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947" w:rsidRPr="00A31FC6" w:rsidRDefault="00A31FC6" w:rsidP="00334FA4">
      <w:pPr>
        <w:ind w:left="1121" w:firstLine="0"/>
        <w:rPr>
          <w:b/>
          <w:bCs/>
          <w:sz w:val="24"/>
          <w:szCs w:val="24"/>
        </w:rPr>
      </w:pPr>
      <w:r>
        <w:rPr>
          <w:b/>
          <w:bCs/>
          <w:sz w:val="24"/>
          <w:szCs w:val="24"/>
        </w:rPr>
        <w:t xml:space="preserve">        </w:t>
      </w:r>
      <w:r w:rsidR="0011681E" w:rsidRPr="00A31FC6">
        <w:rPr>
          <w:b/>
          <w:bCs/>
          <w:sz w:val="24"/>
          <w:szCs w:val="24"/>
        </w:rPr>
        <w:t xml:space="preserve">                                    </w:t>
      </w:r>
      <w:r w:rsidR="00334FA4" w:rsidRPr="00A31FC6">
        <w:rPr>
          <w:b/>
          <w:bCs/>
          <w:sz w:val="24"/>
          <w:szCs w:val="24"/>
        </w:rPr>
        <w:t xml:space="preserve">          </w:t>
      </w:r>
      <w:r w:rsidR="0011681E" w:rsidRPr="00A31FC6">
        <w:rPr>
          <w:b/>
          <w:bCs/>
          <w:sz w:val="24"/>
          <w:szCs w:val="24"/>
        </w:rPr>
        <w:t xml:space="preserve">  Suraj Kumar Kohli  </w:t>
      </w:r>
    </w:p>
    <w:p w:rsidR="005F1947" w:rsidRPr="00334FA4" w:rsidRDefault="00A31FC6" w:rsidP="00334FA4">
      <w:pPr>
        <w:ind w:left="1121" w:firstLine="0"/>
        <w:rPr>
          <w:b/>
          <w:bCs/>
        </w:rPr>
      </w:pPr>
      <w:r>
        <w:rPr>
          <w:b/>
          <w:bCs/>
        </w:rPr>
        <w:t xml:space="preserve">                                     </w:t>
      </w:r>
      <w:r w:rsidR="0011681E" w:rsidRPr="00334FA4">
        <w:rPr>
          <w:b/>
          <w:bCs/>
        </w:rPr>
        <w:t xml:space="preserve"> Current Designation: - Senior Consultant </w:t>
      </w:r>
      <w:r w:rsidR="00163A09" w:rsidRPr="00334FA4">
        <w:rPr>
          <w:b/>
          <w:bCs/>
        </w:rPr>
        <w:t>at Hangar India</w:t>
      </w:r>
      <w:r>
        <w:rPr>
          <w:b/>
          <w:bCs/>
        </w:rPr>
        <w:t xml:space="preserve"> (TBWA/Omnicom Group)</w:t>
      </w:r>
    </w:p>
    <w:p w:rsidR="005F1947" w:rsidRPr="00334FA4" w:rsidRDefault="00A31FC6" w:rsidP="00334FA4">
      <w:pPr>
        <w:ind w:left="1121" w:firstLine="0"/>
        <w:rPr>
          <w:b/>
          <w:bCs/>
        </w:rPr>
      </w:pPr>
      <w:r>
        <w:rPr>
          <w:b/>
          <w:bCs/>
        </w:rPr>
        <w:t xml:space="preserve">                                      </w:t>
      </w:r>
      <w:r w:rsidR="0011681E" w:rsidRPr="00334FA4">
        <w:rPr>
          <w:b/>
          <w:bCs/>
        </w:rPr>
        <w:t xml:space="preserve">Microsoft Certified Professional || MCSA (Office 365) || MCSE Productivity 2018 </w:t>
      </w:r>
    </w:p>
    <w:p w:rsidR="005F1947" w:rsidRDefault="0011681E">
      <w:pPr>
        <w:spacing w:after="23" w:line="240" w:lineRule="auto"/>
        <w:ind w:left="0" w:firstLine="0"/>
        <w:jc w:val="center"/>
      </w:pPr>
      <w:r>
        <w:rPr>
          <w:color w:val="808080"/>
        </w:rPr>
        <w:t xml:space="preserve"> </w:t>
      </w:r>
    </w:p>
    <w:p w:rsidR="005F1947" w:rsidRPr="00334FA4" w:rsidRDefault="00334FA4" w:rsidP="00334FA4">
      <w:pPr>
        <w:ind w:left="1121" w:firstLine="0"/>
        <w:rPr>
          <w:b/>
          <w:bCs/>
        </w:rPr>
      </w:pPr>
      <w:r>
        <w:t xml:space="preserve">                                                                                                                                                      </w:t>
      </w:r>
      <w:r w:rsidR="0011681E" w:rsidRPr="00334FA4">
        <w:rPr>
          <w:b/>
          <w:bCs/>
        </w:rPr>
        <w:t xml:space="preserve">Mobile: 0-7411502248 </w:t>
      </w:r>
    </w:p>
    <w:p w:rsidR="005F1947" w:rsidRDefault="0011681E" w:rsidP="00334FA4">
      <w:pPr>
        <w:ind w:left="1121" w:firstLine="0"/>
      </w:pPr>
      <w:r w:rsidRPr="00334FA4">
        <w:rPr>
          <w:b/>
          <w:bCs/>
        </w:rPr>
        <w:t>Summary</w:t>
      </w:r>
      <w:r w:rsidRPr="00334FA4">
        <w:t xml:space="preserve"> </w:t>
      </w:r>
    </w:p>
    <w:p w:rsidR="005F1947" w:rsidRDefault="0011681E">
      <w:pPr>
        <w:numPr>
          <w:ilvl w:val="0"/>
          <w:numId w:val="1"/>
        </w:numPr>
        <w:ind w:hanging="401"/>
      </w:pPr>
      <w:r>
        <w:t>Around</w:t>
      </w:r>
      <w:r w:rsidR="00163A09">
        <w:t xml:space="preserve"> </w:t>
      </w:r>
      <w:r w:rsidR="00A31FC6">
        <w:t>8</w:t>
      </w:r>
      <w:r>
        <w:t xml:space="preserve">+ years of hands on </w:t>
      </w:r>
      <w:r w:rsidR="00FD573B">
        <w:t xml:space="preserve">Global Enterprise </w:t>
      </w:r>
      <w:r>
        <w:t>SharePoint</w:t>
      </w:r>
      <w:r w:rsidR="008E7960">
        <w:t>/office 365</w:t>
      </w:r>
      <w:bookmarkStart w:id="0" w:name="_GoBack"/>
      <w:bookmarkEnd w:id="0"/>
      <w:r>
        <w:t xml:space="preserve"> Administration</w:t>
      </w:r>
      <w:r w:rsidR="0084180F">
        <w:t>/</w:t>
      </w:r>
      <w:r>
        <w:t xml:space="preserve">Consulting experience. </w:t>
      </w:r>
    </w:p>
    <w:p w:rsidR="005F1947" w:rsidRDefault="0011681E">
      <w:pPr>
        <w:numPr>
          <w:ilvl w:val="0"/>
          <w:numId w:val="1"/>
        </w:numPr>
        <w:ind w:hanging="401"/>
      </w:pPr>
      <w:r>
        <w:t xml:space="preserve">Microsoft Certified Engineer on SharePoint 2013, SharePoint 2016 and Office 365.  </w:t>
      </w:r>
    </w:p>
    <w:p w:rsidR="005F1947" w:rsidRDefault="0084180F">
      <w:pPr>
        <w:numPr>
          <w:ilvl w:val="0"/>
          <w:numId w:val="1"/>
        </w:numPr>
        <w:ind w:hanging="401"/>
      </w:pPr>
      <w:r>
        <w:t>Expert Level Understanding and hands on configuring</w:t>
      </w:r>
      <w:r w:rsidR="0011681E">
        <w:t xml:space="preserve"> all service applications like Search, Metadata, </w:t>
      </w:r>
      <w:r>
        <w:t>and User</w:t>
      </w:r>
      <w:r w:rsidR="0011681E">
        <w:t xml:space="preserve"> Profile Synchronization etc. </w:t>
      </w:r>
    </w:p>
    <w:p w:rsidR="005F1947" w:rsidRDefault="0011681E">
      <w:pPr>
        <w:numPr>
          <w:ilvl w:val="0"/>
          <w:numId w:val="1"/>
        </w:numPr>
        <w:ind w:hanging="401"/>
      </w:pPr>
      <w:r>
        <w:t xml:space="preserve">Extensive experience in migrating SharePoint web applications and content databases from N to N+1 Versions. </w:t>
      </w:r>
    </w:p>
    <w:p w:rsidR="005F1947" w:rsidRDefault="008E7960">
      <w:pPr>
        <w:numPr>
          <w:ilvl w:val="0"/>
          <w:numId w:val="1"/>
        </w:numPr>
        <w:ind w:hanging="401"/>
      </w:pPr>
      <w:r>
        <w:t>Extensive experience handling export/import</w:t>
      </w:r>
      <w:r w:rsidR="0011681E">
        <w:t xml:space="preserve"> backup/restore of SharePoint Farm, Site Collections and Sites. </w:t>
      </w:r>
    </w:p>
    <w:p w:rsidR="005F1947" w:rsidRDefault="0011681E">
      <w:pPr>
        <w:numPr>
          <w:ilvl w:val="0"/>
          <w:numId w:val="1"/>
        </w:numPr>
        <w:ind w:hanging="401"/>
      </w:pPr>
      <w:r>
        <w:t xml:space="preserve">Extensive experience using PowerShell. </w:t>
      </w:r>
    </w:p>
    <w:p w:rsidR="005F1947" w:rsidRDefault="0011681E">
      <w:pPr>
        <w:numPr>
          <w:ilvl w:val="0"/>
          <w:numId w:val="1"/>
        </w:numPr>
        <w:ind w:hanging="401"/>
      </w:pPr>
      <w:r>
        <w:t xml:space="preserve">Experience in monitoring SharePoint services using PowerShell. </w:t>
      </w:r>
    </w:p>
    <w:p w:rsidR="005F1947" w:rsidRDefault="0011681E">
      <w:pPr>
        <w:numPr>
          <w:ilvl w:val="0"/>
          <w:numId w:val="1"/>
        </w:numPr>
        <w:ind w:hanging="401"/>
      </w:pPr>
      <w:r>
        <w:t xml:space="preserve">Extensive experience with </w:t>
      </w:r>
      <w:r w:rsidR="00F9503A">
        <w:t>Power Pivot</w:t>
      </w:r>
      <w:r>
        <w:t xml:space="preserve">, Excel Services and Office Web Apps. </w:t>
      </w:r>
    </w:p>
    <w:p w:rsidR="005F1947" w:rsidRDefault="0011681E">
      <w:pPr>
        <w:numPr>
          <w:ilvl w:val="0"/>
          <w:numId w:val="1"/>
        </w:numPr>
        <w:ind w:hanging="401"/>
      </w:pPr>
      <w:r>
        <w:t>Strong knowledge of SQL Server 2008/2012/2014</w:t>
      </w:r>
      <w:r w:rsidR="000215CC">
        <w:t>/2016</w:t>
      </w:r>
      <w:r>
        <w:t xml:space="preserve">. </w:t>
      </w:r>
    </w:p>
    <w:p w:rsidR="005F1947" w:rsidRDefault="0011681E">
      <w:pPr>
        <w:numPr>
          <w:ilvl w:val="0"/>
          <w:numId w:val="1"/>
        </w:numPr>
        <w:ind w:hanging="401"/>
      </w:pPr>
      <w:r>
        <w:t xml:space="preserve">Good knowledge of Active Directory, LDAP, DNS, Networking, Load balancers and security principles. </w:t>
      </w:r>
    </w:p>
    <w:p w:rsidR="005F1947" w:rsidRDefault="0011681E">
      <w:pPr>
        <w:numPr>
          <w:ilvl w:val="0"/>
          <w:numId w:val="1"/>
        </w:numPr>
        <w:ind w:hanging="401"/>
      </w:pPr>
      <w:r>
        <w:t xml:space="preserve">Manage, administer, maintain and support Microsoft Share Point 2016, 2013 and 2010 farms, IIS web servers and Application Servers. </w:t>
      </w:r>
    </w:p>
    <w:p w:rsidR="005F1947" w:rsidRDefault="0011681E">
      <w:pPr>
        <w:numPr>
          <w:ilvl w:val="0"/>
          <w:numId w:val="1"/>
        </w:numPr>
        <w:ind w:hanging="401"/>
      </w:pPr>
      <w:r>
        <w:t xml:space="preserve">Export/import, backup/restore Share Point Farm, Site Collections, and Sites as needed. </w:t>
      </w:r>
    </w:p>
    <w:p w:rsidR="00BC7794" w:rsidRDefault="00BC7794">
      <w:pPr>
        <w:numPr>
          <w:ilvl w:val="0"/>
          <w:numId w:val="1"/>
        </w:numPr>
        <w:ind w:hanging="401"/>
      </w:pPr>
      <w:r>
        <w:t xml:space="preserve">Strong Knowledge and hands on BA Insight Products </w:t>
      </w:r>
      <w:r w:rsidR="008E7960">
        <w:t>(Federator</w:t>
      </w:r>
      <w:r>
        <w:t xml:space="preserve"> , Connector Framework, Smart hub , Auto classifier ) </w:t>
      </w:r>
    </w:p>
    <w:p w:rsidR="005F1947" w:rsidRDefault="0011681E">
      <w:pPr>
        <w:spacing w:after="25" w:line="240" w:lineRule="auto"/>
        <w:ind w:left="1133" w:firstLine="0"/>
      </w:pPr>
      <w:r>
        <w:t xml:space="preserve"> </w:t>
      </w:r>
    </w:p>
    <w:p w:rsidR="005F1947" w:rsidRDefault="0011681E">
      <w:pPr>
        <w:spacing w:after="24" w:line="240" w:lineRule="auto"/>
        <w:ind w:left="-5" w:right="-15"/>
      </w:pPr>
      <w:r>
        <w:rPr>
          <w:b/>
          <w:shd w:val="clear" w:color="auto" w:fill="E0E0E0"/>
        </w:rPr>
        <w:t xml:space="preserve">Technical Skills </w:t>
      </w:r>
    </w:p>
    <w:p w:rsidR="005F1947" w:rsidRDefault="0011681E">
      <w:pPr>
        <w:spacing w:after="1" w:line="276" w:lineRule="auto"/>
        <w:ind w:left="0" w:firstLine="0"/>
      </w:pPr>
      <w:r>
        <w:rPr>
          <w:b/>
        </w:rPr>
        <w:t xml:space="preserve"> </w:t>
      </w:r>
    </w:p>
    <w:tbl>
      <w:tblPr>
        <w:tblStyle w:val="TableGrid"/>
        <w:tblW w:w="9161" w:type="dxa"/>
        <w:tblInd w:w="199" w:type="dxa"/>
        <w:tblCellMar>
          <w:right w:w="9" w:type="dxa"/>
        </w:tblCellMar>
        <w:tblLook w:val="04A0" w:firstRow="1" w:lastRow="0" w:firstColumn="1" w:lastColumn="0" w:noHBand="0" w:noVBand="1"/>
      </w:tblPr>
      <w:tblGrid>
        <w:gridCol w:w="2280"/>
        <w:gridCol w:w="6881"/>
      </w:tblGrid>
      <w:tr w:rsidR="005F1947">
        <w:trPr>
          <w:trHeight w:val="1759"/>
        </w:trPr>
        <w:tc>
          <w:tcPr>
            <w:tcW w:w="2280" w:type="dxa"/>
            <w:tcBorders>
              <w:top w:val="single" w:sz="2" w:space="0" w:color="000000"/>
              <w:left w:val="single" w:sz="2" w:space="0" w:color="000000"/>
              <w:bottom w:val="single" w:sz="2" w:space="0" w:color="000000"/>
              <w:right w:val="single" w:sz="2" w:space="0" w:color="000000"/>
            </w:tcBorders>
          </w:tcPr>
          <w:p w:rsidR="005F1947" w:rsidRDefault="0011681E">
            <w:pPr>
              <w:spacing w:after="23" w:line="240" w:lineRule="auto"/>
              <w:ind w:left="1" w:firstLine="0"/>
            </w:pPr>
            <w:r>
              <w:rPr>
                <w:b/>
              </w:rPr>
              <w:t xml:space="preserve">Key Skill:   </w:t>
            </w:r>
          </w:p>
          <w:p w:rsidR="005F1947" w:rsidRDefault="0011681E">
            <w:pPr>
              <w:spacing w:after="25" w:line="240" w:lineRule="auto"/>
              <w:ind w:left="1" w:firstLine="0"/>
            </w:pPr>
            <w:r>
              <w:rPr>
                <w:b/>
              </w:rPr>
              <w:t xml:space="preserve"> </w:t>
            </w:r>
          </w:p>
          <w:p w:rsidR="000215CC" w:rsidRDefault="000215CC">
            <w:pPr>
              <w:spacing w:after="25" w:line="240" w:lineRule="auto"/>
              <w:ind w:left="1" w:firstLine="0"/>
              <w:rPr>
                <w:b/>
              </w:rPr>
            </w:pPr>
          </w:p>
          <w:p w:rsidR="005F1947" w:rsidRDefault="0011681E">
            <w:pPr>
              <w:spacing w:after="25" w:line="240" w:lineRule="auto"/>
              <w:ind w:left="1" w:firstLine="0"/>
            </w:pPr>
            <w:r>
              <w:rPr>
                <w:b/>
              </w:rPr>
              <w:t xml:space="preserve">Operating System:  </w:t>
            </w:r>
          </w:p>
          <w:p w:rsidR="005F1947" w:rsidRDefault="0011681E">
            <w:pPr>
              <w:spacing w:after="23" w:line="240" w:lineRule="auto"/>
              <w:ind w:left="1" w:firstLine="0"/>
            </w:pPr>
            <w:r>
              <w:rPr>
                <w:b/>
              </w:rPr>
              <w:t xml:space="preserve">Troubleshooting Tools: </w:t>
            </w:r>
          </w:p>
          <w:p w:rsidR="005F1947" w:rsidRDefault="0011681E">
            <w:pPr>
              <w:spacing w:after="0" w:line="276" w:lineRule="auto"/>
              <w:ind w:left="1" w:firstLine="0"/>
              <w:jc w:val="both"/>
            </w:pPr>
            <w:r>
              <w:rPr>
                <w:b/>
              </w:rPr>
              <w:t xml:space="preserve">Software Tools:                           </w:t>
            </w:r>
          </w:p>
        </w:tc>
        <w:tc>
          <w:tcPr>
            <w:tcW w:w="6881" w:type="dxa"/>
            <w:tcBorders>
              <w:top w:val="single" w:sz="2" w:space="0" w:color="000000"/>
              <w:left w:val="single" w:sz="2" w:space="0" w:color="000000"/>
              <w:bottom w:val="single" w:sz="2" w:space="0" w:color="000000"/>
              <w:right w:val="single" w:sz="2" w:space="0" w:color="000000"/>
            </w:tcBorders>
          </w:tcPr>
          <w:p w:rsidR="005F1947" w:rsidRDefault="0011681E">
            <w:pPr>
              <w:spacing w:after="23" w:line="240" w:lineRule="auto"/>
              <w:ind w:left="1" w:firstLine="0"/>
              <w:jc w:val="both"/>
            </w:pPr>
            <w:r>
              <w:rPr>
                <w:b/>
              </w:rPr>
              <w:t>SHAREPOINT (2010,2013, 2016,2019), SharePoint Online</w:t>
            </w:r>
            <w:r>
              <w:t>, Office 365</w:t>
            </w:r>
            <w:r w:rsidR="00A31FC6">
              <w:t>,</w:t>
            </w:r>
            <w:r>
              <w:t xml:space="preserve"> PowerShell, WINDOWS </w:t>
            </w:r>
          </w:p>
          <w:p w:rsidR="005F1947" w:rsidRDefault="0011681E">
            <w:pPr>
              <w:spacing w:after="25" w:line="240" w:lineRule="auto"/>
              <w:ind w:left="1" w:firstLine="0"/>
            </w:pPr>
            <w:r>
              <w:t xml:space="preserve">ADMINISTRATOR, MS-SQL, InfoPath, SharePoint designer, ADMINISTRATOR (SSRS, SSIS), </w:t>
            </w:r>
            <w:r>
              <w:rPr>
                <w:i/>
              </w:rPr>
              <w:t>IIS</w:t>
            </w:r>
            <w:r>
              <w:t xml:space="preserve">, </w:t>
            </w:r>
          </w:p>
          <w:p w:rsidR="005F1947" w:rsidRDefault="0011681E">
            <w:pPr>
              <w:spacing w:after="25" w:line="240" w:lineRule="auto"/>
              <w:ind w:left="1" w:firstLine="0"/>
            </w:pPr>
            <w:r>
              <w:t xml:space="preserve">PASS, IASS, JBOSS, Mongo DB and MySQL  </w:t>
            </w:r>
          </w:p>
          <w:p w:rsidR="005F1947" w:rsidRDefault="0011681E">
            <w:pPr>
              <w:spacing w:after="23" w:line="240" w:lineRule="auto"/>
              <w:ind w:left="1" w:firstLine="0"/>
            </w:pPr>
            <w:r>
              <w:t xml:space="preserve">Windows Server 2016/2012, Windows Server 2008 R2 Enterprise, Linux (SUSE), MAC OS. </w:t>
            </w:r>
          </w:p>
          <w:p w:rsidR="005F1947" w:rsidRDefault="0011681E">
            <w:pPr>
              <w:spacing w:after="25" w:line="240" w:lineRule="auto"/>
              <w:ind w:left="0" w:firstLine="0"/>
            </w:pPr>
            <w:r>
              <w:t xml:space="preserve">ULS Viewer, Developer Dashboard, Fiddler, HTTP Watcher, Process Monitor, Log Parser, </w:t>
            </w:r>
          </w:p>
          <w:p w:rsidR="005F1947" w:rsidRDefault="0011681E">
            <w:pPr>
              <w:spacing w:after="23" w:line="240" w:lineRule="auto"/>
              <w:ind w:left="1" w:firstLine="0"/>
            </w:pPr>
            <w:r>
              <w:t xml:space="preserve">Performance Monitor, SQL Server Profiler  </w:t>
            </w:r>
          </w:p>
          <w:p w:rsidR="005F1947" w:rsidRDefault="0011681E">
            <w:pPr>
              <w:spacing w:after="25" w:line="240" w:lineRule="auto"/>
              <w:ind w:left="1" w:firstLine="0"/>
              <w:jc w:val="both"/>
            </w:pPr>
            <w:r>
              <w:t xml:space="preserve">Visual Studio 2005/08/10, SharePoint designer, Microsoft SQL Server Studio, XCode, Guvnor, </w:t>
            </w:r>
          </w:p>
          <w:p w:rsidR="005F1947" w:rsidRDefault="0011681E">
            <w:pPr>
              <w:spacing w:after="0" w:line="276" w:lineRule="auto"/>
              <w:ind w:left="1" w:firstLine="0"/>
            </w:pPr>
            <w:r>
              <w:t xml:space="preserve">InfoPath </w:t>
            </w:r>
          </w:p>
        </w:tc>
      </w:tr>
      <w:tr w:rsidR="005F1947">
        <w:trPr>
          <w:trHeight w:val="217"/>
        </w:trPr>
        <w:tc>
          <w:tcPr>
            <w:tcW w:w="2280" w:type="dxa"/>
            <w:tcBorders>
              <w:top w:val="single" w:sz="2" w:space="0" w:color="000000"/>
              <w:left w:val="single" w:sz="2" w:space="0" w:color="000000"/>
              <w:bottom w:val="single" w:sz="2" w:space="0" w:color="000000"/>
              <w:right w:val="single" w:sz="2" w:space="0" w:color="000000"/>
            </w:tcBorders>
            <w:shd w:val="clear" w:color="auto" w:fill="FFFFFF"/>
          </w:tcPr>
          <w:p w:rsidR="005F1947" w:rsidRDefault="0011681E">
            <w:pPr>
              <w:spacing w:after="0" w:line="276" w:lineRule="auto"/>
              <w:ind w:left="1" w:firstLine="0"/>
            </w:pPr>
            <w:r>
              <w:rPr>
                <w:b/>
              </w:rPr>
              <w:t xml:space="preserve"> </w:t>
            </w:r>
          </w:p>
        </w:tc>
        <w:tc>
          <w:tcPr>
            <w:tcW w:w="6881" w:type="dxa"/>
            <w:tcBorders>
              <w:top w:val="single" w:sz="2" w:space="0" w:color="000000"/>
              <w:left w:val="single" w:sz="2" w:space="0" w:color="000000"/>
              <w:bottom w:val="single" w:sz="2" w:space="0" w:color="000000"/>
              <w:right w:val="single" w:sz="2" w:space="0" w:color="000000"/>
            </w:tcBorders>
            <w:shd w:val="clear" w:color="auto" w:fill="FFFFFF"/>
          </w:tcPr>
          <w:p w:rsidR="005F1947" w:rsidRDefault="0011681E">
            <w:pPr>
              <w:spacing w:after="0" w:line="276" w:lineRule="auto"/>
              <w:ind w:left="1" w:firstLine="0"/>
            </w:pPr>
            <w:r>
              <w:rPr>
                <w:b/>
              </w:rPr>
              <w:t xml:space="preserve"> </w:t>
            </w:r>
          </w:p>
        </w:tc>
      </w:tr>
    </w:tbl>
    <w:p w:rsidR="005F1947" w:rsidRDefault="0011681E">
      <w:pPr>
        <w:spacing w:after="23" w:line="240" w:lineRule="auto"/>
        <w:ind w:left="0" w:firstLine="0"/>
      </w:pPr>
      <w:r>
        <w:rPr>
          <w:b/>
        </w:rPr>
        <w:t xml:space="preserve"> </w:t>
      </w:r>
    </w:p>
    <w:p w:rsidR="005F1947" w:rsidRDefault="0011681E">
      <w:pPr>
        <w:spacing w:after="24" w:line="240" w:lineRule="auto"/>
        <w:ind w:left="-5" w:right="-15"/>
        <w:rPr>
          <w:b/>
          <w:shd w:val="clear" w:color="auto" w:fill="E0E0E0"/>
        </w:rPr>
      </w:pPr>
      <w:r>
        <w:rPr>
          <w:b/>
          <w:shd w:val="clear" w:color="auto" w:fill="E0E0E0"/>
        </w:rPr>
        <w:t xml:space="preserve">Professional Experience </w:t>
      </w:r>
    </w:p>
    <w:p w:rsidR="00163A09" w:rsidRDefault="00163A09">
      <w:pPr>
        <w:spacing w:after="24" w:line="240" w:lineRule="auto"/>
        <w:ind w:left="-5" w:right="-15"/>
        <w:rPr>
          <w:b/>
          <w:shd w:val="clear" w:color="auto" w:fill="E0E0E0"/>
        </w:rPr>
      </w:pPr>
    </w:p>
    <w:p w:rsidR="00163A09" w:rsidRDefault="00163A09" w:rsidP="00163A09">
      <w:pPr>
        <w:spacing w:after="25" w:line="240" w:lineRule="auto"/>
        <w:ind w:left="0" w:firstLine="0"/>
      </w:pPr>
    </w:p>
    <w:p w:rsidR="00163A09" w:rsidRDefault="00163A09" w:rsidP="00163A09">
      <w:pPr>
        <w:spacing w:after="24"/>
        <w:ind w:left="-4"/>
      </w:pPr>
      <w:r>
        <w:rPr>
          <w:b/>
        </w:rPr>
        <w:t xml:space="preserve">PROJECT: Omnicom IT Applications                                                                                                                                    SEP 2019-Present                                           </w:t>
      </w:r>
    </w:p>
    <w:p w:rsidR="00163A09" w:rsidRDefault="00163A09" w:rsidP="00163A09">
      <w:pPr>
        <w:spacing w:after="24"/>
        <w:ind w:left="-4"/>
      </w:pPr>
      <w:r>
        <w:rPr>
          <w:b/>
        </w:rPr>
        <w:t xml:space="preserve">Role – Senior DEVOPS Consultant </w:t>
      </w:r>
      <w:r>
        <w:t xml:space="preserve">  </w:t>
      </w:r>
      <w:r>
        <w:rPr>
          <w:b/>
        </w:rPr>
        <w:t xml:space="preserve"> </w:t>
      </w:r>
    </w:p>
    <w:p w:rsidR="00163A09" w:rsidRDefault="00163A09" w:rsidP="00163A09">
      <w:pPr>
        <w:spacing w:after="24"/>
        <w:ind w:left="-4"/>
        <w:rPr>
          <w:b/>
        </w:rPr>
      </w:pPr>
      <w:r>
        <w:rPr>
          <w:b/>
        </w:rPr>
        <w:t>Location:</w:t>
      </w:r>
      <w:r w:rsidR="00CF2D2D">
        <w:rPr>
          <w:b/>
        </w:rPr>
        <w:t xml:space="preserve"> Embassy Golf </w:t>
      </w:r>
      <w:r w:rsidR="00027849">
        <w:rPr>
          <w:b/>
        </w:rPr>
        <w:t>Campus,</w:t>
      </w:r>
      <w:r w:rsidR="00CF2D2D">
        <w:rPr>
          <w:b/>
        </w:rPr>
        <w:t xml:space="preserve"> Bangalore</w:t>
      </w:r>
      <w:r>
        <w:rPr>
          <w:b/>
        </w:rPr>
        <w:t xml:space="preserve"> </w:t>
      </w:r>
    </w:p>
    <w:p w:rsidR="00163A09" w:rsidRDefault="00163A09" w:rsidP="00163A09">
      <w:pPr>
        <w:ind w:left="11"/>
      </w:pPr>
      <w:r>
        <w:rPr>
          <w:b/>
        </w:rPr>
        <w:t xml:space="preserve">Technology Used:   </w:t>
      </w:r>
      <w:r>
        <w:t>SharePoint</w:t>
      </w:r>
      <w:r w:rsidR="00CF2D2D">
        <w:t xml:space="preserve"> </w:t>
      </w:r>
      <w:r w:rsidR="00027849">
        <w:t>2010,</w:t>
      </w:r>
      <w:r w:rsidR="00CF2D2D">
        <w:t xml:space="preserve"> SharePoint </w:t>
      </w:r>
      <w:r w:rsidR="00027849">
        <w:t>2013,</w:t>
      </w:r>
      <w:r w:rsidR="00CF2D2D">
        <w:t xml:space="preserve"> Office 365 , IIS application , Windows , Linux , JIRA , GITHUB , </w:t>
      </w:r>
      <w:r>
        <w:t xml:space="preserve">SQL Always On , SQL SSIS . </w:t>
      </w:r>
    </w:p>
    <w:p w:rsidR="00163A09" w:rsidRDefault="00163A09" w:rsidP="00163A09">
      <w:pPr>
        <w:spacing w:after="24"/>
        <w:ind w:left="-4"/>
      </w:pPr>
    </w:p>
    <w:p w:rsidR="00163A09" w:rsidRDefault="00163A09" w:rsidP="00163A09">
      <w:pPr>
        <w:spacing w:after="26" w:line="240" w:lineRule="auto"/>
        <w:ind w:left="1" w:firstLine="0"/>
      </w:pPr>
      <w:r>
        <w:rPr>
          <w:b/>
        </w:rPr>
        <w:t xml:space="preserve"> </w:t>
      </w:r>
    </w:p>
    <w:p w:rsidR="00163A09" w:rsidRDefault="00163A09" w:rsidP="00163A09">
      <w:pPr>
        <w:spacing w:after="24"/>
        <w:ind w:left="-4"/>
        <w:rPr>
          <w:b/>
        </w:rPr>
      </w:pPr>
      <w:r>
        <w:rPr>
          <w:b/>
        </w:rPr>
        <w:t xml:space="preserve">Major activities Performed: </w:t>
      </w:r>
    </w:p>
    <w:p w:rsidR="00163A09" w:rsidRDefault="00163A09" w:rsidP="00163A09">
      <w:pPr>
        <w:spacing w:after="24"/>
      </w:pPr>
      <w:r>
        <w:t xml:space="preserve">     </w:t>
      </w:r>
    </w:p>
    <w:p w:rsidR="00163A09" w:rsidRDefault="00163A09" w:rsidP="00163A09">
      <w:pPr>
        <w:numPr>
          <w:ilvl w:val="0"/>
          <w:numId w:val="1"/>
        </w:numPr>
        <w:ind w:hanging="401"/>
      </w:pPr>
      <w:r>
        <w:t xml:space="preserve">Managing Enterprise Level Global </w:t>
      </w:r>
      <w:r w:rsidR="00CF2D2D">
        <w:t>Application and Products for Omnicom agencies around the globe.</w:t>
      </w:r>
    </w:p>
    <w:p w:rsidR="00163A09" w:rsidRDefault="00163A09" w:rsidP="00163A09">
      <w:pPr>
        <w:numPr>
          <w:ilvl w:val="0"/>
          <w:numId w:val="1"/>
        </w:numPr>
        <w:ind w:hanging="401"/>
      </w:pPr>
      <w:r>
        <w:t xml:space="preserve">Global </w:t>
      </w:r>
      <w:r w:rsidR="00CF2D2D">
        <w:t>applications and Products</w:t>
      </w:r>
      <w:r>
        <w:t xml:space="preserve"> </w:t>
      </w:r>
      <w:r w:rsidR="00CF2D2D">
        <w:t>comprise</w:t>
      </w:r>
      <w:r>
        <w:t xml:space="preserve"> </w:t>
      </w:r>
      <w:r w:rsidR="00CF2D2D">
        <w:t>of more than 20</w:t>
      </w:r>
      <w:r>
        <w:t xml:space="preserve"> Different product suites with Different base technology/Product base</w:t>
      </w:r>
      <w:r w:rsidR="00A31FC6">
        <w:t xml:space="preserve"> including Microsoft and Linux applications. </w:t>
      </w:r>
    </w:p>
    <w:p w:rsidR="007D3F19" w:rsidRDefault="007D3F19" w:rsidP="00163A09">
      <w:pPr>
        <w:numPr>
          <w:ilvl w:val="0"/>
          <w:numId w:val="1"/>
        </w:numPr>
        <w:ind w:hanging="401"/>
      </w:pPr>
      <w:r>
        <w:t>Integrating Critical 3</w:t>
      </w:r>
      <w:r w:rsidRPr="007D3F19">
        <w:rPr>
          <w:vertAlign w:val="superscript"/>
        </w:rPr>
        <w:t>rd</w:t>
      </w:r>
      <w:r>
        <w:t xml:space="preserve"> party Application with SharePoint Online and service to automate the Project Workloads. </w:t>
      </w:r>
    </w:p>
    <w:p w:rsidR="00CF2D2D" w:rsidRDefault="00A31FC6" w:rsidP="00163A09">
      <w:pPr>
        <w:numPr>
          <w:ilvl w:val="0"/>
          <w:numId w:val="1"/>
        </w:numPr>
        <w:ind w:hanging="401"/>
      </w:pPr>
      <w:r>
        <w:lastRenderedPageBreak/>
        <w:t xml:space="preserve">Planning and </w:t>
      </w:r>
      <w:r w:rsidR="00CF2D2D">
        <w:t>Migration of On-premises SharePoint Sites</w:t>
      </w:r>
      <w:r>
        <w:t xml:space="preserve">/file server </w:t>
      </w:r>
      <w:r w:rsidR="00CF2D2D">
        <w:t>to Office 365 Tenanc</w:t>
      </w:r>
      <w:r>
        <w:t>y using Sharegate tool.</w:t>
      </w:r>
    </w:p>
    <w:p w:rsidR="00CF2D2D" w:rsidRDefault="00CF2D2D" w:rsidP="00163A09">
      <w:pPr>
        <w:numPr>
          <w:ilvl w:val="0"/>
          <w:numId w:val="1"/>
        </w:numPr>
        <w:ind w:hanging="401"/>
      </w:pPr>
      <w:r>
        <w:t xml:space="preserve">One Workplace migration Project Planning from One Office 365 Tenancy to Parent Office 365 Tenancy. </w:t>
      </w:r>
    </w:p>
    <w:p w:rsidR="00CF2D2D" w:rsidRDefault="00CF2D2D" w:rsidP="00163A09">
      <w:pPr>
        <w:numPr>
          <w:ilvl w:val="0"/>
          <w:numId w:val="1"/>
        </w:numPr>
        <w:ind w:hanging="401"/>
      </w:pPr>
      <w:r>
        <w:t>Upgrading the E</w:t>
      </w:r>
      <w:r w:rsidR="00A31FC6">
        <w:t>nd of Life</w:t>
      </w:r>
      <w:r>
        <w:t xml:space="preserve"> JIRA</w:t>
      </w:r>
      <w:r w:rsidR="00A31FC6">
        <w:t xml:space="preserve">/Github </w:t>
      </w:r>
      <w:r>
        <w:t xml:space="preserve">platform to the Latest and supported version. </w:t>
      </w:r>
    </w:p>
    <w:p w:rsidR="00CF2D2D" w:rsidRDefault="00CF2D2D" w:rsidP="00163A09">
      <w:pPr>
        <w:numPr>
          <w:ilvl w:val="0"/>
          <w:numId w:val="1"/>
        </w:numPr>
        <w:ind w:hanging="401"/>
      </w:pPr>
      <w:r>
        <w:t>Automating the Project workloads with CI/CD pipelines.</w:t>
      </w:r>
    </w:p>
    <w:p w:rsidR="00CF2D2D" w:rsidRDefault="00CF2D2D" w:rsidP="00163A09">
      <w:pPr>
        <w:numPr>
          <w:ilvl w:val="0"/>
          <w:numId w:val="1"/>
        </w:numPr>
        <w:ind w:hanging="401"/>
      </w:pPr>
      <w:r>
        <w:t>Project Planning</w:t>
      </w:r>
      <w:r w:rsidR="00A31FC6">
        <w:t xml:space="preserve"> end of life M</w:t>
      </w:r>
      <w:r>
        <w:t xml:space="preserve">icrosoft OS and </w:t>
      </w:r>
      <w:r w:rsidR="00A31FC6">
        <w:t>Products.</w:t>
      </w:r>
    </w:p>
    <w:p w:rsidR="00A31FC6" w:rsidRDefault="00A31FC6" w:rsidP="00163A09">
      <w:pPr>
        <w:numPr>
          <w:ilvl w:val="0"/>
          <w:numId w:val="1"/>
        </w:numPr>
        <w:ind w:hanging="401"/>
      </w:pPr>
      <w:r>
        <w:t>Migrating Critical Highly visible finance and other Application to new Cloud Datacenter</w:t>
      </w:r>
      <w:r w:rsidR="007D3F19">
        <w:t>.</w:t>
      </w:r>
    </w:p>
    <w:p w:rsidR="007D3F19" w:rsidRDefault="007D3F19" w:rsidP="00163A09">
      <w:pPr>
        <w:numPr>
          <w:ilvl w:val="0"/>
          <w:numId w:val="1"/>
        </w:numPr>
        <w:ind w:hanging="401"/>
      </w:pPr>
      <w:r>
        <w:t xml:space="preserve">Learning Material , Documentation of SOP and End User training . </w:t>
      </w:r>
    </w:p>
    <w:p w:rsidR="00CF2D2D" w:rsidRDefault="00CF2D2D" w:rsidP="00CF2D2D">
      <w:pPr>
        <w:ind w:left="1121" w:firstLine="0"/>
      </w:pPr>
      <w:r>
        <w:t xml:space="preserve"> </w:t>
      </w:r>
    </w:p>
    <w:p w:rsidR="00163A09" w:rsidRPr="00163A09" w:rsidRDefault="00163A09">
      <w:pPr>
        <w:spacing w:after="24" w:line="240" w:lineRule="auto"/>
        <w:ind w:left="-5" w:right="-15"/>
      </w:pPr>
    </w:p>
    <w:p w:rsidR="005F1947" w:rsidRDefault="0011681E">
      <w:pPr>
        <w:spacing w:after="25" w:line="240" w:lineRule="auto"/>
        <w:ind w:left="0" w:firstLine="0"/>
      </w:pPr>
      <w:r>
        <w:rPr>
          <w:b/>
        </w:rPr>
        <w:t xml:space="preserve"> </w:t>
      </w:r>
    </w:p>
    <w:p w:rsidR="005F1947" w:rsidRDefault="0011681E">
      <w:pPr>
        <w:spacing w:after="24"/>
        <w:ind w:left="-4"/>
      </w:pPr>
      <w:r>
        <w:rPr>
          <w:b/>
        </w:rPr>
        <w:t>PROJECT: Search DIGS 2013, Cognitive, Elastic Search                                                                                            NOV 2018-</w:t>
      </w:r>
      <w:r w:rsidR="00163A09">
        <w:rPr>
          <w:b/>
        </w:rPr>
        <w:t>AUG</w:t>
      </w:r>
      <w:r w:rsidR="00BC7794">
        <w:rPr>
          <w:b/>
        </w:rPr>
        <w:t xml:space="preserve"> 2019</w:t>
      </w:r>
      <w:r>
        <w:rPr>
          <w:b/>
        </w:rPr>
        <w:t xml:space="preserve">                                           </w:t>
      </w:r>
    </w:p>
    <w:p w:rsidR="005F1947" w:rsidRDefault="000215CC">
      <w:pPr>
        <w:spacing w:after="24"/>
        <w:ind w:left="-4"/>
      </w:pPr>
      <w:r>
        <w:rPr>
          <w:b/>
        </w:rPr>
        <w:t xml:space="preserve">Role </w:t>
      </w:r>
      <w:r w:rsidR="0011681E">
        <w:rPr>
          <w:b/>
        </w:rPr>
        <w:t>–</w:t>
      </w:r>
      <w:r>
        <w:rPr>
          <w:b/>
        </w:rPr>
        <w:t xml:space="preserve"> Level</w:t>
      </w:r>
      <w:r w:rsidR="0011681E">
        <w:rPr>
          <w:b/>
        </w:rPr>
        <w:t xml:space="preserve"> </w:t>
      </w:r>
      <w:r>
        <w:rPr>
          <w:b/>
        </w:rPr>
        <w:t xml:space="preserve">III </w:t>
      </w:r>
      <w:r w:rsidR="0011681E">
        <w:rPr>
          <w:b/>
        </w:rPr>
        <w:t>DEVOPS Engineer</w:t>
      </w:r>
      <w:r w:rsidR="0011681E">
        <w:t xml:space="preserve">  </w:t>
      </w:r>
      <w:r w:rsidR="0011681E">
        <w:rPr>
          <w:b/>
        </w:rPr>
        <w:t xml:space="preserve"> </w:t>
      </w:r>
    </w:p>
    <w:p w:rsidR="005F1947" w:rsidRDefault="0011681E">
      <w:pPr>
        <w:spacing w:after="24"/>
        <w:ind w:left="-4"/>
        <w:rPr>
          <w:b/>
        </w:rPr>
      </w:pPr>
      <w:r>
        <w:rPr>
          <w:b/>
        </w:rPr>
        <w:t>Location:</w:t>
      </w:r>
      <w:r w:rsidR="000215CC">
        <w:rPr>
          <w:b/>
        </w:rPr>
        <w:t xml:space="preserve"> Client (Deloitte) -</w:t>
      </w:r>
      <w:r>
        <w:rPr>
          <w:b/>
        </w:rPr>
        <w:t xml:space="preserve"> G Block Deloitte, Hyderabad. </w:t>
      </w:r>
    </w:p>
    <w:p w:rsidR="00BC7794" w:rsidRDefault="00BC7794" w:rsidP="00BC7794">
      <w:pPr>
        <w:ind w:left="11"/>
      </w:pPr>
      <w:r>
        <w:rPr>
          <w:b/>
        </w:rPr>
        <w:t xml:space="preserve">Technology Used:   </w:t>
      </w:r>
      <w:r>
        <w:t xml:space="preserve">SharePoint Enterprise 2013, Search 2013 Publishing/consuming , UPS, MMS, MS SQL Server 2012, IIS and Windows Server 2012, Aspire ( Java based – Content Enrichment) , BA Insight Products ( Federator , Smart Hub , Connector Framework ) </w:t>
      </w:r>
      <w:r>
        <w:rPr>
          <w:b/>
        </w:rPr>
        <w:t xml:space="preserve"> </w:t>
      </w:r>
      <w:r w:rsidR="00F9503A">
        <w:rPr>
          <w:b/>
        </w:rPr>
        <w:t xml:space="preserve">, </w:t>
      </w:r>
      <w:r w:rsidR="00F9503A" w:rsidRPr="00F9503A">
        <w:t xml:space="preserve">Neo4j (java based ) , Elastic (java based) , Kabana , Log stash </w:t>
      </w:r>
      <w:r w:rsidR="00F9503A">
        <w:t xml:space="preserve">, SQL Always On , SQL SSIS . </w:t>
      </w:r>
    </w:p>
    <w:p w:rsidR="00BC7794" w:rsidRDefault="00BC7794">
      <w:pPr>
        <w:spacing w:after="24"/>
        <w:ind w:left="-4"/>
      </w:pPr>
    </w:p>
    <w:p w:rsidR="005F1947" w:rsidRDefault="0011681E">
      <w:pPr>
        <w:spacing w:after="26" w:line="240" w:lineRule="auto"/>
        <w:ind w:left="1" w:firstLine="0"/>
      </w:pPr>
      <w:r>
        <w:rPr>
          <w:b/>
        </w:rPr>
        <w:t xml:space="preserve"> </w:t>
      </w:r>
    </w:p>
    <w:p w:rsidR="005F1947" w:rsidRDefault="0011681E">
      <w:pPr>
        <w:spacing w:after="24"/>
        <w:ind w:left="-4"/>
        <w:rPr>
          <w:b/>
        </w:rPr>
      </w:pPr>
      <w:r>
        <w:rPr>
          <w:b/>
        </w:rPr>
        <w:t xml:space="preserve">Major activities Performed: </w:t>
      </w:r>
    </w:p>
    <w:p w:rsidR="000215CC" w:rsidRDefault="000215CC" w:rsidP="000215CC">
      <w:pPr>
        <w:spacing w:after="24"/>
      </w:pPr>
      <w:r>
        <w:t xml:space="preserve">     </w:t>
      </w:r>
    </w:p>
    <w:p w:rsidR="000215CC" w:rsidRDefault="000215CC" w:rsidP="000215CC">
      <w:pPr>
        <w:numPr>
          <w:ilvl w:val="0"/>
          <w:numId w:val="1"/>
        </w:numPr>
        <w:ind w:hanging="401"/>
      </w:pPr>
      <w:r>
        <w:t>Managing Enterprise Level Global Search Products for Deloitte.</w:t>
      </w:r>
    </w:p>
    <w:p w:rsidR="000215CC" w:rsidRDefault="000215CC" w:rsidP="000215CC">
      <w:pPr>
        <w:numPr>
          <w:ilvl w:val="0"/>
          <w:numId w:val="1"/>
        </w:numPr>
        <w:ind w:hanging="401"/>
      </w:pPr>
      <w:r>
        <w:t>Global search Product</w:t>
      </w:r>
      <w:r w:rsidR="00BC7794">
        <w:t>s</w:t>
      </w:r>
      <w:r>
        <w:t xml:space="preserve"> comprises of 5 Different product suites with Different base technology/Product base. </w:t>
      </w:r>
    </w:p>
    <w:p w:rsidR="000215CC" w:rsidRDefault="00BC7794" w:rsidP="000215CC">
      <w:pPr>
        <w:numPr>
          <w:ilvl w:val="0"/>
          <w:numId w:val="1"/>
        </w:numPr>
        <w:ind w:hanging="401"/>
      </w:pPr>
      <w:r>
        <w:t xml:space="preserve">Maintaining </w:t>
      </w:r>
      <w:r w:rsidR="000215CC">
        <w:t xml:space="preserve">Search with 6 million Items and </w:t>
      </w:r>
      <w:r>
        <w:t>60k+</w:t>
      </w:r>
      <w:r w:rsidR="000215CC">
        <w:t xml:space="preserve"> User base across the Global with multiple Search based technology including SharePoint 2013, SharePoint Online and Elastic Enterprise Search and the Microsoft Machine Learning based Cognitive Search. </w:t>
      </w:r>
    </w:p>
    <w:p w:rsidR="000215CC" w:rsidRDefault="000215CC" w:rsidP="000215CC">
      <w:pPr>
        <w:numPr>
          <w:ilvl w:val="0"/>
          <w:numId w:val="1"/>
        </w:numPr>
        <w:ind w:hanging="401"/>
      </w:pPr>
      <w:r>
        <w:t xml:space="preserve">Working with Different Content Owners Knowledge Managers/Architects for </w:t>
      </w:r>
      <w:r w:rsidR="00BC7794">
        <w:t xml:space="preserve">Monthly </w:t>
      </w:r>
      <w:r>
        <w:t xml:space="preserve">Deployments/Releases. </w:t>
      </w:r>
    </w:p>
    <w:p w:rsidR="000215CC" w:rsidRDefault="00BC7794" w:rsidP="0023274D">
      <w:pPr>
        <w:pStyle w:val="ListParagraph"/>
        <w:numPr>
          <w:ilvl w:val="0"/>
          <w:numId w:val="1"/>
        </w:numPr>
        <w:ind w:hanging="401"/>
      </w:pPr>
      <w:r>
        <w:t xml:space="preserve"> W</w:t>
      </w:r>
      <w:r w:rsidR="000215CC">
        <w:t xml:space="preserve">ork with </w:t>
      </w:r>
      <w:r>
        <w:t xml:space="preserve">Consuming Farm </w:t>
      </w:r>
      <w:r w:rsidR="000215CC">
        <w:t>Content Owners</w:t>
      </w:r>
      <w:r>
        <w:t>/</w:t>
      </w:r>
      <w:r w:rsidR="000215CC">
        <w:t>Architects</w:t>
      </w:r>
      <w:r>
        <w:t xml:space="preserve"> to</w:t>
      </w:r>
      <w:r w:rsidR="00A31FC6">
        <w:t xml:space="preserve"> </w:t>
      </w:r>
      <w:r>
        <w:t xml:space="preserve"> perform triage, root cause analysis, debugging and troubleshooting across Search Products. </w:t>
      </w:r>
    </w:p>
    <w:p w:rsidR="005F1947" w:rsidRDefault="0011681E">
      <w:pPr>
        <w:numPr>
          <w:ilvl w:val="0"/>
          <w:numId w:val="1"/>
        </w:numPr>
        <w:ind w:hanging="401"/>
      </w:pPr>
      <w:r>
        <w:t xml:space="preserve">Automated the End to End Deployment of Cumulative Updates to the SharePoint Farm, No Touch patching process with Visual Studio Team Service (Azure DevOps). </w:t>
      </w:r>
    </w:p>
    <w:p w:rsidR="00F9503A" w:rsidRDefault="00F9503A">
      <w:pPr>
        <w:numPr>
          <w:ilvl w:val="0"/>
          <w:numId w:val="1"/>
        </w:numPr>
        <w:ind w:hanging="401"/>
      </w:pPr>
      <w:r>
        <w:t xml:space="preserve">Automated Java Patches Updates to all the products every Quarter. </w:t>
      </w:r>
    </w:p>
    <w:p w:rsidR="005F1947" w:rsidRDefault="0011681E">
      <w:pPr>
        <w:numPr>
          <w:ilvl w:val="0"/>
          <w:numId w:val="1"/>
        </w:numPr>
        <w:ind w:hanging="401"/>
      </w:pPr>
      <w:r>
        <w:t>Setup the new r</w:t>
      </w:r>
      <w:r w:rsidR="000215CC">
        <w:t xml:space="preserve">elic monitoring tool in different Lifecycles Server </w:t>
      </w:r>
      <w:r>
        <w:t xml:space="preserve">Farms.  </w:t>
      </w:r>
    </w:p>
    <w:p w:rsidR="005F1947" w:rsidRDefault="0011681E">
      <w:pPr>
        <w:numPr>
          <w:ilvl w:val="0"/>
          <w:numId w:val="1"/>
        </w:numPr>
        <w:ind w:hanging="401"/>
      </w:pPr>
      <w:r>
        <w:t>Aiding with the on-going Proof of concepts and</w:t>
      </w:r>
      <w:r w:rsidR="00BC7794">
        <w:t xml:space="preserve"> Providing</w:t>
      </w:r>
      <w:r>
        <w:t xml:space="preserve"> </w:t>
      </w:r>
      <w:r w:rsidR="00BC7794">
        <w:t xml:space="preserve">level 3 Troubleshooting to the high Priority P1 issues. </w:t>
      </w:r>
    </w:p>
    <w:p w:rsidR="005F1947" w:rsidRDefault="0011681E">
      <w:pPr>
        <w:numPr>
          <w:ilvl w:val="0"/>
          <w:numId w:val="1"/>
        </w:numPr>
        <w:ind w:hanging="401"/>
      </w:pPr>
      <w:r>
        <w:t>Performi</w:t>
      </w:r>
      <w:r w:rsidR="00BC7794">
        <w:t xml:space="preserve">ng Root cause analysis on reported issues and working on an Implementation </w:t>
      </w:r>
      <w:r>
        <w:t xml:space="preserve">path or the same.  </w:t>
      </w:r>
    </w:p>
    <w:p w:rsidR="005F1947" w:rsidRDefault="0011681E">
      <w:pPr>
        <w:numPr>
          <w:ilvl w:val="0"/>
          <w:numId w:val="1"/>
        </w:numPr>
        <w:ind w:hanging="401"/>
      </w:pPr>
      <w:r>
        <w:t xml:space="preserve">Implementing the Best Practices across product and services or the existing Process.  </w:t>
      </w:r>
    </w:p>
    <w:p w:rsidR="005F1947" w:rsidRDefault="0011681E">
      <w:pPr>
        <w:numPr>
          <w:ilvl w:val="0"/>
          <w:numId w:val="1"/>
        </w:numPr>
        <w:ind w:hanging="401"/>
      </w:pPr>
      <w:r>
        <w:t xml:space="preserve">Focusing on the proactive measures and auto-healing the system.  </w:t>
      </w:r>
    </w:p>
    <w:p w:rsidR="005F1947" w:rsidRDefault="0011681E">
      <w:pPr>
        <w:spacing w:after="23" w:line="240" w:lineRule="auto"/>
        <w:ind w:left="720" w:firstLine="0"/>
      </w:pPr>
      <w:r>
        <w:t xml:space="preserve"> </w:t>
      </w:r>
    </w:p>
    <w:p w:rsidR="005F1947" w:rsidRDefault="0011681E">
      <w:pPr>
        <w:spacing w:after="24"/>
        <w:ind w:left="-4"/>
      </w:pPr>
      <w:r>
        <w:rPr>
          <w:b/>
        </w:rPr>
        <w:t xml:space="preserve">PROJECT: Microsoft Customer Support Services                                                                                                     NOV 2016 - OCT 2018                                       </w:t>
      </w:r>
    </w:p>
    <w:p w:rsidR="005F1947" w:rsidRDefault="0011681E">
      <w:pPr>
        <w:spacing w:after="23" w:line="240" w:lineRule="auto"/>
        <w:ind w:left="0" w:firstLine="0"/>
      </w:pPr>
      <w:r>
        <w:rPr>
          <w:b/>
        </w:rPr>
        <w:t xml:space="preserve"> </w:t>
      </w:r>
      <w:r>
        <w:rPr>
          <w:b/>
        </w:rPr>
        <w:tab/>
        <w:t xml:space="preserve"> </w:t>
      </w:r>
    </w:p>
    <w:p w:rsidR="003E4A16" w:rsidRDefault="0011681E">
      <w:pPr>
        <w:spacing w:after="24"/>
        <w:ind w:left="-4" w:right="5767"/>
        <w:rPr>
          <w:b/>
        </w:rPr>
      </w:pPr>
      <w:r>
        <w:rPr>
          <w:b/>
        </w:rPr>
        <w:t xml:space="preserve">Role   – SharePoint Support Engineer. </w:t>
      </w:r>
    </w:p>
    <w:p w:rsidR="003E4A16" w:rsidRDefault="0011681E">
      <w:pPr>
        <w:spacing w:after="24"/>
        <w:ind w:left="-4" w:right="5767"/>
        <w:rPr>
          <w:b/>
        </w:rPr>
      </w:pPr>
      <w:r>
        <w:rPr>
          <w:b/>
        </w:rPr>
        <w:t>Location: - Ferns Galaxy, Bangalore</w:t>
      </w:r>
    </w:p>
    <w:p w:rsidR="003E4A16" w:rsidRDefault="003E4A16">
      <w:pPr>
        <w:spacing w:after="24"/>
        <w:ind w:left="-4" w:right="5767"/>
        <w:rPr>
          <w:b/>
        </w:rPr>
      </w:pPr>
    </w:p>
    <w:p w:rsidR="005F1947" w:rsidRDefault="0011681E">
      <w:pPr>
        <w:spacing w:after="24"/>
        <w:ind w:left="-4" w:right="5767"/>
      </w:pPr>
      <w:r>
        <w:rPr>
          <w:b/>
        </w:rPr>
        <w:t xml:space="preserve"> Major </w:t>
      </w:r>
      <w:r w:rsidR="00BC7794">
        <w:rPr>
          <w:b/>
        </w:rPr>
        <w:t>Activities</w:t>
      </w:r>
      <w:r>
        <w:rPr>
          <w:b/>
        </w:rPr>
        <w:t xml:space="preserve"> Performed: </w:t>
      </w:r>
    </w:p>
    <w:p w:rsidR="005F1947" w:rsidRDefault="0011681E">
      <w:pPr>
        <w:spacing w:after="23" w:line="240" w:lineRule="auto"/>
        <w:ind w:left="0" w:firstLine="0"/>
      </w:pPr>
      <w:r>
        <w:rPr>
          <w:b/>
        </w:rPr>
        <w:t xml:space="preserve"> </w:t>
      </w:r>
    </w:p>
    <w:p w:rsidR="005F1947" w:rsidRDefault="0011681E">
      <w:pPr>
        <w:numPr>
          <w:ilvl w:val="0"/>
          <w:numId w:val="1"/>
        </w:numPr>
        <w:ind w:hanging="401"/>
      </w:pPr>
      <w:r>
        <w:t xml:space="preserve">Troubleshoot Highly complex, High impacts issues related with SharePoint Server (2010,2013,2016,2019 and SharePoint Online) to SharePoint clients and other technologies like SharePoint Search, Workflow and InfoPath. </w:t>
      </w:r>
    </w:p>
    <w:p w:rsidR="005F1947" w:rsidRDefault="0011681E">
      <w:pPr>
        <w:numPr>
          <w:ilvl w:val="0"/>
          <w:numId w:val="1"/>
        </w:numPr>
        <w:ind w:hanging="401"/>
      </w:pPr>
      <w:r>
        <w:t xml:space="preserve">Provide Reactive and Advisory assistance to customer on the best practices for SharePoint Product.  </w:t>
      </w:r>
    </w:p>
    <w:p w:rsidR="005F1947" w:rsidRDefault="0011681E">
      <w:pPr>
        <w:numPr>
          <w:ilvl w:val="0"/>
          <w:numId w:val="1"/>
        </w:numPr>
        <w:ind w:hanging="401"/>
      </w:pPr>
      <w:r>
        <w:t xml:space="preserve">Deliver technical support for MS Share point Server and related technologies  </w:t>
      </w:r>
    </w:p>
    <w:p w:rsidR="005F1947" w:rsidRDefault="0011681E">
      <w:pPr>
        <w:numPr>
          <w:ilvl w:val="0"/>
          <w:numId w:val="1"/>
        </w:numPr>
        <w:ind w:hanging="401"/>
      </w:pPr>
      <w:r>
        <w:t xml:space="preserve">Troubleshooting issues with integrated technologies like Networking, Active Directory &amp; SQL. </w:t>
      </w:r>
    </w:p>
    <w:p w:rsidR="005F1947" w:rsidRDefault="0011681E">
      <w:pPr>
        <w:numPr>
          <w:ilvl w:val="0"/>
          <w:numId w:val="1"/>
        </w:numPr>
        <w:ind w:hanging="401"/>
      </w:pPr>
      <w:r>
        <w:t xml:space="preserve">Effective communication to manage customers’ expectations. </w:t>
      </w:r>
    </w:p>
    <w:p w:rsidR="005F1947" w:rsidRDefault="0011681E">
      <w:pPr>
        <w:numPr>
          <w:ilvl w:val="0"/>
          <w:numId w:val="1"/>
        </w:numPr>
        <w:ind w:hanging="401"/>
      </w:pPr>
      <w:r>
        <w:t xml:space="preserve">Participating in case and technical Triages. </w:t>
      </w:r>
    </w:p>
    <w:p w:rsidR="005F1947" w:rsidRDefault="0011681E">
      <w:pPr>
        <w:numPr>
          <w:ilvl w:val="0"/>
          <w:numId w:val="1"/>
        </w:numPr>
        <w:ind w:hanging="401"/>
      </w:pPr>
      <w:r>
        <w:t xml:space="preserve">High customer satisfaction through timely and accurate solution for customer’s issue. </w:t>
      </w:r>
    </w:p>
    <w:p w:rsidR="005F1947" w:rsidRDefault="0011681E">
      <w:pPr>
        <w:numPr>
          <w:ilvl w:val="0"/>
          <w:numId w:val="1"/>
        </w:numPr>
        <w:ind w:hanging="401"/>
      </w:pPr>
      <w:r>
        <w:lastRenderedPageBreak/>
        <w:t xml:space="preserve">Content creation and training on complex issues. </w:t>
      </w:r>
    </w:p>
    <w:p w:rsidR="005F1947" w:rsidRDefault="0011681E">
      <w:pPr>
        <w:numPr>
          <w:ilvl w:val="0"/>
          <w:numId w:val="1"/>
        </w:numPr>
        <w:ind w:hanging="401"/>
      </w:pPr>
      <w:r>
        <w:t xml:space="preserve">Meet and exceed customer and individual commitments. </w:t>
      </w:r>
    </w:p>
    <w:p w:rsidR="005F1947" w:rsidRDefault="0011681E" w:rsidP="00F9503A">
      <w:pPr>
        <w:tabs>
          <w:tab w:val="left" w:pos="5460"/>
        </w:tabs>
        <w:spacing w:after="23" w:line="240" w:lineRule="auto"/>
        <w:ind w:left="0" w:firstLine="0"/>
      </w:pPr>
      <w:r>
        <w:rPr>
          <w:b/>
        </w:rPr>
        <w:t xml:space="preserve"> </w:t>
      </w:r>
      <w:r w:rsidR="00F9503A">
        <w:rPr>
          <w:b/>
        </w:rPr>
        <w:tab/>
      </w:r>
    </w:p>
    <w:p w:rsidR="005F1947" w:rsidRDefault="0011681E">
      <w:pPr>
        <w:spacing w:after="26" w:line="240" w:lineRule="auto"/>
        <w:ind w:left="0" w:firstLine="0"/>
      </w:pPr>
      <w:r>
        <w:rPr>
          <w:b/>
        </w:rPr>
        <w:t xml:space="preserve"> </w:t>
      </w:r>
    </w:p>
    <w:p w:rsidR="005F1947" w:rsidRDefault="0011681E">
      <w:pPr>
        <w:spacing w:after="24"/>
        <w:ind w:left="-4"/>
      </w:pPr>
      <w:r>
        <w:rPr>
          <w:b/>
        </w:rPr>
        <w:t xml:space="preserve">PROJECT: Corporate Connect 2010                                                                                                                                NOV 2015-Nov 2016  </w:t>
      </w:r>
    </w:p>
    <w:p w:rsidR="005F1947" w:rsidRDefault="0011681E">
      <w:pPr>
        <w:spacing w:after="24"/>
        <w:ind w:left="-4"/>
      </w:pPr>
      <w:r>
        <w:rPr>
          <w:b/>
        </w:rPr>
        <w:t xml:space="preserve">Client – Stryker Corporation  </w:t>
      </w:r>
    </w:p>
    <w:p w:rsidR="005F1947" w:rsidRDefault="0011681E">
      <w:pPr>
        <w:spacing w:after="24"/>
        <w:ind w:left="-4"/>
      </w:pPr>
      <w:r>
        <w:rPr>
          <w:b/>
        </w:rPr>
        <w:t xml:space="preserve">Role   – Senior SharePoint Admin on Trigent Payroll Deployed in Wipro Client Location.  </w:t>
      </w:r>
    </w:p>
    <w:p w:rsidR="005F1947" w:rsidRDefault="0011681E">
      <w:pPr>
        <w:spacing w:after="24"/>
        <w:ind w:left="-4"/>
      </w:pPr>
      <w:r>
        <w:rPr>
          <w:b/>
        </w:rPr>
        <w:t xml:space="preserve">Location: - Wipro Technologies, Hyderabad </w:t>
      </w:r>
    </w:p>
    <w:p w:rsidR="005F1947" w:rsidRDefault="0011681E">
      <w:pPr>
        <w:ind w:left="11"/>
      </w:pPr>
      <w:r>
        <w:rPr>
          <w:b/>
        </w:rPr>
        <w:t xml:space="preserve">Technology Used:   </w:t>
      </w:r>
      <w:r>
        <w:t>SharePoint Enterprise 2010, FAST search, UPS, MMS, MS SQL Server 2008 R2, IIS and Windows Server 2008 R2, Newsgator Social Sites (Sitrion), PowerShell, Automation.</w:t>
      </w:r>
      <w:r>
        <w:rPr>
          <w:b/>
        </w:rPr>
        <w:t xml:space="preserve"> </w:t>
      </w:r>
    </w:p>
    <w:p w:rsidR="005F1947" w:rsidRDefault="0011681E">
      <w:pPr>
        <w:spacing w:after="26" w:line="240" w:lineRule="auto"/>
        <w:ind w:left="1" w:firstLine="0"/>
      </w:pPr>
      <w:r>
        <w:rPr>
          <w:b/>
        </w:rPr>
        <w:t xml:space="preserve"> </w:t>
      </w:r>
    </w:p>
    <w:p w:rsidR="005F1947" w:rsidRDefault="0011681E">
      <w:pPr>
        <w:spacing w:after="24"/>
        <w:ind w:left="-4"/>
      </w:pPr>
      <w:r>
        <w:rPr>
          <w:b/>
        </w:rPr>
        <w:t xml:space="preserve">Major activities Performed: </w:t>
      </w:r>
    </w:p>
    <w:p w:rsidR="005F1947" w:rsidRDefault="0011681E">
      <w:pPr>
        <w:numPr>
          <w:ilvl w:val="0"/>
          <w:numId w:val="1"/>
        </w:numPr>
        <w:ind w:hanging="401"/>
      </w:pPr>
      <w:r>
        <w:t xml:space="preserve">Setting up SharePoint Environment (Installation and configuration) for new Box request. </w:t>
      </w:r>
    </w:p>
    <w:p w:rsidR="005F1947" w:rsidRDefault="0011681E">
      <w:pPr>
        <w:numPr>
          <w:ilvl w:val="0"/>
          <w:numId w:val="1"/>
        </w:numPr>
        <w:ind w:hanging="401"/>
      </w:pPr>
      <w:r>
        <w:t xml:space="preserve">Automating the SharePoint Installation with PowerShell /Auto Installer.  </w:t>
      </w:r>
    </w:p>
    <w:p w:rsidR="005F1947" w:rsidRDefault="0011681E">
      <w:pPr>
        <w:numPr>
          <w:ilvl w:val="0"/>
          <w:numId w:val="1"/>
        </w:numPr>
        <w:ind w:hanging="401"/>
      </w:pPr>
      <w:r>
        <w:t xml:space="preserve">Release and Change Management. </w:t>
      </w:r>
    </w:p>
    <w:p w:rsidR="005F1947" w:rsidRDefault="0011681E">
      <w:pPr>
        <w:numPr>
          <w:ilvl w:val="0"/>
          <w:numId w:val="1"/>
        </w:numPr>
        <w:ind w:hanging="401"/>
      </w:pPr>
      <w:r>
        <w:t xml:space="preserve">Sitrion Social Site Migration from 4.1 to 5.2.  </w:t>
      </w:r>
    </w:p>
    <w:p w:rsidR="005F1947" w:rsidRDefault="0011681E">
      <w:pPr>
        <w:numPr>
          <w:ilvl w:val="0"/>
          <w:numId w:val="1"/>
        </w:numPr>
        <w:ind w:hanging="401"/>
      </w:pPr>
      <w:r>
        <w:t xml:space="preserve">Proof of concept for Moving Client Prod environment URL’s from Intranet to Internet. </w:t>
      </w:r>
    </w:p>
    <w:p w:rsidR="005F1947" w:rsidRDefault="0011681E">
      <w:pPr>
        <w:numPr>
          <w:ilvl w:val="0"/>
          <w:numId w:val="1"/>
        </w:numPr>
        <w:ind w:hanging="401"/>
      </w:pPr>
      <w:r>
        <w:t xml:space="preserve">Working with SharePoint Online and Office 365. </w:t>
      </w:r>
    </w:p>
    <w:p w:rsidR="005F1947" w:rsidRDefault="0011681E">
      <w:pPr>
        <w:numPr>
          <w:ilvl w:val="0"/>
          <w:numId w:val="1"/>
        </w:numPr>
        <w:ind w:hanging="401"/>
      </w:pPr>
      <w:r>
        <w:t xml:space="preserve">SharePoint 2016 On-premises planning. </w:t>
      </w:r>
    </w:p>
    <w:p w:rsidR="005F1947" w:rsidRDefault="0011681E">
      <w:pPr>
        <w:spacing w:after="26" w:line="240" w:lineRule="auto"/>
        <w:ind w:left="0" w:firstLine="0"/>
      </w:pPr>
      <w:r>
        <w:rPr>
          <w:b/>
        </w:rPr>
        <w:t xml:space="preserve"> </w:t>
      </w:r>
    </w:p>
    <w:p w:rsidR="005F1947" w:rsidRDefault="0011681E">
      <w:pPr>
        <w:spacing w:after="24"/>
        <w:ind w:left="-4"/>
      </w:pPr>
      <w:r>
        <w:rPr>
          <w:b/>
        </w:rPr>
        <w:t xml:space="preserve">PROJECT: CLEARTM                                                                                                                                                             FEB 2015-OCT 2015  </w:t>
      </w:r>
    </w:p>
    <w:p w:rsidR="005F1947" w:rsidRDefault="0011681E">
      <w:pPr>
        <w:spacing w:after="24"/>
        <w:ind w:left="-4"/>
      </w:pPr>
      <w:r>
        <w:rPr>
          <w:b/>
        </w:rPr>
        <w:t xml:space="preserve">Client – Prime Focus Technologies </w:t>
      </w:r>
      <w:r>
        <w:rPr>
          <w:b/>
        </w:rPr>
        <w:tab/>
        <w:t xml:space="preserve"> </w:t>
      </w:r>
    </w:p>
    <w:p w:rsidR="005F1947" w:rsidRDefault="0011681E">
      <w:pPr>
        <w:spacing w:after="24"/>
        <w:ind w:left="-4"/>
      </w:pPr>
      <w:r>
        <w:rPr>
          <w:b/>
        </w:rPr>
        <w:t xml:space="preserve">Role   – Application Hosting and Support </w:t>
      </w:r>
    </w:p>
    <w:p w:rsidR="005F1947" w:rsidRDefault="0011681E">
      <w:pPr>
        <w:spacing w:after="24"/>
        <w:ind w:left="-4"/>
      </w:pPr>
      <w:r>
        <w:rPr>
          <w:b/>
        </w:rPr>
        <w:t xml:space="preserve">Location: - RMZ Eco World, Bangalore  </w:t>
      </w:r>
    </w:p>
    <w:p w:rsidR="005F1947" w:rsidRDefault="0011681E">
      <w:pPr>
        <w:ind w:left="10"/>
      </w:pPr>
      <w:r>
        <w:rPr>
          <w:b/>
        </w:rPr>
        <w:t>Technology Used</w:t>
      </w:r>
      <w:r>
        <w:t xml:space="preserve">: HYBRID Cloud, SharePoint 2010, MS SQL Server 2008 R2, IIS and Windows Server 2008 R2, JBOSS,    Mongo DB, MySQL. </w:t>
      </w:r>
    </w:p>
    <w:p w:rsidR="005F1947" w:rsidRDefault="0011681E">
      <w:pPr>
        <w:spacing w:after="35" w:line="240" w:lineRule="auto"/>
        <w:ind w:left="262" w:firstLine="0"/>
      </w:pPr>
      <w:r>
        <w:rPr>
          <w:b/>
        </w:rPr>
        <w:t xml:space="preserve"> </w:t>
      </w:r>
    </w:p>
    <w:p w:rsidR="005F1947" w:rsidRDefault="0011681E">
      <w:pPr>
        <w:numPr>
          <w:ilvl w:val="0"/>
          <w:numId w:val="1"/>
        </w:numPr>
        <w:ind w:hanging="401"/>
      </w:pPr>
      <w:r>
        <w:t xml:space="preserve">Setting up Landscape (Application running Environment) for new Cloud Data Center. </w:t>
      </w:r>
    </w:p>
    <w:p w:rsidR="005F1947" w:rsidRDefault="0011681E">
      <w:pPr>
        <w:numPr>
          <w:ilvl w:val="0"/>
          <w:numId w:val="1"/>
        </w:numPr>
        <w:ind w:hanging="401"/>
      </w:pPr>
      <w:r>
        <w:t xml:space="preserve">Documenting the Set-up Procedure for building Repository. </w:t>
      </w:r>
    </w:p>
    <w:p w:rsidR="005F1947" w:rsidRDefault="0011681E">
      <w:pPr>
        <w:numPr>
          <w:ilvl w:val="0"/>
          <w:numId w:val="1"/>
        </w:numPr>
        <w:ind w:hanging="401"/>
      </w:pPr>
      <w:r>
        <w:t xml:space="preserve">Communicating with Customer for escalated cases and active follow up. </w:t>
      </w:r>
    </w:p>
    <w:p w:rsidR="005F1947" w:rsidRDefault="0011681E">
      <w:pPr>
        <w:numPr>
          <w:ilvl w:val="0"/>
          <w:numId w:val="1"/>
        </w:numPr>
        <w:ind w:hanging="401"/>
      </w:pPr>
      <w:r>
        <w:t xml:space="preserve">Automating the Administering for the Existing Production environment.  </w:t>
      </w:r>
    </w:p>
    <w:p w:rsidR="005F1947" w:rsidRDefault="0011681E">
      <w:pPr>
        <w:numPr>
          <w:ilvl w:val="0"/>
          <w:numId w:val="1"/>
        </w:numPr>
        <w:ind w:hanging="401"/>
      </w:pPr>
      <w:r>
        <w:t xml:space="preserve">Providing Knowledge Transfer to peers in the Team. </w:t>
      </w:r>
    </w:p>
    <w:p w:rsidR="005F1947" w:rsidRDefault="0011681E">
      <w:pPr>
        <w:numPr>
          <w:ilvl w:val="0"/>
          <w:numId w:val="1"/>
        </w:numPr>
        <w:ind w:hanging="401"/>
      </w:pPr>
      <w:r>
        <w:t xml:space="preserve">Setting UP Monitoring for the new and the Current Datacenters. </w:t>
      </w:r>
    </w:p>
    <w:p w:rsidR="005F1947" w:rsidRDefault="0011681E">
      <w:pPr>
        <w:numPr>
          <w:ilvl w:val="0"/>
          <w:numId w:val="1"/>
        </w:numPr>
        <w:ind w:hanging="401"/>
      </w:pPr>
      <w:r>
        <w:t xml:space="preserve">Verification / Validation of Bugs in the current Platform and communicating the same with QA and DEV leads. </w:t>
      </w:r>
    </w:p>
    <w:p w:rsidR="005F1947" w:rsidRDefault="0011681E">
      <w:pPr>
        <w:spacing w:after="23" w:line="240" w:lineRule="auto"/>
        <w:ind w:left="1080" w:firstLine="0"/>
      </w:pPr>
      <w:r>
        <w:t xml:space="preserve"> </w:t>
      </w:r>
    </w:p>
    <w:p w:rsidR="005F1947" w:rsidRDefault="0011681E">
      <w:pPr>
        <w:spacing w:after="129" w:line="240" w:lineRule="auto"/>
        <w:ind w:left="-5" w:right="-15"/>
      </w:pPr>
      <w:r>
        <w:rPr>
          <w:b/>
          <w:u w:val="single" w:color="000000"/>
        </w:rPr>
        <w:t>Major Activity Performed</w:t>
      </w:r>
      <w:r>
        <w:rPr>
          <w:u w:val="single" w:color="000000"/>
        </w:rPr>
        <w:t>:</w:t>
      </w:r>
      <w:r>
        <w:t xml:space="preserve"> </w:t>
      </w:r>
    </w:p>
    <w:p w:rsidR="005F1947" w:rsidRDefault="0011681E">
      <w:pPr>
        <w:numPr>
          <w:ilvl w:val="0"/>
          <w:numId w:val="1"/>
        </w:numPr>
        <w:ind w:hanging="401"/>
      </w:pPr>
      <w:r>
        <w:t xml:space="preserve">Setting up Completely New Datacenter for NAB 2015 </w:t>
      </w:r>
    </w:p>
    <w:p w:rsidR="005F1947" w:rsidRDefault="0011681E">
      <w:pPr>
        <w:numPr>
          <w:ilvl w:val="0"/>
          <w:numId w:val="1"/>
        </w:numPr>
        <w:ind w:hanging="401"/>
      </w:pPr>
      <w:r>
        <w:t xml:space="preserve">Email Server Migration India Server to US server  </w:t>
      </w:r>
    </w:p>
    <w:p w:rsidR="005F1947" w:rsidRDefault="0011681E">
      <w:pPr>
        <w:numPr>
          <w:ilvl w:val="0"/>
          <w:numId w:val="1"/>
        </w:numPr>
        <w:ind w:hanging="401"/>
      </w:pPr>
      <w:r>
        <w:t xml:space="preserve">Standard SOP and Consistence Repository </w:t>
      </w:r>
    </w:p>
    <w:p w:rsidR="005F1947" w:rsidRDefault="0011681E">
      <w:pPr>
        <w:numPr>
          <w:ilvl w:val="0"/>
          <w:numId w:val="1"/>
        </w:numPr>
        <w:ind w:hanging="401"/>
      </w:pPr>
      <w:r>
        <w:t xml:space="preserve">Migrating Client Code from ASP. Net 2.0 to ASP. Net 4.0 </w:t>
      </w:r>
    </w:p>
    <w:p w:rsidR="005F1947" w:rsidRDefault="0011681E">
      <w:pPr>
        <w:spacing w:after="26" w:line="240" w:lineRule="auto"/>
        <w:ind w:left="0" w:firstLine="0"/>
      </w:pPr>
      <w:r>
        <w:rPr>
          <w:b/>
        </w:rPr>
        <w:t xml:space="preserve"> </w:t>
      </w:r>
    </w:p>
    <w:p w:rsidR="005F1947" w:rsidRDefault="0011681E">
      <w:pPr>
        <w:spacing w:after="23" w:line="240" w:lineRule="auto"/>
        <w:ind w:left="0" w:firstLine="0"/>
      </w:pPr>
      <w:r>
        <w:t xml:space="preserve">   </w:t>
      </w:r>
    </w:p>
    <w:p w:rsidR="005F1947" w:rsidRDefault="0011681E">
      <w:pPr>
        <w:spacing w:after="24"/>
        <w:ind w:left="-4"/>
      </w:pPr>
      <w:r>
        <w:rPr>
          <w:b/>
        </w:rPr>
        <w:t xml:space="preserve">PROJECT: SAP SuccessFactors                                                                                                                                        Nov 2012–FEB 2015                                        </w:t>
      </w:r>
    </w:p>
    <w:p w:rsidR="005F1947" w:rsidRDefault="0011681E">
      <w:pPr>
        <w:spacing w:after="24"/>
        <w:ind w:left="-4"/>
      </w:pPr>
      <w:r>
        <w:rPr>
          <w:b/>
        </w:rPr>
        <w:t xml:space="preserve">Client – SAP AG (Germany)  </w:t>
      </w:r>
      <w:r>
        <w:rPr>
          <w:b/>
        </w:rPr>
        <w:tab/>
        <w:t xml:space="preserve"> </w:t>
      </w:r>
      <w:r>
        <w:rPr>
          <w:b/>
        </w:rPr>
        <w:tab/>
        <w:t xml:space="preserve"> </w:t>
      </w:r>
      <w:r>
        <w:rPr>
          <w:b/>
        </w:rPr>
        <w:tab/>
        <w:t xml:space="preserve"> </w:t>
      </w:r>
      <w:r>
        <w:rPr>
          <w:b/>
        </w:rPr>
        <w:tab/>
        <w:t xml:space="preserve"> </w:t>
      </w:r>
      <w:r>
        <w:rPr>
          <w:b/>
        </w:rPr>
        <w:tab/>
        <w:t xml:space="preserve"> </w:t>
      </w:r>
    </w:p>
    <w:p w:rsidR="005F1947" w:rsidRDefault="0011681E">
      <w:pPr>
        <w:spacing w:after="24"/>
        <w:ind w:left="-4" w:right="5625"/>
      </w:pPr>
      <w:r>
        <w:rPr>
          <w:b/>
        </w:rPr>
        <w:t xml:space="preserve">Role   – Application Hosting and Support Location: - SAP Labs India (SJR I Park). </w:t>
      </w:r>
    </w:p>
    <w:p w:rsidR="005F1947" w:rsidRDefault="0011681E">
      <w:pPr>
        <w:ind w:left="11"/>
      </w:pPr>
      <w:r>
        <w:rPr>
          <w:b/>
        </w:rPr>
        <w:t xml:space="preserve">Technology Used: </w:t>
      </w:r>
      <w:r>
        <w:t>MS SQL Server 2008(Proficient), SharePoint Foundation Server, IIS and Windows Server 2008 R2</w:t>
      </w:r>
      <w:r>
        <w:rPr>
          <w:b/>
        </w:rPr>
        <w:t xml:space="preserve">. </w:t>
      </w:r>
    </w:p>
    <w:p w:rsidR="005F1947" w:rsidRDefault="0011681E">
      <w:pPr>
        <w:spacing w:after="33" w:line="240" w:lineRule="auto"/>
        <w:ind w:left="0" w:firstLine="0"/>
      </w:pPr>
      <w:r>
        <w:t xml:space="preserve"> </w:t>
      </w:r>
    </w:p>
    <w:p w:rsidR="005F1947" w:rsidRDefault="0011681E">
      <w:pPr>
        <w:numPr>
          <w:ilvl w:val="0"/>
          <w:numId w:val="1"/>
        </w:numPr>
        <w:ind w:hanging="401"/>
      </w:pPr>
      <w:r>
        <w:t xml:space="preserve">Setting up Landscape (Application running Environment) for these products on SAP Cloud Data Centers. </w:t>
      </w:r>
    </w:p>
    <w:p w:rsidR="005F1947" w:rsidRDefault="0011681E">
      <w:pPr>
        <w:numPr>
          <w:ilvl w:val="0"/>
          <w:numId w:val="1"/>
        </w:numPr>
        <w:ind w:hanging="401"/>
      </w:pPr>
      <w:r>
        <w:t xml:space="preserve">Setting up Windows Cluster and SQL Server Failover Clusters (Active-Active) on our Environment.  </w:t>
      </w:r>
    </w:p>
    <w:p w:rsidR="005F1947" w:rsidRDefault="0011681E">
      <w:pPr>
        <w:numPr>
          <w:ilvl w:val="0"/>
          <w:numId w:val="1"/>
        </w:numPr>
        <w:ind w:hanging="401"/>
      </w:pPr>
      <w:r>
        <w:lastRenderedPageBreak/>
        <w:t xml:space="preserve">Administering Master and Account dBs for Partners of Onboarding. Executing Administrator Level queries to the Databases. Also Manipulating Customer data as per the requirements and functionality using T-SQL. </w:t>
      </w:r>
    </w:p>
    <w:p w:rsidR="005F1947" w:rsidRDefault="0011681E">
      <w:pPr>
        <w:numPr>
          <w:ilvl w:val="0"/>
          <w:numId w:val="1"/>
        </w:numPr>
        <w:ind w:hanging="401"/>
      </w:pPr>
      <w:r>
        <w:t xml:space="preserve">Rigorously using SharePoint Management shell to manage SharePoint Data and functionality. Proficient in working with Site collection and Content Databases and its interaction with SQL Server Databases. </w:t>
      </w:r>
    </w:p>
    <w:p w:rsidR="005F1947" w:rsidRDefault="0011681E">
      <w:pPr>
        <w:numPr>
          <w:ilvl w:val="0"/>
          <w:numId w:val="1"/>
        </w:numPr>
        <w:ind w:hanging="401"/>
      </w:pPr>
      <w:r>
        <w:t xml:space="preserve">Deploying SP solutions and Designing web parts using SharePoint Designer. </w:t>
      </w:r>
    </w:p>
    <w:p w:rsidR="005F1947" w:rsidRDefault="0011681E">
      <w:pPr>
        <w:numPr>
          <w:ilvl w:val="0"/>
          <w:numId w:val="1"/>
        </w:numPr>
        <w:ind w:hanging="401"/>
      </w:pPr>
      <w:r>
        <w:t xml:space="preserve">Writing PowerShell Scripts for automation, up gradation, Partner Creation, backup Process etc. Additional features of Scripts like manipulation on Databases, IIS Applications and Service Creations/Deployments. </w:t>
      </w:r>
    </w:p>
    <w:p w:rsidR="005F1947" w:rsidRDefault="0011681E">
      <w:pPr>
        <w:numPr>
          <w:ilvl w:val="0"/>
          <w:numId w:val="1"/>
        </w:numPr>
        <w:ind w:hanging="401"/>
      </w:pPr>
      <w:r>
        <w:t xml:space="preserve">Deciding the Monitoring aspects of each component in the Landscape. </w:t>
      </w:r>
    </w:p>
    <w:p w:rsidR="005F1947" w:rsidRDefault="0011681E">
      <w:pPr>
        <w:numPr>
          <w:ilvl w:val="0"/>
          <w:numId w:val="1"/>
        </w:numPr>
        <w:ind w:hanging="401"/>
      </w:pPr>
      <w:r>
        <w:t xml:space="preserve">Part of deciding Migration Strategy of the live product from 3rd Party Datacenter to SAP Datacenter. </w:t>
      </w:r>
    </w:p>
    <w:p w:rsidR="005F1947" w:rsidRDefault="0011681E">
      <w:pPr>
        <w:spacing w:after="25" w:line="240" w:lineRule="auto"/>
        <w:ind w:left="0" w:firstLine="0"/>
      </w:pPr>
      <w:r>
        <w:t xml:space="preserve"> </w:t>
      </w:r>
    </w:p>
    <w:p w:rsidR="005F1947" w:rsidRDefault="0011681E">
      <w:pPr>
        <w:spacing w:after="33" w:line="240" w:lineRule="auto"/>
        <w:ind w:left="-5" w:right="-15"/>
      </w:pPr>
      <w:r>
        <w:rPr>
          <w:b/>
          <w:u w:val="single" w:color="000000"/>
        </w:rPr>
        <w:t>Major Activity Performed:</w:t>
      </w:r>
      <w:r>
        <w:rPr>
          <w:b/>
        </w:rPr>
        <w:t xml:space="preserve"> </w:t>
      </w:r>
    </w:p>
    <w:p w:rsidR="005F1947" w:rsidRDefault="0011681E">
      <w:pPr>
        <w:numPr>
          <w:ilvl w:val="0"/>
          <w:numId w:val="1"/>
        </w:numPr>
        <w:ind w:hanging="401"/>
      </w:pPr>
      <w:r>
        <w:t xml:space="preserve">Migration of overall application to SAP Datacenters. </w:t>
      </w:r>
    </w:p>
    <w:p w:rsidR="005F1947" w:rsidRDefault="0011681E">
      <w:pPr>
        <w:numPr>
          <w:ilvl w:val="0"/>
          <w:numId w:val="1"/>
        </w:numPr>
        <w:ind w:hanging="401"/>
      </w:pPr>
      <w:r>
        <w:t xml:space="preserve">SharePoint Data Migrations, which also includes dealing with SharePoint compatibility issues. As the migration was done from SharePoint foundation Server 2007 to SharePoint foundation Server 2010. </w:t>
      </w:r>
    </w:p>
    <w:p w:rsidR="005F1947" w:rsidRDefault="0011681E">
      <w:pPr>
        <w:numPr>
          <w:ilvl w:val="0"/>
          <w:numId w:val="1"/>
        </w:numPr>
        <w:ind w:hanging="401"/>
      </w:pPr>
      <w:r>
        <w:t xml:space="preserve">SharePoint Migration also includes user’s migration. </w:t>
      </w:r>
    </w:p>
    <w:p w:rsidR="005F1947" w:rsidRDefault="0011681E">
      <w:pPr>
        <w:numPr>
          <w:ilvl w:val="0"/>
          <w:numId w:val="1"/>
        </w:numPr>
        <w:ind w:hanging="401"/>
      </w:pPr>
      <w:r>
        <w:t xml:space="preserve">Database migration using Log Shipping. </w:t>
      </w:r>
    </w:p>
    <w:p w:rsidR="005F1947" w:rsidRDefault="0011681E">
      <w:pPr>
        <w:spacing w:after="25" w:line="240" w:lineRule="auto"/>
        <w:ind w:left="262" w:firstLine="0"/>
      </w:pPr>
      <w:r>
        <w:t xml:space="preserve"> </w:t>
      </w:r>
    </w:p>
    <w:p w:rsidR="005F1947" w:rsidRDefault="0011681E">
      <w:pPr>
        <w:spacing w:after="24" w:line="240" w:lineRule="auto"/>
        <w:ind w:left="-5" w:right="-15"/>
      </w:pPr>
      <w:r>
        <w:rPr>
          <w:b/>
          <w:shd w:val="clear" w:color="auto" w:fill="E0E0E0"/>
        </w:rPr>
        <w:t xml:space="preserve">Internship </w:t>
      </w:r>
      <w:r>
        <w:rPr>
          <w:shd w:val="clear" w:color="auto" w:fill="E0E0E0"/>
        </w:rPr>
        <w:t xml:space="preserve"> </w:t>
      </w:r>
    </w:p>
    <w:p w:rsidR="005F1947" w:rsidRDefault="0011681E">
      <w:pPr>
        <w:ind w:left="10"/>
      </w:pPr>
      <w:r>
        <w:t xml:space="preserve">Undergone Industrial training at NATIONAL INFORMATICS CENTER, NEW DELHI. Worked as a team to complete the live in-house project. Project was based on .NET technology. </w:t>
      </w:r>
    </w:p>
    <w:tbl>
      <w:tblPr>
        <w:tblStyle w:val="TableGrid"/>
        <w:tblW w:w="9353" w:type="dxa"/>
        <w:tblInd w:w="2" w:type="dxa"/>
        <w:tblCellMar>
          <w:left w:w="107" w:type="dxa"/>
          <w:right w:w="115" w:type="dxa"/>
        </w:tblCellMar>
        <w:tblLook w:val="04A0" w:firstRow="1" w:lastRow="0" w:firstColumn="1" w:lastColumn="0" w:noHBand="0" w:noVBand="1"/>
      </w:tblPr>
      <w:tblGrid>
        <w:gridCol w:w="2238"/>
        <w:gridCol w:w="7115"/>
      </w:tblGrid>
      <w:tr w:rsidR="005F1947">
        <w:trPr>
          <w:trHeight w:val="226"/>
        </w:trPr>
        <w:tc>
          <w:tcPr>
            <w:tcW w:w="2238" w:type="dxa"/>
            <w:tcBorders>
              <w:top w:val="single" w:sz="4" w:space="0" w:color="C0C0C0"/>
              <w:left w:val="single" w:sz="4" w:space="0" w:color="C0C0C0"/>
              <w:bottom w:val="single" w:sz="4" w:space="0" w:color="C0C0C0"/>
              <w:right w:val="single" w:sz="4" w:space="0" w:color="C0C0C0"/>
            </w:tcBorders>
            <w:shd w:val="clear" w:color="auto" w:fill="E5E5E5"/>
          </w:tcPr>
          <w:p w:rsidR="005F1947" w:rsidRDefault="0011681E">
            <w:pPr>
              <w:spacing w:after="0" w:line="276" w:lineRule="auto"/>
              <w:ind w:left="360" w:firstLine="0"/>
            </w:pPr>
            <w:r>
              <w:rPr>
                <w:i/>
                <w:color w:val="7B7B7B"/>
              </w:rPr>
              <w:t>Project Name</w:t>
            </w:r>
            <w:r>
              <w:t xml:space="preserve"> </w:t>
            </w:r>
          </w:p>
        </w:tc>
        <w:tc>
          <w:tcPr>
            <w:tcW w:w="7115" w:type="dxa"/>
            <w:tcBorders>
              <w:top w:val="single" w:sz="4" w:space="0" w:color="C0C0C0"/>
              <w:left w:val="single" w:sz="4" w:space="0" w:color="C0C0C0"/>
              <w:bottom w:val="single" w:sz="4" w:space="0" w:color="C0C0C0"/>
              <w:right w:val="single" w:sz="4" w:space="0" w:color="C0C0C0"/>
            </w:tcBorders>
            <w:shd w:val="clear" w:color="auto" w:fill="E5E5E5"/>
          </w:tcPr>
          <w:p w:rsidR="005F1947" w:rsidRDefault="0011681E">
            <w:pPr>
              <w:spacing w:after="0" w:line="276" w:lineRule="auto"/>
              <w:ind w:left="1" w:firstLine="0"/>
            </w:pPr>
            <w:r>
              <w:t xml:space="preserve">Parliament Question and Answer </w:t>
            </w:r>
          </w:p>
        </w:tc>
      </w:tr>
      <w:tr w:rsidR="005F1947">
        <w:trPr>
          <w:trHeight w:val="232"/>
        </w:trPr>
        <w:tc>
          <w:tcPr>
            <w:tcW w:w="2238"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0" w:firstLine="0"/>
            </w:pPr>
            <w:r>
              <w:t xml:space="preserve">Time Span </w:t>
            </w:r>
          </w:p>
        </w:tc>
        <w:tc>
          <w:tcPr>
            <w:tcW w:w="7115"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1" w:firstLine="0"/>
            </w:pPr>
            <w:r>
              <w:t xml:space="preserve">June 2010 – July 2010  </w:t>
            </w:r>
          </w:p>
        </w:tc>
      </w:tr>
      <w:tr w:rsidR="005F1947">
        <w:trPr>
          <w:trHeight w:val="230"/>
        </w:trPr>
        <w:tc>
          <w:tcPr>
            <w:tcW w:w="2238"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0" w:firstLine="0"/>
            </w:pPr>
            <w:r>
              <w:t xml:space="preserve">Technologies </w:t>
            </w:r>
          </w:p>
        </w:tc>
        <w:tc>
          <w:tcPr>
            <w:tcW w:w="7115"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1" w:firstLine="0"/>
            </w:pPr>
            <w:r>
              <w:t xml:space="preserve">C# using .NET Technology </w:t>
            </w:r>
          </w:p>
        </w:tc>
      </w:tr>
      <w:tr w:rsidR="005F1947">
        <w:trPr>
          <w:trHeight w:val="228"/>
        </w:trPr>
        <w:tc>
          <w:tcPr>
            <w:tcW w:w="2238"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0" w:firstLine="0"/>
            </w:pPr>
            <w:r>
              <w:t xml:space="preserve">Role </w:t>
            </w:r>
          </w:p>
        </w:tc>
        <w:tc>
          <w:tcPr>
            <w:tcW w:w="7115" w:type="dxa"/>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1" w:firstLine="0"/>
            </w:pPr>
            <w:r>
              <w:t xml:space="preserve">Developer </w:t>
            </w:r>
          </w:p>
        </w:tc>
      </w:tr>
      <w:tr w:rsidR="005F1947">
        <w:trPr>
          <w:trHeight w:val="670"/>
        </w:trPr>
        <w:tc>
          <w:tcPr>
            <w:tcW w:w="9353" w:type="dxa"/>
            <w:gridSpan w:val="2"/>
            <w:tcBorders>
              <w:top w:val="single" w:sz="4" w:space="0" w:color="C0C0C0"/>
              <w:left w:val="single" w:sz="4" w:space="0" w:color="C0C0C0"/>
              <w:bottom w:val="single" w:sz="4" w:space="0" w:color="C0C0C0"/>
              <w:right w:val="single" w:sz="4" w:space="0" w:color="C0C0C0"/>
            </w:tcBorders>
          </w:tcPr>
          <w:p w:rsidR="005F1947" w:rsidRDefault="0011681E">
            <w:pPr>
              <w:spacing w:after="0" w:line="276" w:lineRule="auto"/>
              <w:ind w:left="0" w:firstLine="0"/>
            </w:pPr>
            <w:r>
              <w:t xml:space="preserve">This project was developed for the Parliament of India. This project keeps track of all the Question and Answer asked or answered in the Rajya Sabha or the Lok Sabha. With the aid of the application it was easy to maintain all the important information. </w:t>
            </w:r>
          </w:p>
        </w:tc>
      </w:tr>
    </w:tbl>
    <w:p w:rsidR="005F1947" w:rsidRDefault="0011681E">
      <w:pPr>
        <w:spacing w:after="26" w:line="240" w:lineRule="auto"/>
        <w:ind w:left="708" w:firstLine="0"/>
      </w:pPr>
      <w:r>
        <w:t xml:space="preserve"> </w:t>
      </w:r>
    </w:p>
    <w:p w:rsidR="005F1947" w:rsidRDefault="0011681E">
      <w:pPr>
        <w:spacing w:after="23" w:line="240" w:lineRule="auto"/>
        <w:ind w:left="452" w:firstLine="0"/>
      </w:pPr>
      <w:r>
        <w:t xml:space="preserve"> </w:t>
      </w:r>
    </w:p>
    <w:p w:rsidR="005F1947" w:rsidRDefault="0011681E">
      <w:pPr>
        <w:spacing w:after="25" w:line="240" w:lineRule="auto"/>
        <w:ind w:left="0" w:firstLine="0"/>
      </w:pPr>
      <w:r>
        <w:rPr>
          <w:b/>
        </w:rPr>
        <w:t xml:space="preserve"> </w:t>
      </w:r>
    </w:p>
    <w:p w:rsidR="005F1947" w:rsidRDefault="0011681E">
      <w:pPr>
        <w:spacing w:after="24" w:line="240" w:lineRule="auto"/>
        <w:ind w:left="-5" w:right="-15"/>
      </w:pPr>
      <w:r>
        <w:rPr>
          <w:b/>
          <w:shd w:val="clear" w:color="auto" w:fill="E0E0E0"/>
        </w:rPr>
        <w:t xml:space="preserve"> Academic Qualification </w:t>
      </w:r>
    </w:p>
    <w:p w:rsidR="005F1947" w:rsidRDefault="0011681E">
      <w:pPr>
        <w:spacing w:after="6" w:line="276" w:lineRule="auto"/>
        <w:ind w:left="0" w:firstLine="0"/>
      </w:pPr>
      <w:r>
        <w:rPr>
          <w:b/>
        </w:rPr>
        <w:t xml:space="preserve"> </w:t>
      </w:r>
    </w:p>
    <w:tbl>
      <w:tblPr>
        <w:tblStyle w:val="TableGrid"/>
        <w:tblW w:w="9353" w:type="dxa"/>
        <w:tblInd w:w="2" w:type="dxa"/>
        <w:tblCellMar>
          <w:left w:w="107" w:type="dxa"/>
          <w:right w:w="115" w:type="dxa"/>
        </w:tblCellMar>
        <w:tblLook w:val="04A0" w:firstRow="1" w:lastRow="0" w:firstColumn="1" w:lastColumn="0" w:noHBand="0" w:noVBand="1"/>
      </w:tblPr>
      <w:tblGrid>
        <w:gridCol w:w="1356"/>
        <w:gridCol w:w="2549"/>
        <w:gridCol w:w="2162"/>
        <w:gridCol w:w="1526"/>
        <w:gridCol w:w="1760"/>
      </w:tblGrid>
      <w:tr w:rsidR="005F1947">
        <w:trPr>
          <w:trHeight w:val="450"/>
        </w:trPr>
        <w:tc>
          <w:tcPr>
            <w:tcW w:w="135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0" w:firstLine="0"/>
            </w:pPr>
            <w:r>
              <w:t xml:space="preserve">Course </w:t>
            </w:r>
          </w:p>
        </w:tc>
        <w:tc>
          <w:tcPr>
            <w:tcW w:w="254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1" w:firstLine="0"/>
            </w:pPr>
            <w:r>
              <w:t xml:space="preserve">Institution </w:t>
            </w:r>
          </w:p>
        </w:tc>
        <w:tc>
          <w:tcPr>
            <w:tcW w:w="216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1" w:firstLine="0"/>
            </w:pPr>
            <w:r>
              <w:t xml:space="preserve">Board/University </w:t>
            </w:r>
          </w:p>
        </w:tc>
        <w:tc>
          <w:tcPr>
            <w:tcW w:w="1526" w:type="dxa"/>
            <w:tcBorders>
              <w:top w:val="single" w:sz="4" w:space="0" w:color="000000"/>
              <w:left w:val="single" w:sz="4" w:space="0" w:color="000000"/>
              <w:bottom w:val="single" w:sz="4" w:space="0" w:color="000000"/>
              <w:right w:val="single" w:sz="4" w:space="0" w:color="000000"/>
            </w:tcBorders>
            <w:shd w:val="clear" w:color="auto" w:fill="E0E0E0"/>
          </w:tcPr>
          <w:p w:rsidR="005F1947" w:rsidRDefault="0011681E">
            <w:pPr>
              <w:spacing w:after="0" w:line="276" w:lineRule="auto"/>
              <w:ind w:left="1" w:firstLine="0"/>
            </w:pPr>
            <w:r>
              <w:t xml:space="preserve">Year of completion </w:t>
            </w:r>
          </w:p>
        </w:tc>
        <w:tc>
          <w:tcPr>
            <w:tcW w:w="176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1" w:firstLine="0"/>
            </w:pPr>
            <w:r>
              <w:t xml:space="preserve">Percentage </w:t>
            </w:r>
          </w:p>
        </w:tc>
      </w:tr>
      <w:tr w:rsidR="005F1947">
        <w:trPr>
          <w:trHeight w:val="888"/>
        </w:trPr>
        <w:tc>
          <w:tcPr>
            <w:tcW w:w="135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25" w:line="240" w:lineRule="auto"/>
              <w:ind w:left="0" w:firstLine="0"/>
            </w:pPr>
            <w:r>
              <w:t xml:space="preserve">Bachelor’s in </w:t>
            </w:r>
          </w:p>
          <w:p w:rsidR="005F1947" w:rsidRDefault="0011681E">
            <w:pPr>
              <w:spacing w:after="23" w:line="240" w:lineRule="auto"/>
              <w:ind w:left="0" w:firstLine="0"/>
            </w:pPr>
            <w:r>
              <w:t xml:space="preserve">Information </w:t>
            </w:r>
          </w:p>
          <w:p w:rsidR="005F1947" w:rsidRDefault="0011681E">
            <w:pPr>
              <w:spacing w:after="0" w:line="276" w:lineRule="auto"/>
              <w:ind w:left="0" w:firstLine="0"/>
            </w:pPr>
            <w:r>
              <w:t xml:space="preserve">Technology   </w:t>
            </w:r>
          </w:p>
        </w:tc>
        <w:tc>
          <w:tcPr>
            <w:tcW w:w="2549"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0" w:line="276" w:lineRule="auto"/>
              <w:ind w:left="1" w:right="38" w:firstLine="0"/>
            </w:pPr>
            <w:r>
              <w:t xml:space="preserve">College of Engineering Roorkee </w:t>
            </w:r>
          </w:p>
        </w:tc>
        <w:tc>
          <w:tcPr>
            <w:tcW w:w="2162" w:type="dxa"/>
            <w:tcBorders>
              <w:top w:val="single" w:sz="4" w:space="0" w:color="000000"/>
              <w:left w:val="single" w:sz="4" w:space="0" w:color="000000"/>
              <w:bottom w:val="single" w:sz="4" w:space="0" w:color="000000"/>
              <w:right w:val="single" w:sz="4" w:space="0" w:color="000000"/>
            </w:tcBorders>
          </w:tcPr>
          <w:p w:rsidR="005F1947" w:rsidRDefault="0011681E">
            <w:pPr>
              <w:spacing w:after="23" w:line="249" w:lineRule="auto"/>
              <w:ind w:left="1" w:firstLine="0"/>
            </w:pPr>
            <w:r>
              <w:t xml:space="preserve">Uttarakhand Technical University, Dehradun. </w:t>
            </w:r>
          </w:p>
          <w:p w:rsidR="005F1947" w:rsidRDefault="0011681E">
            <w:pPr>
              <w:spacing w:after="25" w:line="240" w:lineRule="auto"/>
              <w:ind w:left="1" w:firstLine="0"/>
            </w:pPr>
            <w:r>
              <w:t xml:space="preserve"> </w:t>
            </w:r>
          </w:p>
          <w:p w:rsidR="005F1947" w:rsidRDefault="0011681E">
            <w:pPr>
              <w:spacing w:after="0" w:line="276" w:lineRule="auto"/>
              <w:ind w:left="1"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0" w:line="276" w:lineRule="auto"/>
              <w:ind w:left="1" w:firstLine="0"/>
            </w:pPr>
            <w:r>
              <w:t xml:space="preserve">2011 </w:t>
            </w:r>
          </w:p>
        </w:tc>
        <w:tc>
          <w:tcPr>
            <w:tcW w:w="1760"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0" w:line="276" w:lineRule="auto"/>
              <w:ind w:left="1" w:firstLine="0"/>
            </w:pPr>
            <w:r>
              <w:t xml:space="preserve">65% </w:t>
            </w:r>
          </w:p>
        </w:tc>
      </w:tr>
      <w:tr w:rsidR="005F1947">
        <w:trPr>
          <w:trHeight w:val="670"/>
        </w:trPr>
        <w:tc>
          <w:tcPr>
            <w:tcW w:w="135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0" w:firstLine="0"/>
            </w:pPr>
            <w:r>
              <w:t xml:space="preserve">XII </w:t>
            </w:r>
          </w:p>
        </w:tc>
        <w:tc>
          <w:tcPr>
            <w:tcW w:w="2549" w:type="dxa"/>
            <w:tcBorders>
              <w:top w:val="single" w:sz="4" w:space="0" w:color="000000"/>
              <w:left w:val="single" w:sz="4" w:space="0" w:color="000000"/>
              <w:bottom w:val="single" w:sz="4" w:space="0" w:color="000000"/>
              <w:right w:val="single" w:sz="4" w:space="0" w:color="000000"/>
            </w:tcBorders>
          </w:tcPr>
          <w:p w:rsidR="005F1947" w:rsidRDefault="0011681E">
            <w:pPr>
              <w:spacing w:after="23" w:line="240" w:lineRule="auto"/>
              <w:ind w:left="1" w:firstLine="0"/>
            </w:pPr>
            <w:r>
              <w:t xml:space="preserve">Guru Nanak Academy </w:t>
            </w:r>
          </w:p>
          <w:p w:rsidR="005F1947" w:rsidRDefault="0011681E">
            <w:pPr>
              <w:spacing w:after="25" w:line="240" w:lineRule="auto"/>
              <w:ind w:left="1" w:firstLine="0"/>
            </w:pPr>
            <w:r>
              <w:t xml:space="preserve">Dehradun </w:t>
            </w:r>
          </w:p>
          <w:p w:rsidR="005F1947" w:rsidRDefault="0011681E">
            <w:pPr>
              <w:spacing w:after="0" w:line="276" w:lineRule="auto"/>
              <w:ind w:left="1"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25" w:line="240" w:lineRule="auto"/>
              <w:ind w:left="1" w:firstLine="0"/>
            </w:pPr>
            <w:r>
              <w:t xml:space="preserve">I.S.C </w:t>
            </w:r>
          </w:p>
          <w:p w:rsidR="005F1947" w:rsidRDefault="0011681E">
            <w:pPr>
              <w:spacing w:after="0" w:line="276" w:lineRule="auto"/>
              <w:ind w:left="1"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0" w:line="276" w:lineRule="auto"/>
              <w:ind w:left="1" w:firstLine="0"/>
            </w:pPr>
            <w:r>
              <w:t xml:space="preserve">2006 </w:t>
            </w:r>
          </w:p>
        </w:tc>
        <w:tc>
          <w:tcPr>
            <w:tcW w:w="1760"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25" w:line="240" w:lineRule="auto"/>
              <w:ind w:left="1" w:firstLine="0"/>
            </w:pPr>
            <w:r>
              <w:t xml:space="preserve">66.00% </w:t>
            </w:r>
          </w:p>
          <w:p w:rsidR="005F1947" w:rsidRDefault="0011681E">
            <w:pPr>
              <w:spacing w:after="0" w:line="276" w:lineRule="auto"/>
              <w:ind w:left="1" w:firstLine="0"/>
            </w:pPr>
            <w:r>
              <w:t xml:space="preserve"> </w:t>
            </w:r>
          </w:p>
        </w:tc>
      </w:tr>
      <w:tr w:rsidR="005F1947">
        <w:trPr>
          <w:trHeight w:val="668"/>
        </w:trPr>
        <w:tc>
          <w:tcPr>
            <w:tcW w:w="135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5F1947" w:rsidRDefault="0011681E">
            <w:pPr>
              <w:spacing w:after="0" w:line="276" w:lineRule="auto"/>
              <w:ind w:left="0" w:firstLine="0"/>
            </w:pPr>
            <w:r>
              <w:t xml:space="preserve">X </w:t>
            </w:r>
          </w:p>
        </w:tc>
        <w:tc>
          <w:tcPr>
            <w:tcW w:w="2549" w:type="dxa"/>
            <w:tcBorders>
              <w:top w:val="single" w:sz="4" w:space="0" w:color="000000"/>
              <w:left w:val="single" w:sz="4" w:space="0" w:color="000000"/>
              <w:bottom w:val="single" w:sz="4" w:space="0" w:color="000000"/>
              <w:right w:val="single" w:sz="4" w:space="0" w:color="000000"/>
            </w:tcBorders>
          </w:tcPr>
          <w:p w:rsidR="005F1947" w:rsidRDefault="0011681E">
            <w:pPr>
              <w:spacing w:after="25" w:line="240" w:lineRule="auto"/>
              <w:ind w:left="1" w:firstLine="0"/>
            </w:pPr>
            <w:r>
              <w:t xml:space="preserve">Guru Nanak Academy </w:t>
            </w:r>
          </w:p>
          <w:p w:rsidR="005F1947" w:rsidRDefault="0011681E">
            <w:pPr>
              <w:spacing w:after="25" w:line="240" w:lineRule="auto"/>
              <w:ind w:left="1" w:firstLine="0"/>
            </w:pPr>
            <w:r>
              <w:t xml:space="preserve">Dehradun </w:t>
            </w:r>
          </w:p>
          <w:p w:rsidR="005F1947" w:rsidRDefault="0011681E">
            <w:pPr>
              <w:spacing w:after="0" w:line="276" w:lineRule="auto"/>
              <w:ind w:left="1" w:firstLine="0"/>
            </w:pPr>
            <w:r>
              <w:t xml:space="preserve"> </w:t>
            </w:r>
          </w:p>
        </w:tc>
        <w:tc>
          <w:tcPr>
            <w:tcW w:w="2162"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25" w:line="240" w:lineRule="auto"/>
              <w:ind w:left="1" w:firstLine="0"/>
            </w:pPr>
            <w:r>
              <w:t xml:space="preserve">I.C.S.E </w:t>
            </w:r>
          </w:p>
          <w:p w:rsidR="005F1947" w:rsidRDefault="0011681E">
            <w:pPr>
              <w:spacing w:after="0" w:line="276" w:lineRule="auto"/>
              <w:ind w:left="1" w:firstLine="0"/>
            </w:pPr>
            <w:r>
              <w:t xml:space="preserve"> </w:t>
            </w:r>
          </w:p>
        </w:tc>
        <w:tc>
          <w:tcPr>
            <w:tcW w:w="1526"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0" w:line="276" w:lineRule="auto"/>
              <w:ind w:left="1" w:firstLine="0"/>
            </w:pPr>
            <w:r>
              <w:t xml:space="preserve">2004 </w:t>
            </w:r>
          </w:p>
        </w:tc>
        <w:tc>
          <w:tcPr>
            <w:tcW w:w="1760" w:type="dxa"/>
            <w:tcBorders>
              <w:top w:val="single" w:sz="4" w:space="0" w:color="000000"/>
              <w:left w:val="single" w:sz="4" w:space="0" w:color="000000"/>
              <w:bottom w:val="single" w:sz="4" w:space="0" w:color="000000"/>
              <w:right w:val="single" w:sz="4" w:space="0" w:color="000000"/>
            </w:tcBorders>
            <w:vAlign w:val="center"/>
          </w:tcPr>
          <w:p w:rsidR="005F1947" w:rsidRDefault="0011681E">
            <w:pPr>
              <w:spacing w:after="25" w:line="240" w:lineRule="auto"/>
              <w:ind w:left="1" w:firstLine="0"/>
            </w:pPr>
            <w:r>
              <w:t xml:space="preserve">61.83% </w:t>
            </w:r>
          </w:p>
          <w:p w:rsidR="005F1947" w:rsidRDefault="0011681E">
            <w:pPr>
              <w:spacing w:after="0" w:line="276" w:lineRule="auto"/>
              <w:ind w:left="1" w:firstLine="0"/>
            </w:pPr>
            <w:r>
              <w:t xml:space="preserve"> </w:t>
            </w:r>
          </w:p>
        </w:tc>
      </w:tr>
    </w:tbl>
    <w:p w:rsidR="005F1947" w:rsidRDefault="0011681E">
      <w:pPr>
        <w:spacing w:after="26" w:line="240" w:lineRule="auto"/>
        <w:ind w:left="0" w:firstLine="0"/>
      </w:pPr>
      <w:r>
        <w:rPr>
          <w:b/>
        </w:rPr>
        <w:t xml:space="preserve"> </w:t>
      </w:r>
    </w:p>
    <w:p w:rsidR="005F1947" w:rsidRDefault="0011681E">
      <w:pPr>
        <w:spacing w:after="23" w:line="240"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5F1947" w:rsidRDefault="0011681E">
      <w:pPr>
        <w:spacing w:after="0" w:line="240" w:lineRule="auto"/>
        <w:ind w:left="0" w:firstLine="0"/>
      </w:pPr>
      <w:r>
        <w:t xml:space="preserve"> </w:t>
      </w:r>
    </w:p>
    <w:sectPr w:rsidR="005F1947">
      <w:pgSz w:w="12240" w:h="15840"/>
      <w:pgMar w:top="1478" w:right="1439"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1312A"/>
    <w:multiLevelType w:val="hybridMultilevel"/>
    <w:tmpl w:val="C16E1CA2"/>
    <w:lvl w:ilvl="0" w:tplc="B4546FDC">
      <w:start w:val="1"/>
      <w:numFmt w:val="bullet"/>
      <w:lvlText w:val="•"/>
      <w:lvlJc w:val="left"/>
      <w:pPr>
        <w:ind w:left="1121"/>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D88C0F84">
      <w:start w:val="1"/>
      <w:numFmt w:val="bullet"/>
      <w:lvlText w:val="o"/>
      <w:lvlJc w:val="left"/>
      <w:pPr>
        <w:ind w:left="18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A912C766">
      <w:start w:val="1"/>
      <w:numFmt w:val="bullet"/>
      <w:lvlText w:val="▪"/>
      <w:lvlJc w:val="left"/>
      <w:pPr>
        <w:ind w:left="25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15E8B9D2">
      <w:start w:val="1"/>
      <w:numFmt w:val="bullet"/>
      <w:lvlText w:val="•"/>
      <w:lvlJc w:val="left"/>
      <w:pPr>
        <w:ind w:left="32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A8C925C">
      <w:start w:val="1"/>
      <w:numFmt w:val="bullet"/>
      <w:lvlText w:val="o"/>
      <w:lvlJc w:val="left"/>
      <w:pPr>
        <w:ind w:left="39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7FC05C76">
      <w:start w:val="1"/>
      <w:numFmt w:val="bullet"/>
      <w:lvlText w:val="▪"/>
      <w:lvlJc w:val="left"/>
      <w:pPr>
        <w:ind w:left="46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768A0AA0">
      <w:start w:val="1"/>
      <w:numFmt w:val="bullet"/>
      <w:lvlText w:val="•"/>
      <w:lvlJc w:val="left"/>
      <w:pPr>
        <w:ind w:left="54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DF7C3704">
      <w:start w:val="1"/>
      <w:numFmt w:val="bullet"/>
      <w:lvlText w:val="o"/>
      <w:lvlJc w:val="left"/>
      <w:pPr>
        <w:ind w:left="61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F01E6054">
      <w:start w:val="1"/>
      <w:numFmt w:val="bullet"/>
      <w:lvlText w:val="▪"/>
      <w:lvlJc w:val="left"/>
      <w:pPr>
        <w:ind w:left="68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5F4E10B5"/>
    <w:multiLevelType w:val="hybridMultilevel"/>
    <w:tmpl w:val="504E240E"/>
    <w:lvl w:ilvl="0" w:tplc="BF92D2DE">
      <w:numFmt w:val="bullet"/>
      <w:lvlText w:val=""/>
      <w:lvlJc w:val="left"/>
      <w:pPr>
        <w:ind w:left="391" w:hanging="360"/>
      </w:pPr>
      <w:rPr>
        <w:rFonts w:ascii="Symbol" w:eastAsia="Calibri" w:hAnsi="Symbol" w:cs="Calibri" w:hint="default"/>
        <w:b/>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 w15:restartNumberingAfterBreak="0">
    <w:nsid w:val="63B43328"/>
    <w:multiLevelType w:val="hybridMultilevel"/>
    <w:tmpl w:val="56F6B192"/>
    <w:lvl w:ilvl="0" w:tplc="80B06D02">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47"/>
    <w:rsid w:val="000215CC"/>
    <w:rsid w:val="00027849"/>
    <w:rsid w:val="0011681E"/>
    <w:rsid w:val="00163A09"/>
    <w:rsid w:val="00334FA4"/>
    <w:rsid w:val="003E4A16"/>
    <w:rsid w:val="005F1947"/>
    <w:rsid w:val="007D3F19"/>
    <w:rsid w:val="0084180F"/>
    <w:rsid w:val="008E7960"/>
    <w:rsid w:val="00A31FC6"/>
    <w:rsid w:val="00BC7794"/>
    <w:rsid w:val="00CF2D2D"/>
    <w:rsid w:val="00F9503A"/>
    <w:rsid w:val="00FD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4A5"/>
  <w15:docId w15:val="{C49AF1E0-63C6-4489-A4FE-0FCAE726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5" w:lineRule="auto"/>
      <w:ind w:left="355"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1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kohli</dc:creator>
  <cp:keywords/>
  <cp:lastModifiedBy>Suraj Kohli</cp:lastModifiedBy>
  <cp:revision>8</cp:revision>
  <dcterms:created xsi:type="dcterms:W3CDTF">2019-08-07T15:22:00Z</dcterms:created>
  <dcterms:modified xsi:type="dcterms:W3CDTF">2020-10-21T08:15:00Z</dcterms:modified>
</cp:coreProperties>
</file>