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55B4" w:rsidRDefault="002F2F4F">
      <w:pPr>
        <w:pStyle w:val="Heading1"/>
        <w:spacing w:before="43"/>
        <w:ind w:left="0"/>
        <w:rPr>
          <w:rFonts w:ascii="Calibri" w:eastAsia="Calibri" w:hAnsi="Calibri" w:cs="Calibri"/>
          <w:b w:val="0"/>
        </w:rPr>
      </w:pPr>
      <w:bookmarkStart w:id="0" w:name="_GoBack"/>
      <w:r>
        <w:rPr>
          <w:rFonts w:ascii="Calibri" w:eastAsia="Calibri" w:hAnsi="Calibri" w:cs="Calibri"/>
        </w:rPr>
        <w:t xml:space="preserve">MAVUDURU VENKATA SATYA SAI KUMAR </w:t>
      </w:r>
    </w:p>
    <w:bookmarkEnd w:id="0"/>
    <w:p w14:paraId="00000002" w14:textId="77777777" w:rsidR="008255B4" w:rsidRDefault="002F2F4F">
      <w:pPr>
        <w:spacing w:before="59"/>
        <w:ind w:left="12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Phone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8105847503</w:t>
      </w:r>
    </w:p>
    <w:p w14:paraId="00000003" w14:textId="77777777" w:rsidR="008255B4" w:rsidRDefault="002F2F4F">
      <w:pPr>
        <w:spacing w:before="69"/>
        <w:ind w:left="12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Email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venkatasai0503</w:t>
      </w:r>
      <w:hyperlink r:id="rId5" w:history="1">
        <w:r>
          <w:rPr>
            <w:color w:val="0000FF"/>
            <w:sz w:val="24"/>
            <w:szCs w:val="24"/>
            <w:u w:val="single"/>
          </w:rPr>
          <w:t>@gmail.com</w:t>
        </w:r>
      </w:hyperlink>
    </w:p>
    <w:p w14:paraId="00000004" w14:textId="77777777" w:rsidR="008255B4" w:rsidRDefault="008255B4">
      <w:pPr>
        <w:spacing w:before="9"/>
        <w:rPr>
          <w:sz w:val="24"/>
          <w:szCs w:val="24"/>
        </w:rPr>
      </w:pPr>
    </w:p>
    <w:p w14:paraId="00000005" w14:textId="77777777" w:rsidR="008255B4" w:rsidRDefault="008255B4">
      <w:pPr>
        <w:spacing w:before="9"/>
        <w:rPr>
          <w:sz w:val="24"/>
          <w:szCs w:val="24"/>
        </w:rPr>
      </w:pPr>
    </w:p>
    <w:p w14:paraId="00000006" w14:textId="77777777" w:rsidR="008255B4" w:rsidRDefault="008255B4">
      <w:pPr>
        <w:spacing w:before="9"/>
        <w:rPr>
          <w:sz w:val="24"/>
          <w:szCs w:val="24"/>
        </w:rPr>
      </w:pPr>
    </w:p>
    <w:p w14:paraId="00000007" w14:textId="77777777" w:rsidR="008255B4" w:rsidRDefault="002F2F4F">
      <w:pPr>
        <w:pStyle w:val="Heading1"/>
        <w:ind w:left="125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Objective</w:t>
      </w:r>
      <w:r>
        <w:rPr>
          <w:rFonts w:ascii="Calibri" w:eastAsia="Calibri" w:hAnsi="Calibri" w:cs="Calibri"/>
          <w:b w:val="0"/>
        </w:rPr>
        <w:t>:</w:t>
      </w:r>
    </w:p>
    <w:p w14:paraId="00000008" w14:textId="77777777" w:rsidR="008255B4" w:rsidRDefault="002F2F4F">
      <w:pPr>
        <w:pBdr>
          <w:top w:val="nil"/>
          <w:left w:val="nil"/>
          <w:bottom w:val="nil"/>
          <w:right w:val="nil"/>
          <w:between w:val="nil"/>
        </w:pBdr>
        <w:spacing w:before="69" w:line="285" w:lineRule="auto"/>
        <w:ind w:left="110" w:right="818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Results-oriented Developer with a total of 4+ years of experience in the IT industry with 3.6 years </w:t>
      </w:r>
      <w:r>
        <w:rPr>
          <w:color w:val="000000"/>
          <w:sz w:val="24"/>
          <w:szCs w:val="24"/>
        </w:rPr>
        <w:t>of experience in designing, customizing, and implementing Salesforce CPQ solutions. Extensive knowledge and hands-on experience in Salesforce CPQ configuration, customization, and administration. Strong understanding of sales processes and quoting workflow</w:t>
      </w:r>
      <w:r>
        <w:rPr>
          <w:color w:val="000000"/>
          <w:sz w:val="24"/>
          <w:szCs w:val="24"/>
        </w:rPr>
        <w:t>s. Proven ability to collaborate effectively with cross-functional teams and deliver high-quality solutions.</w:t>
      </w:r>
    </w:p>
    <w:p w14:paraId="00000009" w14:textId="77777777" w:rsidR="008255B4" w:rsidRDefault="008255B4">
      <w:pPr>
        <w:spacing w:before="3"/>
        <w:rPr>
          <w:sz w:val="30"/>
          <w:szCs w:val="30"/>
        </w:rPr>
      </w:pPr>
    </w:p>
    <w:p w14:paraId="0000000A" w14:textId="77777777" w:rsidR="008255B4" w:rsidRDefault="002F2F4F">
      <w:pPr>
        <w:pStyle w:val="Heading1"/>
        <w:ind w:left="110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Skills</w:t>
      </w:r>
      <w:r>
        <w:rPr>
          <w:rFonts w:ascii="Calibri" w:eastAsia="Calibri" w:hAnsi="Calibri" w:cs="Calibri"/>
          <w:b w:val="0"/>
        </w:rPr>
        <w:t>:</w:t>
      </w:r>
    </w:p>
    <w:p w14:paraId="0000000B" w14:textId="77777777" w:rsidR="008255B4" w:rsidRDefault="008255B4">
      <w:pPr>
        <w:spacing w:before="9"/>
        <w:rPr>
          <w:sz w:val="33"/>
          <w:szCs w:val="33"/>
        </w:rPr>
      </w:pPr>
    </w:p>
    <w:p w14:paraId="0000000C" w14:textId="77777777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ind w:firstLine="0"/>
        <w:rPr>
          <w:color w:val="000000"/>
        </w:rPr>
      </w:pPr>
      <w:r>
        <w:rPr>
          <w:color w:val="000000"/>
          <w:sz w:val="24"/>
          <w:szCs w:val="24"/>
        </w:rPr>
        <w:t>Proficient in Salesforce CPQ configuration, customization, and administration.</w:t>
      </w:r>
    </w:p>
    <w:p w14:paraId="0000000D" w14:textId="77777777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before="49"/>
        <w:ind w:left="696" w:hanging="211"/>
        <w:rPr>
          <w:color w:val="000000"/>
        </w:rPr>
      </w:pPr>
      <w:r>
        <w:rPr>
          <w:color w:val="000000"/>
          <w:sz w:val="24"/>
          <w:szCs w:val="24"/>
        </w:rPr>
        <w:t xml:space="preserve">Strong understanding of Salesforce platform and </w:t>
      </w:r>
      <w:r>
        <w:rPr>
          <w:color w:val="000000"/>
          <w:sz w:val="24"/>
          <w:szCs w:val="24"/>
        </w:rPr>
        <w:t>declarative development.</w:t>
      </w:r>
    </w:p>
    <w:p w14:paraId="0000000E" w14:textId="77777777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before="69"/>
        <w:ind w:left="696" w:hanging="211"/>
        <w:rPr>
          <w:color w:val="000000"/>
        </w:rPr>
      </w:pPr>
      <w:r>
        <w:rPr>
          <w:color w:val="000000"/>
          <w:sz w:val="24"/>
          <w:szCs w:val="24"/>
        </w:rPr>
        <w:t xml:space="preserve">Experience with Apex, </w:t>
      </w:r>
      <w:proofErr w:type="spellStart"/>
      <w:r>
        <w:rPr>
          <w:color w:val="000000"/>
          <w:sz w:val="24"/>
          <w:szCs w:val="24"/>
        </w:rPr>
        <w:t>Visualforce</w:t>
      </w:r>
      <w:proofErr w:type="spellEnd"/>
      <w:r>
        <w:rPr>
          <w:color w:val="000000"/>
          <w:sz w:val="24"/>
          <w:szCs w:val="24"/>
        </w:rPr>
        <w:t>, and Salesforce APIs.</w:t>
      </w:r>
    </w:p>
    <w:p w14:paraId="0000000F" w14:textId="77777777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before="59" w:line="282" w:lineRule="auto"/>
        <w:ind w:right="797" w:firstLine="0"/>
        <w:rPr>
          <w:color w:val="000000"/>
        </w:rPr>
      </w:pPr>
      <w:r>
        <w:rPr>
          <w:color w:val="000000"/>
          <w:sz w:val="24"/>
          <w:szCs w:val="24"/>
        </w:rPr>
        <w:t>Expertise in developing and implementing complex pricing and quoting solutions. ● Ability to gather requirements, analyze business processes, and translate them into technical</w:t>
      </w:r>
      <w:r>
        <w:rPr>
          <w:color w:val="000000"/>
          <w:sz w:val="24"/>
          <w:szCs w:val="24"/>
        </w:rPr>
        <w:t xml:space="preserve"> solutions.</w:t>
      </w:r>
    </w:p>
    <w:p w14:paraId="00000010" w14:textId="77777777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before="21"/>
        <w:ind w:left="696" w:hanging="211"/>
        <w:rPr>
          <w:color w:val="000000"/>
        </w:rPr>
      </w:pPr>
      <w:r>
        <w:rPr>
          <w:color w:val="000000"/>
          <w:sz w:val="24"/>
          <w:szCs w:val="24"/>
        </w:rPr>
        <w:t>Strong knowledge of CPQ best practices, workflows, and automation.</w:t>
      </w:r>
    </w:p>
    <w:p w14:paraId="00000011" w14:textId="77777777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before="59"/>
        <w:ind w:left="696" w:hanging="211"/>
        <w:rPr>
          <w:color w:val="000000"/>
        </w:rPr>
      </w:pPr>
      <w:r>
        <w:rPr>
          <w:color w:val="000000"/>
          <w:sz w:val="24"/>
          <w:szCs w:val="24"/>
        </w:rPr>
        <w:t>Excellent troubleshooting, debugging, and problem-solving skills.</w:t>
      </w:r>
    </w:p>
    <w:p w14:paraId="00000012" w14:textId="77777777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before="69"/>
        <w:ind w:left="696" w:hanging="211"/>
        <w:rPr>
          <w:color w:val="000000"/>
        </w:rPr>
      </w:pPr>
      <w:r>
        <w:rPr>
          <w:color w:val="000000"/>
          <w:sz w:val="24"/>
          <w:szCs w:val="24"/>
        </w:rPr>
        <w:t>Strong collaboration and communication skills to work effectively with cross-functional teams.</w:t>
      </w:r>
    </w:p>
    <w:p w14:paraId="00000013" w14:textId="77777777" w:rsidR="008255B4" w:rsidRDefault="008255B4">
      <w:pPr>
        <w:spacing w:before="2"/>
        <w:rPr>
          <w:sz w:val="25"/>
          <w:szCs w:val="25"/>
        </w:rPr>
      </w:pPr>
    </w:p>
    <w:p w14:paraId="00000014" w14:textId="77777777" w:rsidR="008255B4" w:rsidRDefault="002F2F4F">
      <w:pPr>
        <w:pStyle w:val="Heading1"/>
        <w:ind w:left="110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Technical </w:t>
      </w:r>
      <w:r>
        <w:rPr>
          <w:rFonts w:ascii="Calibri" w:eastAsia="Calibri" w:hAnsi="Calibri" w:cs="Calibri"/>
        </w:rPr>
        <w:t>Skills:</w:t>
      </w:r>
    </w:p>
    <w:p w14:paraId="00000015" w14:textId="77777777" w:rsidR="008255B4" w:rsidRDefault="008255B4">
      <w:pPr>
        <w:spacing w:before="4"/>
        <w:rPr>
          <w:b/>
          <w:sz w:val="30"/>
          <w:szCs w:val="30"/>
        </w:rPr>
      </w:pPr>
    </w:p>
    <w:p w14:paraId="00000016" w14:textId="47D6FF79" w:rsidR="008255B4" w:rsidRDefault="002F2F4F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10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Salesforce CPQ, Order Management, Aura Component, </w:t>
      </w:r>
      <w:r w:rsidR="00F87184">
        <w:rPr>
          <w:color w:val="000000"/>
          <w:sz w:val="24"/>
          <w:szCs w:val="24"/>
        </w:rPr>
        <w:t xml:space="preserve">Orders, contracts building, invoice </w:t>
      </w:r>
      <w:r>
        <w:rPr>
          <w:color w:val="000000"/>
          <w:sz w:val="24"/>
          <w:szCs w:val="24"/>
        </w:rPr>
        <w:t xml:space="preserve">Process builder and workflow,, </w:t>
      </w:r>
      <w:proofErr w:type="spellStart"/>
      <w:r>
        <w:rPr>
          <w:color w:val="000000"/>
          <w:sz w:val="24"/>
          <w:szCs w:val="24"/>
        </w:rPr>
        <w:t>Copado</w:t>
      </w:r>
      <w:proofErr w:type="spellEnd"/>
      <w:r>
        <w:rPr>
          <w:color w:val="000000"/>
          <w:sz w:val="24"/>
          <w:szCs w:val="24"/>
        </w:rPr>
        <w:t xml:space="preserve"> and Deployment</w:t>
      </w:r>
    </w:p>
    <w:p w14:paraId="00000017" w14:textId="77777777" w:rsidR="008255B4" w:rsidRDefault="008255B4">
      <w:pPr>
        <w:spacing w:before="10"/>
        <w:rPr>
          <w:sz w:val="21"/>
          <w:szCs w:val="21"/>
        </w:rPr>
      </w:pPr>
    </w:p>
    <w:p w14:paraId="00000018" w14:textId="77777777" w:rsidR="008255B4" w:rsidRDefault="002F2F4F">
      <w:pPr>
        <w:pStyle w:val="Heading1"/>
        <w:ind w:left="110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ACADEMIC </w:t>
      </w:r>
      <w:proofErr w:type="gramStart"/>
      <w:r>
        <w:rPr>
          <w:rFonts w:ascii="Calibri" w:eastAsia="Calibri" w:hAnsi="Calibri" w:cs="Calibri"/>
        </w:rPr>
        <w:t>SUMMARY :</w:t>
      </w:r>
      <w:proofErr w:type="gramEnd"/>
    </w:p>
    <w:p w14:paraId="00000019" w14:textId="77777777" w:rsidR="008255B4" w:rsidRDefault="008255B4">
      <w:pPr>
        <w:spacing w:before="9"/>
        <w:rPr>
          <w:b/>
          <w:sz w:val="33"/>
          <w:szCs w:val="33"/>
        </w:rPr>
      </w:pPr>
    </w:p>
    <w:p w14:paraId="0000001A" w14:textId="77777777" w:rsidR="008255B4" w:rsidRDefault="002F2F4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845" w:right="53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Bachelor of </w:t>
      </w:r>
      <w:r>
        <w:rPr>
          <w:sz w:val="24"/>
          <w:szCs w:val="24"/>
        </w:rPr>
        <w:t xml:space="preserve">science </w:t>
      </w:r>
      <w:r>
        <w:rPr>
          <w:color w:val="000000"/>
          <w:sz w:val="24"/>
          <w:szCs w:val="24"/>
        </w:rPr>
        <w:t>(B.</w:t>
      </w:r>
      <w:r>
        <w:rPr>
          <w:sz w:val="24"/>
          <w:szCs w:val="24"/>
        </w:rPr>
        <w:t>sc chemistry</w:t>
      </w:r>
      <w:proofErr w:type="gramStart"/>
      <w:r>
        <w:rPr>
          <w:color w:val="000000"/>
          <w:sz w:val="24"/>
          <w:szCs w:val="24"/>
        </w:rPr>
        <w:t xml:space="preserve">)  </w:t>
      </w:r>
      <w:proofErr w:type="spellStart"/>
      <w:r>
        <w:rPr>
          <w:sz w:val="24"/>
          <w:szCs w:val="24"/>
        </w:rPr>
        <w:t>Andra</w:t>
      </w:r>
      <w:proofErr w:type="spellEnd"/>
      <w:proofErr w:type="gramEnd"/>
      <w:r>
        <w:rPr>
          <w:sz w:val="24"/>
          <w:szCs w:val="24"/>
        </w:rPr>
        <w:t xml:space="preserve"> University </w:t>
      </w:r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visakhapatnam</w:t>
      </w:r>
      <w:proofErr w:type="spellEnd"/>
      <w:r>
        <w:rPr>
          <w:color w:val="000000"/>
          <w:sz w:val="24"/>
          <w:szCs w:val="24"/>
        </w:rPr>
        <w:t>, AP .</w:t>
      </w:r>
    </w:p>
    <w:p w14:paraId="0000001B" w14:textId="77777777" w:rsidR="008255B4" w:rsidRDefault="002F2F4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845" w:right="5352"/>
        <w:rPr>
          <w:sz w:val="34"/>
          <w:szCs w:val="34"/>
        </w:rPr>
      </w:pPr>
      <w:r>
        <w:rPr>
          <w:color w:val="000000"/>
          <w:sz w:val="24"/>
          <w:szCs w:val="24"/>
        </w:rPr>
        <w:t xml:space="preserve">Passing </w:t>
      </w:r>
      <w:r>
        <w:rPr>
          <w:color w:val="000000"/>
          <w:sz w:val="24"/>
          <w:szCs w:val="24"/>
        </w:rPr>
        <w:t>year - 201</w:t>
      </w:r>
      <w:r>
        <w:rPr>
          <w:sz w:val="24"/>
          <w:szCs w:val="24"/>
        </w:rPr>
        <w:t>7</w:t>
      </w:r>
    </w:p>
    <w:p w14:paraId="0000001C" w14:textId="77777777" w:rsidR="008255B4" w:rsidRDefault="002F2F4F">
      <w:pPr>
        <w:spacing w:line="300" w:lineRule="auto"/>
        <w:ind w:left="125" w:right="8112" w:hanging="15"/>
        <w:rPr>
          <w:sz w:val="24"/>
          <w:szCs w:val="24"/>
        </w:rPr>
      </w:pPr>
      <w:r>
        <w:rPr>
          <w:b/>
          <w:sz w:val="24"/>
          <w:szCs w:val="24"/>
        </w:rPr>
        <w:t xml:space="preserve">Work </w:t>
      </w:r>
      <w:proofErr w:type="gramStart"/>
      <w:r>
        <w:rPr>
          <w:b/>
          <w:sz w:val="24"/>
          <w:szCs w:val="24"/>
        </w:rPr>
        <w:t xml:space="preserve">Experience </w:t>
      </w:r>
      <w:r>
        <w:rPr>
          <w:sz w:val="24"/>
          <w:szCs w:val="24"/>
        </w:rPr>
        <w:t>:</w:t>
      </w:r>
      <w:proofErr w:type="gramEnd"/>
    </w:p>
    <w:p w14:paraId="0000001D" w14:textId="77777777" w:rsidR="008255B4" w:rsidRDefault="008255B4">
      <w:pPr>
        <w:spacing w:line="300" w:lineRule="auto"/>
        <w:ind w:left="125" w:right="8112" w:hanging="15"/>
        <w:rPr>
          <w:sz w:val="24"/>
          <w:szCs w:val="24"/>
        </w:rPr>
      </w:pPr>
    </w:p>
    <w:p w14:paraId="0000001E" w14:textId="77777777" w:rsidR="008255B4" w:rsidRDefault="008255B4">
      <w:pPr>
        <w:spacing w:line="300" w:lineRule="auto"/>
        <w:ind w:left="125" w:right="8112" w:hanging="15"/>
      </w:pPr>
    </w:p>
    <w:p w14:paraId="0000001F" w14:textId="5A58452C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before="49" w:line="287" w:lineRule="auto"/>
        <w:ind w:left="465" w:right="521" w:firstLine="0"/>
        <w:rPr>
          <w:color w:val="000000"/>
        </w:rPr>
      </w:pPr>
      <w:r>
        <w:rPr>
          <w:color w:val="000000"/>
          <w:sz w:val="24"/>
          <w:szCs w:val="24"/>
        </w:rPr>
        <w:t xml:space="preserve">Working as Salesforce CPQ Developer with </w:t>
      </w:r>
      <w:r>
        <w:rPr>
          <w:sz w:val="24"/>
          <w:szCs w:val="24"/>
        </w:rPr>
        <w:t xml:space="preserve">LTIMINDTREE </w:t>
      </w:r>
      <w:r>
        <w:rPr>
          <w:color w:val="000000"/>
          <w:sz w:val="24"/>
          <w:szCs w:val="24"/>
        </w:rPr>
        <w:t xml:space="preserve">from </w:t>
      </w:r>
      <w:r w:rsidR="00C83C7D">
        <w:rPr>
          <w:sz w:val="24"/>
          <w:szCs w:val="24"/>
        </w:rPr>
        <w:t>M</w:t>
      </w:r>
      <w:r>
        <w:rPr>
          <w:sz w:val="24"/>
          <w:szCs w:val="24"/>
        </w:rPr>
        <w:t>arch</w:t>
      </w:r>
      <w:r>
        <w:rPr>
          <w:color w:val="000000"/>
          <w:sz w:val="24"/>
          <w:szCs w:val="24"/>
        </w:rPr>
        <w:t xml:space="preserve"> 2022 to </w:t>
      </w:r>
      <w:r w:rsidR="00C83C7D">
        <w:rPr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color w:val="000000"/>
          <w:sz w:val="24"/>
          <w:szCs w:val="24"/>
        </w:rPr>
        <w:t>23.</w:t>
      </w:r>
    </w:p>
    <w:p w14:paraId="00000020" w14:textId="0D39B379" w:rsidR="008255B4" w:rsidRDefault="002F2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before="49" w:line="287" w:lineRule="auto"/>
        <w:ind w:left="465" w:right="521" w:firstLine="0"/>
        <w:rPr>
          <w:color w:val="000000"/>
        </w:rPr>
      </w:pPr>
      <w:r>
        <w:rPr>
          <w:color w:val="000000"/>
          <w:sz w:val="24"/>
          <w:szCs w:val="24"/>
        </w:rPr>
        <w:t xml:space="preserve">Working as Salesforce CPQ Developer with </w:t>
      </w:r>
      <w:proofErr w:type="spellStart"/>
      <w:r w:rsidR="00C83C7D">
        <w:rPr>
          <w:sz w:val="24"/>
          <w:szCs w:val="24"/>
        </w:rPr>
        <w:t>A</w:t>
      </w:r>
      <w:r>
        <w:rPr>
          <w:sz w:val="24"/>
          <w:szCs w:val="24"/>
        </w:rPr>
        <w:t>lgobrains</w:t>
      </w:r>
      <w:proofErr w:type="spellEnd"/>
      <w:r>
        <w:rPr>
          <w:sz w:val="24"/>
          <w:szCs w:val="24"/>
        </w:rPr>
        <w:t xml:space="preserve"> technology </w:t>
      </w:r>
      <w:r>
        <w:rPr>
          <w:color w:val="000000"/>
          <w:sz w:val="24"/>
          <w:szCs w:val="24"/>
        </w:rPr>
        <w:t xml:space="preserve">from </w:t>
      </w:r>
      <w:r w:rsidR="00C83C7D">
        <w:rPr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 18 to</w:t>
      </w:r>
      <w:r w:rsidR="00C83C7D">
        <w:rPr>
          <w:sz w:val="24"/>
          <w:szCs w:val="24"/>
        </w:rPr>
        <w:t xml:space="preserve"> N</w:t>
      </w:r>
      <w:r>
        <w:rPr>
          <w:sz w:val="24"/>
          <w:szCs w:val="24"/>
        </w:rPr>
        <w:t>ov 2021</w:t>
      </w:r>
      <w:r>
        <w:rPr>
          <w:color w:val="000000"/>
          <w:sz w:val="24"/>
          <w:szCs w:val="24"/>
        </w:rPr>
        <w:t>.</w:t>
      </w:r>
    </w:p>
    <w:p w14:paraId="00000021" w14:textId="77777777" w:rsidR="008255B4" w:rsidRDefault="008255B4">
      <w:p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before="49" w:line="287" w:lineRule="auto"/>
        <w:ind w:left="465" w:right="521"/>
        <w:rPr>
          <w:color w:val="000000"/>
          <w:sz w:val="24"/>
          <w:szCs w:val="24"/>
        </w:rPr>
      </w:pPr>
    </w:p>
    <w:p w14:paraId="00000022" w14:textId="77777777" w:rsidR="008255B4" w:rsidRDefault="008255B4">
      <w:p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before="49" w:line="287" w:lineRule="auto"/>
        <w:ind w:left="465" w:right="521"/>
        <w:rPr>
          <w:color w:val="000000"/>
          <w:sz w:val="24"/>
          <w:szCs w:val="24"/>
        </w:rPr>
      </w:pPr>
    </w:p>
    <w:p w14:paraId="00000023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4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5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6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7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8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9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A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B" w14:textId="77777777" w:rsidR="008255B4" w:rsidRDefault="008255B4">
      <w:pPr>
        <w:pStyle w:val="Heading1"/>
        <w:ind w:firstLine="105"/>
        <w:rPr>
          <w:rFonts w:ascii="Calibri" w:eastAsia="Calibri" w:hAnsi="Calibri" w:cs="Calibri"/>
        </w:rPr>
      </w:pPr>
    </w:p>
    <w:p w14:paraId="0000002C" w14:textId="77777777" w:rsidR="008255B4" w:rsidRDefault="002F2F4F">
      <w:pPr>
        <w:pStyle w:val="Heading1"/>
        <w:ind w:firstLine="105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Projects</w:t>
      </w:r>
      <w:r>
        <w:rPr>
          <w:rFonts w:ascii="Calibri" w:eastAsia="Calibri" w:hAnsi="Calibri" w:cs="Calibri"/>
          <w:b w:val="0"/>
        </w:rPr>
        <w:t>:</w:t>
      </w:r>
    </w:p>
    <w:p w14:paraId="0000002D" w14:textId="77777777" w:rsidR="008255B4" w:rsidRDefault="008255B4">
      <w:pPr>
        <w:rPr>
          <w:sz w:val="24"/>
          <w:szCs w:val="24"/>
        </w:rPr>
      </w:pPr>
    </w:p>
    <w:p w14:paraId="0000002E" w14:textId="77777777" w:rsidR="008255B4" w:rsidRDefault="002F2F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7"/>
        </w:tabs>
        <w:spacing w:before="178" w:line="291" w:lineRule="auto"/>
        <w:ind w:right="110" w:hanging="345"/>
        <w:rPr>
          <w:color w:val="000000"/>
        </w:rPr>
      </w:pPr>
      <w:r>
        <w:rPr>
          <w:color w:val="000000"/>
          <w:sz w:val="24"/>
          <w:szCs w:val="24"/>
        </w:rPr>
        <w:t>"Implementation of a Comprehensive</w:t>
      </w:r>
      <w:r>
        <w:rPr>
          <w:color w:val="000000"/>
          <w:sz w:val="24"/>
          <w:szCs w:val="24"/>
        </w:rPr>
        <w:t xml:space="preserve"> Study Management System for Clinical Trials in Salesforce CPQ"</w:t>
      </w:r>
    </w:p>
    <w:p w14:paraId="0000002F" w14:textId="77777777" w:rsidR="008255B4" w:rsidRDefault="008255B4">
      <w:pPr>
        <w:spacing w:before="8"/>
        <w:rPr>
          <w:sz w:val="29"/>
          <w:szCs w:val="29"/>
        </w:rPr>
      </w:pPr>
    </w:p>
    <w:p w14:paraId="00000030" w14:textId="77777777" w:rsidR="008255B4" w:rsidRDefault="002F2F4F">
      <w:pPr>
        <w:ind w:left="82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Role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Salesforce Admin/CPQ</w:t>
      </w:r>
    </w:p>
    <w:p w14:paraId="00000031" w14:textId="77777777" w:rsidR="008255B4" w:rsidRDefault="002F2F4F">
      <w:pPr>
        <w:spacing w:before="59"/>
        <w:ind w:left="82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Duration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Dec 2018 – May 2022</w:t>
      </w:r>
    </w:p>
    <w:p w14:paraId="00000032" w14:textId="77777777" w:rsidR="008255B4" w:rsidRDefault="002F2F4F">
      <w:pPr>
        <w:spacing w:before="69"/>
        <w:ind w:left="105" w:firstLine="705"/>
        <w:rPr>
          <w:sz w:val="24"/>
          <w:szCs w:val="24"/>
        </w:rPr>
      </w:pPr>
      <w:r>
        <w:rPr>
          <w:b/>
          <w:sz w:val="24"/>
          <w:szCs w:val="24"/>
        </w:rPr>
        <w:t xml:space="preserve">Application </w:t>
      </w:r>
      <w:proofErr w:type="gramStart"/>
      <w:r>
        <w:rPr>
          <w:b/>
          <w:sz w:val="24"/>
          <w:szCs w:val="24"/>
        </w:rPr>
        <w:t xml:space="preserve">Area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Force.com apps</w:t>
      </w:r>
    </w:p>
    <w:p w14:paraId="00000033" w14:textId="77777777" w:rsidR="008255B4" w:rsidRDefault="008255B4">
      <w:pPr>
        <w:rPr>
          <w:sz w:val="24"/>
          <w:szCs w:val="24"/>
        </w:rPr>
      </w:pPr>
    </w:p>
    <w:p w14:paraId="00000034" w14:textId="77777777" w:rsidR="008255B4" w:rsidRDefault="008255B4">
      <w:pPr>
        <w:rPr>
          <w:sz w:val="24"/>
          <w:szCs w:val="24"/>
        </w:rPr>
      </w:pPr>
    </w:p>
    <w:p w14:paraId="00000035" w14:textId="77777777" w:rsidR="008255B4" w:rsidRDefault="002F2F4F">
      <w:pPr>
        <w:pStyle w:val="Heading1"/>
        <w:spacing w:before="177"/>
        <w:ind w:firstLine="105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Responsibilities</w:t>
      </w:r>
      <w:r>
        <w:rPr>
          <w:rFonts w:ascii="Calibri" w:eastAsia="Calibri" w:hAnsi="Calibri" w:cs="Calibri"/>
          <w:b w:val="0"/>
        </w:rPr>
        <w:t>:</w:t>
      </w:r>
    </w:p>
    <w:p w14:paraId="00000036" w14:textId="77777777" w:rsidR="008255B4" w:rsidRDefault="008255B4">
      <w:pPr>
        <w:spacing w:before="8"/>
        <w:rPr>
          <w:sz w:val="34"/>
          <w:szCs w:val="34"/>
        </w:rPr>
      </w:pPr>
    </w:p>
    <w:p w14:paraId="00000037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spacing w:before="135" w:line="294" w:lineRule="auto"/>
        <w:ind w:hanging="361"/>
        <w:rPr>
          <w:color w:val="000000"/>
          <w:sz w:val="24"/>
          <w:szCs w:val="24"/>
        </w:rPr>
      </w:pPr>
      <w:r>
        <w:rPr>
          <w:color w:val="363B40"/>
          <w:sz w:val="24"/>
          <w:szCs w:val="24"/>
        </w:rPr>
        <w:t>Worked on Orders, Contracts, Products &amp; Renewals</w:t>
      </w:r>
    </w:p>
    <w:p w14:paraId="00000038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spacing w:line="293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color w:val="363B40"/>
          <w:sz w:val="24"/>
          <w:szCs w:val="24"/>
        </w:rPr>
        <w:t xml:space="preserve">Templates and </w:t>
      </w:r>
      <w:r>
        <w:rPr>
          <w:color w:val="363B40"/>
          <w:sz w:val="24"/>
          <w:szCs w:val="24"/>
        </w:rPr>
        <w:t>Order forms.</w:t>
      </w:r>
    </w:p>
    <w:p w14:paraId="00000039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ind w:right="7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Migrating the Templates and Products, using X-Author </w:t>
      </w:r>
      <w:proofErr w:type="gramStart"/>
      <w:r>
        <w:rPr>
          <w:color w:val="000000"/>
          <w:sz w:val="24"/>
          <w:szCs w:val="24"/>
        </w:rPr>
        <w:t>For</w:t>
      </w:r>
      <w:proofErr w:type="gramEnd"/>
      <w:r>
        <w:rPr>
          <w:color w:val="000000"/>
          <w:sz w:val="24"/>
          <w:szCs w:val="24"/>
        </w:rPr>
        <w:t xml:space="preserve"> Excel and X-author Migration Tools.</w:t>
      </w:r>
    </w:p>
    <w:p w14:paraId="0000003A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spacing w:line="293" w:lineRule="auto"/>
        <w:ind w:hanging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Configure the Standalone products and Bundle Products.</w:t>
      </w:r>
    </w:p>
    <w:p w14:paraId="0000003B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spacing w:line="253" w:lineRule="auto"/>
        <w:ind w:hanging="361"/>
        <w:rPr>
          <w:color w:val="000000"/>
          <w:sz w:val="20"/>
          <w:szCs w:val="20"/>
        </w:rPr>
      </w:pPr>
      <w:r>
        <w:rPr>
          <w:color w:val="000000"/>
        </w:rPr>
        <w:t>Worked On CPQ Flows</w:t>
      </w:r>
    </w:p>
    <w:p w14:paraId="0000003C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spacing w:line="294" w:lineRule="auto"/>
        <w:ind w:hanging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Lead to Invoice generation</w:t>
      </w:r>
    </w:p>
    <w:p w14:paraId="0000003D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spacing w:line="305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Conga Templates.</w:t>
      </w:r>
    </w:p>
    <w:p w14:paraId="0000003E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Commit </w:t>
      </w:r>
      <w:r>
        <w:rPr>
          <w:color w:val="000000"/>
          <w:sz w:val="24"/>
          <w:szCs w:val="24"/>
        </w:rPr>
        <w:t xml:space="preserve">changes in </w:t>
      </w:r>
      <w:proofErr w:type="spellStart"/>
      <w:r>
        <w:rPr>
          <w:color w:val="000000"/>
          <w:sz w:val="24"/>
          <w:szCs w:val="24"/>
        </w:rPr>
        <w:t>Git</w:t>
      </w:r>
      <w:proofErr w:type="spellEnd"/>
      <w:r>
        <w:rPr>
          <w:color w:val="000000"/>
          <w:sz w:val="24"/>
          <w:szCs w:val="24"/>
        </w:rPr>
        <w:t xml:space="preserve"> within Salesforce.</w:t>
      </w:r>
    </w:p>
    <w:p w14:paraId="0000003F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Compare file differences between </w:t>
      </w:r>
      <w:proofErr w:type="spellStart"/>
      <w:r>
        <w:rPr>
          <w:color w:val="000000"/>
          <w:sz w:val="24"/>
          <w:szCs w:val="24"/>
        </w:rPr>
        <w:t>Git</w:t>
      </w:r>
      <w:proofErr w:type="spellEnd"/>
      <w:r>
        <w:rPr>
          <w:color w:val="000000"/>
          <w:sz w:val="24"/>
          <w:szCs w:val="24"/>
        </w:rPr>
        <w:t xml:space="preserve"> branches.</w:t>
      </w:r>
    </w:p>
    <w:p w14:paraId="00000040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Merge and keep </w:t>
      </w:r>
      <w:proofErr w:type="spellStart"/>
      <w:r>
        <w:rPr>
          <w:color w:val="000000"/>
          <w:sz w:val="24"/>
          <w:szCs w:val="24"/>
        </w:rPr>
        <w:t>Git</w:t>
      </w:r>
      <w:proofErr w:type="spellEnd"/>
      <w:r>
        <w:rPr>
          <w:color w:val="000000"/>
          <w:sz w:val="24"/>
          <w:szCs w:val="24"/>
        </w:rPr>
        <w:t xml:space="preserve"> branches in sync with Org`s metadata.</w:t>
      </w:r>
    </w:p>
    <w:p w14:paraId="00000041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Speed up merges with the auto-resolve conflict feature.</w:t>
      </w:r>
    </w:p>
    <w:p w14:paraId="00000042" w14:textId="77777777" w:rsidR="008255B4" w:rsidRDefault="002F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spacing w:before="66" w:line="306" w:lineRule="auto"/>
        <w:ind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Deploy User Stories with metadata, </w:t>
      </w:r>
      <w:proofErr w:type="spellStart"/>
      <w:r>
        <w:rPr>
          <w:color w:val="000000"/>
          <w:sz w:val="24"/>
          <w:szCs w:val="24"/>
        </w:rPr>
        <w:t>git</w:t>
      </w:r>
      <w:proofErr w:type="spellEnd"/>
      <w:r>
        <w:rPr>
          <w:color w:val="000000"/>
          <w:sz w:val="24"/>
          <w:szCs w:val="24"/>
        </w:rPr>
        <w:t xml:space="preserve"> commits and deployment </w:t>
      </w:r>
      <w:r>
        <w:rPr>
          <w:color w:val="000000"/>
          <w:sz w:val="24"/>
          <w:szCs w:val="24"/>
        </w:rPr>
        <w:t>task.</w:t>
      </w:r>
    </w:p>
    <w:p w14:paraId="00000043" w14:textId="77777777" w:rsidR="008255B4" w:rsidRDefault="008255B4">
      <w:pPr>
        <w:rPr>
          <w:sz w:val="24"/>
          <w:szCs w:val="24"/>
        </w:rPr>
      </w:pPr>
    </w:p>
    <w:p w14:paraId="00000044" w14:textId="77777777" w:rsidR="008255B4" w:rsidRDefault="008255B4">
      <w:pPr>
        <w:spacing w:before="10"/>
        <w:rPr>
          <w:sz w:val="34"/>
          <w:szCs w:val="34"/>
        </w:rPr>
      </w:pPr>
    </w:p>
    <w:p w14:paraId="00000045" w14:textId="77777777" w:rsidR="008255B4" w:rsidRDefault="002F2F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ind w:left="764"/>
        <w:rPr>
          <w:color w:val="000000"/>
        </w:rPr>
      </w:pPr>
      <w:r>
        <w:rPr>
          <w:color w:val="000000"/>
          <w:sz w:val="24"/>
          <w:szCs w:val="24"/>
        </w:rPr>
        <w:t>"Implementation of a Scalable and Effective Sales Readiness Platform in Salesforce CPQ"</w:t>
      </w:r>
    </w:p>
    <w:p w14:paraId="00000046" w14:textId="77777777" w:rsidR="008255B4" w:rsidRDefault="008255B4">
      <w:pPr>
        <w:spacing w:before="9"/>
        <w:rPr>
          <w:sz w:val="33"/>
          <w:szCs w:val="33"/>
        </w:rPr>
      </w:pPr>
    </w:p>
    <w:p w14:paraId="00000047" w14:textId="77777777" w:rsidR="008255B4" w:rsidRDefault="002F2F4F">
      <w:pPr>
        <w:spacing w:line="300" w:lineRule="auto"/>
        <w:ind w:left="810" w:right="5589" w:firstLine="1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Role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CPQ Developer &amp; Deployment. </w:t>
      </w:r>
      <w:proofErr w:type="gramStart"/>
      <w:r>
        <w:rPr>
          <w:b/>
          <w:sz w:val="24"/>
          <w:szCs w:val="24"/>
        </w:rPr>
        <w:t xml:space="preserve">Duration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Jun 2022- Mar 2023</w:t>
      </w:r>
    </w:p>
    <w:p w14:paraId="00000048" w14:textId="77777777" w:rsidR="008255B4" w:rsidRDefault="002F2F4F">
      <w:pPr>
        <w:spacing w:line="300" w:lineRule="auto"/>
        <w:ind w:left="810" w:right="5589" w:firstLine="15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b/>
          <w:sz w:val="24"/>
          <w:szCs w:val="24"/>
        </w:rPr>
        <w:t xml:space="preserve">Application </w:t>
      </w:r>
      <w:proofErr w:type="gramStart"/>
      <w:r>
        <w:rPr>
          <w:b/>
          <w:sz w:val="24"/>
          <w:szCs w:val="24"/>
        </w:rPr>
        <w:t xml:space="preserve">Area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>C360grid</w:t>
      </w:r>
    </w:p>
    <w:p w14:paraId="00000049" w14:textId="77777777" w:rsidR="008255B4" w:rsidRDefault="008255B4">
      <w:pPr>
        <w:spacing w:line="300" w:lineRule="auto"/>
        <w:ind w:left="810" w:right="5589" w:firstLine="15"/>
        <w:rPr>
          <w:sz w:val="24"/>
          <w:szCs w:val="24"/>
        </w:rPr>
      </w:pPr>
    </w:p>
    <w:p w14:paraId="0000004A" w14:textId="77777777" w:rsidR="008255B4" w:rsidRDefault="002F2F4F">
      <w:pPr>
        <w:pStyle w:val="Heading1"/>
        <w:spacing w:line="228" w:lineRule="auto"/>
        <w:ind w:firstLine="105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Responsibilities</w:t>
      </w:r>
      <w:r>
        <w:rPr>
          <w:rFonts w:ascii="Calibri" w:eastAsia="Calibri" w:hAnsi="Calibri" w:cs="Calibri"/>
          <w:b w:val="0"/>
        </w:rPr>
        <w:t>:</w:t>
      </w:r>
    </w:p>
    <w:p w14:paraId="0000004B" w14:textId="77777777" w:rsidR="008255B4" w:rsidRDefault="008255B4">
      <w:pPr>
        <w:spacing w:before="9"/>
        <w:rPr>
          <w:sz w:val="24"/>
          <w:szCs w:val="24"/>
        </w:rPr>
      </w:pPr>
    </w:p>
    <w:p w14:paraId="0000004C" w14:textId="77777777" w:rsidR="008255B4" w:rsidRDefault="002F2F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Adding new Price rules, Product rules, Summary</w:t>
      </w:r>
      <w:r>
        <w:rPr>
          <w:color w:val="000000"/>
          <w:sz w:val="24"/>
          <w:szCs w:val="24"/>
        </w:rPr>
        <w:t xml:space="preserve"> Variables to full fill the business requirements.</w:t>
      </w:r>
    </w:p>
    <w:p w14:paraId="0000004D" w14:textId="77777777" w:rsidR="008255B4" w:rsidRDefault="002F2F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workflow rules, Flows for various business requirements.</w:t>
      </w:r>
    </w:p>
    <w:p w14:paraId="0000004E" w14:textId="77777777" w:rsidR="008255B4" w:rsidRDefault="002F2F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Used data loader to import and export the data. Worked on JIRA tickets.</w:t>
      </w:r>
    </w:p>
    <w:p w14:paraId="0000004F" w14:textId="77777777" w:rsidR="008255B4" w:rsidRDefault="002F2F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10" w:lineRule="auto"/>
        <w:ind w:right="1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Adding new Price rules, Product rules, Summary Variables to full </w:t>
      </w:r>
      <w:r>
        <w:rPr>
          <w:color w:val="000000"/>
          <w:sz w:val="24"/>
          <w:szCs w:val="24"/>
        </w:rPr>
        <w:t>fill the business requirements</w:t>
      </w:r>
    </w:p>
    <w:p w14:paraId="00000050" w14:textId="77777777" w:rsidR="008255B4" w:rsidRDefault="002F2F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10" w:lineRule="auto"/>
        <w:ind w:right="1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with native Salesforce quote to cash functionality such as Opportunities, Product configurations, Product rules, Price rules, Quote Orders and contracts, Lead-to-Cash business processes</w:t>
      </w:r>
    </w:p>
    <w:p w14:paraId="00000051" w14:textId="77777777" w:rsidR="008255B4" w:rsidRDefault="002F2F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Participation of daily status m</w:t>
      </w:r>
      <w:r>
        <w:rPr>
          <w:color w:val="000000"/>
          <w:sz w:val="24"/>
          <w:szCs w:val="24"/>
        </w:rPr>
        <w:t>eetings.</w:t>
      </w:r>
    </w:p>
    <w:p w14:paraId="00000052" w14:textId="77777777" w:rsidR="008255B4" w:rsidRDefault="002F2F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11" w:lineRule="auto"/>
        <w:ind w:righ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Incident Management and Resolution in Service Now Portal</w:t>
      </w:r>
    </w:p>
    <w:p w14:paraId="00000053" w14:textId="77777777" w:rsidR="008255B4" w:rsidRDefault="002F2F4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Participate in the design and implementation of customer solutions on the Salesforce Platform.</w:t>
      </w:r>
    </w:p>
    <w:p w14:paraId="00000054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5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6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7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8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9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A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B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C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D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E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5F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60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61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62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 DETAILS:</w:t>
      </w:r>
    </w:p>
    <w:p w14:paraId="00000063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Name :</w:t>
      </w:r>
      <w:proofErr w:type="gramEnd"/>
      <w:r>
        <w:rPr>
          <w:color w:val="000000"/>
          <w:sz w:val="24"/>
          <w:szCs w:val="24"/>
        </w:rPr>
        <w:t xml:space="preserve"> M </w:t>
      </w:r>
      <w:proofErr w:type="spellStart"/>
      <w:r>
        <w:rPr>
          <w:sz w:val="24"/>
          <w:szCs w:val="24"/>
        </w:rPr>
        <w:t>venkata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</w:p>
    <w:p w14:paraId="00000064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of </w:t>
      </w:r>
      <w:proofErr w:type="gramStart"/>
      <w:r>
        <w:rPr>
          <w:color w:val="000000"/>
          <w:sz w:val="24"/>
          <w:szCs w:val="24"/>
        </w:rPr>
        <w:t>Birth :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26 </w:t>
      </w:r>
      <w:proofErr w:type="spellStart"/>
      <w:r>
        <w:rPr>
          <w:sz w:val="24"/>
          <w:szCs w:val="24"/>
        </w:rPr>
        <w:t>aug</w:t>
      </w:r>
      <w:proofErr w:type="spellEnd"/>
      <w:r>
        <w:rPr>
          <w:color w:val="000000"/>
          <w:sz w:val="24"/>
          <w:szCs w:val="24"/>
        </w:rPr>
        <w:t xml:space="preserve"> 199</w:t>
      </w:r>
      <w:r>
        <w:rPr>
          <w:sz w:val="24"/>
          <w:szCs w:val="24"/>
        </w:rPr>
        <w:t>4</w:t>
      </w:r>
    </w:p>
    <w:p w14:paraId="00000065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Languages </w:t>
      </w:r>
      <w:proofErr w:type="gramStart"/>
      <w:r>
        <w:rPr>
          <w:color w:val="000000"/>
          <w:sz w:val="24"/>
          <w:szCs w:val="24"/>
        </w:rPr>
        <w:t>known :</w:t>
      </w:r>
      <w:proofErr w:type="gramEnd"/>
      <w:r>
        <w:rPr>
          <w:color w:val="000000"/>
          <w:sz w:val="24"/>
          <w:szCs w:val="24"/>
        </w:rPr>
        <w:t xml:space="preserve"> English, Telugu, Hindi</w:t>
      </w:r>
    </w:p>
    <w:p w14:paraId="00000066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Permanent </w:t>
      </w:r>
      <w:proofErr w:type="gramStart"/>
      <w:r>
        <w:rPr>
          <w:color w:val="000000"/>
          <w:sz w:val="24"/>
          <w:szCs w:val="24"/>
        </w:rPr>
        <w:t>Address :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165/5,Brahmin </w:t>
      </w:r>
      <w:proofErr w:type="spellStart"/>
      <w:r>
        <w:rPr>
          <w:sz w:val="24"/>
          <w:szCs w:val="24"/>
        </w:rPr>
        <w:t>street,nivagam,kotturu</w:t>
      </w:r>
      <w:proofErr w:type="spellEnd"/>
      <w:r>
        <w:rPr>
          <w:sz w:val="24"/>
          <w:szCs w:val="24"/>
        </w:rPr>
        <w:t xml:space="preserve"> mandal,srikakulam,ap,532457</w:t>
      </w:r>
    </w:p>
    <w:p w14:paraId="00000067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68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Declaration: I hereby declare that the information contained here is true and correct to the best of</w:t>
      </w:r>
    </w:p>
    <w:p w14:paraId="00000069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my</w:t>
      </w:r>
      <w:proofErr w:type="gramEnd"/>
      <w:r>
        <w:rPr>
          <w:color w:val="000000"/>
          <w:sz w:val="24"/>
          <w:szCs w:val="24"/>
        </w:rPr>
        <w:t xml:space="preserve"> knowledge and belief.</w:t>
      </w:r>
    </w:p>
    <w:p w14:paraId="0000006A" w14:textId="77777777" w:rsidR="008255B4" w:rsidRDefault="008255B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6B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000006C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</w:p>
    <w:p w14:paraId="0000006D" w14:textId="77777777" w:rsidR="008255B4" w:rsidRDefault="002F2F4F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( M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Venkata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color w:val="000000"/>
          <w:sz w:val="24"/>
          <w:szCs w:val="24"/>
        </w:rPr>
        <w:t>)</w:t>
      </w:r>
    </w:p>
    <w:p w14:paraId="0000006E" w14:textId="77777777" w:rsidR="008255B4" w:rsidRDefault="002F2F4F">
      <w:pPr>
        <w:spacing w:before="2"/>
        <w:rPr>
          <w:sz w:val="30"/>
          <w:szCs w:val="30"/>
        </w:rPr>
      </w:pPr>
      <w:r>
        <w:pict w14:anchorId="44534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8255B4">
      <w:pgSz w:w="11920" w:h="16840"/>
      <w:pgMar w:top="500" w:right="560" w:bottom="280" w:left="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Sans Serif Collectio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55B9"/>
    <w:multiLevelType w:val="multilevel"/>
    <w:tmpl w:val="FFFFFFFF"/>
    <w:lvl w:ilvl="0">
      <w:start w:val="1"/>
      <w:numFmt w:val="decimal"/>
      <w:lvlText w:val="%1."/>
      <w:lvlJc w:val="left"/>
      <w:pPr>
        <w:ind w:left="825" w:hanging="26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852" w:hanging="267"/>
      </w:pPr>
    </w:lvl>
    <w:lvl w:ilvl="2">
      <w:start w:val="1"/>
      <w:numFmt w:val="bullet"/>
      <w:lvlText w:val="•"/>
      <w:lvlJc w:val="left"/>
      <w:pPr>
        <w:ind w:left="2880" w:hanging="267"/>
      </w:pPr>
    </w:lvl>
    <w:lvl w:ilvl="3">
      <w:start w:val="1"/>
      <w:numFmt w:val="bullet"/>
      <w:lvlText w:val="•"/>
      <w:lvlJc w:val="left"/>
      <w:pPr>
        <w:ind w:left="3907" w:hanging="267"/>
      </w:pPr>
    </w:lvl>
    <w:lvl w:ilvl="4">
      <w:start w:val="1"/>
      <w:numFmt w:val="bullet"/>
      <w:lvlText w:val="•"/>
      <w:lvlJc w:val="left"/>
      <w:pPr>
        <w:ind w:left="4935" w:hanging="267"/>
      </w:pPr>
    </w:lvl>
    <w:lvl w:ilvl="5">
      <w:start w:val="1"/>
      <w:numFmt w:val="bullet"/>
      <w:lvlText w:val="•"/>
      <w:lvlJc w:val="left"/>
      <w:pPr>
        <w:ind w:left="5962" w:hanging="267"/>
      </w:pPr>
    </w:lvl>
    <w:lvl w:ilvl="6">
      <w:start w:val="1"/>
      <w:numFmt w:val="bullet"/>
      <w:lvlText w:val="•"/>
      <w:lvlJc w:val="left"/>
      <w:pPr>
        <w:ind w:left="6990" w:hanging="267"/>
      </w:pPr>
    </w:lvl>
    <w:lvl w:ilvl="7">
      <w:start w:val="1"/>
      <w:numFmt w:val="bullet"/>
      <w:lvlText w:val="•"/>
      <w:lvlJc w:val="left"/>
      <w:pPr>
        <w:ind w:left="8017" w:hanging="267"/>
      </w:pPr>
    </w:lvl>
    <w:lvl w:ilvl="8">
      <w:start w:val="1"/>
      <w:numFmt w:val="bullet"/>
      <w:lvlText w:val="•"/>
      <w:lvlJc w:val="left"/>
      <w:pPr>
        <w:ind w:left="9045" w:hanging="267"/>
      </w:pPr>
    </w:lvl>
  </w:abstractNum>
  <w:abstractNum w:abstractNumId="1">
    <w:nsid w:val="25950267"/>
    <w:multiLevelType w:val="multilevel"/>
    <w:tmpl w:val="FFFFFFFF"/>
    <w:lvl w:ilvl="0">
      <w:start w:val="1"/>
      <w:numFmt w:val="bullet"/>
      <w:lvlText w:val="●"/>
      <w:lvlJc w:val="left"/>
      <w:pPr>
        <w:ind w:left="485" w:hanging="212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62" w:hanging="212"/>
      </w:pPr>
    </w:lvl>
    <w:lvl w:ilvl="2">
      <w:start w:val="1"/>
      <w:numFmt w:val="bullet"/>
      <w:lvlText w:val="•"/>
      <w:lvlJc w:val="left"/>
      <w:pPr>
        <w:ind w:left="2640" w:hanging="212"/>
      </w:pPr>
    </w:lvl>
    <w:lvl w:ilvl="3">
      <w:start w:val="1"/>
      <w:numFmt w:val="bullet"/>
      <w:lvlText w:val="•"/>
      <w:lvlJc w:val="left"/>
      <w:pPr>
        <w:ind w:left="3717" w:hanging="212"/>
      </w:pPr>
    </w:lvl>
    <w:lvl w:ilvl="4">
      <w:start w:val="1"/>
      <w:numFmt w:val="bullet"/>
      <w:lvlText w:val="•"/>
      <w:lvlJc w:val="left"/>
      <w:pPr>
        <w:ind w:left="4795" w:hanging="212"/>
      </w:pPr>
    </w:lvl>
    <w:lvl w:ilvl="5">
      <w:start w:val="1"/>
      <w:numFmt w:val="bullet"/>
      <w:lvlText w:val="•"/>
      <w:lvlJc w:val="left"/>
      <w:pPr>
        <w:ind w:left="5872" w:hanging="212"/>
      </w:pPr>
    </w:lvl>
    <w:lvl w:ilvl="6">
      <w:start w:val="1"/>
      <w:numFmt w:val="bullet"/>
      <w:lvlText w:val="•"/>
      <w:lvlJc w:val="left"/>
      <w:pPr>
        <w:ind w:left="6950" w:hanging="212"/>
      </w:pPr>
    </w:lvl>
    <w:lvl w:ilvl="7">
      <w:start w:val="1"/>
      <w:numFmt w:val="bullet"/>
      <w:lvlText w:val="•"/>
      <w:lvlJc w:val="left"/>
      <w:pPr>
        <w:ind w:left="8027" w:hanging="212"/>
      </w:pPr>
    </w:lvl>
    <w:lvl w:ilvl="8">
      <w:start w:val="1"/>
      <w:numFmt w:val="bullet"/>
      <w:lvlText w:val="•"/>
      <w:lvlJc w:val="left"/>
      <w:pPr>
        <w:ind w:left="9105" w:hanging="212"/>
      </w:pPr>
    </w:lvl>
  </w:abstractNum>
  <w:abstractNum w:abstractNumId="2">
    <w:nsid w:val="2B760D0A"/>
    <w:multiLevelType w:val="multilevel"/>
    <w:tmpl w:val="FFFFFFFF"/>
    <w:lvl w:ilvl="0">
      <w:numFmt w:val="bullet"/>
      <w:lvlText w:val=""/>
      <w:lvlJc w:val="left"/>
      <w:pPr>
        <w:ind w:left="968" w:hanging="360"/>
      </w:pPr>
    </w:lvl>
    <w:lvl w:ilvl="1">
      <w:numFmt w:val="bullet"/>
      <w:lvlText w:val="•"/>
      <w:lvlJc w:val="left"/>
      <w:pPr>
        <w:ind w:left="1616" w:hanging="360"/>
      </w:pPr>
    </w:lvl>
    <w:lvl w:ilvl="2">
      <w:numFmt w:val="bullet"/>
      <w:lvlText w:val="•"/>
      <w:lvlJc w:val="left"/>
      <w:pPr>
        <w:ind w:left="2273" w:hanging="360"/>
      </w:pPr>
    </w:lvl>
    <w:lvl w:ilvl="3">
      <w:numFmt w:val="bullet"/>
      <w:lvlText w:val="•"/>
      <w:lvlJc w:val="left"/>
      <w:pPr>
        <w:ind w:left="2929" w:hanging="360"/>
      </w:pPr>
    </w:lvl>
    <w:lvl w:ilvl="4">
      <w:numFmt w:val="bullet"/>
      <w:lvlText w:val="•"/>
      <w:lvlJc w:val="left"/>
      <w:pPr>
        <w:ind w:left="3586" w:hanging="360"/>
      </w:pPr>
    </w:lvl>
    <w:lvl w:ilvl="5">
      <w:numFmt w:val="bullet"/>
      <w:lvlText w:val="•"/>
      <w:lvlJc w:val="left"/>
      <w:pPr>
        <w:ind w:left="4242" w:hanging="360"/>
      </w:pPr>
    </w:lvl>
    <w:lvl w:ilvl="6">
      <w:numFmt w:val="bullet"/>
      <w:lvlText w:val="•"/>
      <w:lvlJc w:val="left"/>
      <w:pPr>
        <w:ind w:left="4899" w:hanging="360"/>
      </w:pPr>
    </w:lvl>
    <w:lvl w:ilvl="7">
      <w:numFmt w:val="bullet"/>
      <w:lvlText w:val="•"/>
      <w:lvlJc w:val="left"/>
      <w:pPr>
        <w:ind w:left="5555" w:hanging="360"/>
      </w:pPr>
    </w:lvl>
    <w:lvl w:ilvl="8">
      <w:numFmt w:val="bullet"/>
      <w:lvlText w:val="•"/>
      <w:lvlJc w:val="left"/>
      <w:pPr>
        <w:ind w:left="6212" w:hanging="360"/>
      </w:pPr>
    </w:lvl>
  </w:abstractNum>
  <w:abstractNum w:abstractNumId="3">
    <w:nsid w:val="78036B4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B4"/>
    <w:rsid w:val="002F2F4F"/>
    <w:rsid w:val="00311442"/>
    <w:rsid w:val="00564149"/>
    <w:rsid w:val="008255B4"/>
    <w:rsid w:val="00905C8E"/>
    <w:rsid w:val="00B61DFA"/>
    <w:rsid w:val="00C83C7D"/>
    <w:rsid w:val="00F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37D9CF1-486F-524B-B1BA-9F7D5AD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05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bfd6af916a572e30cbc77c5f140e6666134f530e18705c4458440321091b5b58110c1801194158550e4356014b4450530401195c1333471b1b11154958540d5942011503504e1c180c571833471b1b06184459580a595601514841481f0f2b561358191b195115495d0c00584e4209430247460c590858184508105042445b0c0f054e4108120211474a411b1213471b1b1117435f5d00594d120e14115c6&amp;docType=docx" TargetMode="External"/><Relationship Id="rId5" Type="http://schemas.openxmlformats.org/officeDocument/2006/relationships/hyperlink" Target="mailto:venkataramanamokham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2023-08-24T13:25:00Z</dcterms:created>
  <dcterms:modified xsi:type="dcterms:W3CDTF">2023-08-24T13:25:00Z</dcterms:modified>
</cp:coreProperties>
</file>