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9E10E7" w14:textId="77777777" w:rsidR="006E7ED6" w:rsidRDefault="00ED3280">
      <w:pPr>
        <w:pStyle w:val="Normal1"/>
        <w:ind w:hanging="360"/>
        <w:jc w:val="center"/>
      </w:pPr>
      <w:r>
        <w:rPr>
          <w:rFonts w:ascii="Calibri" w:eastAsia="Calibri" w:hAnsi="Calibri" w:cs="Calibri"/>
          <w:b/>
          <w:sz w:val="28"/>
          <w:szCs w:val="28"/>
          <w:shd w:val="clear" w:color="auto" w:fill="D9D9D9"/>
        </w:rPr>
        <w:t>Deepika R</w:t>
      </w:r>
      <w:r w:rsidR="00D8495B">
        <w:rPr>
          <w:rFonts w:ascii="Calibri" w:eastAsia="Calibri" w:hAnsi="Calibri" w:cs="Calibri"/>
          <w:b/>
          <w:sz w:val="28"/>
          <w:szCs w:val="28"/>
          <w:shd w:val="clear" w:color="auto" w:fill="D9D9D9"/>
        </w:rPr>
        <w:t>avindran</w:t>
      </w:r>
    </w:p>
    <w:p w14:paraId="04FB2345" w14:textId="77777777" w:rsidR="006E7ED6" w:rsidRDefault="00ED3280">
      <w:pPr>
        <w:pStyle w:val="Normal1"/>
        <w:ind w:left="-360"/>
        <w:jc w:val="center"/>
      </w:pPr>
      <w:r>
        <w:rPr>
          <w:rFonts w:ascii="Calibri" w:eastAsia="Calibri" w:hAnsi="Calibri" w:cs="Calibri"/>
          <w:b/>
          <w:sz w:val="20"/>
          <w:szCs w:val="20"/>
          <w:shd w:val="clear" w:color="auto" w:fill="D9D9D9"/>
        </w:rPr>
        <w:t xml:space="preserve">Contact: </w:t>
      </w:r>
      <w:r>
        <w:rPr>
          <w:rFonts w:ascii="Calibri" w:eastAsia="Calibri" w:hAnsi="Calibri" w:cs="Calibri"/>
          <w:sz w:val="20"/>
          <w:szCs w:val="20"/>
          <w:shd w:val="clear" w:color="auto" w:fill="D9D9D9"/>
        </w:rPr>
        <w:t xml:space="preserve">+91 9620823358 </w:t>
      </w:r>
      <w:r>
        <w:rPr>
          <w:rFonts w:ascii="Calibri" w:eastAsia="Calibri" w:hAnsi="Calibri" w:cs="Calibri"/>
          <w:b/>
          <w:sz w:val="20"/>
          <w:szCs w:val="20"/>
          <w:shd w:val="clear" w:color="auto" w:fill="D9D9D9"/>
        </w:rPr>
        <w:t>E-mail:</w:t>
      </w:r>
      <w:r>
        <w:rPr>
          <w:rFonts w:ascii="Calibri" w:eastAsia="Calibri" w:hAnsi="Calibri" w:cs="Calibri"/>
          <w:sz w:val="20"/>
          <w:szCs w:val="20"/>
          <w:shd w:val="clear" w:color="auto" w:fill="D9D9D9"/>
        </w:rPr>
        <w:t xml:space="preserve"> deepika.r88@gmail.com</w:t>
      </w:r>
    </w:p>
    <w:p w14:paraId="3184CE22" w14:textId="77777777" w:rsidR="006E7ED6" w:rsidRDefault="006E7ED6">
      <w:pPr>
        <w:pStyle w:val="Normal1"/>
        <w:ind w:hanging="360"/>
        <w:jc w:val="center"/>
      </w:pPr>
    </w:p>
    <w:p w14:paraId="4EE4C46F" w14:textId="77777777" w:rsidR="006E7ED6" w:rsidRDefault="006E7ED6">
      <w:pPr>
        <w:pStyle w:val="Normal1"/>
        <w:keepNext/>
        <w:ind w:hanging="360"/>
      </w:pPr>
    </w:p>
    <w:p w14:paraId="3950BBF7" w14:textId="77777777" w:rsidR="006E7ED6" w:rsidRDefault="00ED3280">
      <w:pPr>
        <w:pStyle w:val="Normal1"/>
        <w:ind w:hanging="360"/>
        <w:jc w:val="center"/>
      </w:pPr>
      <w:r>
        <w:rPr>
          <w:rFonts w:ascii="Calibri" w:eastAsia="Calibri" w:hAnsi="Calibri" w:cs="Calibri"/>
          <w:b/>
        </w:rPr>
        <w:t xml:space="preserve">Seeking assignments in Operations Management / Business Analysis/ Data Management with an </w:t>
      </w:r>
      <w:r w:rsidR="00E32700">
        <w:rPr>
          <w:rFonts w:ascii="Calibri" w:eastAsia="Calibri" w:hAnsi="Calibri" w:cs="Calibri"/>
          <w:b/>
        </w:rPr>
        <w:t>organization</w:t>
      </w:r>
      <w:r>
        <w:rPr>
          <w:rFonts w:ascii="Calibri" w:eastAsia="Calibri" w:hAnsi="Calibri" w:cs="Calibri"/>
          <w:b/>
        </w:rPr>
        <w:t xml:space="preserve"> of high repute.</w:t>
      </w:r>
    </w:p>
    <w:p w14:paraId="6947C899" w14:textId="77777777" w:rsidR="006E7ED6" w:rsidRDefault="00ED3280">
      <w:pPr>
        <w:pStyle w:val="Normal1"/>
        <w:spacing w:before="100" w:after="120"/>
        <w:ind w:right="120" w:hanging="360"/>
      </w:pPr>
      <w:r>
        <w:rPr>
          <w:rFonts w:ascii="Calibri" w:eastAsia="Calibri" w:hAnsi="Calibri" w:cs="Calibri"/>
          <w:b/>
          <w:u w:val="single"/>
        </w:rPr>
        <w:t>Objective</w:t>
      </w:r>
    </w:p>
    <w:p w14:paraId="01E77592" w14:textId="77777777" w:rsidR="006E7ED6" w:rsidRDefault="00ED3280">
      <w:pPr>
        <w:pStyle w:val="Normal1"/>
        <w:spacing w:before="100" w:after="120" w:line="276" w:lineRule="auto"/>
        <w:ind w:left="-360" w:right="120" w:hanging="360"/>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2"/>
          <w:szCs w:val="22"/>
        </w:rPr>
        <w:t>Intend to build a dazzling career by utilizing my skill and abilities</w:t>
      </w:r>
      <w:r w:rsidR="00057A81">
        <w:rPr>
          <w:rFonts w:ascii="Calibri" w:eastAsia="Calibri" w:hAnsi="Calibri" w:cs="Calibri"/>
          <w:sz w:val="22"/>
          <w:szCs w:val="22"/>
        </w:rPr>
        <w:t xml:space="preserve"> gained through my experience</w:t>
      </w:r>
      <w:r>
        <w:rPr>
          <w:rFonts w:ascii="Calibri" w:eastAsia="Calibri" w:hAnsi="Calibri" w:cs="Calibri"/>
          <w:sz w:val="22"/>
          <w:szCs w:val="22"/>
        </w:rPr>
        <w:t xml:space="preserve"> in the field of Finance and Accounts </w:t>
      </w:r>
      <w:r w:rsidR="00057A81">
        <w:rPr>
          <w:rFonts w:ascii="Calibri" w:eastAsia="Calibri" w:hAnsi="Calibri" w:cs="Calibri"/>
          <w:sz w:val="22"/>
          <w:szCs w:val="22"/>
        </w:rPr>
        <w:t xml:space="preserve">and explore new domains and enhance my knowledge </w:t>
      </w:r>
      <w:r>
        <w:rPr>
          <w:rFonts w:ascii="Calibri" w:eastAsia="Calibri" w:hAnsi="Calibri" w:cs="Calibri"/>
          <w:sz w:val="22"/>
          <w:szCs w:val="22"/>
        </w:rPr>
        <w:t>that offers professional growth while being resourceful, innovative and flexible for the mutual development of the organization and myself.</w:t>
      </w:r>
    </w:p>
    <w:p w14:paraId="2796094E" w14:textId="77777777" w:rsidR="006E7ED6" w:rsidRDefault="006E7ED6">
      <w:pPr>
        <w:pStyle w:val="Normal1"/>
        <w:jc w:val="both"/>
      </w:pPr>
    </w:p>
    <w:p w14:paraId="41EFAFB5" w14:textId="77777777" w:rsidR="006E7ED6" w:rsidRDefault="00ED3280">
      <w:pPr>
        <w:pStyle w:val="Normal1"/>
        <w:ind w:hanging="360"/>
        <w:jc w:val="both"/>
      </w:pPr>
      <w:r>
        <w:rPr>
          <w:rFonts w:ascii="Calibri" w:eastAsia="Calibri" w:hAnsi="Calibri" w:cs="Calibri"/>
          <w:b/>
        </w:rPr>
        <w:t>Professional Preface</w:t>
      </w:r>
    </w:p>
    <w:p w14:paraId="23349057" w14:textId="77777777" w:rsidR="006E7ED6" w:rsidRDefault="006E7ED6">
      <w:pPr>
        <w:pStyle w:val="Normal1"/>
        <w:spacing w:before="120"/>
        <w:ind w:hanging="360"/>
        <w:jc w:val="both"/>
      </w:pPr>
    </w:p>
    <w:p w14:paraId="32922E6D" w14:textId="77777777" w:rsidR="006E7ED6" w:rsidRDefault="00ED3280">
      <w:pPr>
        <w:pStyle w:val="Normal1"/>
        <w:numPr>
          <w:ilvl w:val="0"/>
          <w:numId w:val="3"/>
        </w:numPr>
        <w:ind w:hanging="360"/>
        <w:jc w:val="both"/>
        <w:rPr>
          <w:sz w:val="22"/>
          <w:szCs w:val="22"/>
        </w:rPr>
      </w:pPr>
      <w:r>
        <w:rPr>
          <w:rFonts w:ascii="Calibri" w:eastAsia="Calibri" w:hAnsi="Calibri" w:cs="Calibri"/>
          <w:sz w:val="22"/>
          <w:szCs w:val="22"/>
        </w:rPr>
        <w:t xml:space="preserve">A dynamic professional with 5 plus years of rich experience in Accounts payable and R2R. </w:t>
      </w:r>
    </w:p>
    <w:p w14:paraId="2D0BD6C1" w14:textId="764B8531" w:rsidR="006E7ED6" w:rsidRDefault="00020DB2">
      <w:pPr>
        <w:pStyle w:val="Normal1"/>
        <w:numPr>
          <w:ilvl w:val="0"/>
          <w:numId w:val="3"/>
        </w:numPr>
        <w:ind w:hanging="360"/>
        <w:jc w:val="both"/>
        <w:rPr>
          <w:sz w:val="22"/>
          <w:szCs w:val="22"/>
        </w:rPr>
      </w:pPr>
      <w:r>
        <w:rPr>
          <w:rFonts w:ascii="Calibri" w:eastAsia="Calibri" w:hAnsi="Calibri" w:cs="Calibri"/>
          <w:b/>
          <w:i/>
          <w:sz w:val="22"/>
          <w:szCs w:val="22"/>
        </w:rPr>
        <w:t>Previously</w:t>
      </w:r>
      <w:r w:rsidR="00ED3280">
        <w:rPr>
          <w:rFonts w:ascii="Calibri" w:eastAsia="Calibri" w:hAnsi="Calibri" w:cs="Calibri"/>
          <w:b/>
          <w:i/>
          <w:sz w:val="22"/>
          <w:szCs w:val="22"/>
        </w:rPr>
        <w:t xml:space="preserve"> associated with Accenture, Bangalore for R2R process as </w:t>
      </w:r>
      <w:r w:rsidR="00E32700">
        <w:rPr>
          <w:rFonts w:ascii="Calibri" w:eastAsia="Calibri" w:hAnsi="Calibri" w:cs="Calibri"/>
          <w:b/>
          <w:i/>
          <w:sz w:val="22"/>
          <w:szCs w:val="22"/>
        </w:rPr>
        <w:t>General Accounting Ops Associate.</w:t>
      </w:r>
    </w:p>
    <w:p w14:paraId="3A3A64B5" w14:textId="77777777" w:rsidR="006E7ED6" w:rsidRPr="00D8495B" w:rsidRDefault="00ED3280">
      <w:pPr>
        <w:pStyle w:val="Normal1"/>
        <w:numPr>
          <w:ilvl w:val="0"/>
          <w:numId w:val="3"/>
        </w:numPr>
        <w:ind w:hanging="360"/>
        <w:jc w:val="both"/>
        <w:rPr>
          <w:sz w:val="22"/>
          <w:szCs w:val="22"/>
        </w:rPr>
      </w:pPr>
      <w:r>
        <w:rPr>
          <w:rFonts w:ascii="Calibri" w:eastAsia="Calibri" w:hAnsi="Calibri" w:cs="Calibri"/>
          <w:sz w:val="22"/>
          <w:szCs w:val="22"/>
        </w:rPr>
        <w:t>Expertise in managing the operations with key focus on optimal utilisation of resources. Result oriented record of streamlining the working SLA’s.</w:t>
      </w:r>
    </w:p>
    <w:p w14:paraId="6D364F3D" w14:textId="77777777" w:rsidR="00D8495B" w:rsidRPr="00D8495B" w:rsidRDefault="00D8495B">
      <w:pPr>
        <w:pStyle w:val="Normal1"/>
        <w:numPr>
          <w:ilvl w:val="0"/>
          <w:numId w:val="3"/>
        </w:numPr>
        <w:ind w:hanging="360"/>
        <w:jc w:val="both"/>
        <w:rPr>
          <w:sz w:val="22"/>
          <w:szCs w:val="22"/>
        </w:rPr>
      </w:pPr>
      <w:r>
        <w:rPr>
          <w:rFonts w:ascii="Calibri" w:eastAsia="Calibri" w:hAnsi="Calibri" w:cs="Calibri"/>
          <w:sz w:val="22"/>
          <w:szCs w:val="22"/>
        </w:rPr>
        <w:t>Experience in journal postings in HF</w:t>
      </w:r>
      <w:r w:rsidR="004E73B4">
        <w:rPr>
          <w:rFonts w:ascii="Calibri" w:eastAsia="Calibri" w:hAnsi="Calibri" w:cs="Calibri"/>
          <w:sz w:val="22"/>
          <w:szCs w:val="22"/>
        </w:rPr>
        <w:t>M and</w:t>
      </w:r>
      <w:r>
        <w:rPr>
          <w:rFonts w:ascii="Calibri" w:eastAsia="Calibri" w:hAnsi="Calibri" w:cs="Calibri"/>
          <w:sz w:val="22"/>
          <w:szCs w:val="22"/>
        </w:rPr>
        <w:t xml:space="preserve"> SAP, Invoice processing, Blackline Reconciliations, Suspense account </w:t>
      </w:r>
      <w:r w:rsidR="004E73B4">
        <w:rPr>
          <w:rFonts w:ascii="Calibri" w:eastAsia="Calibri" w:hAnsi="Calibri" w:cs="Calibri"/>
          <w:sz w:val="22"/>
          <w:szCs w:val="22"/>
        </w:rPr>
        <w:t>reconciliations</w:t>
      </w:r>
      <w:r>
        <w:rPr>
          <w:rFonts w:ascii="Calibri" w:eastAsia="Calibri" w:hAnsi="Calibri" w:cs="Calibri"/>
          <w:sz w:val="22"/>
          <w:szCs w:val="22"/>
        </w:rPr>
        <w:t xml:space="preserve">, Share capital </w:t>
      </w:r>
      <w:r w:rsidR="004E73B4">
        <w:rPr>
          <w:rFonts w:ascii="Calibri" w:eastAsia="Calibri" w:hAnsi="Calibri" w:cs="Calibri"/>
          <w:sz w:val="22"/>
          <w:szCs w:val="22"/>
        </w:rPr>
        <w:t>reconciliations</w:t>
      </w:r>
      <w:r>
        <w:rPr>
          <w:rFonts w:ascii="Calibri" w:eastAsia="Calibri" w:hAnsi="Calibri" w:cs="Calibri"/>
          <w:sz w:val="22"/>
          <w:szCs w:val="22"/>
        </w:rPr>
        <w:t xml:space="preserve"> and various other </w:t>
      </w:r>
      <w:r w:rsidR="004E73B4">
        <w:rPr>
          <w:rFonts w:ascii="Calibri" w:eastAsia="Calibri" w:hAnsi="Calibri" w:cs="Calibri"/>
          <w:sz w:val="22"/>
          <w:szCs w:val="22"/>
        </w:rPr>
        <w:t>reconciliations</w:t>
      </w:r>
      <w:r>
        <w:rPr>
          <w:rFonts w:ascii="Calibri" w:eastAsia="Calibri" w:hAnsi="Calibri" w:cs="Calibri"/>
          <w:sz w:val="22"/>
          <w:szCs w:val="22"/>
        </w:rPr>
        <w:t xml:space="preserve"> and report preparations along with management of queries arising from the onshore finance partners.</w:t>
      </w:r>
    </w:p>
    <w:p w14:paraId="578ACF0B" w14:textId="77777777" w:rsidR="00D8495B" w:rsidRPr="00D8495B" w:rsidRDefault="00D8495B">
      <w:pPr>
        <w:pStyle w:val="Normal1"/>
        <w:numPr>
          <w:ilvl w:val="0"/>
          <w:numId w:val="3"/>
        </w:numPr>
        <w:ind w:hanging="360"/>
        <w:jc w:val="both"/>
        <w:rPr>
          <w:sz w:val="22"/>
          <w:szCs w:val="22"/>
        </w:rPr>
      </w:pPr>
      <w:r>
        <w:rPr>
          <w:rFonts w:ascii="Calibri" w:eastAsia="Calibri" w:hAnsi="Calibri" w:cs="Calibri"/>
          <w:sz w:val="22"/>
          <w:szCs w:val="22"/>
        </w:rPr>
        <w:t xml:space="preserve">Expertise knowledge in areas of financial reporting and month end, quarter end, half yearend and year end </w:t>
      </w:r>
      <w:r w:rsidR="00E32700">
        <w:rPr>
          <w:rFonts w:ascii="Calibri" w:eastAsia="Calibri" w:hAnsi="Calibri" w:cs="Calibri"/>
          <w:sz w:val="22"/>
          <w:szCs w:val="22"/>
        </w:rPr>
        <w:t>reporting</w:t>
      </w:r>
      <w:r>
        <w:rPr>
          <w:rFonts w:ascii="Calibri" w:eastAsia="Calibri" w:hAnsi="Calibri" w:cs="Calibri"/>
          <w:sz w:val="22"/>
          <w:szCs w:val="22"/>
        </w:rPr>
        <w:t>.</w:t>
      </w:r>
    </w:p>
    <w:p w14:paraId="0335CAD1" w14:textId="77777777" w:rsidR="00D8495B" w:rsidRPr="00D8495B" w:rsidRDefault="00D8495B">
      <w:pPr>
        <w:pStyle w:val="Normal1"/>
        <w:numPr>
          <w:ilvl w:val="0"/>
          <w:numId w:val="3"/>
        </w:numPr>
        <w:ind w:hanging="360"/>
        <w:jc w:val="both"/>
        <w:rPr>
          <w:sz w:val="22"/>
          <w:szCs w:val="22"/>
        </w:rPr>
      </w:pPr>
      <w:r>
        <w:rPr>
          <w:rFonts w:ascii="Calibri" w:eastAsia="Calibri" w:hAnsi="Calibri" w:cs="Calibri"/>
          <w:sz w:val="22"/>
          <w:szCs w:val="22"/>
        </w:rPr>
        <w:t>Demonstrated excellence in processing of journals, invoices and subsidiary reconciliations.</w:t>
      </w:r>
    </w:p>
    <w:p w14:paraId="41B26408" w14:textId="77777777" w:rsidR="00D8495B" w:rsidRPr="00FD6F5B" w:rsidRDefault="00D8495B">
      <w:pPr>
        <w:pStyle w:val="Normal1"/>
        <w:numPr>
          <w:ilvl w:val="0"/>
          <w:numId w:val="3"/>
        </w:numPr>
        <w:ind w:hanging="360"/>
        <w:jc w:val="both"/>
        <w:rPr>
          <w:sz w:val="22"/>
          <w:szCs w:val="22"/>
        </w:rPr>
      </w:pPr>
      <w:r>
        <w:rPr>
          <w:rFonts w:ascii="Calibri" w:eastAsia="Calibri" w:hAnsi="Calibri" w:cs="Calibri"/>
          <w:sz w:val="22"/>
          <w:szCs w:val="22"/>
        </w:rPr>
        <w:t>4.3 years of knowledge in Accounts Payable.</w:t>
      </w:r>
    </w:p>
    <w:p w14:paraId="73B451E9" w14:textId="77777777" w:rsidR="00FD6F5B" w:rsidRPr="00D8495B" w:rsidRDefault="00FD6F5B">
      <w:pPr>
        <w:pStyle w:val="Normal1"/>
        <w:numPr>
          <w:ilvl w:val="0"/>
          <w:numId w:val="3"/>
        </w:numPr>
        <w:ind w:hanging="360"/>
        <w:jc w:val="both"/>
        <w:rPr>
          <w:sz w:val="22"/>
          <w:szCs w:val="22"/>
        </w:rPr>
      </w:pPr>
      <w:r>
        <w:rPr>
          <w:rFonts w:ascii="Calibri" w:eastAsia="Calibri" w:hAnsi="Calibri" w:cs="Calibri"/>
          <w:sz w:val="22"/>
          <w:szCs w:val="22"/>
        </w:rPr>
        <w:t>1.4 years of knowledge in General Accounting.</w:t>
      </w:r>
    </w:p>
    <w:p w14:paraId="67B741AA" w14:textId="77777777" w:rsidR="00D8495B" w:rsidRPr="004E73B4" w:rsidRDefault="00D8495B">
      <w:pPr>
        <w:pStyle w:val="Normal1"/>
        <w:numPr>
          <w:ilvl w:val="0"/>
          <w:numId w:val="3"/>
        </w:numPr>
        <w:ind w:hanging="360"/>
        <w:jc w:val="both"/>
        <w:rPr>
          <w:sz w:val="22"/>
          <w:szCs w:val="22"/>
        </w:rPr>
      </w:pPr>
      <w:r>
        <w:rPr>
          <w:rFonts w:ascii="Calibri" w:eastAsia="Calibri" w:hAnsi="Calibri" w:cs="Calibri"/>
          <w:sz w:val="22"/>
          <w:szCs w:val="22"/>
        </w:rPr>
        <w:t>A proactive learner with a flair for adopting emerging trends and addressing industry requirements to achieve organisational objectives and profitability norms.</w:t>
      </w:r>
    </w:p>
    <w:p w14:paraId="7C5F17DB" w14:textId="77777777" w:rsidR="004E73B4" w:rsidRPr="004E73B4" w:rsidRDefault="004E73B4">
      <w:pPr>
        <w:pStyle w:val="Normal1"/>
        <w:numPr>
          <w:ilvl w:val="0"/>
          <w:numId w:val="3"/>
        </w:numPr>
        <w:ind w:hanging="360"/>
        <w:jc w:val="both"/>
        <w:rPr>
          <w:rFonts w:ascii="Calibri" w:eastAsia="Calibri" w:hAnsi="Calibri" w:cs="Calibri"/>
          <w:sz w:val="22"/>
          <w:szCs w:val="22"/>
        </w:rPr>
      </w:pPr>
      <w:r w:rsidRPr="004E73B4">
        <w:rPr>
          <w:rFonts w:ascii="Calibri" w:eastAsia="Calibri" w:hAnsi="Calibri" w:cs="Calibri"/>
          <w:sz w:val="22"/>
          <w:szCs w:val="22"/>
        </w:rPr>
        <w:t xml:space="preserve">Sound knowledge in tools such as PRT, </w:t>
      </w:r>
      <w:r w:rsidR="00E32700" w:rsidRPr="004E73B4">
        <w:rPr>
          <w:rFonts w:ascii="Calibri" w:eastAsia="Calibri" w:hAnsi="Calibri" w:cs="Calibri"/>
          <w:sz w:val="22"/>
          <w:szCs w:val="22"/>
        </w:rPr>
        <w:t>Citrix (</w:t>
      </w:r>
      <w:r w:rsidRPr="004E73B4">
        <w:rPr>
          <w:rFonts w:ascii="Calibri" w:eastAsia="Calibri" w:hAnsi="Calibri" w:cs="Calibri"/>
          <w:sz w:val="22"/>
          <w:szCs w:val="22"/>
        </w:rPr>
        <w:t>APM), SAP, HFM, Smartview and Blackline.</w:t>
      </w:r>
    </w:p>
    <w:p w14:paraId="67232B7C" w14:textId="77777777" w:rsidR="006E7ED6" w:rsidRDefault="006E7ED6">
      <w:pPr>
        <w:pStyle w:val="Normal1"/>
        <w:spacing w:before="120"/>
        <w:ind w:hanging="360"/>
        <w:jc w:val="both"/>
      </w:pPr>
    </w:p>
    <w:p w14:paraId="4B4828DC" w14:textId="77777777" w:rsidR="006E7ED6" w:rsidRDefault="006E7ED6">
      <w:pPr>
        <w:pStyle w:val="Normal1"/>
        <w:spacing w:before="120"/>
        <w:ind w:hanging="360"/>
        <w:jc w:val="both"/>
      </w:pPr>
    </w:p>
    <w:p w14:paraId="2A546095" w14:textId="77777777" w:rsidR="006E7ED6" w:rsidRDefault="00ED3280">
      <w:pPr>
        <w:pStyle w:val="Normal1"/>
        <w:ind w:hanging="360"/>
        <w:jc w:val="both"/>
      </w:pPr>
      <w:r>
        <w:rPr>
          <w:rFonts w:ascii="Calibri" w:eastAsia="Calibri" w:hAnsi="Calibri" w:cs="Calibri"/>
          <w:b/>
        </w:rPr>
        <w:t>Career Conspectus</w:t>
      </w:r>
    </w:p>
    <w:p w14:paraId="0209F3BF" w14:textId="77777777" w:rsidR="006E7ED6" w:rsidRDefault="006E7ED6">
      <w:pPr>
        <w:pStyle w:val="Normal1"/>
        <w:jc w:val="both"/>
      </w:pPr>
    </w:p>
    <w:p w14:paraId="52D8A207" w14:textId="77777777" w:rsidR="00ED3280" w:rsidRDefault="00ED3280" w:rsidP="00ED3280">
      <w:pPr>
        <w:pStyle w:val="Normal1"/>
      </w:pPr>
    </w:p>
    <w:p w14:paraId="5BCCD6DD" w14:textId="77777777" w:rsidR="00ED3280" w:rsidRPr="0024613E" w:rsidRDefault="00B92651" w:rsidP="00ED3280">
      <w:pPr>
        <w:pStyle w:val="Normal1"/>
        <w:numPr>
          <w:ilvl w:val="0"/>
          <w:numId w:val="4"/>
        </w:numPr>
        <w:ind w:hanging="360"/>
        <w:contextualSpacing/>
        <w:rPr>
          <w:sz w:val="20"/>
          <w:szCs w:val="20"/>
          <w:highlight w:val="lightGray"/>
        </w:rPr>
      </w:pPr>
      <w:r>
        <w:rPr>
          <w:rFonts w:ascii="Calibri" w:eastAsia="Calibri" w:hAnsi="Calibri" w:cs="Calibri"/>
          <w:b/>
          <w:sz w:val="22"/>
          <w:szCs w:val="22"/>
          <w:highlight w:val="lightGray"/>
        </w:rPr>
        <w:t>From October 2015 to February 2017</w:t>
      </w:r>
      <w:r w:rsidR="00ED3280" w:rsidRPr="0024613E">
        <w:rPr>
          <w:rFonts w:ascii="Calibri" w:eastAsia="Calibri" w:hAnsi="Calibri" w:cs="Calibri"/>
          <w:b/>
          <w:sz w:val="22"/>
          <w:szCs w:val="22"/>
          <w:highlight w:val="lightGray"/>
        </w:rPr>
        <w:t xml:space="preserve"> with Accenture BPO, Bangalore as </w:t>
      </w:r>
      <w:r w:rsidR="00D80479" w:rsidRPr="0024613E">
        <w:rPr>
          <w:rFonts w:ascii="Calibri" w:eastAsia="Calibri" w:hAnsi="Calibri" w:cs="Calibri"/>
          <w:b/>
          <w:sz w:val="22"/>
          <w:szCs w:val="22"/>
          <w:highlight w:val="lightGray"/>
        </w:rPr>
        <w:t xml:space="preserve">General Accounting Ops </w:t>
      </w:r>
      <w:r w:rsidR="0014323A" w:rsidRPr="0024613E">
        <w:rPr>
          <w:rFonts w:ascii="Calibri" w:eastAsia="Calibri" w:hAnsi="Calibri" w:cs="Calibri"/>
          <w:b/>
          <w:sz w:val="22"/>
          <w:szCs w:val="22"/>
          <w:highlight w:val="lightGray"/>
        </w:rPr>
        <w:t>Associate.</w:t>
      </w:r>
    </w:p>
    <w:p w14:paraId="5C5BB17A" w14:textId="77777777" w:rsidR="00ED3280" w:rsidRPr="008F10E8" w:rsidRDefault="00ED3280" w:rsidP="00ED3280">
      <w:pPr>
        <w:pStyle w:val="Normal1"/>
        <w:contextualSpacing/>
        <w:rPr>
          <w:rFonts w:ascii="Calibri" w:eastAsia="Calibri" w:hAnsi="Calibri" w:cs="Calibri"/>
          <w:b/>
          <w:sz w:val="22"/>
          <w:szCs w:val="22"/>
        </w:rPr>
      </w:pPr>
    </w:p>
    <w:p w14:paraId="44B48351" w14:textId="77777777" w:rsidR="00ED3280" w:rsidRDefault="008F10E8" w:rsidP="008F10E8">
      <w:pPr>
        <w:pStyle w:val="Normal1"/>
        <w:ind w:left="360"/>
        <w:jc w:val="both"/>
        <w:rPr>
          <w:rFonts w:ascii="Calibri" w:eastAsia="Calibri" w:hAnsi="Calibri" w:cs="Calibri"/>
          <w:b/>
          <w:sz w:val="22"/>
          <w:szCs w:val="22"/>
        </w:rPr>
      </w:pPr>
      <w:r w:rsidRPr="008F10E8">
        <w:rPr>
          <w:rFonts w:ascii="Calibri" w:eastAsia="Calibri" w:hAnsi="Calibri" w:cs="Calibri"/>
          <w:b/>
          <w:sz w:val="22"/>
          <w:szCs w:val="22"/>
        </w:rPr>
        <w:t>Client: National Australian Bank (NAB)</w:t>
      </w:r>
    </w:p>
    <w:p w14:paraId="5C1E86C7" w14:textId="77777777" w:rsidR="008F10E8" w:rsidRDefault="008F10E8" w:rsidP="008F10E8">
      <w:pPr>
        <w:pStyle w:val="Normal1"/>
        <w:ind w:left="360"/>
        <w:jc w:val="both"/>
        <w:rPr>
          <w:rFonts w:ascii="Calibri" w:eastAsia="Calibri" w:hAnsi="Calibri" w:cs="Calibri"/>
          <w:b/>
          <w:sz w:val="22"/>
          <w:szCs w:val="22"/>
        </w:rPr>
      </w:pPr>
    </w:p>
    <w:p w14:paraId="1A255DA8" w14:textId="77777777" w:rsidR="008F10E8" w:rsidRPr="008F10E8" w:rsidRDefault="008F10E8" w:rsidP="008F10E8">
      <w:pPr>
        <w:pStyle w:val="Normal1"/>
        <w:ind w:left="360"/>
        <w:jc w:val="both"/>
        <w:rPr>
          <w:rFonts w:ascii="Calibri" w:eastAsia="Calibri" w:hAnsi="Calibri" w:cs="Calibri"/>
          <w:b/>
          <w:sz w:val="22"/>
          <w:szCs w:val="22"/>
        </w:rPr>
      </w:pPr>
    </w:p>
    <w:p w14:paraId="2686B5F2" w14:textId="77777777" w:rsidR="00ED3280" w:rsidRPr="00ED3280" w:rsidRDefault="00ED3280" w:rsidP="00ED3280">
      <w:pPr>
        <w:pStyle w:val="Normal1"/>
        <w:ind w:hanging="360"/>
        <w:jc w:val="both"/>
        <w:rPr>
          <w:rFonts w:ascii="Calibri" w:eastAsia="Calibri" w:hAnsi="Calibri" w:cs="Calibri"/>
          <w:b/>
        </w:rPr>
      </w:pPr>
      <w:r w:rsidRPr="00ED3280">
        <w:rPr>
          <w:rFonts w:ascii="Calibri" w:eastAsia="Calibri" w:hAnsi="Calibri" w:cs="Calibri"/>
          <w:b/>
        </w:rPr>
        <w:t>Accountabilities</w:t>
      </w:r>
    </w:p>
    <w:p w14:paraId="18FEDC6F" w14:textId="77777777" w:rsidR="006E7ED6" w:rsidRDefault="006E7ED6">
      <w:pPr>
        <w:pStyle w:val="Normal1"/>
        <w:ind w:left="360"/>
        <w:jc w:val="both"/>
      </w:pPr>
    </w:p>
    <w:p w14:paraId="045B47CC" w14:textId="51FDB421" w:rsidR="006E7ED6" w:rsidRDefault="008F10E8"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lastRenderedPageBreak/>
        <w:t xml:space="preserve">Worked with Customer Products &amp; Services (CP&amp;S) team in performing various reconciliations and reports for the month, quarter, half year and year end close </w:t>
      </w:r>
      <w:r w:rsidR="00020DB2">
        <w:rPr>
          <w:rFonts w:ascii="Calibri" w:eastAsia="Calibri" w:hAnsi="Calibri" w:cs="Calibri"/>
          <w:sz w:val="22"/>
          <w:szCs w:val="22"/>
        </w:rPr>
        <w:t>and</w:t>
      </w:r>
      <w:r>
        <w:rPr>
          <w:rFonts w:ascii="Calibri" w:eastAsia="Calibri" w:hAnsi="Calibri" w:cs="Calibri"/>
          <w:sz w:val="22"/>
          <w:szCs w:val="22"/>
        </w:rPr>
        <w:t xml:space="preserve"> posted journals in SAP &amp; HFM.</w:t>
      </w:r>
    </w:p>
    <w:p w14:paraId="3CDE1CCD" w14:textId="77777777" w:rsidR="008F10E8" w:rsidRDefault="008F10E8"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Updating commentaries for the Stat Balance Sheet &amp; liaise with onshore “Delivery Support Team” to provide commentaries on the movements above the threshold limits in different business segments.</w:t>
      </w:r>
    </w:p>
    <w:p w14:paraId="3003A716" w14:textId="77777777" w:rsidR="008F10E8" w:rsidRDefault="008F10E8"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Analysis of validation breaks and post disclosure journals to clear the validations above tolerance level.</w:t>
      </w:r>
    </w:p>
    <w:p w14:paraId="172DBCD4" w14:textId="77777777" w:rsidR="008F10E8" w:rsidRDefault="008F10E8"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Perform various reconciliations such as Asset Transformation, Suspense Account and Share Capital Recs.</w:t>
      </w:r>
    </w:p>
    <w:p w14:paraId="50B1CF94" w14:textId="77777777" w:rsidR="005E19F4" w:rsidRDefault="005E19F4"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Preparation of certain report</w:t>
      </w:r>
      <w:r w:rsidR="008F10E8">
        <w:rPr>
          <w:rFonts w:ascii="Calibri" w:eastAsia="Calibri" w:hAnsi="Calibri" w:cs="Calibri"/>
          <w:sz w:val="22"/>
          <w:szCs w:val="22"/>
        </w:rPr>
        <w:t xml:space="preserve">s that would be shared </w:t>
      </w:r>
      <w:r>
        <w:rPr>
          <w:rFonts w:ascii="Calibri" w:eastAsia="Calibri" w:hAnsi="Calibri" w:cs="Calibri"/>
          <w:sz w:val="22"/>
          <w:szCs w:val="22"/>
        </w:rPr>
        <w:t>across to the onshore delegates.</w:t>
      </w:r>
    </w:p>
    <w:p w14:paraId="5075544E" w14:textId="77777777" w:rsidR="008F10E8" w:rsidRDefault="005E19F4"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Preparation of half year and year end Board Reports (executive summary) for the onshore finance partners which would later be submitted to the company secretaries and then be used in the board meetings and for the Annual Result Announcement.</w:t>
      </w:r>
    </w:p>
    <w:p w14:paraId="4030119F" w14:textId="77777777" w:rsidR="005E19F4" w:rsidRDefault="005E19F4"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Proactively involved in training and guiding new joiners thereby ensuring back up for every task performed.</w:t>
      </w:r>
    </w:p>
    <w:p w14:paraId="0F20E013" w14:textId="1087F66C" w:rsidR="005E19F4" w:rsidRDefault="005E19F4"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 xml:space="preserve">Act as a </w:t>
      </w:r>
      <w:r w:rsidR="00020DB2">
        <w:rPr>
          <w:rFonts w:ascii="Calibri" w:eastAsia="Calibri" w:hAnsi="Calibri" w:cs="Calibri"/>
          <w:sz w:val="22"/>
          <w:szCs w:val="22"/>
        </w:rPr>
        <w:t>backup</w:t>
      </w:r>
      <w:r>
        <w:rPr>
          <w:rFonts w:ascii="Calibri" w:eastAsia="Calibri" w:hAnsi="Calibri" w:cs="Calibri"/>
          <w:sz w:val="22"/>
          <w:szCs w:val="22"/>
        </w:rPr>
        <w:t xml:space="preserve"> for the supervisor by assigning work to the team, handling queries and escalations and plan &amp; coordinate with the team in order to get the work completed.</w:t>
      </w:r>
    </w:p>
    <w:p w14:paraId="7B40EE2C" w14:textId="237678F4" w:rsidR="0024613E" w:rsidRDefault="0024613E"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 xml:space="preserve">Contributed </w:t>
      </w:r>
      <w:r w:rsidR="00020DB2">
        <w:rPr>
          <w:rFonts w:ascii="Calibri" w:eastAsia="Calibri" w:hAnsi="Calibri" w:cs="Calibri"/>
          <w:sz w:val="22"/>
          <w:szCs w:val="22"/>
        </w:rPr>
        <w:t>to</w:t>
      </w:r>
      <w:r>
        <w:rPr>
          <w:rFonts w:ascii="Calibri" w:eastAsia="Calibri" w:hAnsi="Calibri" w:cs="Calibri"/>
          <w:sz w:val="22"/>
          <w:szCs w:val="22"/>
        </w:rPr>
        <w:t xml:space="preserve"> meeting SLA’s with Green pass month on month during my tenure. </w:t>
      </w:r>
    </w:p>
    <w:p w14:paraId="04FE13CF" w14:textId="77777777" w:rsidR="0024613E" w:rsidRPr="00ED3280" w:rsidRDefault="0024613E" w:rsidP="00ED3280">
      <w:pPr>
        <w:pStyle w:val="Normal1"/>
        <w:numPr>
          <w:ilvl w:val="0"/>
          <w:numId w:val="3"/>
        </w:numPr>
        <w:ind w:hanging="360"/>
        <w:jc w:val="both"/>
        <w:rPr>
          <w:rFonts w:ascii="Calibri" w:eastAsia="Calibri" w:hAnsi="Calibri" w:cs="Calibri"/>
          <w:sz w:val="22"/>
          <w:szCs w:val="22"/>
        </w:rPr>
      </w:pPr>
      <w:r>
        <w:rPr>
          <w:rFonts w:ascii="Calibri" w:eastAsia="Calibri" w:hAnsi="Calibri" w:cs="Calibri"/>
          <w:sz w:val="22"/>
          <w:szCs w:val="22"/>
        </w:rPr>
        <w:t>Flagging out any kind of issues foreseen to the supervisor and the onshore finance partners there by setting expectations and eliminating any kind of communications gaps.</w:t>
      </w:r>
    </w:p>
    <w:p w14:paraId="224AAF90" w14:textId="77777777" w:rsidR="005E19F4" w:rsidRDefault="005E19F4" w:rsidP="005E19F4">
      <w:pPr>
        <w:pStyle w:val="Normal1"/>
        <w:ind w:hanging="360"/>
        <w:jc w:val="both"/>
        <w:rPr>
          <w:rFonts w:ascii="Calibri" w:eastAsia="Calibri" w:hAnsi="Calibri" w:cs="Calibri"/>
          <w:b/>
        </w:rPr>
      </w:pPr>
    </w:p>
    <w:p w14:paraId="263DE61B" w14:textId="77777777" w:rsidR="005E19F4" w:rsidRDefault="005E19F4" w:rsidP="005E19F4">
      <w:pPr>
        <w:pStyle w:val="Normal1"/>
        <w:ind w:hanging="360"/>
        <w:jc w:val="both"/>
        <w:rPr>
          <w:rFonts w:ascii="Calibri" w:eastAsia="Calibri" w:hAnsi="Calibri" w:cs="Calibri"/>
          <w:b/>
        </w:rPr>
      </w:pPr>
    </w:p>
    <w:p w14:paraId="2FB15587" w14:textId="77777777" w:rsidR="006E7ED6" w:rsidRDefault="00ED3280" w:rsidP="005E19F4">
      <w:pPr>
        <w:pStyle w:val="Normal1"/>
        <w:ind w:hanging="360"/>
        <w:jc w:val="both"/>
      </w:pPr>
      <w:r>
        <w:rPr>
          <w:rFonts w:ascii="Calibri" w:eastAsia="Calibri" w:hAnsi="Calibri" w:cs="Calibri"/>
          <w:b/>
        </w:rPr>
        <w:t>Technical Skill</w:t>
      </w:r>
    </w:p>
    <w:p w14:paraId="412AECF7" w14:textId="77777777" w:rsidR="005E19F4" w:rsidRDefault="005E19F4" w:rsidP="005E19F4">
      <w:pPr>
        <w:pStyle w:val="Normal1"/>
        <w:ind w:hanging="360"/>
        <w:jc w:val="both"/>
      </w:pPr>
    </w:p>
    <w:p w14:paraId="26D1A02A" w14:textId="77777777" w:rsidR="006E7ED6" w:rsidRPr="00020DB2" w:rsidRDefault="00ED3280">
      <w:pPr>
        <w:pStyle w:val="Normal1"/>
        <w:numPr>
          <w:ilvl w:val="0"/>
          <w:numId w:val="2"/>
        </w:numPr>
        <w:spacing w:after="280"/>
        <w:ind w:hanging="360"/>
        <w:jc w:val="both"/>
        <w:rPr>
          <w:rFonts w:asciiTheme="minorHAnsi" w:hAnsiTheme="minorHAnsi" w:cstheme="minorHAnsi"/>
          <w:sz w:val="22"/>
          <w:szCs w:val="22"/>
        </w:rPr>
      </w:pPr>
      <w:r w:rsidRPr="00020DB2">
        <w:rPr>
          <w:rFonts w:asciiTheme="minorHAnsi" w:hAnsiTheme="minorHAnsi" w:cstheme="minorHAnsi"/>
          <w:b/>
        </w:rPr>
        <w:t>Office Tools/ERP:</w:t>
      </w:r>
      <w:r>
        <w:rPr>
          <w:b/>
        </w:rPr>
        <w:t xml:space="preserve"> </w:t>
      </w:r>
      <w:r w:rsidR="0014323A" w:rsidRPr="00020DB2">
        <w:rPr>
          <w:rFonts w:asciiTheme="minorHAnsi" w:hAnsiTheme="minorHAnsi" w:cstheme="minorHAnsi"/>
          <w:sz w:val="22"/>
          <w:szCs w:val="22"/>
        </w:rPr>
        <w:t>HFM, SAP, Blackline,</w:t>
      </w:r>
      <w:r w:rsidRPr="00020DB2">
        <w:rPr>
          <w:rFonts w:asciiTheme="minorHAnsi" w:hAnsiTheme="minorHAnsi" w:cstheme="minorHAnsi"/>
          <w:sz w:val="22"/>
          <w:szCs w:val="22"/>
        </w:rPr>
        <w:t xml:space="preserve"> Ms Office</w:t>
      </w:r>
      <w:r w:rsidR="0014323A" w:rsidRPr="00020DB2">
        <w:rPr>
          <w:rFonts w:asciiTheme="minorHAnsi" w:hAnsiTheme="minorHAnsi" w:cstheme="minorHAnsi"/>
          <w:sz w:val="22"/>
          <w:szCs w:val="22"/>
        </w:rPr>
        <w:t xml:space="preserve"> (word, excel, PowerPoint) and Internet Explorer.</w:t>
      </w:r>
    </w:p>
    <w:p w14:paraId="52FA3C54" w14:textId="77777777" w:rsidR="006E7ED6" w:rsidRDefault="006E7ED6">
      <w:pPr>
        <w:pStyle w:val="Normal1"/>
        <w:spacing w:after="160"/>
        <w:jc w:val="both"/>
      </w:pPr>
    </w:p>
    <w:p w14:paraId="64E950E2" w14:textId="77777777" w:rsidR="006E7ED6" w:rsidRDefault="006E7ED6">
      <w:pPr>
        <w:pStyle w:val="Normal1"/>
        <w:spacing w:before="120"/>
        <w:ind w:hanging="360"/>
        <w:jc w:val="both"/>
      </w:pPr>
    </w:p>
    <w:p w14:paraId="65D0DD4B" w14:textId="77777777" w:rsidR="006E7ED6" w:rsidRDefault="00ED3280" w:rsidP="005E19F4">
      <w:pPr>
        <w:pStyle w:val="Normal1"/>
        <w:ind w:hanging="360"/>
        <w:jc w:val="both"/>
      </w:pPr>
      <w:r>
        <w:rPr>
          <w:rFonts w:ascii="Calibri" w:eastAsia="Calibri" w:hAnsi="Calibri" w:cs="Calibri"/>
          <w:b/>
        </w:rPr>
        <w:t>Attainments</w:t>
      </w:r>
    </w:p>
    <w:p w14:paraId="18C6755E" w14:textId="77777777" w:rsidR="006E7ED6" w:rsidRDefault="006E7ED6">
      <w:pPr>
        <w:pStyle w:val="Normal1"/>
        <w:spacing w:before="120"/>
        <w:ind w:hanging="360"/>
        <w:jc w:val="both"/>
      </w:pPr>
    </w:p>
    <w:p w14:paraId="109158F0" w14:textId="77777777" w:rsidR="006E7ED6" w:rsidRPr="00020DB2" w:rsidRDefault="00ED3280">
      <w:pPr>
        <w:pStyle w:val="Normal1"/>
        <w:numPr>
          <w:ilvl w:val="0"/>
          <w:numId w:val="3"/>
        </w:numPr>
        <w:ind w:right="-630" w:hanging="360"/>
        <w:contextualSpacing/>
        <w:rPr>
          <w:rFonts w:asciiTheme="minorHAnsi" w:hAnsiTheme="minorHAnsi" w:cstheme="minorHAnsi"/>
          <w:sz w:val="22"/>
          <w:szCs w:val="22"/>
        </w:rPr>
      </w:pPr>
      <w:r w:rsidRPr="00020DB2">
        <w:rPr>
          <w:rFonts w:asciiTheme="minorHAnsi" w:hAnsiTheme="minorHAnsi" w:cstheme="minorHAnsi"/>
          <w:sz w:val="22"/>
          <w:szCs w:val="22"/>
        </w:rPr>
        <w:t>Successfully innovated and implemented process improvement ideas.</w:t>
      </w:r>
    </w:p>
    <w:p w14:paraId="330DB519" w14:textId="77777777" w:rsidR="006E7ED6" w:rsidRPr="00020DB2" w:rsidRDefault="00ED3280" w:rsidP="005E19F4">
      <w:pPr>
        <w:pStyle w:val="Normal1"/>
        <w:numPr>
          <w:ilvl w:val="0"/>
          <w:numId w:val="3"/>
        </w:numPr>
        <w:ind w:right="-630" w:hanging="360"/>
        <w:contextualSpacing/>
        <w:rPr>
          <w:rFonts w:asciiTheme="minorHAnsi" w:hAnsiTheme="minorHAnsi" w:cstheme="minorHAnsi"/>
          <w:sz w:val="22"/>
          <w:szCs w:val="22"/>
        </w:rPr>
      </w:pPr>
      <w:r w:rsidRPr="00020DB2">
        <w:rPr>
          <w:rFonts w:asciiTheme="minorHAnsi" w:hAnsiTheme="minorHAnsi" w:cstheme="minorHAnsi"/>
          <w:sz w:val="22"/>
          <w:szCs w:val="22"/>
        </w:rPr>
        <w:t>End to end tra</w:t>
      </w:r>
      <w:r w:rsidR="0024613E" w:rsidRPr="00020DB2">
        <w:rPr>
          <w:rFonts w:asciiTheme="minorHAnsi" w:hAnsiTheme="minorHAnsi" w:cstheme="minorHAnsi"/>
          <w:sz w:val="22"/>
          <w:szCs w:val="22"/>
        </w:rPr>
        <w:t>ining conducted for new joiners.</w:t>
      </w:r>
    </w:p>
    <w:p w14:paraId="2FE9459E" w14:textId="77777777" w:rsidR="006E7ED6" w:rsidRPr="00020DB2" w:rsidRDefault="0014323A" w:rsidP="005E19F4">
      <w:pPr>
        <w:pStyle w:val="Normal1"/>
        <w:numPr>
          <w:ilvl w:val="0"/>
          <w:numId w:val="3"/>
        </w:numPr>
        <w:ind w:right="-630" w:hanging="360"/>
        <w:contextualSpacing/>
        <w:rPr>
          <w:rFonts w:asciiTheme="minorHAnsi" w:hAnsiTheme="minorHAnsi" w:cstheme="minorHAnsi"/>
          <w:sz w:val="22"/>
          <w:szCs w:val="22"/>
        </w:rPr>
      </w:pPr>
      <w:r w:rsidRPr="00020DB2">
        <w:rPr>
          <w:rFonts w:asciiTheme="minorHAnsi" w:hAnsiTheme="minorHAnsi" w:cstheme="minorHAnsi"/>
          <w:sz w:val="22"/>
          <w:szCs w:val="22"/>
        </w:rPr>
        <w:t>Received Accenture’s “Core Value Champion” award for the month of March 2016 for adding client value by showing excellence in managing volumes within the timelines and with high quality by taking end to end ownership of the tasks performed.</w:t>
      </w:r>
    </w:p>
    <w:p w14:paraId="23208775" w14:textId="77777777" w:rsidR="006E7ED6" w:rsidRDefault="006E7ED6">
      <w:pPr>
        <w:pStyle w:val="Normal1"/>
        <w:ind w:hanging="360"/>
      </w:pPr>
    </w:p>
    <w:p w14:paraId="31F94ACD" w14:textId="77777777" w:rsidR="006E7ED6" w:rsidRDefault="006E7ED6">
      <w:pPr>
        <w:pStyle w:val="Normal1"/>
        <w:ind w:hanging="360"/>
      </w:pPr>
    </w:p>
    <w:p w14:paraId="43B77643" w14:textId="77777777" w:rsidR="0024613E" w:rsidRPr="0024613E" w:rsidRDefault="0024613E" w:rsidP="0024613E">
      <w:pPr>
        <w:pStyle w:val="Normal1"/>
        <w:numPr>
          <w:ilvl w:val="0"/>
          <w:numId w:val="4"/>
        </w:numPr>
        <w:ind w:hanging="360"/>
        <w:contextualSpacing/>
        <w:rPr>
          <w:sz w:val="20"/>
          <w:szCs w:val="20"/>
          <w:highlight w:val="lightGray"/>
        </w:rPr>
      </w:pPr>
      <w:r w:rsidRPr="0024613E">
        <w:rPr>
          <w:rFonts w:ascii="Calibri" w:eastAsia="Calibri" w:hAnsi="Calibri" w:cs="Calibri"/>
          <w:b/>
          <w:sz w:val="22"/>
          <w:szCs w:val="22"/>
          <w:highlight w:val="lightGray"/>
        </w:rPr>
        <w:t>From Aug ’2008 to Oct’2012 with Accenture BPO, Bangalore as Process Analyst</w:t>
      </w:r>
      <w:r w:rsidRPr="0024613E">
        <w:rPr>
          <w:rFonts w:ascii="Calibri" w:eastAsia="Calibri" w:hAnsi="Calibri" w:cs="Calibri"/>
          <w:b/>
          <w:sz w:val="20"/>
          <w:szCs w:val="20"/>
          <w:highlight w:val="lightGray"/>
        </w:rPr>
        <w:t>.</w:t>
      </w:r>
    </w:p>
    <w:p w14:paraId="7040AF5F" w14:textId="77777777" w:rsidR="0024613E" w:rsidRDefault="0024613E" w:rsidP="0024613E">
      <w:pPr>
        <w:pStyle w:val="Normal1"/>
        <w:ind w:left="360"/>
        <w:contextualSpacing/>
        <w:rPr>
          <w:rFonts w:ascii="Calibri" w:eastAsia="Calibri" w:hAnsi="Calibri" w:cs="Calibri"/>
          <w:b/>
          <w:sz w:val="22"/>
          <w:szCs w:val="22"/>
        </w:rPr>
      </w:pPr>
    </w:p>
    <w:p w14:paraId="7C94B0D7" w14:textId="77777777" w:rsidR="0024613E" w:rsidRPr="0014323A" w:rsidRDefault="0024613E" w:rsidP="0024613E">
      <w:pPr>
        <w:pStyle w:val="Normal1"/>
        <w:ind w:left="360"/>
        <w:contextualSpacing/>
        <w:rPr>
          <w:rFonts w:ascii="Calibri" w:eastAsia="Calibri" w:hAnsi="Calibri" w:cs="Calibri"/>
          <w:b/>
          <w:sz w:val="22"/>
          <w:szCs w:val="22"/>
        </w:rPr>
      </w:pPr>
      <w:r w:rsidRPr="0014323A">
        <w:rPr>
          <w:rFonts w:ascii="Calibri" w:eastAsia="Calibri" w:hAnsi="Calibri" w:cs="Calibri"/>
          <w:b/>
          <w:sz w:val="22"/>
          <w:szCs w:val="22"/>
        </w:rPr>
        <w:t>Client: Thomas Cook</w:t>
      </w:r>
    </w:p>
    <w:p w14:paraId="6F512682" w14:textId="77777777" w:rsidR="0024613E" w:rsidRDefault="0024613E" w:rsidP="0024613E">
      <w:pPr>
        <w:pStyle w:val="Normal1"/>
        <w:ind w:hanging="360"/>
      </w:pPr>
    </w:p>
    <w:p w14:paraId="173F338D" w14:textId="77777777" w:rsidR="0024613E" w:rsidRDefault="0024613E" w:rsidP="0024613E">
      <w:pPr>
        <w:pStyle w:val="Normal1"/>
        <w:ind w:hanging="360"/>
      </w:pPr>
    </w:p>
    <w:p w14:paraId="6EA97878" w14:textId="77777777" w:rsidR="0024613E" w:rsidRDefault="0024613E" w:rsidP="0024613E">
      <w:pPr>
        <w:pStyle w:val="Normal1"/>
        <w:ind w:hanging="360"/>
        <w:jc w:val="both"/>
      </w:pPr>
      <w:r>
        <w:rPr>
          <w:rFonts w:ascii="Calibri" w:eastAsia="Calibri" w:hAnsi="Calibri" w:cs="Calibri"/>
          <w:b/>
        </w:rPr>
        <w:t xml:space="preserve">Accountabilities </w:t>
      </w:r>
    </w:p>
    <w:p w14:paraId="767F8209" w14:textId="77777777" w:rsidR="0024613E" w:rsidRDefault="0024613E" w:rsidP="0024613E">
      <w:pPr>
        <w:pStyle w:val="Normal1"/>
        <w:spacing w:before="120"/>
        <w:ind w:hanging="360"/>
        <w:jc w:val="both"/>
      </w:pPr>
    </w:p>
    <w:p w14:paraId="14AC8996" w14:textId="77777777" w:rsidR="0024613E" w:rsidRDefault="0024613E" w:rsidP="0024613E">
      <w:pPr>
        <w:pStyle w:val="Normal1"/>
        <w:numPr>
          <w:ilvl w:val="0"/>
          <w:numId w:val="3"/>
        </w:numPr>
        <w:ind w:hanging="360"/>
        <w:jc w:val="both"/>
        <w:rPr>
          <w:sz w:val="22"/>
          <w:szCs w:val="22"/>
        </w:rPr>
      </w:pPr>
      <w:r>
        <w:rPr>
          <w:rFonts w:ascii="Calibri" w:eastAsia="Calibri" w:hAnsi="Calibri" w:cs="Calibri"/>
          <w:sz w:val="22"/>
          <w:szCs w:val="22"/>
        </w:rPr>
        <w:t xml:space="preserve">Worked with Accounts payable team by supporting &amp; reducing the discrepancies. </w:t>
      </w:r>
    </w:p>
    <w:p w14:paraId="3A26EBC7" w14:textId="77777777" w:rsidR="0024613E" w:rsidRDefault="0024613E" w:rsidP="0024613E">
      <w:pPr>
        <w:pStyle w:val="Normal1"/>
        <w:numPr>
          <w:ilvl w:val="0"/>
          <w:numId w:val="3"/>
        </w:numPr>
        <w:ind w:hanging="360"/>
        <w:jc w:val="both"/>
        <w:rPr>
          <w:sz w:val="22"/>
          <w:szCs w:val="22"/>
        </w:rPr>
      </w:pPr>
      <w:r>
        <w:rPr>
          <w:rFonts w:ascii="Calibri" w:eastAsia="Calibri" w:hAnsi="Calibri" w:cs="Calibri"/>
          <w:sz w:val="22"/>
          <w:szCs w:val="22"/>
        </w:rPr>
        <w:t>Ensuring that the day to day work is allocated and completed.</w:t>
      </w:r>
    </w:p>
    <w:p w14:paraId="022FF22F" w14:textId="77777777" w:rsidR="0024613E" w:rsidRDefault="0024613E" w:rsidP="0024613E">
      <w:pPr>
        <w:pStyle w:val="Normal1"/>
        <w:numPr>
          <w:ilvl w:val="0"/>
          <w:numId w:val="3"/>
        </w:numPr>
        <w:ind w:hanging="360"/>
        <w:jc w:val="both"/>
        <w:rPr>
          <w:sz w:val="22"/>
          <w:szCs w:val="22"/>
        </w:rPr>
      </w:pPr>
      <w:r>
        <w:rPr>
          <w:rFonts w:ascii="Calibri" w:eastAsia="Calibri" w:hAnsi="Calibri" w:cs="Calibri"/>
          <w:sz w:val="22"/>
          <w:szCs w:val="22"/>
        </w:rPr>
        <w:lastRenderedPageBreak/>
        <w:t>Handling the escalations from the client and on behalf of the team.</w:t>
      </w:r>
    </w:p>
    <w:p w14:paraId="046AB418" w14:textId="77777777" w:rsidR="006E7ED6" w:rsidRPr="00E32700" w:rsidRDefault="0024613E" w:rsidP="00E32700">
      <w:pPr>
        <w:pStyle w:val="Normal1"/>
        <w:numPr>
          <w:ilvl w:val="0"/>
          <w:numId w:val="3"/>
        </w:numPr>
        <w:ind w:hanging="360"/>
        <w:jc w:val="both"/>
        <w:rPr>
          <w:sz w:val="22"/>
          <w:szCs w:val="22"/>
        </w:rPr>
      </w:pPr>
      <w:r>
        <w:rPr>
          <w:rFonts w:ascii="Calibri" w:eastAsia="Calibri" w:hAnsi="Calibri" w:cs="Calibri"/>
          <w:sz w:val="22"/>
          <w:szCs w:val="22"/>
        </w:rPr>
        <w:t>Process Document creation.</w:t>
      </w:r>
    </w:p>
    <w:p w14:paraId="0C8BA6FC"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Perform the QC and interface activity on a daily basis.</w:t>
      </w:r>
    </w:p>
    <w:p w14:paraId="6491C6BC"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To support the team members in achieving their target by identifying the areas of improvement</w:t>
      </w:r>
    </w:p>
    <w:p w14:paraId="478209E5"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Query Management, both supplier and Client queries</w:t>
      </w:r>
    </w:p>
    <w:p w14:paraId="62C262D7"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Preparation of required reports on Queries for sharing with business.</w:t>
      </w:r>
    </w:p>
    <w:p w14:paraId="5656CB57"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Training the new joiners about the process.</w:t>
      </w:r>
    </w:p>
    <w:p w14:paraId="5AC39E66"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Submission of daily report on team productivity to Team lead/Manager on daily basis.</w:t>
      </w:r>
    </w:p>
    <w:p w14:paraId="1DA08812"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Conduct huddles on a daily basis.</w:t>
      </w:r>
    </w:p>
    <w:p w14:paraId="3290EC49"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Ensuring the payment to suppliers on or before due date without escalation.</w:t>
      </w:r>
    </w:p>
    <w:p w14:paraId="7CC58CE0"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Handling Pre-Payment activities.</w:t>
      </w:r>
    </w:p>
    <w:p w14:paraId="41BA5DD8"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Reduction of debit balance of suppliers.</w:t>
      </w:r>
    </w:p>
    <w:p w14:paraId="25AEF3AC"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Handling tea</w:t>
      </w:r>
      <w:r w:rsidR="0024613E" w:rsidRPr="00E32700">
        <w:rPr>
          <w:rFonts w:ascii="Calibri" w:eastAsia="Calibri" w:hAnsi="Calibri" w:cs="Calibri"/>
          <w:sz w:val="22"/>
          <w:szCs w:val="22"/>
        </w:rPr>
        <w:t>m members’ queries, which arise</w:t>
      </w:r>
      <w:r w:rsidRPr="00E32700">
        <w:rPr>
          <w:rFonts w:ascii="Calibri" w:eastAsia="Calibri" w:hAnsi="Calibri" w:cs="Calibri"/>
          <w:sz w:val="22"/>
          <w:szCs w:val="22"/>
        </w:rPr>
        <w:t xml:space="preserve"> in the various steps of </w:t>
      </w:r>
      <w:r w:rsidR="00E32700">
        <w:rPr>
          <w:rFonts w:ascii="Calibri" w:eastAsia="Calibri" w:hAnsi="Calibri" w:cs="Calibri"/>
          <w:sz w:val="22"/>
          <w:szCs w:val="22"/>
        </w:rPr>
        <w:t>processing.</w:t>
      </w:r>
    </w:p>
    <w:p w14:paraId="43C6DCE9"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Ensuring the payment goes to the supplier on the scheduled date without delays.</w:t>
      </w:r>
    </w:p>
    <w:p w14:paraId="3F159ECD"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 xml:space="preserve">To implement new ideas in the process which effects in cost </w:t>
      </w:r>
      <w:r w:rsidR="00E32700" w:rsidRPr="00E32700">
        <w:rPr>
          <w:rFonts w:ascii="Calibri" w:eastAsia="Calibri" w:hAnsi="Calibri" w:cs="Calibri"/>
          <w:sz w:val="22"/>
          <w:szCs w:val="22"/>
        </w:rPr>
        <w:t>reduction</w:t>
      </w:r>
      <w:r w:rsidRPr="00E32700">
        <w:rPr>
          <w:rFonts w:ascii="Calibri" w:eastAsia="Calibri" w:hAnsi="Calibri" w:cs="Calibri"/>
          <w:sz w:val="22"/>
          <w:szCs w:val="22"/>
        </w:rPr>
        <w:t xml:space="preserve"> saves time and control over process.</w:t>
      </w:r>
    </w:p>
    <w:p w14:paraId="3B79F53D"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Handle invoice processing.</w:t>
      </w:r>
    </w:p>
    <w:p w14:paraId="50C20C09"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Performing Quality control activities and ensuring defect free processing of invoices to meet SLA.</w:t>
      </w:r>
    </w:p>
    <w:p w14:paraId="3F549E2B"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Preparing daily report and provide the status of process to the management.</w:t>
      </w:r>
    </w:p>
    <w:p w14:paraId="2C44BCDA"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Worked on the vendor reconciliations, clearing open items, identify any overpayment/ duplicate payment and recover the same.</w:t>
      </w:r>
    </w:p>
    <w:p w14:paraId="640DB9E1"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Preparation of metrics and dashboards and performance evaluation of team members through periodical reviews.</w:t>
      </w:r>
    </w:p>
    <w:p w14:paraId="7DA0DFE6" w14:textId="77777777" w:rsidR="006E7ED6" w:rsidRPr="00E32700" w:rsidRDefault="00ED3280" w:rsidP="00E32700">
      <w:pPr>
        <w:pStyle w:val="Normal1"/>
        <w:numPr>
          <w:ilvl w:val="0"/>
          <w:numId w:val="3"/>
        </w:numPr>
        <w:ind w:hanging="360"/>
        <w:jc w:val="both"/>
        <w:rPr>
          <w:rFonts w:ascii="Calibri" w:eastAsia="Calibri" w:hAnsi="Calibri" w:cs="Calibri"/>
          <w:sz w:val="22"/>
          <w:szCs w:val="22"/>
        </w:rPr>
      </w:pPr>
      <w:r w:rsidRPr="00E32700">
        <w:rPr>
          <w:rFonts w:ascii="Calibri" w:eastAsia="Calibri" w:hAnsi="Calibri" w:cs="Calibri"/>
          <w:sz w:val="22"/>
          <w:szCs w:val="22"/>
        </w:rPr>
        <w:t>To keep the team leader updated on any sort of issues/potential risks.</w:t>
      </w:r>
    </w:p>
    <w:p w14:paraId="1FBA81BA" w14:textId="77777777" w:rsidR="006E7ED6" w:rsidRPr="00E32700" w:rsidRDefault="006E7ED6" w:rsidP="00E32700">
      <w:pPr>
        <w:pStyle w:val="Normal1"/>
        <w:ind w:left="360"/>
        <w:jc w:val="both"/>
        <w:rPr>
          <w:rFonts w:ascii="Calibri" w:eastAsia="Calibri" w:hAnsi="Calibri" w:cs="Calibri"/>
          <w:sz w:val="22"/>
          <w:szCs w:val="22"/>
        </w:rPr>
      </w:pPr>
    </w:p>
    <w:p w14:paraId="510F8A1F" w14:textId="77777777" w:rsidR="006E7ED6" w:rsidRDefault="006E7ED6">
      <w:pPr>
        <w:pStyle w:val="Normal1"/>
      </w:pPr>
    </w:p>
    <w:p w14:paraId="5C32A106" w14:textId="77777777" w:rsidR="0024613E" w:rsidRDefault="0024613E" w:rsidP="0024613E">
      <w:pPr>
        <w:pStyle w:val="Normal1"/>
        <w:ind w:hanging="360"/>
        <w:jc w:val="both"/>
      </w:pPr>
      <w:r>
        <w:rPr>
          <w:rFonts w:ascii="Calibri" w:eastAsia="Calibri" w:hAnsi="Calibri" w:cs="Calibri"/>
          <w:b/>
        </w:rPr>
        <w:t>Technical Skill</w:t>
      </w:r>
    </w:p>
    <w:p w14:paraId="1D585440" w14:textId="77777777" w:rsidR="0024613E" w:rsidRDefault="0024613E" w:rsidP="0024613E">
      <w:pPr>
        <w:pStyle w:val="Normal1"/>
        <w:ind w:hanging="360"/>
        <w:jc w:val="both"/>
      </w:pPr>
    </w:p>
    <w:p w14:paraId="60A4D265" w14:textId="77777777" w:rsidR="0024613E" w:rsidRPr="00E32700" w:rsidRDefault="0024613E" w:rsidP="0024613E">
      <w:pPr>
        <w:pStyle w:val="Normal1"/>
        <w:numPr>
          <w:ilvl w:val="0"/>
          <w:numId w:val="2"/>
        </w:numPr>
        <w:spacing w:after="280"/>
        <w:ind w:hanging="360"/>
        <w:jc w:val="both"/>
        <w:rPr>
          <w:rFonts w:ascii="Calibri" w:eastAsia="Calibri" w:hAnsi="Calibri" w:cs="Calibri"/>
          <w:sz w:val="22"/>
          <w:szCs w:val="22"/>
        </w:rPr>
      </w:pPr>
      <w:r w:rsidRPr="00E32700">
        <w:rPr>
          <w:rFonts w:asciiTheme="minorHAnsi" w:hAnsiTheme="minorHAnsi"/>
          <w:b/>
        </w:rPr>
        <w:t>Office Tools</w:t>
      </w:r>
      <w:r>
        <w:rPr>
          <w:b/>
        </w:rPr>
        <w:t>/</w:t>
      </w:r>
      <w:r w:rsidRPr="00E32700">
        <w:rPr>
          <w:rFonts w:asciiTheme="minorHAnsi" w:hAnsiTheme="minorHAnsi"/>
          <w:b/>
        </w:rPr>
        <w:t>ERP:</w:t>
      </w:r>
      <w:r>
        <w:rPr>
          <w:b/>
        </w:rPr>
        <w:t xml:space="preserve"> </w:t>
      </w:r>
      <w:r w:rsidR="00E32700" w:rsidRPr="00E32700">
        <w:rPr>
          <w:rFonts w:ascii="Calibri" w:eastAsia="Calibri" w:hAnsi="Calibri" w:cs="Calibri"/>
          <w:sz w:val="22"/>
          <w:szCs w:val="22"/>
        </w:rPr>
        <w:t>PRT, APM</w:t>
      </w:r>
      <w:r w:rsidRPr="00E32700">
        <w:rPr>
          <w:rFonts w:ascii="Calibri" w:eastAsia="Calibri" w:hAnsi="Calibri" w:cs="Calibri"/>
          <w:sz w:val="22"/>
          <w:szCs w:val="22"/>
        </w:rPr>
        <w:t>,</w:t>
      </w:r>
      <w:r w:rsidR="00E32700" w:rsidRPr="00E32700">
        <w:rPr>
          <w:rFonts w:ascii="Calibri" w:eastAsia="Calibri" w:hAnsi="Calibri" w:cs="Calibri"/>
          <w:sz w:val="22"/>
          <w:szCs w:val="22"/>
        </w:rPr>
        <w:t xml:space="preserve"> </w:t>
      </w:r>
      <w:r w:rsidRPr="00E32700">
        <w:rPr>
          <w:rFonts w:ascii="Calibri" w:eastAsia="Calibri" w:hAnsi="Calibri" w:cs="Calibri"/>
          <w:sz w:val="22"/>
          <w:szCs w:val="22"/>
        </w:rPr>
        <w:t>SAP,</w:t>
      </w:r>
      <w:r w:rsidR="00E32700" w:rsidRPr="00E32700">
        <w:rPr>
          <w:rFonts w:ascii="Calibri" w:eastAsia="Calibri" w:hAnsi="Calibri" w:cs="Calibri"/>
          <w:sz w:val="22"/>
          <w:szCs w:val="22"/>
        </w:rPr>
        <w:t xml:space="preserve"> </w:t>
      </w:r>
      <w:r w:rsidRPr="00E32700">
        <w:rPr>
          <w:rFonts w:ascii="Calibri" w:eastAsia="Calibri" w:hAnsi="Calibri" w:cs="Calibri"/>
          <w:sz w:val="22"/>
          <w:szCs w:val="22"/>
        </w:rPr>
        <w:t>Ms Office (word, excel, PowerPoint) and Internet Explorer.</w:t>
      </w:r>
    </w:p>
    <w:p w14:paraId="2E2860E8" w14:textId="77777777" w:rsidR="0024613E" w:rsidRPr="0024613E" w:rsidRDefault="0024613E" w:rsidP="0024613E">
      <w:pPr>
        <w:pStyle w:val="Normal1"/>
        <w:ind w:hanging="360"/>
        <w:jc w:val="both"/>
        <w:rPr>
          <w:rFonts w:ascii="Calibri" w:eastAsia="Calibri" w:hAnsi="Calibri" w:cs="Calibri"/>
          <w:b/>
        </w:rPr>
      </w:pPr>
      <w:r w:rsidRPr="0024613E">
        <w:rPr>
          <w:rFonts w:ascii="Calibri" w:eastAsia="Calibri" w:hAnsi="Calibri" w:cs="Calibri"/>
          <w:b/>
        </w:rPr>
        <w:t>Attainments</w:t>
      </w:r>
    </w:p>
    <w:p w14:paraId="5E1A738E" w14:textId="77777777" w:rsidR="006E7ED6" w:rsidRDefault="006E7ED6">
      <w:pPr>
        <w:pStyle w:val="Normal1"/>
      </w:pPr>
    </w:p>
    <w:p w14:paraId="37CFEF2B" w14:textId="77777777" w:rsidR="0024613E" w:rsidRPr="00020DB2" w:rsidRDefault="0024613E" w:rsidP="0024613E">
      <w:pPr>
        <w:pStyle w:val="Normal1"/>
        <w:numPr>
          <w:ilvl w:val="0"/>
          <w:numId w:val="3"/>
        </w:numPr>
        <w:ind w:right="-630" w:hanging="360"/>
        <w:contextualSpacing/>
        <w:rPr>
          <w:rFonts w:asciiTheme="minorHAnsi" w:hAnsiTheme="minorHAnsi" w:cstheme="minorHAnsi"/>
          <w:sz w:val="22"/>
          <w:szCs w:val="22"/>
        </w:rPr>
      </w:pPr>
      <w:r w:rsidRPr="00020DB2">
        <w:rPr>
          <w:rFonts w:asciiTheme="minorHAnsi" w:hAnsiTheme="minorHAnsi" w:cstheme="minorHAnsi"/>
          <w:sz w:val="22"/>
          <w:szCs w:val="22"/>
        </w:rPr>
        <w:t>Received Summit Award twice for initiative taken on QC and interface activity and control of huge volumes.</w:t>
      </w:r>
    </w:p>
    <w:p w14:paraId="3F1723A1" w14:textId="77777777" w:rsidR="0024613E" w:rsidRPr="00020DB2" w:rsidRDefault="0024613E" w:rsidP="0024613E">
      <w:pPr>
        <w:pStyle w:val="Normal1"/>
        <w:numPr>
          <w:ilvl w:val="0"/>
          <w:numId w:val="3"/>
        </w:numPr>
        <w:ind w:right="-630" w:hanging="360"/>
        <w:contextualSpacing/>
        <w:rPr>
          <w:rFonts w:asciiTheme="minorHAnsi" w:hAnsiTheme="minorHAnsi" w:cstheme="minorHAnsi"/>
          <w:sz w:val="22"/>
          <w:szCs w:val="22"/>
        </w:rPr>
      </w:pPr>
      <w:r w:rsidRPr="00020DB2">
        <w:rPr>
          <w:rFonts w:asciiTheme="minorHAnsi" w:hAnsiTheme="minorHAnsi" w:cstheme="minorHAnsi"/>
          <w:sz w:val="22"/>
          <w:szCs w:val="22"/>
        </w:rPr>
        <w:t>Received “Spot Award” for processing the high volume of invoices for clearing the back log.</w:t>
      </w:r>
    </w:p>
    <w:p w14:paraId="75BEBD9D" w14:textId="77777777" w:rsidR="0024613E" w:rsidRPr="00020DB2" w:rsidRDefault="0024613E" w:rsidP="0024613E">
      <w:pPr>
        <w:pStyle w:val="Normal1"/>
        <w:numPr>
          <w:ilvl w:val="0"/>
          <w:numId w:val="3"/>
        </w:numPr>
        <w:ind w:right="-630" w:hanging="360"/>
        <w:contextualSpacing/>
        <w:rPr>
          <w:rFonts w:asciiTheme="minorHAnsi" w:hAnsiTheme="minorHAnsi" w:cstheme="minorHAnsi"/>
          <w:sz w:val="22"/>
          <w:szCs w:val="22"/>
        </w:rPr>
      </w:pPr>
      <w:r w:rsidRPr="00020DB2">
        <w:rPr>
          <w:rFonts w:asciiTheme="minorHAnsi" w:hAnsiTheme="minorHAnsi" w:cstheme="minorHAnsi"/>
          <w:sz w:val="22"/>
          <w:szCs w:val="22"/>
        </w:rPr>
        <w:t>Successfully innovated and implemented process improvement ideas.</w:t>
      </w:r>
    </w:p>
    <w:p w14:paraId="317D1FFB" w14:textId="77777777" w:rsidR="006E7ED6" w:rsidRPr="00020DB2" w:rsidRDefault="0024613E" w:rsidP="0024613E">
      <w:pPr>
        <w:pStyle w:val="Normal1"/>
        <w:numPr>
          <w:ilvl w:val="0"/>
          <w:numId w:val="3"/>
        </w:numPr>
        <w:ind w:right="-630" w:hanging="360"/>
        <w:contextualSpacing/>
        <w:rPr>
          <w:rFonts w:asciiTheme="minorHAnsi" w:hAnsiTheme="minorHAnsi" w:cstheme="minorHAnsi"/>
          <w:sz w:val="22"/>
          <w:szCs w:val="22"/>
        </w:rPr>
      </w:pPr>
      <w:r w:rsidRPr="00020DB2">
        <w:rPr>
          <w:rFonts w:asciiTheme="minorHAnsi" w:hAnsiTheme="minorHAnsi" w:cstheme="minorHAnsi"/>
          <w:sz w:val="22"/>
          <w:szCs w:val="22"/>
        </w:rPr>
        <w:t>End to end training conducted for new joiners and Performing quality checks on the reviews done by new joiners.</w:t>
      </w:r>
    </w:p>
    <w:p w14:paraId="2840A20C" w14:textId="77777777" w:rsidR="006E7ED6" w:rsidRDefault="006E7ED6">
      <w:pPr>
        <w:pStyle w:val="Normal1"/>
      </w:pPr>
    </w:p>
    <w:p w14:paraId="5295733C" w14:textId="77777777" w:rsidR="006E7ED6" w:rsidRDefault="00ED3280">
      <w:pPr>
        <w:pStyle w:val="Normal1"/>
      </w:pPr>
      <w:r>
        <w:rPr>
          <w:rFonts w:ascii="Calibri" w:eastAsia="Calibri" w:hAnsi="Calibri" w:cs="Calibri"/>
          <w:b/>
        </w:rPr>
        <w:t xml:space="preserve">                               </w:t>
      </w:r>
    </w:p>
    <w:p w14:paraId="4A72AC92" w14:textId="77777777" w:rsidR="0024613E" w:rsidRDefault="001B3D2C">
      <w:pPr>
        <w:pStyle w:val="Normal1"/>
        <w:jc w:val="both"/>
        <w:rPr>
          <w:rFonts w:ascii="Calibri" w:eastAsia="Calibri" w:hAnsi="Calibri" w:cs="Calibri"/>
          <w:b/>
        </w:rPr>
      </w:pPr>
      <w:r>
        <w:rPr>
          <w:rFonts w:ascii="Calibri" w:eastAsia="Calibri" w:hAnsi="Calibri" w:cs="Calibri"/>
          <w:b/>
        </w:rPr>
        <w:t>Personal Skills</w:t>
      </w:r>
    </w:p>
    <w:p w14:paraId="2C534CD5" w14:textId="77777777" w:rsidR="001B3D2C" w:rsidRDefault="001B3D2C">
      <w:pPr>
        <w:pStyle w:val="Normal1"/>
        <w:jc w:val="both"/>
        <w:rPr>
          <w:rFonts w:ascii="Calibri" w:eastAsia="Calibri" w:hAnsi="Calibri" w:cs="Calibri"/>
          <w:b/>
        </w:rPr>
      </w:pPr>
    </w:p>
    <w:p w14:paraId="12B76185" w14:textId="77777777" w:rsidR="001B3D2C" w:rsidRPr="00020DB2" w:rsidRDefault="008A6F17" w:rsidP="001B3D2C">
      <w:pPr>
        <w:pStyle w:val="Normal1"/>
        <w:numPr>
          <w:ilvl w:val="0"/>
          <w:numId w:val="5"/>
        </w:numPr>
        <w:jc w:val="both"/>
        <w:rPr>
          <w:rFonts w:ascii="Calibri" w:eastAsia="Calibri" w:hAnsi="Calibri" w:cs="Calibri"/>
          <w:b/>
          <w:sz w:val="22"/>
          <w:szCs w:val="22"/>
        </w:rPr>
      </w:pPr>
      <w:r w:rsidRPr="00020DB2">
        <w:rPr>
          <w:rFonts w:ascii="Calibri" w:eastAsia="Calibri" w:hAnsi="Calibri" w:cs="Calibri"/>
          <w:sz w:val="22"/>
          <w:szCs w:val="22"/>
        </w:rPr>
        <w:t>An efficient team player</w:t>
      </w:r>
      <w:r w:rsidR="001B3D2C" w:rsidRPr="00020DB2">
        <w:rPr>
          <w:rFonts w:ascii="Calibri" w:eastAsia="Calibri" w:hAnsi="Calibri" w:cs="Calibri"/>
          <w:sz w:val="22"/>
          <w:szCs w:val="22"/>
        </w:rPr>
        <w:t xml:space="preserve"> &amp; </w:t>
      </w:r>
      <w:r w:rsidRPr="00020DB2">
        <w:rPr>
          <w:rFonts w:ascii="Calibri" w:eastAsia="Calibri" w:hAnsi="Calibri" w:cs="Calibri"/>
          <w:sz w:val="22"/>
          <w:szCs w:val="22"/>
        </w:rPr>
        <w:t xml:space="preserve">work </w:t>
      </w:r>
      <w:r w:rsidR="001B3D2C" w:rsidRPr="00020DB2">
        <w:rPr>
          <w:rFonts w:ascii="Calibri" w:eastAsia="Calibri" w:hAnsi="Calibri" w:cs="Calibri"/>
          <w:sz w:val="22"/>
          <w:szCs w:val="22"/>
        </w:rPr>
        <w:t>independently with minimum supervision.</w:t>
      </w:r>
    </w:p>
    <w:p w14:paraId="2024F280" w14:textId="6868BB85" w:rsidR="001B3D2C" w:rsidRPr="00020DB2" w:rsidRDefault="008A6F17" w:rsidP="001B3D2C">
      <w:pPr>
        <w:pStyle w:val="Normal1"/>
        <w:numPr>
          <w:ilvl w:val="0"/>
          <w:numId w:val="5"/>
        </w:numPr>
        <w:jc w:val="both"/>
        <w:rPr>
          <w:rFonts w:ascii="Calibri" w:eastAsia="Calibri" w:hAnsi="Calibri" w:cs="Calibri"/>
          <w:b/>
          <w:sz w:val="22"/>
          <w:szCs w:val="22"/>
        </w:rPr>
      </w:pPr>
      <w:r w:rsidRPr="00020DB2">
        <w:rPr>
          <w:rFonts w:ascii="Calibri" w:eastAsia="Calibri" w:hAnsi="Calibri" w:cs="Calibri"/>
          <w:sz w:val="22"/>
          <w:szCs w:val="22"/>
        </w:rPr>
        <w:t xml:space="preserve">Skill to train subordinates on all the aspects </w:t>
      </w:r>
      <w:r w:rsidR="00020DB2" w:rsidRPr="00020DB2">
        <w:rPr>
          <w:rFonts w:ascii="Calibri" w:eastAsia="Calibri" w:hAnsi="Calibri" w:cs="Calibri"/>
          <w:sz w:val="22"/>
          <w:szCs w:val="22"/>
        </w:rPr>
        <w:t>regarding</w:t>
      </w:r>
      <w:r w:rsidRPr="00020DB2">
        <w:rPr>
          <w:rFonts w:ascii="Calibri" w:eastAsia="Calibri" w:hAnsi="Calibri" w:cs="Calibri"/>
          <w:sz w:val="22"/>
          <w:szCs w:val="22"/>
        </w:rPr>
        <w:t xml:space="preserve"> the organization.</w:t>
      </w:r>
    </w:p>
    <w:p w14:paraId="4477E168" w14:textId="742B5D2B" w:rsidR="008A6F17" w:rsidRPr="00020DB2" w:rsidRDefault="00020DB2" w:rsidP="001B3D2C">
      <w:pPr>
        <w:pStyle w:val="Normal1"/>
        <w:numPr>
          <w:ilvl w:val="0"/>
          <w:numId w:val="5"/>
        </w:numPr>
        <w:jc w:val="both"/>
        <w:rPr>
          <w:rFonts w:ascii="Calibri" w:eastAsia="Calibri" w:hAnsi="Calibri" w:cs="Calibri"/>
          <w:b/>
          <w:sz w:val="22"/>
          <w:szCs w:val="22"/>
        </w:rPr>
      </w:pPr>
      <w:r w:rsidRPr="00020DB2">
        <w:rPr>
          <w:rFonts w:ascii="Calibri" w:eastAsia="Calibri" w:hAnsi="Calibri" w:cs="Calibri"/>
          <w:sz w:val="22"/>
          <w:szCs w:val="22"/>
        </w:rPr>
        <w:t>Self-confident</w:t>
      </w:r>
      <w:r w:rsidR="008A6F17" w:rsidRPr="00020DB2">
        <w:rPr>
          <w:rFonts w:ascii="Calibri" w:eastAsia="Calibri" w:hAnsi="Calibri" w:cs="Calibri"/>
          <w:sz w:val="22"/>
          <w:szCs w:val="22"/>
        </w:rPr>
        <w:t xml:space="preserve">, </w:t>
      </w:r>
      <w:r w:rsidRPr="00020DB2">
        <w:rPr>
          <w:rFonts w:ascii="Calibri" w:eastAsia="Calibri" w:hAnsi="Calibri" w:cs="Calibri"/>
          <w:sz w:val="22"/>
          <w:szCs w:val="22"/>
        </w:rPr>
        <w:t>hardworking</w:t>
      </w:r>
      <w:r w:rsidR="008A6F17" w:rsidRPr="00020DB2">
        <w:rPr>
          <w:rFonts w:ascii="Calibri" w:eastAsia="Calibri" w:hAnsi="Calibri" w:cs="Calibri"/>
          <w:sz w:val="22"/>
          <w:szCs w:val="22"/>
        </w:rPr>
        <w:t>, dedicated resource.</w:t>
      </w:r>
    </w:p>
    <w:p w14:paraId="460F2281" w14:textId="77777777" w:rsidR="008A6F17" w:rsidRPr="00020DB2" w:rsidRDefault="008A6F17" w:rsidP="001B3D2C">
      <w:pPr>
        <w:pStyle w:val="Normal1"/>
        <w:numPr>
          <w:ilvl w:val="0"/>
          <w:numId w:val="5"/>
        </w:numPr>
        <w:jc w:val="both"/>
        <w:rPr>
          <w:rFonts w:ascii="Calibri" w:eastAsia="Calibri" w:hAnsi="Calibri" w:cs="Calibri"/>
          <w:b/>
          <w:sz w:val="22"/>
          <w:szCs w:val="22"/>
        </w:rPr>
      </w:pPr>
      <w:r w:rsidRPr="00020DB2">
        <w:rPr>
          <w:rFonts w:ascii="Calibri" w:eastAsia="Calibri" w:hAnsi="Calibri" w:cs="Calibri"/>
          <w:sz w:val="22"/>
          <w:szCs w:val="22"/>
        </w:rPr>
        <w:t>Willingness to learn and share the same.</w:t>
      </w:r>
    </w:p>
    <w:p w14:paraId="4DAB92E4" w14:textId="77777777" w:rsidR="00E32700" w:rsidRPr="00020DB2" w:rsidRDefault="008A6F17" w:rsidP="008A6F17">
      <w:pPr>
        <w:pStyle w:val="Normal1"/>
        <w:numPr>
          <w:ilvl w:val="0"/>
          <w:numId w:val="5"/>
        </w:numPr>
        <w:jc w:val="both"/>
        <w:rPr>
          <w:rFonts w:ascii="Calibri" w:eastAsia="Calibri" w:hAnsi="Calibri" w:cs="Calibri"/>
          <w:b/>
          <w:sz w:val="22"/>
          <w:szCs w:val="22"/>
        </w:rPr>
      </w:pPr>
      <w:r w:rsidRPr="00020DB2">
        <w:rPr>
          <w:rFonts w:ascii="Calibri" w:eastAsia="Calibri" w:hAnsi="Calibri" w:cs="Calibri"/>
          <w:sz w:val="22"/>
          <w:szCs w:val="22"/>
        </w:rPr>
        <w:lastRenderedPageBreak/>
        <w:t>Ability to work under utmost pressure and abiding with stringent timelines by staying on par with the quality and volumes of tasks performed.</w:t>
      </w:r>
    </w:p>
    <w:p w14:paraId="4A2F2179" w14:textId="77777777" w:rsidR="008A6F17" w:rsidRPr="00020DB2" w:rsidRDefault="008A6F17" w:rsidP="008A6F17">
      <w:pPr>
        <w:pStyle w:val="Normal1"/>
        <w:jc w:val="both"/>
        <w:rPr>
          <w:rFonts w:ascii="Calibri" w:eastAsia="Calibri" w:hAnsi="Calibri" w:cs="Calibri"/>
          <w:b/>
          <w:sz w:val="22"/>
          <w:szCs w:val="22"/>
        </w:rPr>
      </w:pPr>
    </w:p>
    <w:p w14:paraId="0D240756" w14:textId="77777777" w:rsidR="00E32700" w:rsidRDefault="00E32700">
      <w:pPr>
        <w:pStyle w:val="Normal1"/>
        <w:jc w:val="both"/>
        <w:rPr>
          <w:rFonts w:ascii="Calibri" w:eastAsia="Calibri" w:hAnsi="Calibri" w:cs="Calibri"/>
          <w:b/>
        </w:rPr>
      </w:pPr>
    </w:p>
    <w:p w14:paraId="3A3A22B1" w14:textId="77777777" w:rsidR="006E7ED6" w:rsidRDefault="00ED3280">
      <w:pPr>
        <w:pStyle w:val="Normal1"/>
        <w:jc w:val="both"/>
      </w:pPr>
      <w:r>
        <w:rPr>
          <w:rFonts w:ascii="Calibri" w:eastAsia="Calibri" w:hAnsi="Calibri" w:cs="Calibri"/>
          <w:b/>
        </w:rPr>
        <w:t>Academic Credentials</w:t>
      </w:r>
    </w:p>
    <w:p w14:paraId="6351BFD5" w14:textId="77777777" w:rsidR="006E7ED6" w:rsidRDefault="006E7ED6">
      <w:pPr>
        <w:pStyle w:val="Normal1"/>
        <w:jc w:val="both"/>
      </w:pPr>
    </w:p>
    <w:p w14:paraId="52393EEC" w14:textId="77777777" w:rsidR="006E7ED6" w:rsidRDefault="006E7ED6">
      <w:pPr>
        <w:pStyle w:val="Normal1"/>
        <w:tabs>
          <w:tab w:val="left" w:pos="5220"/>
        </w:tabs>
        <w:ind w:left="720"/>
      </w:pPr>
    </w:p>
    <w:tbl>
      <w:tblPr>
        <w:tblStyle w:val="a"/>
        <w:tblW w:w="7598" w:type="dxa"/>
        <w:tblInd w:w="-15" w:type="dxa"/>
        <w:tblLayout w:type="fixed"/>
        <w:tblLook w:val="0000" w:firstRow="0" w:lastRow="0" w:firstColumn="0" w:lastColumn="0" w:noHBand="0" w:noVBand="0"/>
      </w:tblPr>
      <w:tblGrid>
        <w:gridCol w:w="2184"/>
        <w:gridCol w:w="3685"/>
        <w:gridCol w:w="1729"/>
      </w:tblGrid>
      <w:tr w:rsidR="006E7ED6" w14:paraId="7B8B9538" w14:textId="77777777">
        <w:trPr>
          <w:trHeight w:val="320"/>
        </w:trPr>
        <w:tc>
          <w:tcPr>
            <w:tcW w:w="2184" w:type="dxa"/>
            <w:tcBorders>
              <w:top w:val="single" w:sz="4" w:space="0" w:color="000000"/>
              <w:left w:val="single" w:sz="4" w:space="0" w:color="000000"/>
              <w:bottom w:val="single" w:sz="4" w:space="0" w:color="000000"/>
              <w:right w:val="single" w:sz="4" w:space="0" w:color="000000"/>
            </w:tcBorders>
            <w:shd w:val="clear" w:color="auto" w:fill="A5A5A5"/>
          </w:tcPr>
          <w:p w14:paraId="792FB6D4" w14:textId="77777777" w:rsidR="006E7ED6" w:rsidRDefault="00ED3280">
            <w:pPr>
              <w:pStyle w:val="Normal1"/>
              <w:jc w:val="center"/>
            </w:pPr>
            <w:r>
              <w:rPr>
                <w:rFonts w:ascii="Book Antiqua" w:eastAsia="Book Antiqua" w:hAnsi="Book Antiqua" w:cs="Book Antiqua"/>
                <w:sz w:val="20"/>
                <w:szCs w:val="20"/>
              </w:rPr>
              <w:t>Qualification</w:t>
            </w:r>
          </w:p>
        </w:tc>
        <w:tc>
          <w:tcPr>
            <w:tcW w:w="3685" w:type="dxa"/>
            <w:tcBorders>
              <w:top w:val="single" w:sz="4" w:space="0" w:color="000000"/>
              <w:left w:val="nil"/>
              <w:bottom w:val="single" w:sz="4" w:space="0" w:color="000000"/>
              <w:right w:val="single" w:sz="4" w:space="0" w:color="000000"/>
            </w:tcBorders>
            <w:shd w:val="clear" w:color="auto" w:fill="A5A5A5"/>
          </w:tcPr>
          <w:p w14:paraId="3685CDB7" w14:textId="77777777" w:rsidR="006E7ED6" w:rsidRDefault="00ED3280">
            <w:pPr>
              <w:pStyle w:val="Normal1"/>
              <w:jc w:val="center"/>
            </w:pPr>
            <w:r>
              <w:rPr>
                <w:rFonts w:ascii="Book Antiqua" w:eastAsia="Book Antiqua" w:hAnsi="Book Antiqua" w:cs="Book Antiqua"/>
                <w:sz w:val="20"/>
                <w:szCs w:val="20"/>
              </w:rPr>
              <w:t>Institution</w:t>
            </w:r>
          </w:p>
        </w:tc>
        <w:tc>
          <w:tcPr>
            <w:tcW w:w="1729" w:type="dxa"/>
            <w:tcBorders>
              <w:top w:val="single" w:sz="4" w:space="0" w:color="000000"/>
              <w:left w:val="nil"/>
              <w:bottom w:val="single" w:sz="4" w:space="0" w:color="000000"/>
              <w:right w:val="single" w:sz="4" w:space="0" w:color="000000"/>
            </w:tcBorders>
            <w:shd w:val="clear" w:color="auto" w:fill="A5A5A5"/>
          </w:tcPr>
          <w:p w14:paraId="4631B222" w14:textId="0F606704" w:rsidR="006E7ED6" w:rsidRDefault="00ED3280">
            <w:pPr>
              <w:pStyle w:val="Normal1"/>
              <w:jc w:val="center"/>
            </w:pPr>
            <w:r>
              <w:rPr>
                <w:rFonts w:ascii="Book Antiqua" w:eastAsia="Book Antiqua" w:hAnsi="Book Antiqua" w:cs="Book Antiqua"/>
                <w:sz w:val="20"/>
                <w:szCs w:val="20"/>
              </w:rPr>
              <w:t xml:space="preserve">Year of  </w:t>
            </w:r>
            <w:r w:rsidR="00020DB2">
              <w:rPr>
                <w:rFonts w:ascii="Book Antiqua" w:eastAsia="Book Antiqua" w:hAnsi="Book Antiqua" w:cs="Book Antiqua"/>
                <w:sz w:val="20"/>
                <w:szCs w:val="20"/>
              </w:rPr>
              <w:t>Graduating</w:t>
            </w:r>
          </w:p>
        </w:tc>
      </w:tr>
      <w:tr w:rsidR="006E7ED6" w14:paraId="659EB646" w14:textId="77777777">
        <w:trPr>
          <w:trHeight w:val="340"/>
        </w:trPr>
        <w:tc>
          <w:tcPr>
            <w:tcW w:w="2184" w:type="dxa"/>
            <w:tcBorders>
              <w:top w:val="nil"/>
              <w:left w:val="single" w:sz="4" w:space="0" w:color="000000"/>
              <w:bottom w:val="single" w:sz="4" w:space="0" w:color="000000"/>
              <w:right w:val="single" w:sz="4" w:space="0" w:color="000000"/>
            </w:tcBorders>
          </w:tcPr>
          <w:p w14:paraId="34E88180" w14:textId="77777777" w:rsidR="006E7ED6" w:rsidRDefault="00ED3280">
            <w:pPr>
              <w:pStyle w:val="Normal1"/>
              <w:jc w:val="center"/>
            </w:pPr>
            <w:r>
              <w:rPr>
                <w:rFonts w:ascii="Book Antiqua" w:eastAsia="Book Antiqua" w:hAnsi="Book Antiqua" w:cs="Book Antiqua"/>
                <w:sz w:val="20"/>
                <w:szCs w:val="20"/>
              </w:rPr>
              <w:t>PGDBA</w:t>
            </w:r>
          </w:p>
        </w:tc>
        <w:tc>
          <w:tcPr>
            <w:tcW w:w="3685" w:type="dxa"/>
            <w:tcBorders>
              <w:top w:val="nil"/>
              <w:left w:val="nil"/>
              <w:bottom w:val="single" w:sz="4" w:space="0" w:color="000000"/>
              <w:right w:val="single" w:sz="4" w:space="0" w:color="000000"/>
            </w:tcBorders>
          </w:tcPr>
          <w:p w14:paraId="56BCE497" w14:textId="77777777" w:rsidR="006E7ED6" w:rsidRDefault="00ED3280">
            <w:pPr>
              <w:pStyle w:val="Normal1"/>
              <w:jc w:val="center"/>
            </w:pPr>
            <w:r>
              <w:rPr>
                <w:rFonts w:ascii="Book Antiqua" w:eastAsia="Book Antiqua" w:hAnsi="Book Antiqua" w:cs="Book Antiqua"/>
                <w:sz w:val="20"/>
                <w:szCs w:val="20"/>
              </w:rPr>
              <w:t>Symbiosis Center for Distance Learning</w:t>
            </w:r>
          </w:p>
        </w:tc>
        <w:tc>
          <w:tcPr>
            <w:tcW w:w="1729" w:type="dxa"/>
            <w:tcBorders>
              <w:top w:val="nil"/>
              <w:left w:val="nil"/>
              <w:bottom w:val="single" w:sz="4" w:space="0" w:color="000000"/>
              <w:right w:val="single" w:sz="4" w:space="0" w:color="000000"/>
            </w:tcBorders>
          </w:tcPr>
          <w:p w14:paraId="279A4D93" w14:textId="77777777" w:rsidR="006E7ED6" w:rsidRDefault="00ED3280">
            <w:pPr>
              <w:pStyle w:val="Normal1"/>
              <w:jc w:val="center"/>
            </w:pPr>
            <w:r>
              <w:rPr>
                <w:rFonts w:ascii="Book Antiqua" w:eastAsia="Book Antiqua" w:hAnsi="Book Antiqua" w:cs="Book Antiqua"/>
                <w:sz w:val="20"/>
                <w:szCs w:val="20"/>
              </w:rPr>
              <w:t>201</w:t>
            </w:r>
            <w:r w:rsidR="00E32700">
              <w:rPr>
                <w:rFonts w:ascii="Book Antiqua" w:eastAsia="Book Antiqua" w:hAnsi="Book Antiqua" w:cs="Book Antiqua"/>
                <w:sz w:val="20"/>
                <w:szCs w:val="20"/>
              </w:rPr>
              <w:t>2</w:t>
            </w:r>
          </w:p>
        </w:tc>
      </w:tr>
      <w:tr w:rsidR="006E7ED6" w14:paraId="2CF66E2A" w14:textId="77777777">
        <w:trPr>
          <w:trHeight w:val="320"/>
        </w:trPr>
        <w:tc>
          <w:tcPr>
            <w:tcW w:w="2184" w:type="dxa"/>
            <w:tcBorders>
              <w:top w:val="nil"/>
              <w:left w:val="single" w:sz="4" w:space="0" w:color="000000"/>
              <w:bottom w:val="single" w:sz="4" w:space="0" w:color="000000"/>
              <w:right w:val="single" w:sz="4" w:space="0" w:color="000000"/>
            </w:tcBorders>
          </w:tcPr>
          <w:p w14:paraId="14C38C46" w14:textId="77777777" w:rsidR="006E7ED6" w:rsidRDefault="00ED3280">
            <w:pPr>
              <w:pStyle w:val="Normal1"/>
              <w:jc w:val="center"/>
            </w:pPr>
            <w:r>
              <w:rPr>
                <w:rFonts w:ascii="Book Antiqua" w:eastAsia="Book Antiqua" w:hAnsi="Book Antiqua" w:cs="Book Antiqua"/>
                <w:sz w:val="20"/>
                <w:szCs w:val="20"/>
              </w:rPr>
              <w:t>B.B.M</w:t>
            </w:r>
          </w:p>
          <w:p w14:paraId="2CE92209" w14:textId="77777777" w:rsidR="006E7ED6" w:rsidRDefault="00ED3280">
            <w:pPr>
              <w:pStyle w:val="Normal1"/>
              <w:jc w:val="center"/>
            </w:pPr>
            <w:r>
              <w:rPr>
                <w:rFonts w:ascii="Book Antiqua" w:eastAsia="Book Antiqua" w:hAnsi="Book Antiqua" w:cs="Book Antiqua"/>
                <w:sz w:val="20"/>
                <w:szCs w:val="20"/>
              </w:rPr>
              <w:t>&amp;</w:t>
            </w:r>
          </w:p>
          <w:p w14:paraId="06CB8D7D" w14:textId="77777777" w:rsidR="006E7ED6" w:rsidRDefault="00ED3280">
            <w:pPr>
              <w:pStyle w:val="Normal1"/>
              <w:jc w:val="center"/>
            </w:pPr>
            <w:r>
              <w:rPr>
                <w:rFonts w:ascii="Book Antiqua" w:eastAsia="Book Antiqua" w:hAnsi="Book Antiqua" w:cs="Book Antiqua"/>
                <w:sz w:val="20"/>
                <w:szCs w:val="20"/>
              </w:rPr>
              <w:t>Diploma in E-Commerce</w:t>
            </w:r>
          </w:p>
        </w:tc>
        <w:tc>
          <w:tcPr>
            <w:tcW w:w="3685" w:type="dxa"/>
            <w:tcBorders>
              <w:top w:val="nil"/>
              <w:left w:val="nil"/>
              <w:bottom w:val="single" w:sz="4" w:space="0" w:color="000000"/>
              <w:right w:val="single" w:sz="4" w:space="0" w:color="000000"/>
            </w:tcBorders>
          </w:tcPr>
          <w:p w14:paraId="49FF9C32" w14:textId="77777777" w:rsidR="006E7ED6" w:rsidRDefault="00ED3280">
            <w:pPr>
              <w:pStyle w:val="Normal1"/>
              <w:jc w:val="center"/>
            </w:pPr>
            <w:r>
              <w:rPr>
                <w:rFonts w:ascii="Book Antiqua" w:eastAsia="Book Antiqua" w:hAnsi="Book Antiqua" w:cs="Book Antiqua"/>
                <w:sz w:val="20"/>
                <w:szCs w:val="20"/>
              </w:rPr>
              <w:t>Maharani Lakshmi Ammani College for Women</w:t>
            </w:r>
          </w:p>
        </w:tc>
        <w:tc>
          <w:tcPr>
            <w:tcW w:w="1729" w:type="dxa"/>
            <w:tcBorders>
              <w:top w:val="nil"/>
              <w:left w:val="nil"/>
              <w:bottom w:val="single" w:sz="4" w:space="0" w:color="000000"/>
              <w:right w:val="single" w:sz="4" w:space="0" w:color="000000"/>
            </w:tcBorders>
          </w:tcPr>
          <w:p w14:paraId="6E18154F" w14:textId="77777777" w:rsidR="006E7ED6" w:rsidRDefault="00ED3280">
            <w:pPr>
              <w:pStyle w:val="Normal1"/>
              <w:jc w:val="center"/>
            </w:pPr>
            <w:r>
              <w:rPr>
                <w:rFonts w:ascii="Book Antiqua" w:eastAsia="Book Antiqua" w:hAnsi="Book Antiqua" w:cs="Book Antiqua"/>
                <w:sz w:val="20"/>
                <w:szCs w:val="20"/>
              </w:rPr>
              <w:t>2008</w:t>
            </w:r>
          </w:p>
        </w:tc>
      </w:tr>
      <w:tr w:rsidR="006E7ED6" w14:paraId="3DC91585" w14:textId="77777777">
        <w:trPr>
          <w:trHeight w:val="500"/>
        </w:trPr>
        <w:tc>
          <w:tcPr>
            <w:tcW w:w="2184" w:type="dxa"/>
            <w:tcBorders>
              <w:top w:val="nil"/>
              <w:left w:val="single" w:sz="4" w:space="0" w:color="000000"/>
              <w:bottom w:val="single" w:sz="4" w:space="0" w:color="000000"/>
              <w:right w:val="single" w:sz="4" w:space="0" w:color="000000"/>
            </w:tcBorders>
          </w:tcPr>
          <w:p w14:paraId="04ECFB7B" w14:textId="77777777" w:rsidR="006E7ED6" w:rsidRDefault="00ED3280">
            <w:pPr>
              <w:pStyle w:val="Normal1"/>
              <w:jc w:val="center"/>
            </w:pPr>
            <w:r>
              <w:rPr>
                <w:rFonts w:ascii="Book Antiqua" w:eastAsia="Book Antiqua" w:hAnsi="Book Antiqua" w:cs="Book Antiqua"/>
                <w:sz w:val="20"/>
                <w:szCs w:val="20"/>
              </w:rPr>
              <w:t>PUC</w:t>
            </w:r>
          </w:p>
        </w:tc>
        <w:tc>
          <w:tcPr>
            <w:tcW w:w="3685" w:type="dxa"/>
            <w:tcBorders>
              <w:top w:val="nil"/>
              <w:left w:val="nil"/>
              <w:bottom w:val="single" w:sz="4" w:space="0" w:color="000000"/>
              <w:right w:val="single" w:sz="4" w:space="0" w:color="000000"/>
            </w:tcBorders>
          </w:tcPr>
          <w:p w14:paraId="12785655" w14:textId="77777777" w:rsidR="006E7ED6" w:rsidRDefault="00ED3280">
            <w:pPr>
              <w:pStyle w:val="Normal1"/>
              <w:jc w:val="center"/>
            </w:pPr>
            <w:r>
              <w:rPr>
                <w:rFonts w:ascii="Book Antiqua" w:eastAsia="Book Antiqua" w:hAnsi="Book Antiqua" w:cs="Book Antiqua"/>
                <w:sz w:val="20"/>
                <w:szCs w:val="20"/>
              </w:rPr>
              <w:t>Sheshadripuram Composit PU College</w:t>
            </w:r>
          </w:p>
        </w:tc>
        <w:tc>
          <w:tcPr>
            <w:tcW w:w="1729" w:type="dxa"/>
            <w:tcBorders>
              <w:top w:val="nil"/>
              <w:left w:val="nil"/>
              <w:bottom w:val="single" w:sz="4" w:space="0" w:color="000000"/>
              <w:right w:val="single" w:sz="4" w:space="0" w:color="000000"/>
            </w:tcBorders>
          </w:tcPr>
          <w:p w14:paraId="2D94BAA5" w14:textId="77777777" w:rsidR="006E7ED6" w:rsidRDefault="00ED3280">
            <w:pPr>
              <w:pStyle w:val="Normal1"/>
              <w:jc w:val="center"/>
            </w:pPr>
            <w:r>
              <w:rPr>
                <w:rFonts w:ascii="Book Antiqua" w:eastAsia="Book Antiqua" w:hAnsi="Book Antiqua" w:cs="Book Antiqua"/>
                <w:sz w:val="20"/>
                <w:szCs w:val="20"/>
              </w:rPr>
              <w:t>2005</w:t>
            </w:r>
          </w:p>
        </w:tc>
      </w:tr>
    </w:tbl>
    <w:p w14:paraId="664B7764" w14:textId="77777777" w:rsidR="006E7ED6" w:rsidRDefault="006E7ED6">
      <w:pPr>
        <w:pStyle w:val="Normal1"/>
        <w:ind w:hanging="360"/>
      </w:pPr>
    </w:p>
    <w:p w14:paraId="78301CA1" w14:textId="77777777" w:rsidR="006E7ED6" w:rsidRDefault="006E7ED6">
      <w:pPr>
        <w:pStyle w:val="Normal1"/>
        <w:jc w:val="both"/>
      </w:pPr>
    </w:p>
    <w:p w14:paraId="68C73C81" w14:textId="77777777" w:rsidR="006E7ED6" w:rsidRDefault="00ED3280">
      <w:pPr>
        <w:pStyle w:val="Normal1"/>
        <w:jc w:val="both"/>
      </w:pPr>
      <w:r>
        <w:rPr>
          <w:rFonts w:ascii="Calibri" w:eastAsia="Calibri" w:hAnsi="Calibri" w:cs="Calibri"/>
          <w:b/>
        </w:rPr>
        <w:t xml:space="preserve">    Personal Dossier</w:t>
      </w:r>
    </w:p>
    <w:p w14:paraId="3E690FFB" w14:textId="77777777" w:rsidR="006E7ED6" w:rsidRDefault="00ED3280">
      <w:pPr>
        <w:pStyle w:val="Normal1"/>
        <w:spacing w:line="360" w:lineRule="auto"/>
        <w:ind w:hanging="360"/>
      </w:pPr>
      <w:r>
        <w:rPr>
          <w:rFonts w:ascii="Calibri" w:eastAsia="Calibri" w:hAnsi="Calibri" w:cs="Calibri"/>
          <w:sz w:val="20"/>
          <w:szCs w:val="20"/>
        </w:rPr>
        <w:t xml:space="preserve">                                                             </w:t>
      </w:r>
    </w:p>
    <w:p w14:paraId="5F96F855" w14:textId="77777777" w:rsidR="006E7ED6" w:rsidRDefault="00ED3280">
      <w:pPr>
        <w:pStyle w:val="Normal1"/>
        <w:spacing w:line="360" w:lineRule="auto"/>
        <w:ind w:hanging="360"/>
        <w:jc w:val="center"/>
      </w:pPr>
      <w:r>
        <w:rPr>
          <w:rFonts w:ascii="Calibri" w:eastAsia="Calibri" w:hAnsi="Calibri" w:cs="Calibri"/>
          <w:b/>
          <w:sz w:val="20"/>
          <w:szCs w:val="20"/>
        </w:rPr>
        <w:t>Name</w:t>
      </w:r>
      <w:r>
        <w:rPr>
          <w:rFonts w:ascii="Calibri" w:eastAsia="Calibri" w:hAnsi="Calibri" w:cs="Calibri"/>
          <w:sz w:val="20"/>
          <w:szCs w:val="20"/>
        </w:rPr>
        <w:t>: Deepika R</w:t>
      </w:r>
    </w:p>
    <w:p w14:paraId="3DC1C127" w14:textId="77777777" w:rsidR="006E7ED6" w:rsidRDefault="00ED3280">
      <w:pPr>
        <w:pStyle w:val="Normal1"/>
        <w:spacing w:line="360" w:lineRule="auto"/>
        <w:ind w:hanging="360"/>
        <w:jc w:val="center"/>
      </w:pPr>
      <w:r>
        <w:rPr>
          <w:rFonts w:ascii="Calibri" w:eastAsia="Calibri" w:hAnsi="Calibri" w:cs="Calibri"/>
          <w:b/>
          <w:sz w:val="20"/>
          <w:szCs w:val="20"/>
        </w:rPr>
        <w:t>Date of Birth:</w:t>
      </w:r>
      <w:r>
        <w:rPr>
          <w:rFonts w:ascii="Calibri" w:eastAsia="Calibri" w:hAnsi="Calibri" w:cs="Calibri"/>
          <w:sz w:val="20"/>
          <w:szCs w:val="20"/>
        </w:rPr>
        <w:t xml:space="preserve"> 07th March 1988</w:t>
      </w:r>
    </w:p>
    <w:p w14:paraId="4D1BBAB3" w14:textId="77777777" w:rsidR="006E7ED6" w:rsidRDefault="00ED3280">
      <w:pPr>
        <w:pStyle w:val="Normal1"/>
        <w:spacing w:line="360" w:lineRule="auto"/>
        <w:ind w:hanging="360"/>
        <w:jc w:val="center"/>
      </w:pPr>
      <w:r>
        <w:rPr>
          <w:rFonts w:ascii="Calibri" w:eastAsia="Calibri" w:hAnsi="Calibri" w:cs="Calibri"/>
          <w:b/>
          <w:sz w:val="20"/>
          <w:szCs w:val="20"/>
        </w:rPr>
        <w:t xml:space="preserve">Nationality: </w:t>
      </w:r>
      <w:r>
        <w:rPr>
          <w:rFonts w:ascii="Calibri" w:eastAsia="Calibri" w:hAnsi="Calibri" w:cs="Calibri"/>
          <w:sz w:val="20"/>
          <w:szCs w:val="20"/>
        </w:rPr>
        <w:t xml:space="preserve"> Indian</w:t>
      </w:r>
    </w:p>
    <w:p w14:paraId="3BD65472" w14:textId="77777777" w:rsidR="006E7ED6" w:rsidRDefault="00ED3280">
      <w:pPr>
        <w:pStyle w:val="Normal1"/>
        <w:spacing w:line="360" w:lineRule="auto"/>
        <w:ind w:hanging="360"/>
        <w:jc w:val="center"/>
      </w:pPr>
      <w:r>
        <w:rPr>
          <w:rFonts w:ascii="Calibri" w:eastAsia="Calibri" w:hAnsi="Calibri" w:cs="Calibri"/>
          <w:b/>
          <w:sz w:val="20"/>
          <w:szCs w:val="20"/>
        </w:rPr>
        <w:t>Marital Status:</w:t>
      </w:r>
      <w:r>
        <w:rPr>
          <w:sz w:val="22"/>
          <w:szCs w:val="22"/>
        </w:rPr>
        <w:t xml:space="preserve"> </w:t>
      </w:r>
      <w:r>
        <w:rPr>
          <w:rFonts w:ascii="Calibri" w:eastAsia="Calibri" w:hAnsi="Calibri" w:cs="Calibri"/>
          <w:sz w:val="20"/>
          <w:szCs w:val="20"/>
        </w:rPr>
        <w:t>Married</w:t>
      </w:r>
    </w:p>
    <w:p w14:paraId="28727714" w14:textId="77777777" w:rsidR="006E7ED6" w:rsidRDefault="00ED3280">
      <w:pPr>
        <w:pStyle w:val="Normal1"/>
      </w:pP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Gender</w:t>
      </w:r>
      <w:r>
        <w:rPr>
          <w:sz w:val="22"/>
          <w:szCs w:val="22"/>
        </w:rPr>
        <w:t xml:space="preserve">: </w:t>
      </w:r>
      <w:r>
        <w:rPr>
          <w:rFonts w:ascii="Calibri" w:eastAsia="Calibri" w:hAnsi="Calibri" w:cs="Calibri"/>
          <w:sz w:val="20"/>
          <w:szCs w:val="20"/>
        </w:rPr>
        <w:t>Female</w:t>
      </w:r>
    </w:p>
    <w:p w14:paraId="4A4EEFB0" w14:textId="17DCB817" w:rsidR="006E7ED6" w:rsidRDefault="00ED3280">
      <w:pPr>
        <w:pStyle w:val="Normal1"/>
        <w:spacing w:line="360" w:lineRule="auto"/>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2"/>
          <w:szCs w:val="22"/>
        </w:rPr>
        <w:t xml:space="preserve">Linguistic Abilities: </w:t>
      </w:r>
      <w:r>
        <w:rPr>
          <w:rFonts w:ascii="Calibri" w:eastAsia="Calibri" w:hAnsi="Calibri" w:cs="Calibri"/>
          <w:sz w:val="20"/>
          <w:szCs w:val="20"/>
        </w:rPr>
        <w:t>English, Hindi, Malayalam, Kannada</w:t>
      </w:r>
      <w:r w:rsidR="00020DB2">
        <w:rPr>
          <w:rFonts w:ascii="Calibri" w:eastAsia="Calibri" w:hAnsi="Calibri" w:cs="Calibri"/>
          <w:sz w:val="20"/>
          <w:szCs w:val="20"/>
        </w:rPr>
        <w:t>, Telugu</w:t>
      </w:r>
      <w:r>
        <w:rPr>
          <w:rFonts w:ascii="Calibri" w:eastAsia="Calibri" w:hAnsi="Calibri" w:cs="Calibri"/>
          <w:sz w:val="20"/>
          <w:szCs w:val="20"/>
        </w:rPr>
        <w:t xml:space="preserve"> and Tamil.</w:t>
      </w:r>
    </w:p>
    <w:p w14:paraId="514E2055" w14:textId="77777777" w:rsidR="006E7ED6" w:rsidRDefault="006E7ED6">
      <w:pPr>
        <w:pStyle w:val="Normal1"/>
        <w:spacing w:line="360" w:lineRule="auto"/>
        <w:ind w:hanging="360"/>
        <w:jc w:val="center"/>
      </w:pPr>
    </w:p>
    <w:p w14:paraId="3D3B3E36" w14:textId="77777777" w:rsidR="006E7ED6" w:rsidRDefault="006E7ED6">
      <w:pPr>
        <w:pStyle w:val="Normal1"/>
        <w:spacing w:line="360" w:lineRule="auto"/>
        <w:ind w:hanging="360"/>
        <w:jc w:val="center"/>
      </w:pPr>
    </w:p>
    <w:p w14:paraId="24CE7596" w14:textId="77777777" w:rsidR="006E7ED6" w:rsidRDefault="006E7ED6">
      <w:pPr>
        <w:pStyle w:val="Normal1"/>
        <w:spacing w:line="360" w:lineRule="auto"/>
        <w:ind w:hanging="360"/>
        <w:jc w:val="center"/>
      </w:pPr>
    </w:p>
    <w:p w14:paraId="1F81B869" w14:textId="5CF9DA14" w:rsidR="006E7ED6" w:rsidRDefault="00020DB2">
      <w:pPr>
        <w:pStyle w:val="Normal1"/>
        <w:spacing w:line="360" w:lineRule="auto"/>
        <w:ind w:hanging="360"/>
        <w:jc w:val="center"/>
      </w:pPr>
      <w:r>
        <w:t xml:space="preserve"> </w:t>
      </w:r>
    </w:p>
    <w:p w14:paraId="4E8C6178" w14:textId="02283EB2" w:rsidR="006E7ED6" w:rsidRDefault="00020DB2">
      <w:pPr>
        <w:pStyle w:val="Normal1"/>
        <w:spacing w:line="360" w:lineRule="auto"/>
        <w:ind w:hanging="360"/>
        <w:jc w:val="center"/>
      </w:pPr>
      <w:r>
        <w:t xml:space="preserve"> </w:t>
      </w:r>
    </w:p>
    <w:p w14:paraId="7A8423D0" w14:textId="77777777" w:rsidR="006E7ED6" w:rsidRDefault="00ED3280">
      <w:pPr>
        <w:pStyle w:val="Normal1"/>
        <w:jc w:val="both"/>
      </w:pPr>
      <w:r>
        <w:rPr>
          <w:rFonts w:ascii="Tahoma" w:eastAsia="Tahoma" w:hAnsi="Tahoma" w:cs="Tahoma"/>
          <w:sz w:val="20"/>
          <w:szCs w:val="20"/>
        </w:rPr>
        <w:t>I hereby declare that all the information furnished above is correct and true to the best of my knowledge and belief.</w:t>
      </w:r>
    </w:p>
    <w:p w14:paraId="3A5EDFFE" w14:textId="77777777" w:rsidR="006E7ED6" w:rsidRDefault="006E7ED6">
      <w:pPr>
        <w:pStyle w:val="Normal1"/>
        <w:jc w:val="both"/>
      </w:pPr>
    </w:p>
    <w:p w14:paraId="64C3EFCF" w14:textId="77777777" w:rsidR="006E7ED6" w:rsidRDefault="006E7ED6">
      <w:pPr>
        <w:pStyle w:val="Normal1"/>
      </w:pPr>
    </w:p>
    <w:p w14:paraId="4BD3BE8D" w14:textId="77777777" w:rsidR="006E7ED6" w:rsidRDefault="006E7ED6">
      <w:pPr>
        <w:pStyle w:val="Normal1"/>
        <w:jc w:val="both"/>
      </w:pPr>
    </w:p>
    <w:p w14:paraId="154205B6" w14:textId="77777777" w:rsidR="006E7ED6" w:rsidRDefault="006E7ED6">
      <w:pPr>
        <w:pStyle w:val="Normal1"/>
        <w:jc w:val="both"/>
      </w:pPr>
    </w:p>
    <w:p w14:paraId="20E1CC78" w14:textId="77777777" w:rsidR="006E7ED6" w:rsidRDefault="006E7ED6">
      <w:pPr>
        <w:pStyle w:val="Normal1"/>
        <w:jc w:val="both"/>
      </w:pPr>
    </w:p>
    <w:p w14:paraId="116DD7A9" w14:textId="77777777" w:rsidR="006E7ED6" w:rsidRPr="00E32700" w:rsidRDefault="00ED3280">
      <w:pPr>
        <w:pStyle w:val="Normal1"/>
        <w:ind w:hanging="360"/>
        <w:jc w:val="both"/>
        <w:rPr>
          <w:rFonts w:ascii="Calibri" w:eastAsia="Calibri" w:hAnsi="Calibri" w:cs="Calibri"/>
          <w:b/>
        </w:rPr>
      </w:pPr>
      <w:r w:rsidRPr="00E32700">
        <w:rPr>
          <w:rFonts w:ascii="Calibri" w:eastAsia="Calibri" w:hAnsi="Calibri" w:cs="Calibri"/>
          <w:b/>
        </w:rPr>
        <w:t>D</w:t>
      </w:r>
      <w:r>
        <w:rPr>
          <w:rFonts w:ascii="Calibri" w:eastAsia="Calibri" w:hAnsi="Calibri" w:cs="Calibri"/>
          <w:b/>
        </w:rPr>
        <w:t>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sidRPr="00E32700">
        <w:rPr>
          <w:rFonts w:ascii="Calibri" w:eastAsia="Calibri" w:hAnsi="Calibri" w:cs="Calibri"/>
          <w:b/>
        </w:rPr>
        <w:t>(Deepika R)</w:t>
      </w:r>
    </w:p>
    <w:p w14:paraId="3DF72D7C" w14:textId="77777777" w:rsidR="006E7ED6" w:rsidRDefault="00ED3280">
      <w:pPr>
        <w:pStyle w:val="Normal1"/>
        <w:ind w:hanging="360"/>
        <w:jc w:val="both"/>
      </w:pPr>
      <w:r>
        <w:rPr>
          <w:rFonts w:ascii="Calibri" w:eastAsia="Calibri" w:hAnsi="Calibri" w:cs="Calibri"/>
          <w:b/>
        </w:rPr>
        <w:t>Place: Bangalore</w:t>
      </w:r>
    </w:p>
    <w:p w14:paraId="4E98C5A3" w14:textId="77777777" w:rsidR="006E7ED6" w:rsidRDefault="006E7ED6">
      <w:pPr>
        <w:pStyle w:val="Normal1"/>
        <w:tabs>
          <w:tab w:val="left" w:pos="5760"/>
        </w:tabs>
        <w:jc w:val="both"/>
      </w:pPr>
    </w:p>
    <w:sectPr w:rsidR="006E7ED6" w:rsidSect="006E7ED6">
      <w:headerReference w:type="even" r:id="rId8"/>
      <w:headerReference w:type="default" r:id="rId9"/>
      <w:footerReference w:type="even" r:id="rId10"/>
      <w:footerReference w:type="default" r:id="rId11"/>
      <w:headerReference w:type="first" r:id="rId12"/>
      <w:footerReference w:type="first" r:id="rId13"/>
      <w:pgSz w:w="11906" w:h="16838"/>
      <w:pgMar w:top="1440" w:right="1286"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B9EB4" w14:textId="77777777" w:rsidR="002679EA" w:rsidRDefault="002679EA" w:rsidP="002679EA">
      <w:r>
        <w:separator/>
      </w:r>
    </w:p>
  </w:endnote>
  <w:endnote w:type="continuationSeparator" w:id="0">
    <w:p w14:paraId="7969FCBC" w14:textId="77777777" w:rsidR="002679EA" w:rsidRDefault="002679EA" w:rsidP="0026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altName w:val="Noto Serif"/>
    <w:panose1 w:val="02040602050305030304"/>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41B9" w14:textId="77777777" w:rsidR="002679EA" w:rsidRDefault="00267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A049B" w14:textId="77777777" w:rsidR="002679EA" w:rsidRDefault="00267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DF599" w14:textId="77777777" w:rsidR="002679EA" w:rsidRDefault="00267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2E504" w14:textId="77777777" w:rsidR="002679EA" w:rsidRDefault="002679EA" w:rsidP="002679EA">
      <w:r>
        <w:separator/>
      </w:r>
    </w:p>
  </w:footnote>
  <w:footnote w:type="continuationSeparator" w:id="0">
    <w:p w14:paraId="3C7A14F4" w14:textId="77777777" w:rsidR="002679EA" w:rsidRDefault="002679EA" w:rsidP="0026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4624" w14:textId="77777777" w:rsidR="002679EA" w:rsidRDefault="00267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FC40" w14:textId="77777777" w:rsidR="002679EA" w:rsidRDefault="00267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5644" w14:textId="77777777" w:rsidR="002679EA" w:rsidRDefault="00267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C3BFF"/>
    <w:multiLevelType w:val="multilevel"/>
    <w:tmpl w:val="ECFE65D4"/>
    <w:lvl w:ilvl="0">
      <w:start w:val="1"/>
      <w:numFmt w:val="bullet"/>
      <w:lvlText w:val="➢"/>
      <w:lvlJc w:val="left"/>
      <w:pPr>
        <w:ind w:left="540" w:firstLine="18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4C522C33"/>
    <w:multiLevelType w:val="multilevel"/>
    <w:tmpl w:val="F6ACD490"/>
    <w:lvl w:ilvl="0">
      <w:start w:val="1"/>
      <w:numFmt w:val="bullet"/>
      <w:lvlText w:val="➢"/>
      <w:lvlJc w:val="left"/>
      <w:pPr>
        <w:ind w:left="360" w:firstLine="0"/>
      </w:pPr>
      <w:rPr>
        <w:rFonts w:ascii="Arial" w:eastAsia="Arial" w:hAnsi="Arial" w:cs="Arial"/>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15:restartNumberingAfterBreak="0">
    <w:nsid w:val="52BD67D3"/>
    <w:multiLevelType w:val="multilevel"/>
    <w:tmpl w:val="9160A88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745D5373"/>
    <w:multiLevelType w:val="multilevel"/>
    <w:tmpl w:val="573E6282"/>
    <w:lvl w:ilvl="0">
      <w:start w:val="1"/>
      <w:numFmt w:val="bullet"/>
      <w:lvlText w:val="➢"/>
      <w:lvlJc w:val="left"/>
      <w:pPr>
        <w:ind w:left="360" w:firstLine="0"/>
      </w:pPr>
      <w:rPr>
        <w:rFonts w:ascii="Arial" w:eastAsia="Arial" w:hAnsi="Arial" w:cs="Arial"/>
        <w:color w:val="000000"/>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 w15:restartNumberingAfterBreak="0">
    <w:nsid w:val="758B1ECF"/>
    <w:multiLevelType w:val="hybridMultilevel"/>
    <w:tmpl w:val="5BAC44A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D6"/>
    <w:rsid w:val="00020DB2"/>
    <w:rsid w:val="00057A81"/>
    <w:rsid w:val="0014323A"/>
    <w:rsid w:val="001B3D2C"/>
    <w:rsid w:val="002366FD"/>
    <w:rsid w:val="0024613E"/>
    <w:rsid w:val="002679EA"/>
    <w:rsid w:val="004C1CE7"/>
    <w:rsid w:val="004E73B4"/>
    <w:rsid w:val="005B4B4F"/>
    <w:rsid w:val="005E19F4"/>
    <w:rsid w:val="006E7ED6"/>
    <w:rsid w:val="007E7FC5"/>
    <w:rsid w:val="008A6F17"/>
    <w:rsid w:val="008F10E8"/>
    <w:rsid w:val="00940C4F"/>
    <w:rsid w:val="00B92651"/>
    <w:rsid w:val="00D80479"/>
    <w:rsid w:val="00D8495B"/>
    <w:rsid w:val="00DE4541"/>
    <w:rsid w:val="00E32700"/>
    <w:rsid w:val="00ED3280"/>
    <w:rsid w:val="00FD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CCA99A8"/>
  <w15:docId w15:val="{179E34F4-DAB8-4B44-AFF2-608F5E90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FD"/>
  </w:style>
  <w:style w:type="paragraph" w:styleId="Heading1">
    <w:name w:val="heading 1"/>
    <w:basedOn w:val="Normal1"/>
    <w:next w:val="Normal1"/>
    <w:rsid w:val="006E7ED6"/>
    <w:pPr>
      <w:keepNext/>
      <w:keepLines/>
      <w:widowControl w:val="0"/>
      <w:jc w:val="center"/>
      <w:outlineLvl w:val="0"/>
    </w:pPr>
    <w:rPr>
      <w:rFonts w:ascii="Arial" w:eastAsia="Arial" w:hAnsi="Arial" w:cs="Arial"/>
      <w:b/>
    </w:rPr>
  </w:style>
  <w:style w:type="paragraph" w:styleId="Heading2">
    <w:name w:val="heading 2"/>
    <w:basedOn w:val="Normal1"/>
    <w:next w:val="Normal1"/>
    <w:rsid w:val="006E7ED6"/>
    <w:pPr>
      <w:keepNext/>
      <w:keepLines/>
      <w:spacing w:before="240" w:after="60"/>
      <w:outlineLvl w:val="1"/>
    </w:pPr>
    <w:rPr>
      <w:rFonts w:ascii="Arial" w:eastAsia="Arial" w:hAnsi="Arial" w:cs="Arial"/>
      <w:b/>
      <w:i/>
      <w:sz w:val="28"/>
      <w:szCs w:val="28"/>
    </w:rPr>
  </w:style>
  <w:style w:type="paragraph" w:styleId="Heading3">
    <w:name w:val="heading 3"/>
    <w:basedOn w:val="Normal1"/>
    <w:next w:val="Normal1"/>
    <w:rsid w:val="006E7ED6"/>
    <w:pPr>
      <w:keepNext/>
      <w:keepLines/>
      <w:spacing w:before="240" w:after="60"/>
      <w:outlineLvl w:val="2"/>
    </w:pPr>
    <w:rPr>
      <w:rFonts w:ascii="Arial" w:eastAsia="Arial" w:hAnsi="Arial" w:cs="Arial"/>
      <w:b/>
      <w:sz w:val="26"/>
      <w:szCs w:val="26"/>
    </w:rPr>
  </w:style>
  <w:style w:type="paragraph" w:styleId="Heading4">
    <w:name w:val="heading 4"/>
    <w:basedOn w:val="Normal1"/>
    <w:next w:val="Normal1"/>
    <w:rsid w:val="006E7ED6"/>
    <w:pPr>
      <w:keepNext/>
      <w:keepLines/>
      <w:widowControl w:val="0"/>
      <w:outlineLvl w:val="3"/>
    </w:pPr>
    <w:rPr>
      <w:b/>
      <w:smallCaps/>
      <w:u w:val="single"/>
    </w:rPr>
  </w:style>
  <w:style w:type="paragraph" w:styleId="Heading5">
    <w:name w:val="heading 5"/>
    <w:basedOn w:val="Normal1"/>
    <w:next w:val="Normal1"/>
    <w:rsid w:val="006E7ED6"/>
    <w:pPr>
      <w:keepNext/>
      <w:keepLines/>
      <w:spacing w:before="240" w:after="60"/>
      <w:outlineLvl w:val="4"/>
    </w:pPr>
    <w:rPr>
      <w:b/>
      <w:i/>
      <w:sz w:val="26"/>
      <w:szCs w:val="26"/>
    </w:rPr>
  </w:style>
  <w:style w:type="paragraph" w:styleId="Heading6">
    <w:name w:val="heading 6"/>
    <w:basedOn w:val="Normal1"/>
    <w:next w:val="Normal1"/>
    <w:rsid w:val="006E7ED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7ED6"/>
  </w:style>
  <w:style w:type="paragraph" w:styleId="Title">
    <w:name w:val="Title"/>
    <w:basedOn w:val="Normal1"/>
    <w:next w:val="Normal1"/>
    <w:rsid w:val="006E7ED6"/>
    <w:pPr>
      <w:keepNext/>
      <w:keepLines/>
      <w:widowControl w:val="0"/>
      <w:jc w:val="center"/>
    </w:pPr>
    <w:rPr>
      <w:b/>
      <w:u w:val="single"/>
    </w:rPr>
  </w:style>
  <w:style w:type="paragraph" w:styleId="Subtitle">
    <w:name w:val="Subtitle"/>
    <w:basedOn w:val="Normal1"/>
    <w:next w:val="Normal1"/>
    <w:rsid w:val="006E7ED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E7ED6"/>
    <w:tblPr>
      <w:tblStyleRowBandSize w:val="1"/>
      <w:tblStyleColBandSize w:val="1"/>
    </w:tblPr>
  </w:style>
  <w:style w:type="paragraph" w:styleId="Header">
    <w:name w:val="header"/>
    <w:basedOn w:val="Normal"/>
    <w:link w:val="HeaderChar"/>
    <w:uiPriority w:val="99"/>
    <w:unhideWhenUsed/>
    <w:rsid w:val="002679EA"/>
    <w:pPr>
      <w:tabs>
        <w:tab w:val="center" w:pos="4680"/>
        <w:tab w:val="right" w:pos="9360"/>
      </w:tabs>
    </w:pPr>
  </w:style>
  <w:style w:type="character" w:customStyle="1" w:styleId="HeaderChar">
    <w:name w:val="Header Char"/>
    <w:basedOn w:val="DefaultParagraphFont"/>
    <w:link w:val="Header"/>
    <w:uiPriority w:val="99"/>
    <w:rsid w:val="002679EA"/>
  </w:style>
  <w:style w:type="paragraph" w:styleId="Footer">
    <w:name w:val="footer"/>
    <w:basedOn w:val="Normal"/>
    <w:link w:val="FooterChar"/>
    <w:uiPriority w:val="99"/>
    <w:unhideWhenUsed/>
    <w:rsid w:val="002679EA"/>
    <w:pPr>
      <w:tabs>
        <w:tab w:val="center" w:pos="4680"/>
        <w:tab w:val="right" w:pos="9360"/>
      </w:tabs>
    </w:pPr>
  </w:style>
  <w:style w:type="character" w:customStyle="1" w:styleId="FooterChar">
    <w:name w:val="Footer Char"/>
    <w:basedOn w:val="DefaultParagraphFont"/>
    <w:link w:val="Footer"/>
    <w:uiPriority w:val="99"/>
    <w:rsid w:val="0026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BA47-B670-614F-9672-CAB9AED323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Deepika Sooraj</cp:lastModifiedBy>
  <cp:revision>2</cp:revision>
  <dcterms:created xsi:type="dcterms:W3CDTF">2020-10-27T14:48:00Z</dcterms:created>
  <dcterms:modified xsi:type="dcterms:W3CDTF">2020-10-27T14:48:00Z</dcterms:modified>
</cp:coreProperties>
</file>