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763FF" w14:textId="77777777" w:rsidR="00FA7625" w:rsidRPr="007428E5" w:rsidRDefault="00FA7625" w:rsidP="007428E5">
      <w:pPr>
        <w:jc w:val="center"/>
        <w:rPr>
          <w:rFonts w:eastAsia="Calibri" w:cs="Calibri"/>
          <w:sz w:val="24"/>
          <w:szCs w:val="24"/>
        </w:rPr>
      </w:pPr>
      <w:r w:rsidRPr="005F7993">
        <w:rPr>
          <w:rFonts w:ascii="Arial" w:hAnsi="Arial" w:cs="Arial"/>
          <w:b/>
          <w:sz w:val="24"/>
          <w:szCs w:val="24"/>
        </w:rPr>
        <w:t>RESUME</w:t>
      </w:r>
    </w:p>
    <w:p w14:paraId="0CB3E9E2" w14:textId="77777777" w:rsidR="007428E5" w:rsidRDefault="007428E5">
      <w:pPr>
        <w:tabs>
          <w:tab w:val="center" w:pos="4680"/>
          <w:tab w:val="right" w:pos="9360"/>
        </w:tabs>
        <w:spacing w:after="0" w:line="240" w:lineRule="auto"/>
        <w:rPr>
          <w:rFonts w:eastAsia="Calibri" w:cs="Calibri"/>
          <w:sz w:val="24"/>
          <w:szCs w:val="24"/>
        </w:rPr>
      </w:pPr>
    </w:p>
    <w:p w14:paraId="6D203813" w14:textId="54B90C53" w:rsidR="00FA7625" w:rsidRDefault="00FA7625" w:rsidP="000D2613">
      <w:pPr>
        <w:tabs>
          <w:tab w:val="center" w:pos="4680"/>
          <w:tab w:val="right" w:pos="9360"/>
        </w:tabs>
        <w:spacing w:after="0" w:line="240" w:lineRule="auto"/>
        <w:rPr>
          <w:sz w:val="24"/>
          <w:szCs w:val="24"/>
        </w:rPr>
      </w:pPr>
      <w:r w:rsidRPr="005F7993">
        <w:rPr>
          <w:rFonts w:eastAsia="Calibri" w:cs="Calibri"/>
          <w:sz w:val="24"/>
          <w:szCs w:val="24"/>
        </w:rPr>
        <w:t>Email</w:t>
      </w:r>
      <w:r w:rsidRPr="005F7993">
        <w:rPr>
          <w:rFonts w:eastAsia="Calibri" w:cs="Calibri"/>
          <w:color w:val="548DD4"/>
          <w:sz w:val="24"/>
          <w:szCs w:val="24"/>
        </w:rPr>
        <w:t>:</w:t>
      </w:r>
      <w:r w:rsidRPr="005F7993">
        <w:rPr>
          <w:sz w:val="24"/>
          <w:szCs w:val="24"/>
        </w:rPr>
        <w:t xml:space="preserve"> </w:t>
      </w:r>
      <w:hyperlink r:id="rId7" w:history="1">
        <w:r w:rsidR="00503B3A" w:rsidRPr="007E209F">
          <w:rPr>
            <w:rStyle w:val="Hyperlink"/>
            <w:sz w:val="24"/>
            <w:szCs w:val="24"/>
          </w:rPr>
          <w:t>kalidassg2@gmail.com</w:t>
        </w:r>
      </w:hyperlink>
      <w:r w:rsidR="00C83E77">
        <w:rPr>
          <w:sz w:val="24"/>
          <w:szCs w:val="24"/>
        </w:rPr>
        <w:t xml:space="preserve"> </w:t>
      </w:r>
      <w:r w:rsidR="000D2613">
        <w:rPr>
          <w:sz w:val="24"/>
          <w:szCs w:val="24"/>
        </w:rPr>
        <w:t xml:space="preserve">                                                                       </w:t>
      </w:r>
      <w:r w:rsidR="00C83E77">
        <w:rPr>
          <w:sz w:val="24"/>
          <w:szCs w:val="24"/>
        </w:rPr>
        <w:t xml:space="preserve">G </w:t>
      </w:r>
      <w:proofErr w:type="spellStart"/>
      <w:r w:rsidR="00C83E77">
        <w:rPr>
          <w:sz w:val="24"/>
          <w:szCs w:val="24"/>
        </w:rPr>
        <w:t>Kalidass</w:t>
      </w:r>
      <w:proofErr w:type="spellEnd"/>
    </w:p>
    <w:p w14:paraId="08141ADB" w14:textId="77777777" w:rsidR="00DE425F" w:rsidRPr="00DE425F" w:rsidRDefault="00DE425F">
      <w:pPr>
        <w:tabs>
          <w:tab w:val="center" w:pos="4680"/>
          <w:tab w:val="right" w:pos="9360"/>
        </w:tabs>
        <w:spacing w:after="0" w:line="240" w:lineRule="auto"/>
        <w:rPr>
          <w:rFonts w:eastAsia="Calibri" w:cs="Calibri"/>
          <w:color w:val="548DD4"/>
          <w:sz w:val="8"/>
          <w:szCs w:val="8"/>
        </w:rPr>
      </w:pPr>
    </w:p>
    <w:p w14:paraId="0656F10B" w14:textId="77777777" w:rsidR="00FA7625" w:rsidRPr="007428E5" w:rsidRDefault="00A9770A" w:rsidP="007428E5">
      <w:pPr>
        <w:tabs>
          <w:tab w:val="center" w:pos="4680"/>
          <w:tab w:val="right" w:pos="9360"/>
        </w:tabs>
        <w:spacing w:after="0" w:line="240" w:lineRule="auto"/>
        <w:rPr>
          <w:rFonts w:eastAsia="Calibri" w:cs="Calibri"/>
          <w:color w:val="548DD4"/>
          <w:sz w:val="24"/>
          <w:szCs w:val="24"/>
        </w:rPr>
      </w:pPr>
      <w:r w:rsidRPr="005F7993">
        <w:rPr>
          <w:rFonts w:eastAsia="Calibri" w:cs="Calibri"/>
          <w:sz w:val="24"/>
          <w:szCs w:val="24"/>
        </w:rPr>
        <w:t xml:space="preserve">Fusion </w:t>
      </w:r>
      <w:r w:rsidR="00FA7625" w:rsidRPr="005F7993">
        <w:rPr>
          <w:rFonts w:eastAsia="Calibri" w:cs="Calibri"/>
          <w:sz w:val="24"/>
          <w:szCs w:val="24"/>
        </w:rPr>
        <w:t xml:space="preserve">Financial Functional Consultant                                       </w:t>
      </w:r>
      <w:r w:rsidR="00FA7625" w:rsidRPr="005F7993">
        <w:rPr>
          <w:rFonts w:eastAsia="Calibri" w:cs="Calibri"/>
          <w:position w:val="-4"/>
          <w:sz w:val="24"/>
          <w:szCs w:val="24"/>
        </w:rPr>
        <w:t xml:space="preserve">                    </w:t>
      </w:r>
      <w:r w:rsidR="0041620B" w:rsidRPr="005F7993">
        <w:rPr>
          <w:rFonts w:eastAsia="Calibri" w:cs="Calibri"/>
          <w:position w:val="-4"/>
          <w:sz w:val="24"/>
          <w:szCs w:val="24"/>
        </w:rPr>
        <w:t>Mobile</w:t>
      </w:r>
      <w:r w:rsidR="0066470D">
        <w:rPr>
          <w:rFonts w:eastAsia="Calibri" w:cs="Calibri"/>
          <w:position w:val="-4"/>
          <w:sz w:val="24"/>
          <w:szCs w:val="24"/>
        </w:rPr>
        <w:t>:</w:t>
      </w:r>
      <w:r w:rsidR="00DE425F">
        <w:rPr>
          <w:rFonts w:eastAsia="Calibri" w:cs="Calibri"/>
          <w:position w:val="-4"/>
          <w:sz w:val="24"/>
          <w:szCs w:val="24"/>
        </w:rPr>
        <w:t xml:space="preserve"> 9949045263</w:t>
      </w:r>
    </w:p>
    <w:p w14:paraId="5069F049" w14:textId="77777777" w:rsidR="00FA7625" w:rsidRPr="005F7993" w:rsidRDefault="006C3F4A">
      <w:pPr>
        <w:spacing w:after="0" w:line="240" w:lineRule="auto"/>
        <w:jc w:val="both"/>
        <w:rPr>
          <w:rFonts w:eastAsia="Calibri" w:cs="Calibri"/>
          <w:b/>
          <w:sz w:val="24"/>
          <w:szCs w:val="24"/>
        </w:rPr>
      </w:pPr>
      <w:r w:rsidRPr="005F7993">
        <w:rPr>
          <w:noProof/>
          <w:sz w:val="24"/>
          <w:szCs w:val="24"/>
          <w:lang w:val="en-IN" w:eastAsia="en-IN"/>
        </w:rPr>
        <mc:AlternateContent>
          <mc:Choice Requires="wps">
            <w:drawing>
              <wp:anchor distT="0" distB="0" distL="114300" distR="114300" simplePos="0" relativeHeight="251657216" behindDoc="0" locked="0" layoutInCell="1" allowOverlap="1" wp14:anchorId="2E914038" wp14:editId="15596742">
                <wp:simplePos x="0" y="0"/>
                <wp:positionH relativeFrom="column">
                  <wp:posOffset>0</wp:posOffset>
                </wp:positionH>
                <wp:positionV relativeFrom="paragraph">
                  <wp:posOffset>49530</wp:posOffset>
                </wp:positionV>
                <wp:extent cx="60769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69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8ED60" id="_x0000_t32" coordsize="21600,21600" o:spt="32" o:oned="t" path="m,l21600,21600e" filled="f">
                <v:path arrowok="t" fillok="f" o:connecttype="none"/>
                <o:lock v:ext="edit" shapetype="t"/>
              </v:shapetype>
              <v:shape id="AutoShape 3" o:spid="_x0000_s1026" type="#_x0000_t32" style="position:absolute;margin-left:0;margin-top:3.9pt;width:47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" strokeweight="1.75pt">
                <o:lock v:ext="edit" shapetype="f"/>
              </v:shape>
            </w:pict>
          </mc:Fallback>
        </mc:AlternateContent>
      </w:r>
    </w:p>
    <w:p w14:paraId="0B3410B1" w14:textId="77777777" w:rsidR="00FA7625" w:rsidRPr="005F7993" w:rsidRDefault="00FA7625">
      <w:pPr>
        <w:spacing w:line="240" w:lineRule="auto"/>
        <w:rPr>
          <w:rFonts w:eastAsia="Tahoma" w:cs="Tahoma"/>
          <w:b/>
          <w:bCs/>
          <w:sz w:val="24"/>
          <w:szCs w:val="24"/>
        </w:rPr>
      </w:pPr>
      <w:r w:rsidRPr="005F7993">
        <w:rPr>
          <w:rFonts w:eastAsia="Tahoma" w:cs="Tahoma"/>
          <w:b/>
          <w:bCs/>
          <w:sz w:val="24"/>
          <w:szCs w:val="24"/>
          <w:u w:val="single"/>
        </w:rPr>
        <w:t>OBJECTIVE:</w:t>
      </w:r>
    </w:p>
    <w:p w14:paraId="6771068D" w14:textId="77777777" w:rsidR="00FA7625" w:rsidRPr="005F7993" w:rsidRDefault="00FA7625" w:rsidP="001519AD">
      <w:pPr>
        <w:spacing w:line="240" w:lineRule="auto"/>
        <w:ind w:firstLine="720"/>
        <w:jc w:val="both"/>
        <w:rPr>
          <w:rFonts w:eastAsia="Tahoma" w:cs="Tahoma"/>
          <w:sz w:val="24"/>
          <w:szCs w:val="24"/>
        </w:rPr>
      </w:pPr>
      <w:r w:rsidRPr="005F7993">
        <w:rPr>
          <w:rFonts w:eastAsia="Tahoma" w:cs="Tahoma"/>
          <w:sz w:val="24"/>
          <w:szCs w:val="24"/>
        </w:rPr>
        <w:t>To grow as a Functional Consultant for oracle app financials where I can capitalize my skills and abilities to the fullest extent and which will give me ample opportunities for professional growth and learning, making the best of it towards achieving the goals of the organization, having my contributions duly valued.</w:t>
      </w:r>
    </w:p>
    <w:p w14:paraId="76154E86" w14:textId="77777777" w:rsidR="00FA7625" w:rsidRPr="005F7993" w:rsidRDefault="00FA7625">
      <w:pPr>
        <w:spacing w:after="0" w:line="360" w:lineRule="auto"/>
        <w:jc w:val="both"/>
        <w:rPr>
          <w:rFonts w:eastAsia="Calibri" w:cs="Calibri"/>
          <w:b/>
          <w:sz w:val="24"/>
          <w:szCs w:val="24"/>
          <w:u w:val="single"/>
        </w:rPr>
      </w:pPr>
      <w:r w:rsidRPr="005F7993">
        <w:rPr>
          <w:rFonts w:eastAsia="Calibri" w:cs="Calibri"/>
          <w:b/>
          <w:sz w:val="24"/>
          <w:szCs w:val="24"/>
          <w:u w:val="single"/>
        </w:rPr>
        <w:t>Professional Summary:</w:t>
      </w:r>
    </w:p>
    <w:p w14:paraId="2A725BD3" w14:textId="18609709" w:rsidR="005B66B7" w:rsidRPr="005F7993" w:rsidRDefault="00FA7625" w:rsidP="00E96F6E">
      <w:pPr>
        <w:numPr>
          <w:ilvl w:val="0"/>
          <w:numId w:val="1"/>
        </w:numPr>
        <w:tabs>
          <w:tab w:val="left" w:pos="360"/>
        </w:tabs>
        <w:spacing w:after="0" w:line="240" w:lineRule="auto"/>
        <w:ind w:left="360" w:hanging="360"/>
        <w:jc w:val="both"/>
        <w:rPr>
          <w:rFonts w:eastAsia="Calibri" w:cs="Calibri"/>
          <w:b/>
          <w:color w:val="000000"/>
          <w:sz w:val="24"/>
          <w:szCs w:val="24"/>
        </w:rPr>
      </w:pPr>
      <w:r w:rsidRPr="005F7993">
        <w:rPr>
          <w:rFonts w:eastAsia="Calibri" w:cs="Calibri"/>
          <w:color w:val="000000"/>
          <w:sz w:val="24"/>
          <w:szCs w:val="24"/>
        </w:rPr>
        <w:t xml:space="preserve">Having </w:t>
      </w:r>
      <w:r w:rsidR="00C83E77">
        <w:rPr>
          <w:rFonts w:eastAsia="Calibri" w:cs="Calibri"/>
          <w:color w:val="000000"/>
          <w:sz w:val="24"/>
          <w:szCs w:val="24"/>
        </w:rPr>
        <w:t>5</w:t>
      </w:r>
      <w:r w:rsidR="00F23261">
        <w:rPr>
          <w:rFonts w:eastAsia="Calibri" w:cs="Calibri"/>
          <w:color w:val="000000"/>
          <w:sz w:val="24"/>
          <w:szCs w:val="24"/>
        </w:rPr>
        <w:t>.</w:t>
      </w:r>
      <w:r w:rsidR="00E927EC">
        <w:rPr>
          <w:rFonts w:eastAsia="Calibri" w:cs="Calibri"/>
          <w:color w:val="000000"/>
          <w:sz w:val="24"/>
          <w:szCs w:val="24"/>
        </w:rPr>
        <w:t>4</w:t>
      </w:r>
      <w:r w:rsidR="00ED186C">
        <w:rPr>
          <w:rFonts w:eastAsia="Calibri" w:cs="Calibri"/>
          <w:color w:val="000000"/>
          <w:sz w:val="24"/>
          <w:szCs w:val="24"/>
        </w:rPr>
        <w:t xml:space="preserve"> years </w:t>
      </w:r>
      <w:r w:rsidR="007428E5" w:rsidRPr="005F7993">
        <w:rPr>
          <w:rFonts w:eastAsia="Calibri" w:cs="Calibri"/>
          <w:color w:val="000000"/>
          <w:sz w:val="24"/>
          <w:szCs w:val="24"/>
        </w:rPr>
        <w:t>into</w:t>
      </w:r>
      <w:r w:rsidR="00944E19" w:rsidRPr="005F7993">
        <w:rPr>
          <w:rFonts w:eastAsia="Calibri" w:cs="Calibri"/>
          <w:color w:val="000000"/>
          <w:sz w:val="24"/>
          <w:szCs w:val="24"/>
        </w:rPr>
        <w:t xml:space="preserve"> Oracle </w:t>
      </w:r>
      <w:r w:rsidR="008B66B8" w:rsidRPr="005F7993">
        <w:rPr>
          <w:rFonts w:eastAsia="Calibri" w:cs="Calibri"/>
          <w:color w:val="000000"/>
          <w:sz w:val="24"/>
          <w:szCs w:val="24"/>
        </w:rPr>
        <w:t>as</w:t>
      </w:r>
      <w:r w:rsidR="00944E19" w:rsidRPr="005F7993">
        <w:rPr>
          <w:rFonts w:eastAsia="Calibri" w:cs="Calibri"/>
          <w:color w:val="000000"/>
          <w:sz w:val="24"/>
          <w:szCs w:val="24"/>
        </w:rPr>
        <w:t xml:space="preserve"> a Financial Functional Consultant</w:t>
      </w:r>
      <w:r w:rsidR="00530411" w:rsidRPr="005F7993">
        <w:rPr>
          <w:rFonts w:eastAsia="Calibri" w:cs="Calibri"/>
          <w:color w:val="000000"/>
          <w:sz w:val="24"/>
          <w:szCs w:val="24"/>
        </w:rPr>
        <w:t xml:space="preserve"> in Oracle EBS </w:t>
      </w:r>
      <w:r w:rsidR="00FD2A78" w:rsidRPr="005F7993">
        <w:rPr>
          <w:rFonts w:eastAsia="Calibri" w:cs="Calibri"/>
          <w:color w:val="000000"/>
          <w:sz w:val="24"/>
          <w:szCs w:val="24"/>
        </w:rPr>
        <w:t>and Cloud Financials R13</w:t>
      </w:r>
      <w:r w:rsidR="00991327">
        <w:rPr>
          <w:rFonts w:eastAsia="Calibri" w:cs="Calibri"/>
          <w:color w:val="000000"/>
          <w:sz w:val="24"/>
          <w:szCs w:val="24"/>
        </w:rPr>
        <w:t>.</w:t>
      </w:r>
    </w:p>
    <w:p w14:paraId="00396BEC" w14:textId="77777777" w:rsidR="00FA7625" w:rsidRPr="005F7993" w:rsidRDefault="00FA7625" w:rsidP="00E96F6E">
      <w:pPr>
        <w:numPr>
          <w:ilvl w:val="0"/>
          <w:numId w:val="1"/>
        </w:numPr>
        <w:tabs>
          <w:tab w:val="left" w:pos="360"/>
        </w:tabs>
        <w:spacing w:after="0" w:line="240" w:lineRule="auto"/>
        <w:ind w:left="360" w:hanging="360"/>
        <w:jc w:val="both"/>
        <w:rPr>
          <w:rFonts w:eastAsia="Calibri" w:cs="Calibri"/>
          <w:b/>
          <w:color w:val="000000"/>
          <w:sz w:val="24"/>
          <w:szCs w:val="24"/>
        </w:rPr>
      </w:pPr>
      <w:r w:rsidRPr="005F7993">
        <w:rPr>
          <w:rFonts w:eastAsia="Calibri" w:cs="Calibri"/>
          <w:color w:val="000000"/>
          <w:sz w:val="24"/>
          <w:szCs w:val="24"/>
        </w:rPr>
        <w:t xml:space="preserve">Have diversified functional profile in oracle applications including </w:t>
      </w:r>
      <w:r w:rsidRPr="005F7993">
        <w:rPr>
          <w:rFonts w:eastAsia="Calibri" w:cs="Calibri"/>
          <w:b/>
          <w:color w:val="000000"/>
          <w:sz w:val="24"/>
          <w:szCs w:val="24"/>
        </w:rPr>
        <w:t>Implementation, Support.</w:t>
      </w:r>
    </w:p>
    <w:p w14:paraId="35EDEE0A"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 xml:space="preserve">Involved in Business requirements analysis, mapping business requirements, preparation of the As-Is &amp; To-Be documents, gap analysis document, configuration of the system, functional testing Of The application, integrity of the modules, </w:t>
      </w:r>
      <w:r w:rsidR="00156C9C" w:rsidRPr="005F7993">
        <w:rPr>
          <w:rFonts w:eastAsia="Calibri" w:cs="Calibri"/>
          <w:color w:val="000000"/>
          <w:sz w:val="24"/>
          <w:szCs w:val="24"/>
        </w:rPr>
        <w:t>troubleshooting</w:t>
      </w:r>
      <w:r w:rsidRPr="005F7993">
        <w:rPr>
          <w:rFonts w:eastAsia="Calibri" w:cs="Calibri"/>
          <w:color w:val="000000"/>
          <w:sz w:val="24"/>
          <w:szCs w:val="24"/>
        </w:rPr>
        <w:t xml:space="preserve"> the issues during the implementation And post implementation.</w:t>
      </w:r>
    </w:p>
    <w:p w14:paraId="03D1BD0C"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 xml:space="preserve">Experience in </w:t>
      </w:r>
      <w:r w:rsidRPr="005F7993">
        <w:rPr>
          <w:rFonts w:eastAsia="Calibri" w:cs="Calibri"/>
          <w:b/>
          <w:color w:val="000000"/>
          <w:sz w:val="24"/>
          <w:szCs w:val="24"/>
        </w:rPr>
        <w:t>Two end to end development life cycle in R12.</w:t>
      </w:r>
    </w:p>
    <w:p w14:paraId="204E14D5"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 xml:space="preserve">Involved in </w:t>
      </w:r>
      <w:r w:rsidRPr="005F7993">
        <w:rPr>
          <w:rFonts w:eastAsia="Calibri" w:cs="Calibri"/>
          <w:b/>
          <w:color w:val="000000"/>
          <w:sz w:val="24"/>
          <w:szCs w:val="24"/>
        </w:rPr>
        <w:t xml:space="preserve">procure-to-pay </w:t>
      </w:r>
      <w:r w:rsidRPr="005F7993">
        <w:rPr>
          <w:rFonts w:eastAsia="Calibri" w:cs="Calibri"/>
          <w:color w:val="000000"/>
          <w:sz w:val="24"/>
          <w:szCs w:val="24"/>
        </w:rPr>
        <w:t xml:space="preserve">and </w:t>
      </w:r>
      <w:r w:rsidRPr="005F7993">
        <w:rPr>
          <w:rFonts w:eastAsia="Calibri" w:cs="Calibri"/>
          <w:b/>
          <w:color w:val="000000"/>
          <w:sz w:val="24"/>
          <w:szCs w:val="24"/>
        </w:rPr>
        <w:t>order-to-cash cycles.</w:t>
      </w:r>
    </w:p>
    <w:p w14:paraId="6E81EDF1"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Experience in using Oracle AIM of project implementation methodologies particularly, (BR.100), Functional Documents (MD.50) deliverables and Test Cases (TE.40) for GL, AP and AR modules</w:t>
      </w:r>
    </w:p>
    <w:p w14:paraId="09922A18"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Worked in General ledger, Accounts payable, Accounts receivable, Fixed assets, Cash Management modules.</w:t>
      </w:r>
    </w:p>
    <w:p w14:paraId="476591CA"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Involved in on</w:t>
      </w:r>
      <w:r w:rsidRPr="005F7993">
        <w:rPr>
          <w:rFonts w:eastAsia="Calibri" w:cs="Calibri"/>
          <w:color w:val="000000"/>
          <w:sz w:val="24"/>
          <w:szCs w:val="24"/>
          <w:lang w:val="en-IN"/>
        </w:rPr>
        <w:t xml:space="preserve"> </w:t>
      </w:r>
      <w:r w:rsidRPr="005F7993">
        <w:rPr>
          <w:rFonts w:eastAsia="Calibri" w:cs="Calibri"/>
          <w:color w:val="000000"/>
          <w:sz w:val="24"/>
          <w:szCs w:val="24"/>
        </w:rPr>
        <w:t>site conference calls and interacting with client to resolve issue quickly.</w:t>
      </w:r>
    </w:p>
    <w:p w14:paraId="1E96DFA1"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Involved the SLA customization for accounts payable module as per client requirement</w:t>
      </w:r>
    </w:p>
    <w:p w14:paraId="1D0DF6E3"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Involved the E Business Tax setup configuration for accounts payable and account receivables module as per client requirement.</w:t>
      </w:r>
    </w:p>
    <w:p w14:paraId="3BC51C4F" w14:textId="77777777" w:rsidR="00FA7625" w:rsidRPr="005F7993" w:rsidRDefault="00FA7625">
      <w:pPr>
        <w:numPr>
          <w:ilvl w:val="0"/>
          <w:numId w:val="1"/>
        </w:numPr>
        <w:tabs>
          <w:tab w:val="left" w:pos="360"/>
        </w:tabs>
        <w:spacing w:after="0" w:line="240" w:lineRule="auto"/>
        <w:ind w:left="360" w:hanging="360"/>
        <w:jc w:val="both"/>
        <w:rPr>
          <w:rFonts w:eastAsia="Calibri" w:cs="Calibri"/>
          <w:color w:val="000000"/>
          <w:sz w:val="24"/>
          <w:szCs w:val="24"/>
        </w:rPr>
      </w:pPr>
      <w:r w:rsidRPr="005F7993">
        <w:rPr>
          <w:rFonts w:eastAsia="Calibri" w:cs="Calibri"/>
          <w:color w:val="000000"/>
          <w:sz w:val="24"/>
          <w:szCs w:val="24"/>
        </w:rPr>
        <w:t>Strong Analytical, Diagnostic and Troubleshooting skills and ability to work in a fast-paced and team-oriented environment.</w:t>
      </w:r>
    </w:p>
    <w:p w14:paraId="13DBE53C" w14:textId="77777777" w:rsidR="00FA7625" w:rsidRPr="005F7993" w:rsidRDefault="00FA7625">
      <w:pPr>
        <w:tabs>
          <w:tab w:val="left" w:pos="6937"/>
        </w:tabs>
        <w:spacing w:after="0" w:line="240" w:lineRule="auto"/>
        <w:jc w:val="both"/>
        <w:rPr>
          <w:rFonts w:eastAsia="Calibri" w:cs="Calibri"/>
          <w:b/>
          <w:sz w:val="24"/>
          <w:szCs w:val="24"/>
          <w:u w:val="single"/>
        </w:rPr>
      </w:pPr>
    </w:p>
    <w:p w14:paraId="75F5DCCD" w14:textId="77777777" w:rsidR="00FA7625" w:rsidRPr="005F7993" w:rsidRDefault="00FA7625">
      <w:pPr>
        <w:spacing w:after="0" w:line="240" w:lineRule="auto"/>
        <w:jc w:val="both"/>
        <w:rPr>
          <w:rFonts w:eastAsia="Calibri" w:cs="Calibri"/>
          <w:b/>
          <w:sz w:val="24"/>
          <w:szCs w:val="24"/>
        </w:rPr>
      </w:pPr>
      <w:r w:rsidRPr="005F7993">
        <w:rPr>
          <w:rFonts w:eastAsia="Calibri" w:cs="Calibri"/>
          <w:b/>
          <w:sz w:val="24"/>
          <w:szCs w:val="24"/>
          <w:u w:val="single"/>
        </w:rPr>
        <w:t>Academic</w:t>
      </w:r>
      <w:r w:rsidRPr="005F7993">
        <w:rPr>
          <w:rFonts w:eastAsia="Calibri" w:cs="Calibri"/>
          <w:b/>
          <w:sz w:val="24"/>
          <w:szCs w:val="24"/>
        </w:rPr>
        <w:t>:</w:t>
      </w:r>
    </w:p>
    <w:p w14:paraId="7424928A" w14:textId="77777777" w:rsidR="00FA7625" w:rsidRPr="005F7993" w:rsidRDefault="00FA7625">
      <w:pPr>
        <w:spacing w:after="0" w:line="240" w:lineRule="auto"/>
        <w:jc w:val="both"/>
        <w:rPr>
          <w:rFonts w:eastAsia="Calibri" w:cs="Calibri"/>
          <w:b/>
          <w:sz w:val="24"/>
          <w:szCs w:val="24"/>
        </w:rPr>
      </w:pPr>
    </w:p>
    <w:tbl>
      <w:tblPr>
        <w:tblW w:w="0" w:type="auto"/>
        <w:tblInd w:w="108" w:type="dxa"/>
        <w:tblLayout w:type="fixed"/>
        <w:tblCellMar>
          <w:left w:w="10" w:type="dxa"/>
          <w:right w:w="10" w:type="dxa"/>
        </w:tblCellMar>
        <w:tblLook w:val="0000" w:firstRow="0" w:lastRow="0" w:firstColumn="0" w:lastColumn="0" w:noHBand="0" w:noVBand="0"/>
      </w:tblPr>
      <w:tblGrid>
        <w:gridCol w:w="3300"/>
        <w:gridCol w:w="3300"/>
      </w:tblGrid>
      <w:tr w:rsidR="00090BD6" w:rsidRPr="005F7993" w14:paraId="624813AB" w14:textId="77777777">
        <w:trPr>
          <w:trHeight w:val="1"/>
        </w:trPr>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16B1E4" w14:textId="77777777" w:rsidR="00FA7625" w:rsidRPr="005F7993" w:rsidRDefault="00FA7625">
            <w:pPr>
              <w:tabs>
                <w:tab w:val="center" w:pos="4680"/>
                <w:tab w:val="right" w:pos="9360"/>
              </w:tabs>
              <w:spacing w:before="20" w:after="20" w:line="240" w:lineRule="auto"/>
              <w:rPr>
                <w:rFonts w:eastAsia="Calibri" w:cs="Calibri"/>
                <w:sz w:val="24"/>
                <w:szCs w:val="24"/>
              </w:rPr>
            </w:pPr>
            <w:r w:rsidRPr="005F7993">
              <w:rPr>
                <w:rFonts w:eastAsia="Calibri" w:cs="Calibri"/>
                <w:b/>
                <w:color w:val="000000"/>
                <w:sz w:val="24"/>
                <w:szCs w:val="24"/>
              </w:rPr>
              <w:t xml:space="preserve">Degree </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B3581D" w14:textId="77777777" w:rsidR="00FA7625" w:rsidRPr="005F7993" w:rsidRDefault="00FA7625">
            <w:pPr>
              <w:tabs>
                <w:tab w:val="center" w:pos="4680"/>
                <w:tab w:val="right" w:pos="9360"/>
              </w:tabs>
              <w:spacing w:before="20" w:after="20" w:line="240" w:lineRule="auto"/>
              <w:rPr>
                <w:rFonts w:eastAsia="Calibri" w:cs="Calibri"/>
                <w:sz w:val="24"/>
                <w:szCs w:val="24"/>
              </w:rPr>
            </w:pPr>
            <w:r w:rsidRPr="005F7993">
              <w:rPr>
                <w:rFonts w:eastAsia="Calibri" w:cs="Calibri"/>
                <w:b/>
                <w:color w:val="000000"/>
                <w:sz w:val="24"/>
                <w:szCs w:val="24"/>
              </w:rPr>
              <w:t>University</w:t>
            </w:r>
          </w:p>
        </w:tc>
      </w:tr>
      <w:tr w:rsidR="00090BD6" w:rsidRPr="005F7993" w14:paraId="287E220B" w14:textId="77777777">
        <w:trPr>
          <w:trHeight w:val="432"/>
        </w:trPr>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277DBD" w14:textId="77777777" w:rsidR="00FA7625" w:rsidRPr="005F7993" w:rsidRDefault="00E57795">
            <w:pPr>
              <w:tabs>
                <w:tab w:val="center" w:pos="4680"/>
                <w:tab w:val="right" w:pos="9360"/>
              </w:tabs>
              <w:spacing w:before="20" w:after="20" w:line="240" w:lineRule="auto"/>
              <w:rPr>
                <w:rFonts w:eastAsia="Calibri" w:cs="Calibri"/>
                <w:sz w:val="24"/>
                <w:szCs w:val="24"/>
              </w:rPr>
            </w:pPr>
            <w:r w:rsidRPr="005F7993">
              <w:rPr>
                <w:rFonts w:eastAsia="Calibri" w:cs="Calibri"/>
                <w:sz w:val="24"/>
                <w:szCs w:val="24"/>
              </w:rPr>
              <w:t>MBA</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F5D61" w14:textId="78191E61" w:rsidR="00FA7625" w:rsidRPr="005F7993" w:rsidRDefault="00B82361">
            <w:pPr>
              <w:tabs>
                <w:tab w:val="center" w:pos="4680"/>
                <w:tab w:val="right" w:pos="9360"/>
              </w:tabs>
              <w:spacing w:before="20" w:after="20" w:line="240" w:lineRule="auto"/>
              <w:rPr>
                <w:rFonts w:eastAsia="Calibri" w:cs="Calibri"/>
                <w:sz w:val="24"/>
                <w:szCs w:val="24"/>
              </w:rPr>
            </w:pPr>
            <w:r>
              <w:rPr>
                <w:rFonts w:eastAsia="Calibri" w:cs="Calibri"/>
                <w:sz w:val="24"/>
                <w:szCs w:val="24"/>
              </w:rPr>
              <w:t>JNTU/</w:t>
            </w:r>
            <w:r w:rsidR="00E57795" w:rsidRPr="005F7993">
              <w:rPr>
                <w:rFonts w:eastAsia="Calibri" w:cs="Calibri"/>
                <w:sz w:val="24"/>
                <w:szCs w:val="24"/>
              </w:rPr>
              <w:t>201</w:t>
            </w:r>
            <w:r w:rsidR="00921A40">
              <w:rPr>
                <w:rFonts w:eastAsia="Calibri" w:cs="Calibri"/>
                <w:sz w:val="24"/>
                <w:szCs w:val="24"/>
              </w:rPr>
              <w:t>4</w:t>
            </w:r>
          </w:p>
        </w:tc>
      </w:tr>
    </w:tbl>
    <w:p w14:paraId="09ECB546" w14:textId="77777777" w:rsidR="007428E5" w:rsidRDefault="007428E5">
      <w:pPr>
        <w:tabs>
          <w:tab w:val="left" w:pos="6937"/>
        </w:tabs>
        <w:spacing w:after="0" w:line="240" w:lineRule="auto"/>
        <w:jc w:val="both"/>
        <w:rPr>
          <w:rFonts w:eastAsia="Calibri" w:cs="Calibri"/>
          <w:b/>
          <w:sz w:val="24"/>
          <w:szCs w:val="24"/>
          <w:u w:val="single"/>
        </w:rPr>
      </w:pPr>
    </w:p>
    <w:p w14:paraId="58F2F786" w14:textId="77777777" w:rsidR="00FA7625" w:rsidRPr="005F7993" w:rsidRDefault="00FA7625">
      <w:pPr>
        <w:tabs>
          <w:tab w:val="left" w:pos="6937"/>
        </w:tabs>
        <w:spacing w:after="0" w:line="240" w:lineRule="auto"/>
        <w:jc w:val="both"/>
        <w:rPr>
          <w:rFonts w:eastAsia="Calibri" w:cs="Calibri"/>
          <w:b/>
          <w:sz w:val="24"/>
          <w:szCs w:val="24"/>
          <w:u w:val="single"/>
        </w:rPr>
      </w:pPr>
      <w:r w:rsidRPr="005F7993">
        <w:rPr>
          <w:rFonts w:eastAsia="Calibri" w:cs="Calibri"/>
          <w:b/>
          <w:sz w:val="24"/>
          <w:szCs w:val="24"/>
          <w:u w:val="single"/>
        </w:rPr>
        <w:t>Professional Experience:</w:t>
      </w:r>
    </w:p>
    <w:p w14:paraId="7C0EB940" w14:textId="77777777" w:rsidR="00FA7625" w:rsidRPr="005F7993" w:rsidRDefault="00FA7625">
      <w:pPr>
        <w:tabs>
          <w:tab w:val="left" w:pos="6937"/>
        </w:tabs>
        <w:spacing w:after="0" w:line="240" w:lineRule="auto"/>
        <w:jc w:val="both"/>
        <w:rPr>
          <w:rFonts w:eastAsia="Calibri" w:cs="Calibri"/>
          <w:b/>
          <w:spacing w:val="-3"/>
          <w:sz w:val="24"/>
          <w:szCs w:val="24"/>
        </w:rPr>
      </w:pPr>
    </w:p>
    <w:tbl>
      <w:tblPr>
        <w:tblW w:w="0" w:type="auto"/>
        <w:tblInd w:w="108" w:type="dxa"/>
        <w:tblLayout w:type="fixed"/>
        <w:tblCellMar>
          <w:left w:w="10" w:type="dxa"/>
          <w:right w:w="10" w:type="dxa"/>
        </w:tblCellMar>
        <w:tblLook w:val="0000" w:firstRow="0" w:lastRow="0" w:firstColumn="0" w:lastColumn="0" w:noHBand="0" w:noVBand="0"/>
      </w:tblPr>
      <w:tblGrid>
        <w:gridCol w:w="3371"/>
        <w:gridCol w:w="3371"/>
        <w:gridCol w:w="2528"/>
      </w:tblGrid>
      <w:tr w:rsidR="00090BD6" w:rsidRPr="005F7993" w14:paraId="2991E2C5" w14:textId="77777777">
        <w:trPr>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E5C9D4" w14:textId="77777777" w:rsidR="00FA7625" w:rsidRPr="005F7993" w:rsidRDefault="00FA7625">
            <w:pPr>
              <w:tabs>
                <w:tab w:val="center" w:pos="4680"/>
                <w:tab w:val="right" w:pos="9360"/>
              </w:tabs>
              <w:spacing w:before="20" w:after="20" w:line="240" w:lineRule="auto"/>
              <w:rPr>
                <w:rFonts w:eastAsia="Calibri" w:cs="Calibri"/>
                <w:sz w:val="24"/>
                <w:szCs w:val="24"/>
              </w:rPr>
            </w:pPr>
            <w:r w:rsidRPr="005F7993">
              <w:rPr>
                <w:rFonts w:eastAsia="Calibri" w:cs="Calibri"/>
                <w:b/>
                <w:color w:val="000000"/>
                <w:sz w:val="24"/>
                <w:szCs w:val="24"/>
              </w:rPr>
              <w:t xml:space="preserve">Organization </w:t>
            </w:r>
          </w:p>
        </w:tc>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7CB457" w14:textId="77777777" w:rsidR="00FA7625" w:rsidRPr="005F7993" w:rsidRDefault="00FA7625">
            <w:pPr>
              <w:tabs>
                <w:tab w:val="center" w:pos="4680"/>
                <w:tab w:val="right" w:pos="9360"/>
              </w:tabs>
              <w:spacing w:before="20" w:after="20" w:line="240" w:lineRule="auto"/>
              <w:rPr>
                <w:rFonts w:eastAsia="Calibri" w:cs="Calibri"/>
                <w:sz w:val="24"/>
                <w:szCs w:val="24"/>
              </w:rPr>
            </w:pPr>
            <w:r w:rsidRPr="005F7993">
              <w:rPr>
                <w:rFonts w:eastAsia="Calibri" w:cs="Calibri"/>
                <w:b/>
                <w:color w:val="000000"/>
                <w:sz w:val="24"/>
                <w:szCs w:val="24"/>
              </w:rPr>
              <w:t>Designation</w:t>
            </w:r>
          </w:p>
        </w:tc>
        <w:tc>
          <w:tcPr>
            <w:tcW w:w="2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1F3DC7" w14:textId="77777777" w:rsidR="00FA7625" w:rsidRPr="005F7993" w:rsidRDefault="00FA7625">
            <w:pPr>
              <w:tabs>
                <w:tab w:val="center" w:pos="4680"/>
                <w:tab w:val="right" w:pos="9360"/>
              </w:tabs>
              <w:spacing w:before="20" w:after="20" w:line="240" w:lineRule="auto"/>
              <w:rPr>
                <w:rFonts w:eastAsia="Calibri" w:cs="Calibri"/>
                <w:sz w:val="24"/>
                <w:szCs w:val="24"/>
              </w:rPr>
            </w:pPr>
            <w:r w:rsidRPr="005F7993">
              <w:rPr>
                <w:rFonts w:eastAsia="Calibri" w:cs="Calibri"/>
                <w:b/>
                <w:color w:val="000000"/>
                <w:sz w:val="24"/>
                <w:szCs w:val="24"/>
              </w:rPr>
              <w:t>Duration</w:t>
            </w:r>
          </w:p>
        </w:tc>
      </w:tr>
      <w:tr w:rsidR="00090BD6" w:rsidRPr="005F7993" w14:paraId="58BD1A9D" w14:textId="77777777">
        <w:trPr>
          <w:trHeight w:val="43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5737C" w14:textId="77777777" w:rsidR="00FA7625" w:rsidRPr="005F7993" w:rsidRDefault="00332D9D">
            <w:pPr>
              <w:tabs>
                <w:tab w:val="center" w:pos="4680"/>
                <w:tab w:val="right" w:pos="9360"/>
              </w:tabs>
              <w:spacing w:before="20" w:after="20" w:line="240" w:lineRule="auto"/>
              <w:rPr>
                <w:rFonts w:eastAsia="Calibri" w:cs="Calibri"/>
                <w:sz w:val="24"/>
                <w:szCs w:val="24"/>
              </w:rPr>
            </w:pPr>
            <w:r>
              <w:rPr>
                <w:rFonts w:eastAsia="Calibri" w:cs="Calibri"/>
                <w:sz w:val="24"/>
                <w:szCs w:val="24"/>
              </w:rPr>
              <w:t>CTS</w:t>
            </w:r>
          </w:p>
        </w:tc>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1C46AC" w14:textId="77777777" w:rsidR="00FA7625" w:rsidRPr="005F7993" w:rsidRDefault="00332D9D">
            <w:pPr>
              <w:tabs>
                <w:tab w:val="center" w:pos="4680"/>
                <w:tab w:val="right" w:pos="9360"/>
              </w:tabs>
              <w:spacing w:before="20" w:after="20" w:line="240" w:lineRule="auto"/>
              <w:rPr>
                <w:rFonts w:eastAsia="Calibri" w:cs="Calibri"/>
                <w:sz w:val="24"/>
                <w:szCs w:val="24"/>
              </w:rPr>
            </w:pPr>
            <w:r>
              <w:rPr>
                <w:rFonts w:eastAsia="Calibri" w:cs="Calibri"/>
                <w:sz w:val="24"/>
                <w:szCs w:val="24"/>
              </w:rPr>
              <w:t>Functional Consultant</w:t>
            </w:r>
          </w:p>
        </w:tc>
        <w:tc>
          <w:tcPr>
            <w:tcW w:w="2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CFFA2B" w14:textId="77777777" w:rsidR="00FA7625" w:rsidRPr="005F7993" w:rsidRDefault="00332D9D" w:rsidP="001C7E95">
            <w:pPr>
              <w:tabs>
                <w:tab w:val="center" w:pos="4680"/>
                <w:tab w:val="right" w:pos="9360"/>
              </w:tabs>
              <w:spacing w:before="20" w:after="20" w:line="240" w:lineRule="auto"/>
              <w:rPr>
                <w:rFonts w:eastAsia="Calibri" w:cs="Calibri"/>
                <w:sz w:val="24"/>
                <w:szCs w:val="24"/>
              </w:rPr>
            </w:pPr>
            <w:r>
              <w:rPr>
                <w:rFonts w:eastAsia="Calibri" w:cs="Calibri"/>
                <w:sz w:val="24"/>
                <w:szCs w:val="24"/>
              </w:rPr>
              <w:t>Sep-15 to till date</w:t>
            </w:r>
          </w:p>
        </w:tc>
      </w:tr>
    </w:tbl>
    <w:p w14:paraId="69B2CE74" w14:textId="77777777" w:rsidR="00FA7625" w:rsidRPr="005F7993" w:rsidRDefault="00FA7625">
      <w:pPr>
        <w:spacing w:after="0" w:line="240" w:lineRule="auto"/>
        <w:jc w:val="both"/>
        <w:rPr>
          <w:rFonts w:eastAsia="Calibri" w:cs="Calibri"/>
          <w:b/>
          <w:sz w:val="24"/>
          <w:szCs w:val="24"/>
          <w:u w:val="single"/>
        </w:rPr>
      </w:pPr>
      <w:r w:rsidRPr="005F7993">
        <w:rPr>
          <w:rFonts w:eastAsia="Calibri" w:cs="Calibri"/>
          <w:b/>
          <w:sz w:val="24"/>
          <w:szCs w:val="24"/>
          <w:u w:val="single"/>
        </w:rPr>
        <w:t>Skill Set:</w:t>
      </w:r>
    </w:p>
    <w:p w14:paraId="0BA714AE" w14:textId="77777777" w:rsidR="00FA7625" w:rsidRPr="005F7993" w:rsidRDefault="00FA7625">
      <w:pPr>
        <w:spacing w:after="0" w:line="240" w:lineRule="auto"/>
        <w:jc w:val="both"/>
        <w:rPr>
          <w:rFonts w:eastAsia="Calibri" w:cs="Calibri"/>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8"/>
      </w:tblGrid>
      <w:tr w:rsidR="00090BD6" w:rsidRPr="005F7993" w14:paraId="2318F4CE" w14:textId="77777777">
        <w:tc>
          <w:tcPr>
            <w:tcW w:w="2808" w:type="dxa"/>
            <w:tcBorders>
              <w:top w:val="single" w:sz="4" w:space="0" w:color="000000"/>
              <w:left w:val="single" w:sz="4" w:space="0" w:color="000000"/>
              <w:bottom w:val="single" w:sz="4" w:space="0" w:color="000000"/>
              <w:right w:val="single" w:sz="4" w:space="0" w:color="000000"/>
            </w:tcBorders>
          </w:tcPr>
          <w:p w14:paraId="23D11734" w14:textId="77777777" w:rsidR="00FA7625" w:rsidRPr="005F7993" w:rsidRDefault="00FA7625">
            <w:pPr>
              <w:rPr>
                <w:b/>
                <w:bCs/>
                <w:sz w:val="24"/>
                <w:szCs w:val="24"/>
              </w:rPr>
            </w:pPr>
            <w:r w:rsidRPr="005F7993">
              <w:rPr>
                <w:b/>
                <w:bCs/>
                <w:sz w:val="24"/>
                <w:szCs w:val="24"/>
              </w:rPr>
              <w:lastRenderedPageBreak/>
              <w:t>Primary Skills</w:t>
            </w:r>
          </w:p>
        </w:tc>
        <w:tc>
          <w:tcPr>
            <w:tcW w:w="6768" w:type="dxa"/>
            <w:tcBorders>
              <w:top w:val="single" w:sz="4" w:space="0" w:color="000000"/>
              <w:left w:val="single" w:sz="4" w:space="0" w:color="000000"/>
              <w:bottom w:val="single" w:sz="4" w:space="0" w:color="000000"/>
              <w:right w:val="single" w:sz="4" w:space="0" w:color="000000"/>
            </w:tcBorders>
          </w:tcPr>
          <w:p w14:paraId="2773DE04" w14:textId="77777777" w:rsidR="00FA7625" w:rsidRPr="005F7993" w:rsidRDefault="00FA7625">
            <w:pPr>
              <w:rPr>
                <w:b/>
                <w:bCs/>
                <w:sz w:val="24"/>
                <w:szCs w:val="24"/>
                <w:u w:val="single"/>
              </w:rPr>
            </w:pPr>
            <w:r w:rsidRPr="005F7993">
              <w:rPr>
                <w:bCs/>
                <w:caps/>
                <w:sz w:val="24"/>
                <w:szCs w:val="24"/>
              </w:rPr>
              <w:t>ORACLE</w:t>
            </w:r>
            <w:r w:rsidRPr="005F7993">
              <w:rPr>
                <w:bCs/>
                <w:sz w:val="24"/>
                <w:szCs w:val="24"/>
              </w:rPr>
              <w:t xml:space="preserve"> Financials</w:t>
            </w:r>
            <w:r w:rsidR="00E23183" w:rsidRPr="005F7993">
              <w:rPr>
                <w:bCs/>
                <w:sz w:val="24"/>
                <w:szCs w:val="24"/>
              </w:rPr>
              <w:t xml:space="preserve"> – EBS and Fusion R13</w:t>
            </w:r>
          </w:p>
        </w:tc>
      </w:tr>
      <w:tr w:rsidR="00090BD6" w:rsidRPr="005F7993" w14:paraId="3811BF52" w14:textId="77777777">
        <w:tc>
          <w:tcPr>
            <w:tcW w:w="2808" w:type="dxa"/>
            <w:tcBorders>
              <w:top w:val="single" w:sz="4" w:space="0" w:color="000000"/>
              <w:left w:val="single" w:sz="4" w:space="0" w:color="000000"/>
              <w:bottom w:val="single" w:sz="4" w:space="0" w:color="000000"/>
              <w:right w:val="single" w:sz="4" w:space="0" w:color="000000"/>
            </w:tcBorders>
          </w:tcPr>
          <w:p w14:paraId="0F7442E7" w14:textId="77777777" w:rsidR="00FA7625" w:rsidRPr="005F7993" w:rsidRDefault="00FA7625">
            <w:pPr>
              <w:rPr>
                <w:b/>
                <w:bCs/>
                <w:sz w:val="24"/>
                <w:szCs w:val="24"/>
                <w:u w:val="single"/>
              </w:rPr>
            </w:pPr>
            <w:r w:rsidRPr="005F7993">
              <w:rPr>
                <w:b/>
                <w:bCs/>
                <w:sz w:val="24"/>
                <w:szCs w:val="24"/>
              </w:rPr>
              <w:t>ERP</w:t>
            </w:r>
          </w:p>
        </w:tc>
        <w:tc>
          <w:tcPr>
            <w:tcW w:w="6768" w:type="dxa"/>
            <w:tcBorders>
              <w:top w:val="single" w:sz="4" w:space="0" w:color="000000"/>
              <w:left w:val="single" w:sz="4" w:space="0" w:color="000000"/>
              <w:bottom w:val="single" w:sz="4" w:space="0" w:color="000000"/>
              <w:right w:val="single" w:sz="4" w:space="0" w:color="000000"/>
            </w:tcBorders>
          </w:tcPr>
          <w:p w14:paraId="7A375701" w14:textId="77777777" w:rsidR="00FA7625" w:rsidRPr="005F7993" w:rsidRDefault="00FA7625">
            <w:pPr>
              <w:rPr>
                <w:b/>
                <w:bCs/>
                <w:sz w:val="24"/>
                <w:szCs w:val="24"/>
                <w:u w:val="single"/>
              </w:rPr>
            </w:pPr>
            <w:r w:rsidRPr="005F7993">
              <w:rPr>
                <w:sz w:val="24"/>
                <w:szCs w:val="24"/>
              </w:rPr>
              <w:t xml:space="preserve">Oracle Applications E - Business Suite </w:t>
            </w:r>
            <w:r w:rsidR="0052414B">
              <w:rPr>
                <w:sz w:val="24"/>
                <w:szCs w:val="24"/>
              </w:rPr>
              <w:t>R12</w:t>
            </w:r>
          </w:p>
        </w:tc>
      </w:tr>
      <w:tr w:rsidR="00090BD6" w:rsidRPr="005F7993" w14:paraId="2F974F3E" w14:textId="77777777">
        <w:tc>
          <w:tcPr>
            <w:tcW w:w="2808" w:type="dxa"/>
            <w:tcBorders>
              <w:top w:val="single" w:sz="4" w:space="0" w:color="000000"/>
              <w:left w:val="single" w:sz="4" w:space="0" w:color="000000"/>
              <w:bottom w:val="single" w:sz="4" w:space="0" w:color="000000"/>
              <w:right w:val="single" w:sz="4" w:space="0" w:color="000000"/>
            </w:tcBorders>
          </w:tcPr>
          <w:p w14:paraId="1BE56D4E" w14:textId="77777777" w:rsidR="00FA7625" w:rsidRPr="005F7993" w:rsidRDefault="00FA7625">
            <w:pPr>
              <w:rPr>
                <w:b/>
                <w:bCs/>
                <w:sz w:val="24"/>
                <w:szCs w:val="24"/>
                <w:u w:val="single"/>
              </w:rPr>
            </w:pPr>
            <w:r w:rsidRPr="005F7993">
              <w:rPr>
                <w:b/>
                <w:sz w:val="24"/>
                <w:szCs w:val="24"/>
              </w:rPr>
              <w:t>Modules</w:t>
            </w:r>
          </w:p>
        </w:tc>
        <w:tc>
          <w:tcPr>
            <w:tcW w:w="6768" w:type="dxa"/>
            <w:tcBorders>
              <w:top w:val="single" w:sz="4" w:space="0" w:color="000000"/>
              <w:left w:val="single" w:sz="4" w:space="0" w:color="000000"/>
              <w:bottom w:val="single" w:sz="4" w:space="0" w:color="000000"/>
              <w:right w:val="single" w:sz="4" w:space="0" w:color="000000"/>
            </w:tcBorders>
          </w:tcPr>
          <w:p w14:paraId="4B9F0BDF" w14:textId="77777777" w:rsidR="00FA7625" w:rsidRPr="005F7993" w:rsidRDefault="00FA7625">
            <w:pPr>
              <w:rPr>
                <w:b/>
                <w:bCs/>
                <w:sz w:val="24"/>
                <w:szCs w:val="24"/>
                <w:u w:val="single"/>
              </w:rPr>
            </w:pPr>
            <w:r w:rsidRPr="005F7993">
              <w:rPr>
                <w:color w:val="000000"/>
                <w:sz w:val="24"/>
                <w:szCs w:val="24"/>
              </w:rPr>
              <w:t>GL, AP, AR,</w:t>
            </w:r>
            <w:r w:rsidR="00332D9D">
              <w:rPr>
                <w:color w:val="000000"/>
                <w:sz w:val="24"/>
                <w:szCs w:val="24"/>
              </w:rPr>
              <w:t xml:space="preserve"> </w:t>
            </w:r>
            <w:r w:rsidRPr="005F7993">
              <w:rPr>
                <w:color w:val="000000"/>
                <w:sz w:val="24"/>
                <w:szCs w:val="24"/>
              </w:rPr>
              <w:t>CM, FA</w:t>
            </w:r>
          </w:p>
        </w:tc>
      </w:tr>
      <w:tr w:rsidR="00090BD6" w:rsidRPr="005F7993" w14:paraId="0B217DAF" w14:textId="77777777">
        <w:tc>
          <w:tcPr>
            <w:tcW w:w="2808" w:type="dxa"/>
            <w:tcBorders>
              <w:top w:val="single" w:sz="4" w:space="0" w:color="000000"/>
              <w:left w:val="single" w:sz="4" w:space="0" w:color="000000"/>
              <w:bottom w:val="single" w:sz="4" w:space="0" w:color="000000"/>
              <w:right w:val="single" w:sz="4" w:space="0" w:color="000000"/>
            </w:tcBorders>
          </w:tcPr>
          <w:p w14:paraId="5AC7C035" w14:textId="77777777" w:rsidR="00FA7625" w:rsidRPr="005F7993" w:rsidRDefault="00FA7625">
            <w:pPr>
              <w:rPr>
                <w:b/>
                <w:bCs/>
                <w:sz w:val="24"/>
                <w:szCs w:val="24"/>
              </w:rPr>
            </w:pPr>
            <w:r w:rsidRPr="005F7993">
              <w:rPr>
                <w:b/>
                <w:bCs/>
                <w:sz w:val="24"/>
                <w:szCs w:val="24"/>
              </w:rPr>
              <w:t>Other Tools</w:t>
            </w:r>
          </w:p>
        </w:tc>
        <w:tc>
          <w:tcPr>
            <w:tcW w:w="6768" w:type="dxa"/>
            <w:tcBorders>
              <w:top w:val="single" w:sz="4" w:space="0" w:color="000000"/>
              <w:left w:val="single" w:sz="4" w:space="0" w:color="000000"/>
              <w:bottom w:val="single" w:sz="4" w:space="0" w:color="000000"/>
              <w:right w:val="single" w:sz="4" w:space="0" w:color="000000"/>
            </w:tcBorders>
          </w:tcPr>
          <w:p w14:paraId="3C25A46B" w14:textId="77777777" w:rsidR="00FA7625" w:rsidRPr="005F7993" w:rsidRDefault="00FA7625">
            <w:pPr>
              <w:rPr>
                <w:bCs/>
                <w:sz w:val="24"/>
                <w:szCs w:val="24"/>
              </w:rPr>
            </w:pPr>
            <w:r w:rsidRPr="005F7993">
              <w:rPr>
                <w:bCs/>
                <w:sz w:val="24"/>
                <w:szCs w:val="24"/>
              </w:rPr>
              <w:t>Toad, Data Loader</w:t>
            </w:r>
          </w:p>
        </w:tc>
      </w:tr>
      <w:tr w:rsidR="00090BD6" w:rsidRPr="005F7993" w14:paraId="454DE003" w14:textId="77777777">
        <w:tc>
          <w:tcPr>
            <w:tcW w:w="2808" w:type="dxa"/>
            <w:tcBorders>
              <w:top w:val="single" w:sz="4" w:space="0" w:color="000000"/>
              <w:left w:val="single" w:sz="4" w:space="0" w:color="000000"/>
              <w:bottom w:val="single" w:sz="4" w:space="0" w:color="000000"/>
              <w:right w:val="single" w:sz="4" w:space="0" w:color="000000"/>
            </w:tcBorders>
          </w:tcPr>
          <w:p w14:paraId="1EDF49C4" w14:textId="77777777" w:rsidR="00FA7625" w:rsidRPr="005F7993" w:rsidRDefault="00FA7625">
            <w:pPr>
              <w:rPr>
                <w:b/>
                <w:bCs/>
                <w:sz w:val="24"/>
                <w:szCs w:val="24"/>
              </w:rPr>
            </w:pPr>
            <w:r w:rsidRPr="005F7993">
              <w:rPr>
                <w:b/>
                <w:bCs/>
                <w:sz w:val="24"/>
                <w:szCs w:val="24"/>
              </w:rPr>
              <w:t>Database</w:t>
            </w:r>
          </w:p>
        </w:tc>
        <w:tc>
          <w:tcPr>
            <w:tcW w:w="6768" w:type="dxa"/>
            <w:tcBorders>
              <w:top w:val="single" w:sz="4" w:space="0" w:color="000000"/>
              <w:left w:val="single" w:sz="4" w:space="0" w:color="000000"/>
              <w:bottom w:val="single" w:sz="4" w:space="0" w:color="000000"/>
              <w:right w:val="single" w:sz="4" w:space="0" w:color="000000"/>
            </w:tcBorders>
          </w:tcPr>
          <w:p w14:paraId="771D979A" w14:textId="77777777" w:rsidR="00FA7625" w:rsidRPr="005F7993" w:rsidRDefault="00FA7625">
            <w:pPr>
              <w:rPr>
                <w:bCs/>
                <w:sz w:val="24"/>
                <w:szCs w:val="24"/>
              </w:rPr>
            </w:pPr>
            <w:r w:rsidRPr="005F7993">
              <w:rPr>
                <w:bCs/>
                <w:sz w:val="24"/>
                <w:szCs w:val="24"/>
              </w:rPr>
              <w:t>ORACLE SQL</w:t>
            </w:r>
          </w:p>
        </w:tc>
      </w:tr>
    </w:tbl>
    <w:p w14:paraId="5797B0AD" w14:textId="77777777" w:rsidR="00FA7625" w:rsidRPr="005F7993" w:rsidRDefault="00FA7625">
      <w:pPr>
        <w:spacing w:before="100" w:after="100" w:line="240" w:lineRule="auto"/>
        <w:rPr>
          <w:rFonts w:eastAsia="Calibri" w:cs="Calibri"/>
          <w:b/>
          <w:sz w:val="24"/>
          <w:szCs w:val="24"/>
          <w:u w:val="single"/>
        </w:rPr>
      </w:pPr>
    </w:p>
    <w:p w14:paraId="7161B1AA" w14:textId="77777777" w:rsidR="00FA7625" w:rsidRPr="005F7993" w:rsidRDefault="00FA7625">
      <w:pPr>
        <w:spacing w:before="100" w:after="100" w:line="240" w:lineRule="auto"/>
        <w:rPr>
          <w:rFonts w:eastAsia="Calibri" w:cs="Calibri"/>
          <w:spacing w:val="-3"/>
          <w:sz w:val="24"/>
          <w:szCs w:val="24"/>
        </w:rPr>
      </w:pPr>
      <w:r w:rsidRPr="005F7993">
        <w:rPr>
          <w:rFonts w:eastAsia="Calibri" w:cs="Calibri"/>
          <w:b/>
          <w:sz w:val="24"/>
          <w:szCs w:val="24"/>
          <w:u w:val="single"/>
        </w:rPr>
        <w:t>Project #4:</w:t>
      </w:r>
    </w:p>
    <w:p w14:paraId="4BE9B846" w14:textId="77777777" w:rsidR="00FA7625" w:rsidRPr="005F7993" w:rsidRDefault="00FA7625">
      <w:pPr>
        <w:spacing w:before="100" w:after="100" w:line="240" w:lineRule="auto"/>
        <w:rPr>
          <w:rFonts w:eastAsia="Calibri" w:cs="Calibri"/>
          <w:spacing w:val="-3"/>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6"/>
        <w:gridCol w:w="7944"/>
      </w:tblGrid>
      <w:tr w:rsidR="00090BD6" w:rsidRPr="005F7993" w14:paraId="61C9508D" w14:textId="77777777" w:rsidTr="00D9220A">
        <w:trPr>
          <w:trHeight w:val="218"/>
        </w:trPr>
        <w:tc>
          <w:tcPr>
            <w:tcW w:w="1986" w:type="dxa"/>
            <w:tcBorders>
              <w:top w:val="single" w:sz="6" w:space="0" w:color="auto"/>
              <w:left w:val="single" w:sz="6" w:space="0" w:color="auto"/>
              <w:bottom w:val="nil"/>
              <w:right w:val="single" w:sz="6" w:space="0" w:color="auto"/>
            </w:tcBorders>
          </w:tcPr>
          <w:p w14:paraId="604F3676"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Client</w:t>
            </w:r>
          </w:p>
        </w:tc>
        <w:tc>
          <w:tcPr>
            <w:tcW w:w="7944" w:type="dxa"/>
            <w:tcBorders>
              <w:top w:val="single" w:sz="6" w:space="0" w:color="auto"/>
              <w:left w:val="single" w:sz="6" w:space="0" w:color="auto"/>
              <w:bottom w:val="nil"/>
              <w:right w:val="single" w:sz="6" w:space="0" w:color="auto"/>
            </w:tcBorders>
          </w:tcPr>
          <w:p w14:paraId="59E92F52" w14:textId="77777777" w:rsidR="00FA7625" w:rsidRPr="005F7993" w:rsidRDefault="00206A5D">
            <w:pPr>
              <w:pStyle w:val="Subtitle"/>
              <w:spacing w:line="276" w:lineRule="auto"/>
              <w:rPr>
                <w:rFonts w:ascii="Calibri" w:eastAsia="Calibri" w:hAnsi="Calibri" w:cs="Calibri"/>
                <w:b w:val="0"/>
                <w:szCs w:val="24"/>
                <w:lang w:val="en-US" w:eastAsia="en-US" w:bidi="ar-SA"/>
              </w:rPr>
            </w:pPr>
            <w:r>
              <w:rPr>
                <w:rFonts w:ascii="Calibri" w:eastAsia="Calibri" w:hAnsi="Calibri" w:cs="Calibri"/>
                <w:b w:val="0"/>
                <w:szCs w:val="24"/>
                <w:lang w:val="en-US" w:eastAsia="en-US" w:bidi="ar-SA"/>
              </w:rPr>
              <w:t>ENSCO</w:t>
            </w:r>
          </w:p>
        </w:tc>
      </w:tr>
      <w:tr w:rsidR="00090BD6" w:rsidRPr="005F7993" w14:paraId="79A07AE7" w14:textId="77777777" w:rsidTr="00D9220A">
        <w:tc>
          <w:tcPr>
            <w:tcW w:w="1986" w:type="dxa"/>
            <w:tcBorders>
              <w:top w:val="single" w:sz="6" w:space="0" w:color="auto"/>
              <w:left w:val="single" w:sz="6" w:space="0" w:color="auto"/>
              <w:bottom w:val="single" w:sz="6" w:space="0" w:color="auto"/>
              <w:right w:val="single" w:sz="6" w:space="0" w:color="auto"/>
            </w:tcBorders>
          </w:tcPr>
          <w:p w14:paraId="0324236B"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Period</w:t>
            </w:r>
          </w:p>
        </w:tc>
        <w:tc>
          <w:tcPr>
            <w:tcW w:w="7944" w:type="dxa"/>
            <w:tcBorders>
              <w:top w:val="single" w:sz="6" w:space="0" w:color="auto"/>
              <w:left w:val="single" w:sz="6" w:space="0" w:color="auto"/>
              <w:bottom w:val="single" w:sz="6" w:space="0" w:color="auto"/>
              <w:right w:val="single" w:sz="6" w:space="0" w:color="auto"/>
            </w:tcBorders>
          </w:tcPr>
          <w:p w14:paraId="1C6F6C75" w14:textId="77777777" w:rsidR="00FA7625" w:rsidRPr="005F7993" w:rsidRDefault="00FA7625">
            <w:pPr>
              <w:spacing w:line="240" w:lineRule="auto"/>
              <w:rPr>
                <w:rFonts w:eastAsia="Calibri" w:cs="Calibri"/>
                <w:sz w:val="24"/>
                <w:szCs w:val="24"/>
              </w:rPr>
            </w:pPr>
          </w:p>
        </w:tc>
      </w:tr>
      <w:tr w:rsidR="00090BD6" w:rsidRPr="005F7993" w14:paraId="7AFDDFD7" w14:textId="77777777" w:rsidTr="00D9220A">
        <w:trPr>
          <w:trHeight w:val="668"/>
        </w:trPr>
        <w:tc>
          <w:tcPr>
            <w:tcW w:w="1986" w:type="dxa"/>
            <w:tcBorders>
              <w:top w:val="single" w:sz="6" w:space="0" w:color="auto"/>
              <w:left w:val="single" w:sz="6" w:space="0" w:color="auto"/>
              <w:bottom w:val="single" w:sz="6" w:space="0" w:color="auto"/>
              <w:right w:val="single" w:sz="6" w:space="0" w:color="auto"/>
            </w:tcBorders>
          </w:tcPr>
          <w:p w14:paraId="1C97DBD1"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Description</w:t>
            </w:r>
          </w:p>
        </w:tc>
        <w:tc>
          <w:tcPr>
            <w:tcW w:w="7944" w:type="dxa"/>
            <w:tcBorders>
              <w:top w:val="single" w:sz="6" w:space="0" w:color="auto"/>
              <w:left w:val="single" w:sz="6" w:space="0" w:color="auto"/>
              <w:bottom w:val="single" w:sz="6" w:space="0" w:color="auto"/>
              <w:right w:val="single" w:sz="6" w:space="0" w:color="auto"/>
            </w:tcBorders>
          </w:tcPr>
          <w:p w14:paraId="08D8A9FC" w14:textId="77777777" w:rsidR="00FA7625" w:rsidRPr="005F7993" w:rsidRDefault="00310192" w:rsidP="00951E36">
            <w:pPr>
              <w:rPr>
                <w:sz w:val="24"/>
                <w:szCs w:val="24"/>
              </w:rPr>
            </w:pPr>
            <w:r w:rsidRPr="00310192">
              <w:rPr>
                <w:sz w:val="24"/>
                <w:szCs w:val="24"/>
              </w:rPr>
              <w:t xml:space="preserve">ENSCO is a provider of engineering, science, and advanced technology equipment for the defense, security, transportation, and aerospace industries. ENSCO's corporate headquarters </w:t>
            </w:r>
            <w:r w:rsidR="00924A3E" w:rsidRPr="00310192">
              <w:rPr>
                <w:sz w:val="24"/>
                <w:szCs w:val="24"/>
              </w:rPr>
              <w:t>are in</w:t>
            </w:r>
            <w:r w:rsidRPr="00310192">
              <w:rPr>
                <w:sz w:val="24"/>
                <w:szCs w:val="24"/>
              </w:rPr>
              <w:t xml:space="preserve"> Springfield, V</w:t>
            </w:r>
            <w:r w:rsidR="00924A3E">
              <w:rPr>
                <w:sz w:val="24"/>
                <w:szCs w:val="24"/>
              </w:rPr>
              <w:t>A</w:t>
            </w:r>
            <w:r w:rsidRPr="00310192">
              <w:rPr>
                <w:sz w:val="24"/>
                <w:szCs w:val="24"/>
              </w:rPr>
              <w:t>.</w:t>
            </w:r>
          </w:p>
        </w:tc>
      </w:tr>
      <w:tr w:rsidR="00090BD6" w:rsidRPr="005F7993" w14:paraId="5A301201" w14:textId="77777777" w:rsidTr="00D9220A">
        <w:trPr>
          <w:trHeight w:val="383"/>
        </w:trPr>
        <w:tc>
          <w:tcPr>
            <w:tcW w:w="1986" w:type="dxa"/>
            <w:tcBorders>
              <w:top w:val="single" w:sz="6" w:space="0" w:color="auto"/>
              <w:left w:val="single" w:sz="6" w:space="0" w:color="auto"/>
              <w:bottom w:val="single" w:sz="6" w:space="0" w:color="auto"/>
              <w:right w:val="single" w:sz="6" w:space="0" w:color="auto"/>
            </w:tcBorders>
          </w:tcPr>
          <w:p w14:paraId="78813D41"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Role</w:t>
            </w:r>
          </w:p>
        </w:tc>
        <w:tc>
          <w:tcPr>
            <w:tcW w:w="7944" w:type="dxa"/>
            <w:tcBorders>
              <w:top w:val="single" w:sz="6" w:space="0" w:color="auto"/>
              <w:left w:val="single" w:sz="6" w:space="0" w:color="auto"/>
              <w:bottom w:val="single" w:sz="6" w:space="0" w:color="auto"/>
              <w:right w:val="single" w:sz="6" w:space="0" w:color="auto"/>
            </w:tcBorders>
          </w:tcPr>
          <w:p w14:paraId="1117D416" w14:textId="77777777" w:rsidR="00FA7625" w:rsidRPr="005F7993" w:rsidRDefault="00FA7625">
            <w:pPr>
              <w:rPr>
                <w:rFonts w:cs="Tahoma"/>
                <w:bCs/>
                <w:sz w:val="24"/>
                <w:szCs w:val="24"/>
              </w:rPr>
            </w:pPr>
            <w:r w:rsidRPr="005F7993">
              <w:rPr>
                <w:rFonts w:eastAsia="Calibri" w:cs="Calibri"/>
                <w:sz w:val="24"/>
                <w:szCs w:val="24"/>
              </w:rPr>
              <w:t>Finance Functional Consultant</w:t>
            </w:r>
          </w:p>
        </w:tc>
      </w:tr>
      <w:tr w:rsidR="00090BD6" w:rsidRPr="005F7993" w14:paraId="178FD449" w14:textId="77777777" w:rsidTr="00D9220A">
        <w:tc>
          <w:tcPr>
            <w:tcW w:w="1986" w:type="dxa"/>
            <w:tcBorders>
              <w:top w:val="single" w:sz="6" w:space="0" w:color="auto"/>
              <w:left w:val="single" w:sz="6" w:space="0" w:color="auto"/>
              <w:bottom w:val="single" w:sz="6" w:space="0" w:color="auto"/>
              <w:right w:val="single" w:sz="6" w:space="0" w:color="auto"/>
            </w:tcBorders>
          </w:tcPr>
          <w:p w14:paraId="012F8B2E"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Solution Environment</w:t>
            </w:r>
          </w:p>
        </w:tc>
        <w:tc>
          <w:tcPr>
            <w:tcW w:w="7944" w:type="dxa"/>
            <w:tcBorders>
              <w:top w:val="single" w:sz="6" w:space="0" w:color="auto"/>
              <w:left w:val="single" w:sz="6" w:space="0" w:color="auto"/>
              <w:bottom w:val="single" w:sz="6" w:space="0" w:color="auto"/>
              <w:right w:val="single" w:sz="6" w:space="0" w:color="auto"/>
            </w:tcBorders>
          </w:tcPr>
          <w:p w14:paraId="17FB1CE2" w14:textId="77777777" w:rsidR="00FA7625" w:rsidRPr="005F7993" w:rsidRDefault="00BD0A00">
            <w:pPr>
              <w:pStyle w:val="Header"/>
              <w:tabs>
                <w:tab w:val="left" w:pos="720"/>
              </w:tabs>
              <w:spacing w:line="276" w:lineRule="auto"/>
              <w:rPr>
                <w:rFonts w:ascii="Calibri" w:hAnsi="Calibri" w:cs="Tahoma"/>
                <w:bCs/>
                <w:sz w:val="24"/>
                <w:szCs w:val="24"/>
                <w:lang w:eastAsia="en-US" w:bidi="ar-SA"/>
              </w:rPr>
            </w:pPr>
            <w:r w:rsidRPr="005F7993">
              <w:rPr>
                <w:rFonts w:ascii="Calibri" w:eastAsia="Calibri" w:hAnsi="Calibri" w:cs="Calibri"/>
                <w:sz w:val="24"/>
                <w:szCs w:val="24"/>
                <w:lang w:eastAsia="en-US" w:bidi="ar-SA"/>
              </w:rPr>
              <w:t>Oracle Fusion Applications –R13 Version</w:t>
            </w:r>
          </w:p>
        </w:tc>
      </w:tr>
      <w:tr w:rsidR="00090BD6" w:rsidRPr="005F7993" w14:paraId="4F9EFB25" w14:textId="77777777" w:rsidTr="00D9220A">
        <w:tc>
          <w:tcPr>
            <w:tcW w:w="1986" w:type="dxa"/>
            <w:tcBorders>
              <w:top w:val="single" w:sz="6" w:space="0" w:color="auto"/>
              <w:left w:val="single" w:sz="6" w:space="0" w:color="auto"/>
              <w:bottom w:val="single" w:sz="6" w:space="0" w:color="auto"/>
              <w:right w:val="single" w:sz="6" w:space="0" w:color="auto"/>
            </w:tcBorders>
          </w:tcPr>
          <w:p w14:paraId="03CFACC2"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Project Type</w:t>
            </w:r>
          </w:p>
        </w:tc>
        <w:tc>
          <w:tcPr>
            <w:tcW w:w="7944" w:type="dxa"/>
            <w:tcBorders>
              <w:top w:val="single" w:sz="6" w:space="0" w:color="auto"/>
              <w:left w:val="single" w:sz="6" w:space="0" w:color="auto"/>
              <w:bottom w:val="single" w:sz="6" w:space="0" w:color="auto"/>
              <w:right w:val="single" w:sz="6" w:space="0" w:color="auto"/>
            </w:tcBorders>
          </w:tcPr>
          <w:p w14:paraId="51233B18" w14:textId="77777777" w:rsidR="00FA7625" w:rsidRPr="005F7993" w:rsidRDefault="00FA7625">
            <w:pPr>
              <w:pStyle w:val="Header"/>
              <w:tabs>
                <w:tab w:val="left" w:pos="720"/>
              </w:tabs>
              <w:spacing w:line="276" w:lineRule="auto"/>
              <w:rPr>
                <w:rFonts w:ascii="Calibri" w:eastAsia="Calibri" w:hAnsi="Calibri" w:cs="Calibri"/>
                <w:sz w:val="24"/>
                <w:szCs w:val="24"/>
                <w:lang w:eastAsia="en-US" w:bidi="ar-SA"/>
              </w:rPr>
            </w:pPr>
            <w:r w:rsidRPr="005F7993">
              <w:rPr>
                <w:rFonts w:ascii="Calibri" w:eastAsia="Calibri" w:hAnsi="Calibri" w:cs="Calibri"/>
                <w:sz w:val="24"/>
                <w:szCs w:val="24"/>
                <w:lang w:eastAsia="en-US" w:bidi="ar-SA"/>
              </w:rPr>
              <w:t>Implementation</w:t>
            </w:r>
          </w:p>
        </w:tc>
      </w:tr>
      <w:tr w:rsidR="00090BD6" w:rsidRPr="005F7993" w14:paraId="0A3E0D7B" w14:textId="77777777" w:rsidTr="00D9220A">
        <w:trPr>
          <w:trHeight w:val="255"/>
        </w:trPr>
        <w:tc>
          <w:tcPr>
            <w:tcW w:w="1986" w:type="dxa"/>
            <w:tcBorders>
              <w:top w:val="single" w:sz="6" w:space="0" w:color="auto"/>
              <w:left w:val="single" w:sz="6" w:space="0" w:color="auto"/>
              <w:bottom w:val="single" w:sz="4" w:space="0" w:color="auto"/>
              <w:right w:val="single" w:sz="6" w:space="0" w:color="auto"/>
            </w:tcBorders>
          </w:tcPr>
          <w:p w14:paraId="2115A07F"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Responsibilities</w:t>
            </w:r>
          </w:p>
        </w:tc>
        <w:tc>
          <w:tcPr>
            <w:tcW w:w="7944" w:type="dxa"/>
            <w:tcBorders>
              <w:top w:val="single" w:sz="6" w:space="0" w:color="auto"/>
              <w:left w:val="single" w:sz="6" w:space="0" w:color="auto"/>
              <w:bottom w:val="single" w:sz="4" w:space="0" w:color="auto"/>
              <w:right w:val="single" w:sz="6" w:space="0" w:color="auto"/>
            </w:tcBorders>
          </w:tcPr>
          <w:p w14:paraId="55BAEABF"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Involved for Enterprise Structure as per requirement</w:t>
            </w:r>
          </w:p>
          <w:p w14:paraId="7ECC8D94"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Involved for Data reference set for BU wise and Common Sets</w:t>
            </w:r>
          </w:p>
          <w:p w14:paraId="08607210"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Defining Data Access sets, Definition Access sets and other setups for GL</w:t>
            </w:r>
          </w:p>
          <w:p w14:paraId="770476B2"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Prepared MC050 Document for Business data structure setups</w:t>
            </w:r>
          </w:p>
          <w:p w14:paraId="014A9549"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Prepared TE025 System Test Scenarios documents for financial modules</w:t>
            </w:r>
          </w:p>
          <w:p w14:paraId="254DC67F"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I have done the setup configurations for GL, AP, AR and FA</w:t>
            </w:r>
          </w:p>
          <w:p w14:paraId="33C4B9B9"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Involved FBDI Templates to upload Master data for Payables and Receivables</w:t>
            </w:r>
          </w:p>
          <w:p w14:paraId="1D15CD68" w14:textId="77777777" w:rsidR="005E6F39" w:rsidRPr="005F7993" w:rsidRDefault="005E6F39" w:rsidP="00CC137C">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Completed setups for Payables Common Options and Procurement options</w:t>
            </w:r>
          </w:p>
          <w:p w14:paraId="6875CCC8" w14:textId="77777777" w:rsidR="00FA7625" w:rsidRPr="005F7993" w:rsidRDefault="00FA7625" w:rsidP="005E6F39">
            <w:pPr>
              <w:tabs>
                <w:tab w:val="left" w:pos="720"/>
              </w:tabs>
              <w:spacing w:after="0" w:line="240" w:lineRule="auto"/>
              <w:jc w:val="both"/>
              <w:rPr>
                <w:rFonts w:eastAsia="Calibri" w:cs="Calibri"/>
                <w:sz w:val="24"/>
                <w:szCs w:val="24"/>
              </w:rPr>
            </w:pPr>
          </w:p>
        </w:tc>
      </w:tr>
    </w:tbl>
    <w:p w14:paraId="0997EA60" w14:textId="77777777" w:rsidR="00FA7625" w:rsidRPr="005F7993" w:rsidRDefault="00FA7625">
      <w:pPr>
        <w:spacing w:after="0" w:line="240" w:lineRule="auto"/>
        <w:jc w:val="both"/>
        <w:rPr>
          <w:rFonts w:eastAsia="Calibri" w:cs="Calibri"/>
          <w:b/>
          <w:sz w:val="24"/>
          <w:szCs w:val="24"/>
          <w:u w:val="single"/>
        </w:rPr>
      </w:pPr>
    </w:p>
    <w:p w14:paraId="24070B51" w14:textId="77777777" w:rsidR="00F96286" w:rsidRPr="005F7993" w:rsidRDefault="00F96286">
      <w:pPr>
        <w:spacing w:after="0" w:line="240" w:lineRule="auto"/>
        <w:jc w:val="both"/>
        <w:rPr>
          <w:rFonts w:eastAsia="Calibri" w:cs="Calibri"/>
          <w:b/>
          <w:sz w:val="24"/>
          <w:szCs w:val="24"/>
          <w:u w:val="single"/>
        </w:rPr>
      </w:pPr>
    </w:p>
    <w:p w14:paraId="3D49DCDF" w14:textId="77777777" w:rsidR="00F96286" w:rsidRPr="005F7993" w:rsidRDefault="00F96286">
      <w:pPr>
        <w:spacing w:after="0" w:line="240" w:lineRule="auto"/>
        <w:jc w:val="both"/>
        <w:rPr>
          <w:rFonts w:eastAsia="Calibri" w:cs="Calibri"/>
          <w:b/>
          <w:sz w:val="24"/>
          <w:szCs w:val="24"/>
          <w:u w:val="single"/>
        </w:rPr>
      </w:pPr>
    </w:p>
    <w:p w14:paraId="55AB2490" w14:textId="77777777" w:rsidR="00F96286" w:rsidRPr="005F7993" w:rsidRDefault="00F96286">
      <w:pPr>
        <w:spacing w:after="0" w:line="240" w:lineRule="auto"/>
        <w:jc w:val="both"/>
        <w:rPr>
          <w:rFonts w:eastAsia="Calibri" w:cs="Calibri"/>
          <w:b/>
          <w:sz w:val="24"/>
          <w:szCs w:val="24"/>
          <w:u w:val="single"/>
        </w:rPr>
      </w:pPr>
    </w:p>
    <w:p w14:paraId="21A68214" w14:textId="77777777" w:rsidR="00FA7625" w:rsidRDefault="00FA7625">
      <w:pPr>
        <w:spacing w:after="0" w:line="240" w:lineRule="auto"/>
        <w:jc w:val="both"/>
        <w:rPr>
          <w:rFonts w:eastAsia="Calibri" w:cs="Calibri"/>
          <w:b/>
          <w:sz w:val="24"/>
          <w:szCs w:val="24"/>
          <w:u w:val="single"/>
        </w:rPr>
      </w:pPr>
      <w:r w:rsidRPr="005F7993">
        <w:rPr>
          <w:rFonts w:eastAsia="Calibri" w:cs="Calibri"/>
          <w:b/>
          <w:sz w:val="24"/>
          <w:szCs w:val="24"/>
          <w:u w:val="single"/>
        </w:rPr>
        <w:t>Project #3:</w:t>
      </w:r>
    </w:p>
    <w:p w14:paraId="0BD903F9" w14:textId="77777777" w:rsidR="00200C4E" w:rsidRPr="005F7993" w:rsidRDefault="00200C4E">
      <w:pPr>
        <w:spacing w:after="0" w:line="240" w:lineRule="auto"/>
        <w:jc w:val="both"/>
        <w:rPr>
          <w:rFonts w:eastAsia="Calibri" w:cs="Calibri"/>
          <w:b/>
          <w:sz w:val="24"/>
          <w:szCs w:val="24"/>
          <w:u w:val="single"/>
        </w:rPr>
      </w:pPr>
    </w:p>
    <w:p w14:paraId="1F7A1E9B" w14:textId="77777777" w:rsidR="00FA7625" w:rsidRPr="005F7993" w:rsidRDefault="001C62F6">
      <w:pPr>
        <w:tabs>
          <w:tab w:val="left" w:pos="1860"/>
        </w:tabs>
        <w:spacing w:after="0" w:line="240" w:lineRule="auto"/>
        <w:jc w:val="both"/>
        <w:rPr>
          <w:rFonts w:eastAsia="Calibri" w:cs="Calibri"/>
          <w:sz w:val="24"/>
          <w:szCs w:val="24"/>
        </w:rPr>
      </w:pPr>
      <w:r w:rsidRPr="005F7993">
        <w:rPr>
          <w:rFonts w:eastAsia="Calibri" w:cs="Calibri"/>
          <w:sz w:val="24"/>
          <w:szCs w:val="24"/>
        </w:rPr>
        <w:lastRenderedPageBreak/>
        <w:tab/>
      </w:r>
      <w:r w:rsidRPr="005F7993">
        <w:rPr>
          <w:rFonts w:eastAsia="Calibri" w:cs="Calibri"/>
          <w:sz w:val="24"/>
          <w:szCs w:val="24"/>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6"/>
        <w:gridCol w:w="7944"/>
      </w:tblGrid>
      <w:tr w:rsidR="00090BD6" w:rsidRPr="005F7993" w14:paraId="6132D434" w14:textId="77777777" w:rsidTr="00D9220A">
        <w:trPr>
          <w:trHeight w:val="218"/>
        </w:trPr>
        <w:tc>
          <w:tcPr>
            <w:tcW w:w="1986" w:type="dxa"/>
            <w:tcBorders>
              <w:top w:val="single" w:sz="6" w:space="0" w:color="auto"/>
              <w:left w:val="single" w:sz="6" w:space="0" w:color="auto"/>
              <w:bottom w:val="nil"/>
              <w:right w:val="single" w:sz="6" w:space="0" w:color="auto"/>
            </w:tcBorders>
          </w:tcPr>
          <w:p w14:paraId="2AF4EE29"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Client</w:t>
            </w:r>
          </w:p>
        </w:tc>
        <w:tc>
          <w:tcPr>
            <w:tcW w:w="7944" w:type="dxa"/>
            <w:tcBorders>
              <w:top w:val="single" w:sz="6" w:space="0" w:color="auto"/>
              <w:left w:val="single" w:sz="6" w:space="0" w:color="auto"/>
              <w:bottom w:val="nil"/>
              <w:right w:val="single" w:sz="6" w:space="0" w:color="auto"/>
            </w:tcBorders>
          </w:tcPr>
          <w:p w14:paraId="11616A2C" w14:textId="77777777" w:rsidR="00FA7625" w:rsidRPr="005F7993" w:rsidRDefault="002236F7">
            <w:pPr>
              <w:pStyle w:val="Subtitle"/>
              <w:spacing w:line="276" w:lineRule="auto"/>
              <w:rPr>
                <w:rFonts w:ascii="Calibri" w:hAnsi="Calibri" w:cs="Times New Roman"/>
                <w:b w:val="0"/>
                <w:szCs w:val="24"/>
                <w:lang w:val="en-US" w:bidi="ar-SA"/>
              </w:rPr>
            </w:pPr>
            <w:proofErr w:type="spellStart"/>
            <w:r>
              <w:rPr>
                <w:rFonts w:ascii="Calibri" w:hAnsi="Calibri" w:cs="Times New Roman"/>
                <w:b w:val="0"/>
                <w:szCs w:val="24"/>
                <w:lang w:val="en-US" w:bidi="ar-SA"/>
              </w:rPr>
              <w:t>GeoQuest</w:t>
            </w:r>
            <w:proofErr w:type="spellEnd"/>
          </w:p>
        </w:tc>
      </w:tr>
      <w:tr w:rsidR="00090BD6" w:rsidRPr="005F7993" w14:paraId="75C5A13A" w14:textId="77777777" w:rsidTr="00D9220A">
        <w:tc>
          <w:tcPr>
            <w:tcW w:w="1986" w:type="dxa"/>
            <w:tcBorders>
              <w:top w:val="single" w:sz="6" w:space="0" w:color="auto"/>
              <w:left w:val="single" w:sz="6" w:space="0" w:color="auto"/>
              <w:bottom w:val="single" w:sz="6" w:space="0" w:color="auto"/>
              <w:right w:val="single" w:sz="6" w:space="0" w:color="auto"/>
            </w:tcBorders>
          </w:tcPr>
          <w:p w14:paraId="7603ADE6"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Period</w:t>
            </w:r>
          </w:p>
        </w:tc>
        <w:tc>
          <w:tcPr>
            <w:tcW w:w="7944" w:type="dxa"/>
            <w:tcBorders>
              <w:top w:val="single" w:sz="6" w:space="0" w:color="auto"/>
              <w:left w:val="single" w:sz="6" w:space="0" w:color="auto"/>
              <w:bottom w:val="single" w:sz="6" w:space="0" w:color="auto"/>
              <w:right w:val="single" w:sz="6" w:space="0" w:color="auto"/>
            </w:tcBorders>
            <w:vAlign w:val="center"/>
          </w:tcPr>
          <w:p w14:paraId="063336B0" w14:textId="77777777" w:rsidR="00FA7625" w:rsidRPr="005F7993" w:rsidRDefault="00B82361">
            <w:pPr>
              <w:textAlignment w:val="center"/>
              <w:rPr>
                <w:rFonts w:cs="Tahoma"/>
                <w:bCs/>
                <w:sz w:val="24"/>
                <w:szCs w:val="24"/>
              </w:rPr>
            </w:pPr>
            <w:r>
              <w:rPr>
                <w:rFonts w:cs="Tahoma"/>
                <w:bCs/>
                <w:sz w:val="24"/>
                <w:szCs w:val="24"/>
              </w:rPr>
              <w:t>Jan-18 to March-19</w:t>
            </w:r>
          </w:p>
        </w:tc>
      </w:tr>
      <w:tr w:rsidR="00090BD6" w:rsidRPr="005F7993" w14:paraId="040738D5" w14:textId="77777777" w:rsidTr="00D9220A">
        <w:trPr>
          <w:trHeight w:val="1288"/>
        </w:trPr>
        <w:tc>
          <w:tcPr>
            <w:tcW w:w="1986" w:type="dxa"/>
            <w:tcBorders>
              <w:top w:val="single" w:sz="6" w:space="0" w:color="auto"/>
              <w:left w:val="single" w:sz="6" w:space="0" w:color="auto"/>
              <w:bottom w:val="single" w:sz="6" w:space="0" w:color="auto"/>
              <w:right w:val="single" w:sz="6" w:space="0" w:color="auto"/>
            </w:tcBorders>
          </w:tcPr>
          <w:p w14:paraId="39C71D1D"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Description</w:t>
            </w:r>
          </w:p>
        </w:tc>
        <w:tc>
          <w:tcPr>
            <w:tcW w:w="7944" w:type="dxa"/>
            <w:tcBorders>
              <w:top w:val="single" w:sz="6" w:space="0" w:color="auto"/>
              <w:left w:val="single" w:sz="6" w:space="0" w:color="auto"/>
              <w:bottom w:val="single" w:sz="6" w:space="0" w:color="auto"/>
              <w:right w:val="single" w:sz="6" w:space="0" w:color="auto"/>
            </w:tcBorders>
          </w:tcPr>
          <w:p w14:paraId="26B4C2DE" w14:textId="77777777" w:rsidR="002236F7" w:rsidRPr="002236F7" w:rsidRDefault="002236F7" w:rsidP="002236F7">
            <w:pPr>
              <w:rPr>
                <w:rFonts w:cs="Calibri"/>
                <w:sz w:val="24"/>
                <w:szCs w:val="24"/>
              </w:rPr>
            </w:pPr>
          </w:p>
          <w:p w14:paraId="7FA4969C" w14:textId="77777777" w:rsidR="002236F7" w:rsidRPr="002236F7" w:rsidRDefault="002236F7" w:rsidP="002236F7">
            <w:pPr>
              <w:rPr>
                <w:rFonts w:cs="Calibri"/>
                <w:sz w:val="24"/>
                <w:szCs w:val="24"/>
              </w:rPr>
            </w:pPr>
            <w:proofErr w:type="spellStart"/>
            <w:r w:rsidRPr="002236F7">
              <w:rPr>
                <w:rFonts w:cs="Calibri"/>
                <w:sz w:val="24"/>
                <w:szCs w:val="24"/>
              </w:rPr>
              <w:t>GeoQuest</w:t>
            </w:r>
            <w:proofErr w:type="spellEnd"/>
            <w:r w:rsidRPr="002236F7">
              <w:rPr>
                <w:rFonts w:cs="Calibri"/>
                <w:sz w:val="24"/>
                <w:szCs w:val="24"/>
              </w:rPr>
              <w:t xml:space="preserve"> Systems (1984–2001) was a company offering geology software, systems integration, and information-management services and software to the oil and gas industry.</w:t>
            </w:r>
          </w:p>
          <w:p w14:paraId="6832E850" w14:textId="77777777" w:rsidR="00FA7625" w:rsidRPr="005F7993" w:rsidRDefault="00FA7625" w:rsidP="00C23C6F">
            <w:pPr>
              <w:rPr>
                <w:rFonts w:cs="Calibri"/>
                <w:sz w:val="24"/>
                <w:szCs w:val="24"/>
              </w:rPr>
            </w:pPr>
          </w:p>
        </w:tc>
      </w:tr>
      <w:tr w:rsidR="00090BD6" w:rsidRPr="005F7993" w14:paraId="3BFEB445" w14:textId="77777777" w:rsidTr="00D9220A">
        <w:trPr>
          <w:trHeight w:val="218"/>
        </w:trPr>
        <w:tc>
          <w:tcPr>
            <w:tcW w:w="1986" w:type="dxa"/>
            <w:tcBorders>
              <w:top w:val="single" w:sz="6" w:space="0" w:color="auto"/>
              <w:left w:val="single" w:sz="6" w:space="0" w:color="auto"/>
              <w:bottom w:val="single" w:sz="6" w:space="0" w:color="auto"/>
              <w:right w:val="single" w:sz="6" w:space="0" w:color="auto"/>
            </w:tcBorders>
          </w:tcPr>
          <w:p w14:paraId="241BE8D8"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Role</w:t>
            </w:r>
          </w:p>
        </w:tc>
        <w:tc>
          <w:tcPr>
            <w:tcW w:w="7944" w:type="dxa"/>
            <w:tcBorders>
              <w:top w:val="single" w:sz="6" w:space="0" w:color="auto"/>
              <w:left w:val="single" w:sz="6" w:space="0" w:color="auto"/>
              <w:bottom w:val="single" w:sz="6" w:space="0" w:color="auto"/>
              <w:right w:val="single" w:sz="6" w:space="0" w:color="auto"/>
            </w:tcBorders>
          </w:tcPr>
          <w:p w14:paraId="5DC0796A" w14:textId="77777777" w:rsidR="00FA7625" w:rsidRPr="005F7993" w:rsidRDefault="00951E36">
            <w:pPr>
              <w:rPr>
                <w:rFonts w:cs="Tahoma"/>
                <w:bCs/>
                <w:sz w:val="24"/>
                <w:szCs w:val="24"/>
              </w:rPr>
            </w:pPr>
            <w:r w:rsidRPr="005F7993">
              <w:rPr>
                <w:rFonts w:eastAsia="Calibri" w:cs="Calibri"/>
                <w:sz w:val="24"/>
                <w:szCs w:val="24"/>
              </w:rPr>
              <w:t>Fusion Support Consultant</w:t>
            </w:r>
          </w:p>
        </w:tc>
      </w:tr>
      <w:tr w:rsidR="00090BD6" w:rsidRPr="005F7993" w14:paraId="55AF723F" w14:textId="77777777" w:rsidTr="00D9220A">
        <w:tc>
          <w:tcPr>
            <w:tcW w:w="1986" w:type="dxa"/>
            <w:tcBorders>
              <w:top w:val="single" w:sz="6" w:space="0" w:color="auto"/>
              <w:left w:val="single" w:sz="6" w:space="0" w:color="auto"/>
              <w:bottom w:val="single" w:sz="6" w:space="0" w:color="auto"/>
              <w:right w:val="single" w:sz="6" w:space="0" w:color="auto"/>
            </w:tcBorders>
          </w:tcPr>
          <w:p w14:paraId="35568FF6"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Solution Environment</w:t>
            </w:r>
          </w:p>
        </w:tc>
        <w:tc>
          <w:tcPr>
            <w:tcW w:w="7944" w:type="dxa"/>
            <w:tcBorders>
              <w:top w:val="single" w:sz="6" w:space="0" w:color="auto"/>
              <w:left w:val="single" w:sz="6" w:space="0" w:color="auto"/>
              <w:bottom w:val="single" w:sz="6" w:space="0" w:color="auto"/>
              <w:right w:val="single" w:sz="6" w:space="0" w:color="auto"/>
            </w:tcBorders>
          </w:tcPr>
          <w:p w14:paraId="54DDA27D" w14:textId="77777777" w:rsidR="00FA7625" w:rsidRPr="005F7993" w:rsidRDefault="00951E36">
            <w:pPr>
              <w:pStyle w:val="Header"/>
              <w:tabs>
                <w:tab w:val="left" w:pos="720"/>
              </w:tabs>
              <w:spacing w:line="276" w:lineRule="auto"/>
              <w:rPr>
                <w:rFonts w:ascii="Calibri" w:hAnsi="Calibri" w:cs="Tahoma"/>
                <w:bCs/>
                <w:sz w:val="24"/>
                <w:szCs w:val="24"/>
                <w:lang w:eastAsia="en-US" w:bidi="ar-SA"/>
              </w:rPr>
            </w:pPr>
            <w:r w:rsidRPr="005F7993">
              <w:rPr>
                <w:rFonts w:ascii="Calibri" w:hAnsi="Calibri" w:cs="Tahoma"/>
                <w:bCs/>
                <w:sz w:val="24"/>
                <w:szCs w:val="24"/>
                <w:lang w:eastAsia="en-US" w:bidi="ar-SA"/>
              </w:rPr>
              <w:t>Fusion</w:t>
            </w:r>
          </w:p>
        </w:tc>
      </w:tr>
      <w:tr w:rsidR="00090BD6" w:rsidRPr="005F7993" w14:paraId="4730EFF6" w14:textId="77777777" w:rsidTr="00D9220A">
        <w:tc>
          <w:tcPr>
            <w:tcW w:w="1986" w:type="dxa"/>
            <w:tcBorders>
              <w:top w:val="single" w:sz="6" w:space="0" w:color="auto"/>
              <w:left w:val="single" w:sz="6" w:space="0" w:color="auto"/>
              <w:bottom w:val="single" w:sz="6" w:space="0" w:color="auto"/>
              <w:right w:val="single" w:sz="6" w:space="0" w:color="auto"/>
            </w:tcBorders>
          </w:tcPr>
          <w:p w14:paraId="46BEB6C0"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Project Type</w:t>
            </w:r>
          </w:p>
        </w:tc>
        <w:tc>
          <w:tcPr>
            <w:tcW w:w="7944" w:type="dxa"/>
            <w:tcBorders>
              <w:top w:val="single" w:sz="6" w:space="0" w:color="auto"/>
              <w:left w:val="single" w:sz="6" w:space="0" w:color="auto"/>
              <w:bottom w:val="single" w:sz="6" w:space="0" w:color="auto"/>
              <w:right w:val="single" w:sz="6" w:space="0" w:color="auto"/>
            </w:tcBorders>
          </w:tcPr>
          <w:p w14:paraId="1D75B1C1" w14:textId="77777777" w:rsidR="00FA7625" w:rsidRPr="005F7993" w:rsidRDefault="00F36FF9">
            <w:pPr>
              <w:pStyle w:val="Header"/>
              <w:tabs>
                <w:tab w:val="left" w:pos="720"/>
              </w:tabs>
              <w:spacing w:line="276" w:lineRule="auto"/>
              <w:rPr>
                <w:rFonts w:ascii="Calibri" w:eastAsia="Calibri" w:hAnsi="Calibri" w:cs="Calibri"/>
                <w:sz w:val="24"/>
                <w:szCs w:val="24"/>
                <w:lang w:eastAsia="en-US" w:bidi="ar-SA"/>
              </w:rPr>
            </w:pPr>
            <w:r w:rsidRPr="005F7993">
              <w:rPr>
                <w:rFonts w:ascii="Calibri" w:eastAsia="Calibri" w:hAnsi="Calibri" w:cs="Calibri"/>
                <w:sz w:val="24"/>
                <w:szCs w:val="24"/>
                <w:lang w:eastAsia="en-US" w:bidi="ar-SA"/>
              </w:rPr>
              <w:t>Supporting and Maintanance</w:t>
            </w:r>
          </w:p>
        </w:tc>
      </w:tr>
      <w:tr w:rsidR="00090BD6" w:rsidRPr="005F7993" w14:paraId="6FDC8E62" w14:textId="77777777" w:rsidTr="00D9220A">
        <w:trPr>
          <w:trHeight w:val="1013"/>
        </w:trPr>
        <w:tc>
          <w:tcPr>
            <w:tcW w:w="1986" w:type="dxa"/>
            <w:tcBorders>
              <w:top w:val="single" w:sz="6" w:space="0" w:color="auto"/>
              <w:left w:val="single" w:sz="6" w:space="0" w:color="auto"/>
              <w:bottom w:val="single" w:sz="4" w:space="0" w:color="auto"/>
              <w:right w:val="single" w:sz="6" w:space="0" w:color="auto"/>
            </w:tcBorders>
          </w:tcPr>
          <w:p w14:paraId="3B7288B5"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Responsibilities</w:t>
            </w:r>
          </w:p>
        </w:tc>
        <w:tc>
          <w:tcPr>
            <w:tcW w:w="7944" w:type="dxa"/>
            <w:tcBorders>
              <w:top w:val="single" w:sz="6" w:space="0" w:color="auto"/>
              <w:left w:val="single" w:sz="6" w:space="0" w:color="auto"/>
              <w:bottom w:val="single" w:sz="4" w:space="0" w:color="auto"/>
              <w:right w:val="single" w:sz="6" w:space="0" w:color="auto"/>
            </w:tcBorders>
          </w:tcPr>
          <w:p w14:paraId="33F36783"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 xml:space="preserve">Coordinated with other team members to resolve the issues through creation of service request in Meta link </w:t>
            </w:r>
          </w:p>
          <w:p w14:paraId="1BD6EBAD"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Supporting and resolving day-to-day end-user Issues.</w:t>
            </w:r>
          </w:p>
          <w:p w14:paraId="1F1C1295"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Involved in month-end reconciliation activities.</w:t>
            </w:r>
          </w:p>
          <w:p w14:paraId="1301A397"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Direct interactions with users and seeking information as required resolving the issues.</w:t>
            </w:r>
          </w:p>
          <w:p w14:paraId="40ED99F1"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Responsible to solve the issues logged by the users on various financial issues.</w:t>
            </w:r>
          </w:p>
          <w:p w14:paraId="76379454"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Continuously maintain a support with super users via mails or phones to ensure their needs are understood.</w:t>
            </w:r>
          </w:p>
          <w:p w14:paraId="4D425C4A"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Log SR, actively participating in expertise resolution of the SR</w:t>
            </w:r>
          </w:p>
          <w:p w14:paraId="05DB73CE"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Periodic communication with users regarding the progress on the issues being worked on.</w:t>
            </w:r>
          </w:p>
          <w:p w14:paraId="4EF64F0C" w14:textId="77777777" w:rsidR="00F36FF9" w:rsidRPr="005F7993" w:rsidRDefault="00F36FF9"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Worked on Issues based on Priority and updated the issues in Ticketing tool.</w:t>
            </w:r>
          </w:p>
          <w:p w14:paraId="5A435573" w14:textId="77777777" w:rsidR="00F36FF9" w:rsidRPr="005F7993" w:rsidRDefault="00200C4E" w:rsidP="00AA0BFA">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Troubleshooting</w:t>
            </w:r>
            <w:r w:rsidR="00F36FF9" w:rsidRPr="005F7993">
              <w:rPr>
                <w:rFonts w:eastAsia="Calibri" w:cs="Calibri"/>
                <w:color w:val="000000"/>
                <w:sz w:val="24"/>
                <w:szCs w:val="24"/>
              </w:rPr>
              <w:t xml:space="preserve"> the issues and provided the solutions to the Users.</w:t>
            </w:r>
          </w:p>
          <w:p w14:paraId="643211AA" w14:textId="77777777" w:rsidR="00FA7625" w:rsidRPr="005F7993" w:rsidRDefault="00FA7625" w:rsidP="00A47DC4">
            <w:pPr>
              <w:tabs>
                <w:tab w:val="left" w:pos="720"/>
              </w:tabs>
              <w:spacing w:after="0" w:line="240" w:lineRule="auto"/>
              <w:jc w:val="both"/>
              <w:rPr>
                <w:rFonts w:eastAsia="Calibri" w:cs="Calibri"/>
                <w:sz w:val="24"/>
                <w:szCs w:val="24"/>
              </w:rPr>
            </w:pPr>
          </w:p>
        </w:tc>
      </w:tr>
    </w:tbl>
    <w:p w14:paraId="7B4F2774" w14:textId="77777777" w:rsidR="00FA7625" w:rsidRPr="005F7993" w:rsidRDefault="00FA7625">
      <w:pPr>
        <w:spacing w:after="0" w:line="240" w:lineRule="auto"/>
        <w:jc w:val="both"/>
        <w:rPr>
          <w:rFonts w:eastAsia="Calibri" w:cs="Calibri"/>
          <w:b/>
          <w:sz w:val="24"/>
          <w:szCs w:val="24"/>
          <w:u w:val="single"/>
        </w:rPr>
      </w:pPr>
    </w:p>
    <w:p w14:paraId="26A99609" w14:textId="77777777" w:rsidR="007428E5" w:rsidRDefault="007428E5">
      <w:pPr>
        <w:spacing w:after="0" w:line="240" w:lineRule="auto"/>
        <w:jc w:val="both"/>
        <w:rPr>
          <w:rFonts w:eastAsia="Calibri" w:cs="Calibri"/>
          <w:b/>
          <w:sz w:val="24"/>
          <w:szCs w:val="24"/>
          <w:u w:val="single"/>
        </w:rPr>
      </w:pPr>
    </w:p>
    <w:p w14:paraId="52EDABB6" w14:textId="77777777" w:rsidR="007428E5" w:rsidRDefault="007428E5">
      <w:pPr>
        <w:spacing w:after="0" w:line="240" w:lineRule="auto"/>
        <w:jc w:val="both"/>
        <w:rPr>
          <w:rFonts w:eastAsia="Calibri" w:cs="Calibri"/>
          <w:b/>
          <w:sz w:val="24"/>
          <w:szCs w:val="24"/>
          <w:u w:val="single"/>
        </w:rPr>
      </w:pPr>
    </w:p>
    <w:p w14:paraId="02E15A29" w14:textId="77777777" w:rsidR="007428E5" w:rsidRDefault="007428E5">
      <w:pPr>
        <w:spacing w:after="0" w:line="240" w:lineRule="auto"/>
        <w:jc w:val="both"/>
        <w:rPr>
          <w:rFonts w:eastAsia="Calibri" w:cs="Calibri"/>
          <w:b/>
          <w:sz w:val="24"/>
          <w:szCs w:val="24"/>
          <w:u w:val="single"/>
        </w:rPr>
      </w:pPr>
    </w:p>
    <w:p w14:paraId="1A4C7FBC" w14:textId="77777777" w:rsidR="007428E5" w:rsidRDefault="007428E5">
      <w:pPr>
        <w:spacing w:after="0" w:line="240" w:lineRule="auto"/>
        <w:jc w:val="both"/>
        <w:rPr>
          <w:rFonts w:eastAsia="Calibri" w:cs="Calibri"/>
          <w:b/>
          <w:sz w:val="24"/>
          <w:szCs w:val="24"/>
          <w:u w:val="single"/>
        </w:rPr>
      </w:pPr>
    </w:p>
    <w:p w14:paraId="03CD028E" w14:textId="77777777" w:rsidR="007428E5" w:rsidRDefault="007428E5">
      <w:pPr>
        <w:spacing w:after="0" w:line="240" w:lineRule="auto"/>
        <w:jc w:val="both"/>
        <w:rPr>
          <w:rFonts w:eastAsia="Calibri" w:cs="Calibri"/>
          <w:b/>
          <w:sz w:val="24"/>
          <w:szCs w:val="24"/>
          <w:u w:val="single"/>
        </w:rPr>
      </w:pPr>
    </w:p>
    <w:p w14:paraId="6AE7AEFD" w14:textId="77777777" w:rsidR="007428E5" w:rsidRDefault="007428E5">
      <w:pPr>
        <w:spacing w:after="0" w:line="240" w:lineRule="auto"/>
        <w:jc w:val="both"/>
        <w:rPr>
          <w:rFonts w:eastAsia="Calibri" w:cs="Calibri"/>
          <w:b/>
          <w:sz w:val="24"/>
          <w:szCs w:val="24"/>
          <w:u w:val="single"/>
        </w:rPr>
      </w:pPr>
    </w:p>
    <w:p w14:paraId="553122F5" w14:textId="77777777" w:rsidR="007428E5" w:rsidRDefault="007428E5">
      <w:pPr>
        <w:spacing w:after="0" w:line="240" w:lineRule="auto"/>
        <w:jc w:val="both"/>
        <w:rPr>
          <w:rFonts w:eastAsia="Calibri" w:cs="Calibri"/>
          <w:b/>
          <w:sz w:val="24"/>
          <w:szCs w:val="24"/>
          <w:u w:val="single"/>
        </w:rPr>
      </w:pPr>
    </w:p>
    <w:p w14:paraId="5917055E" w14:textId="77777777" w:rsidR="00200C4E" w:rsidRDefault="00200C4E">
      <w:pPr>
        <w:spacing w:after="0" w:line="240" w:lineRule="auto"/>
        <w:jc w:val="both"/>
        <w:rPr>
          <w:rFonts w:eastAsia="Calibri" w:cs="Calibri"/>
          <w:b/>
          <w:sz w:val="24"/>
          <w:szCs w:val="24"/>
          <w:u w:val="single"/>
        </w:rPr>
      </w:pPr>
    </w:p>
    <w:p w14:paraId="6335C45B" w14:textId="77777777" w:rsidR="00FA7625" w:rsidRDefault="00FA7625">
      <w:pPr>
        <w:spacing w:after="0" w:line="240" w:lineRule="auto"/>
        <w:jc w:val="both"/>
        <w:rPr>
          <w:rFonts w:eastAsia="Calibri" w:cs="Calibri"/>
          <w:b/>
          <w:sz w:val="24"/>
          <w:szCs w:val="24"/>
          <w:u w:val="single"/>
        </w:rPr>
      </w:pPr>
      <w:r w:rsidRPr="005F7993">
        <w:rPr>
          <w:rFonts w:eastAsia="Calibri" w:cs="Calibri"/>
          <w:b/>
          <w:sz w:val="24"/>
          <w:szCs w:val="24"/>
          <w:u w:val="single"/>
        </w:rPr>
        <w:t>Project #2:</w:t>
      </w:r>
    </w:p>
    <w:p w14:paraId="20BAD5C4" w14:textId="77777777" w:rsidR="00200C4E" w:rsidRPr="005F7993" w:rsidRDefault="00200C4E">
      <w:pPr>
        <w:spacing w:after="0" w:line="240" w:lineRule="auto"/>
        <w:jc w:val="both"/>
        <w:rPr>
          <w:rFonts w:eastAsia="Calibri" w:cs="Calibri"/>
          <w:b/>
          <w:sz w:val="24"/>
          <w:szCs w:val="24"/>
          <w:u w:val="single"/>
        </w:rPr>
      </w:pPr>
    </w:p>
    <w:p w14:paraId="3AA77999" w14:textId="77777777" w:rsidR="00FA7625" w:rsidRPr="005F7993" w:rsidRDefault="00FA7625">
      <w:pPr>
        <w:spacing w:after="0" w:line="240" w:lineRule="auto"/>
        <w:jc w:val="both"/>
        <w:rPr>
          <w:rFonts w:eastAsia="Calibri" w:cs="Calibri"/>
          <w:b/>
          <w:sz w:val="24"/>
          <w:szCs w:val="24"/>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80"/>
      </w:tblGrid>
      <w:tr w:rsidR="00090BD6" w:rsidRPr="005F7993" w14:paraId="52C92E04" w14:textId="77777777" w:rsidTr="00D9220A">
        <w:trPr>
          <w:trHeight w:val="218"/>
        </w:trPr>
        <w:tc>
          <w:tcPr>
            <w:tcW w:w="1985" w:type="dxa"/>
            <w:tcBorders>
              <w:top w:val="single" w:sz="6" w:space="0" w:color="auto"/>
              <w:left w:val="single" w:sz="6" w:space="0" w:color="auto"/>
              <w:bottom w:val="nil"/>
              <w:right w:val="single" w:sz="6" w:space="0" w:color="auto"/>
            </w:tcBorders>
          </w:tcPr>
          <w:p w14:paraId="45F0C1AA"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Client</w:t>
            </w:r>
          </w:p>
        </w:tc>
        <w:tc>
          <w:tcPr>
            <w:tcW w:w="8080" w:type="dxa"/>
            <w:tcBorders>
              <w:top w:val="single" w:sz="6" w:space="0" w:color="auto"/>
              <w:left w:val="single" w:sz="6" w:space="0" w:color="auto"/>
              <w:bottom w:val="nil"/>
              <w:right w:val="single" w:sz="6" w:space="0" w:color="auto"/>
            </w:tcBorders>
          </w:tcPr>
          <w:p w14:paraId="404283DB" w14:textId="77777777" w:rsidR="00FA7625" w:rsidRPr="005F7993" w:rsidRDefault="00FC1381" w:rsidP="00FC1381">
            <w:pPr>
              <w:pStyle w:val="Subtitle"/>
              <w:tabs>
                <w:tab w:val="left" w:pos="720"/>
              </w:tabs>
              <w:spacing w:line="276" w:lineRule="auto"/>
              <w:rPr>
                <w:rFonts w:ascii="Calibri" w:eastAsia="Calibri" w:hAnsi="Calibri" w:cs="Arial"/>
                <w:b w:val="0"/>
                <w:color w:val="222222"/>
                <w:szCs w:val="24"/>
                <w:shd w:val="clear" w:color="auto" w:fill="FFFFFF"/>
                <w:lang w:val="en-US" w:eastAsia="en-US" w:bidi="ar-SA"/>
              </w:rPr>
            </w:pPr>
            <w:r>
              <w:rPr>
                <w:rFonts w:ascii="Calibri" w:eastAsia="Calibri" w:hAnsi="Calibri" w:cs="Arial"/>
                <w:b w:val="0"/>
                <w:color w:val="222222"/>
                <w:szCs w:val="24"/>
                <w:shd w:val="clear" w:color="auto" w:fill="FFFFFF"/>
                <w:lang w:val="en-US" w:eastAsia="en-US" w:bidi="ar-SA"/>
              </w:rPr>
              <w:t>Terex</w:t>
            </w:r>
          </w:p>
        </w:tc>
      </w:tr>
      <w:tr w:rsidR="00090BD6" w:rsidRPr="005F7993" w14:paraId="30F80071" w14:textId="77777777" w:rsidTr="00D9220A">
        <w:tc>
          <w:tcPr>
            <w:tcW w:w="1985" w:type="dxa"/>
            <w:tcBorders>
              <w:top w:val="single" w:sz="6" w:space="0" w:color="auto"/>
              <w:left w:val="single" w:sz="6" w:space="0" w:color="auto"/>
              <w:bottom w:val="single" w:sz="6" w:space="0" w:color="auto"/>
              <w:right w:val="single" w:sz="6" w:space="0" w:color="auto"/>
            </w:tcBorders>
          </w:tcPr>
          <w:p w14:paraId="0AF737E8"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Period</w:t>
            </w:r>
          </w:p>
        </w:tc>
        <w:tc>
          <w:tcPr>
            <w:tcW w:w="8080" w:type="dxa"/>
            <w:tcBorders>
              <w:top w:val="single" w:sz="6" w:space="0" w:color="auto"/>
              <w:left w:val="single" w:sz="6" w:space="0" w:color="auto"/>
              <w:bottom w:val="single" w:sz="6" w:space="0" w:color="auto"/>
              <w:right w:val="single" w:sz="6" w:space="0" w:color="auto"/>
            </w:tcBorders>
          </w:tcPr>
          <w:p w14:paraId="49287AB3" w14:textId="77777777" w:rsidR="00FA7625" w:rsidRPr="005F7993" w:rsidRDefault="00B82361">
            <w:pPr>
              <w:spacing w:line="240" w:lineRule="auto"/>
              <w:rPr>
                <w:rFonts w:cs="Tahoma"/>
                <w:bCs/>
                <w:sz w:val="24"/>
                <w:szCs w:val="24"/>
              </w:rPr>
            </w:pPr>
            <w:r>
              <w:rPr>
                <w:rFonts w:cs="Tahoma"/>
                <w:bCs/>
                <w:sz w:val="24"/>
                <w:szCs w:val="24"/>
              </w:rPr>
              <w:t>Nov-16 to Jan-18</w:t>
            </w:r>
          </w:p>
        </w:tc>
      </w:tr>
      <w:tr w:rsidR="00090BD6" w:rsidRPr="005F7993" w14:paraId="5B656D90" w14:textId="77777777" w:rsidTr="00D9220A">
        <w:trPr>
          <w:trHeight w:val="1288"/>
        </w:trPr>
        <w:tc>
          <w:tcPr>
            <w:tcW w:w="1985" w:type="dxa"/>
            <w:tcBorders>
              <w:top w:val="single" w:sz="6" w:space="0" w:color="auto"/>
              <w:left w:val="single" w:sz="6" w:space="0" w:color="auto"/>
              <w:bottom w:val="single" w:sz="6" w:space="0" w:color="auto"/>
              <w:right w:val="single" w:sz="6" w:space="0" w:color="auto"/>
            </w:tcBorders>
          </w:tcPr>
          <w:p w14:paraId="3535B99B"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Description</w:t>
            </w:r>
          </w:p>
        </w:tc>
        <w:tc>
          <w:tcPr>
            <w:tcW w:w="8080" w:type="dxa"/>
            <w:tcBorders>
              <w:top w:val="single" w:sz="6" w:space="0" w:color="auto"/>
              <w:left w:val="single" w:sz="6" w:space="0" w:color="auto"/>
              <w:bottom w:val="single" w:sz="6" w:space="0" w:color="auto"/>
              <w:right w:val="single" w:sz="6" w:space="0" w:color="auto"/>
            </w:tcBorders>
          </w:tcPr>
          <w:p w14:paraId="691E3EE1" w14:textId="77777777" w:rsidR="00FC1381" w:rsidRPr="00FC1381" w:rsidRDefault="00FC1381" w:rsidP="00FC1381">
            <w:pPr>
              <w:pStyle w:val="Subtitle"/>
              <w:rPr>
                <w:rFonts w:ascii="Calibri" w:eastAsia="Calibri" w:hAnsi="Calibri" w:cs="Calibri"/>
                <w:b w:val="0"/>
                <w:szCs w:val="24"/>
                <w:lang w:val="en-US" w:eastAsia="en-US" w:bidi="ar-SA"/>
              </w:rPr>
            </w:pPr>
          </w:p>
          <w:p w14:paraId="485F3A32" w14:textId="77777777" w:rsidR="00FC1381" w:rsidRPr="00FC1381" w:rsidRDefault="00FC1381" w:rsidP="00FC1381">
            <w:pPr>
              <w:pStyle w:val="Subtitle"/>
              <w:rPr>
                <w:rFonts w:ascii="Calibri" w:eastAsia="Calibri" w:hAnsi="Calibri" w:cs="Calibri"/>
                <w:b w:val="0"/>
                <w:szCs w:val="24"/>
                <w:lang w:val="en-US" w:eastAsia="en-US" w:bidi="ar-SA"/>
              </w:rPr>
            </w:pPr>
            <w:r w:rsidRPr="00FC1381">
              <w:rPr>
                <w:rFonts w:ascii="Calibri" w:eastAsia="Calibri" w:hAnsi="Calibri" w:cs="Calibri"/>
                <w:b w:val="0"/>
                <w:szCs w:val="24"/>
                <w:lang w:val="en-US" w:eastAsia="en-US" w:bidi="ar-SA"/>
              </w:rPr>
              <w:t xml:space="preserve">Terex Corporation is an </w:t>
            </w:r>
            <w:r w:rsidR="007428E5" w:rsidRPr="00FC1381">
              <w:rPr>
                <w:rFonts w:ascii="Calibri" w:eastAsia="Calibri" w:hAnsi="Calibri" w:cs="Calibri"/>
                <w:b w:val="0"/>
                <w:szCs w:val="24"/>
                <w:lang w:val="en-US" w:eastAsia="en-US" w:bidi="ar-SA"/>
              </w:rPr>
              <w:t>American worldwide manufacturer</w:t>
            </w:r>
            <w:r w:rsidRPr="00FC1381">
              <w:rPr>
                <w:rFonts w:ascii="Calibri" w:eastAsia="Calibri" w:hAnsi="Calibri" w:cs="Calibri"/>
                <w:b w:val="0"/>
                <w:szCs w:val="24"/>
                <w:lang w:val="en-US" w:eastAsia="en-US" w:bidi="ar-SA"/>
              </w:rPr>
              <w:t xml:space="preserve"> of lifting and material handling solutions for a variety of industries, including construction, infrastructure, quarrying, recycling, energy, mining, shipping, transportation, refining and utilities. The company’s main trade segments include aerial work platforms, construction, cranes, material handling &amp; port solutions and materials processing.</w:t>
            </w:r>
          </w:p>
          <w:p w14:paraId="08485EB1" w14:textId="77777777" w:rsidR="00FA7625" w:rsidRPr="005F7993" w:rsidRDefault="00FA7625" w:rsidP="000B34AD">
            <w:pPr>
              <w:pStyle w:val="Subtitle"/>
              <w:rPr>
                <w:rFonts w:ascii="Calibri" w:eastAsia="Calibri" w:hAnsi="Calibri" w:cs="Calibri"/>
                <w:b w:val="0"/>
                <w:szCs w:val="24"/>
                <w:lang w:val="en-US" w:eastAsia="en-US" w:bidi="ar-SA"/>
              </w:rPr>
            </w:pPr>
          </w:p>
        </w:tc>
      </w:tr>
      <w:tr w:rsidR="00090BD6" w:rsidRPr="005F7993" w14:paraId="75DA37CB" w14:textId="77777777" w:rsidTr="00D9220A">
        <w:trPr>
          <w:trHeight w:val="383"/>
        </w:trPr>
        <w:tc>
          <w:tcPr>
            <w:tcW w:w="1985" w:type="dxa"/>
            <w:tcBorders>
              <w:top w:val="single" w:sz="6" w:space="0" w:color="auto"/>
              <w:left w:val="single" w:sz="6" w:space="0" w:color="auto"/>
              <w:bottom w:val="single" w:sz="6" w:space="0" w:color="auto"/>
              <w:right w:val="single" w:sz="6" w:space="0" w:color="auto"/>
            </w:tcBorders>
          </w:tcPr>
          <w:p w14:paraId="5D290F2B"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Role</w:t>
            </w:r>
          </w:p>
        </w:tc>
        <w:tc>
          <w:tcPr>
            <w:tcW w:w="8080" w:type="dxa"/>
            <w:tcBorders>
              <w:top w:val="single" w:sz="6" w:space="0" w:color="auto"/>
              <w:left w:val="single" w:sz="6" w:space="0" w:color="auto"/>
              <w:bottom w:val="single" w:sz="6" w:space="0" w:color="auto"/>
              <w:right w:val="single" w:sz="6" w:space="0" w:color="auto"/>
            </w:tcBorders>
          </w:tcPr>
          <w:p w14:paraId="0B37C701" w14:textId="77777777" w:rsidR="00FA7625" w:rsidRPr="005F7993" w:rsidRDefault="00FA7625">
            <w:pPr>
              <w:rPr>
                <w:rFonts w:cs="Tahoma"/>
                <w:bCs/>
                <w:sz w:val="24"/>
                <w:szCs w:val="24"/>
              </w:rPr>
            </w:pPr>
            <w:r w:rsidRPr="005F7993">
              <w:rPr>
                <w:rFonts w:eastAsia="Calibri" w:cs="Calibri"/>
                <w:sz w:val="24"/>
                <w:szCs w:val="24"/>
              </w:rPr>
              <w:t>Finance Functional Consultant</w:t>
            </w:r>
          </w:p>
        </w:tc>
      </w:tr>
      <w:tr w:rsidR="00090BD6" w:rsidRPr="005F7993" w14:paraId="43DB0EF8" w14:textId="77777777" w:rsidTr="00D9220A">
        <w:tc>
          <w:tcPr>
            <w:tcW w:w="1985" w:type="dxa"/>
            <w:tcBorders>
              <w:top w:val="single" w:sz="6" w:space="0" w:color="auto"/>
              <w:left w:val="single" w:sz="6" w:space="0" w:color="auto"/>
              <w:bottom w:val="single" w:sz="6" w:space="0" w:color="auto"/>
              <w:right w:val="single" w:sz="6" w:space="0" w:color="auto"/>
            </w:tcBorders>
          </w:tcPr>
          <w:p w14:paraId="4F9B5D0F"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Solution Environment</w:t>
            </w:r>
          </w:p>
        </w:tc>
        <w:tc>
          <w:tcPr>
            <w:tcW w:w="8080" w:type="dxa"/>
            <w:tcBorders>
              <w:top w:val="single" w:sz="6" w:space="0" w:color="auto"/>
              <w:left w:val="single" w:sz="6" w:space="0" w:color="auto"/>
              <w:bottom w:val="single" w:sz="6" w:space="0" w:color="auto"/>
              <w:right w:val="single" w:sz="6" w:space="0" w:color="auto"/>
            </w:tcBorders>
          </w:tcPr>
          <w:p w14:paraId="164DDB19" w14:textId="77777777" w:rsidR="00FA7625" w:rsidRPr="005F7993" w:rsidRDefault="00FA7625">
            <w:pPr>
              <w:pStyle w:val="Header"/>
              <w:tabs>
                <w:tab w:val="left" w:pos="720"/>
              </w:tabs>
              <w:spacing w:line="276" w:lineRule="auto"/>
              <w:rPr>
                <w:rFonts w:ascii="Calibri" w:hAnsi="Calibri" w:cs="Tahoma"/>
                <w:bCs/>
                <w:sz w:val="24"/>
                <w:szCs w:val="24"/>
                <w:lang w:eastAsia="en-US" w:bidi="ar-SA"/>
              </w:rPr>
            </w:pPr>
            <w:r w:rsidRPr="005F7993">
              <w:rPr>
                <w:rFonts w:ascii="Calibri" w:eastAsia="Calibri" w:hAnsi="Calibri" w:cs="Calibri"/>
                <w:sz w:val="24"/>
                <w:szCs w:val="24"/>
                <w:lang w:eastAsia="en-US" w:bidi="ar-SA"/>
              </w:rPr>
              <w:t>Oracle Applications R</w:t>
            </w:r>
            <w:r w:rsidR="007428E5" w:rsidRPr="005F7993">
              <w:rPr>
                <w:rFonts w:ascii="Calibri" w:eastAsia="Calibri" w:hAnsi="Calibri" w:cs="Calibri"/>
                <w:sz w:val="24"/>
                <w:szCs w:val="24"/>
                <w:lang w:eastAsia="en-US" w:bidi="ar-SA"/>
              </w:rPr>
              <w:t>12 (</w:t>
            </w:r>
            <w:r w:rsidRPr="005F7993">
              <w:rPr>
                <w:rFonts w:ascii="Calibri" w:eastAsia="Calibri" w:hAnsi="Calibri" w:cs="Calibri"/>
                <w:sz w:val="24"/>
                <w:szCs w:val="24"/>
                <w:lang w:eastAsia="en-US" w:bidi="ar-SA"/>
              </w:rPr>
              <w:t>12.1.3)</w:t>
            </w:r>
          </w:p>
        </w:tc>
      </w:tr>
      <w:tr w:rsidR="00090BD6" w:rsidRPr="005F7993" w14:paraId="0DE50FB1" w14:textId="77777777" w:rsidTr="00D9220A">
        <w:tc>
          <w:tcPr>
            <w:tcW w:w="1985" w:type="dxa"/>
            <w:tcBorders>
              <w:top w:val="single" w:sz="6" w:space="0" w:color="auto"/>
              <w:left w:val="single" w:sz="6" w:space="0" w:color="auto"/>
              <w:bottom w:val="single" w:sz="6" w:space="0" w:color="auto"/>
              <w:right w:val="single" w:sz="6" w:space="0" w:color="auto"/>
            </w:tcBorders>
          </w:tcPr>
          <w:p w14:paraId="45DA2579"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Project Type</w:t>
            </w:r>
          </w:p>
        </w:tc>
        <w:tc>
          <w:tcPr>
            <w:tcW w:w="8080" w:type="dxa"/>
            <w:tcBorders>
              <w:top w:val="single" w:sz="6" w:space="0" w:color="auto"/>
              <w:left w:val="single" w:sz="6" w:space="0" w:color="auto"/>
              <w:bottom w:val="single" w:sz="6" w:space="0" w:color="auto"/>
              <w:right w:val="single" w:sz="6" w:space="0" w:color="auto"/>
            </w:tcBorders>
          </w:tcPr>
          <w:p w14:paraId="5CDC6394" w14:textId="77777777" w:rsidR="00FA7625" w:rsidRPr="005F7993" w:rsidRDefault="00FA7625">
            <w:pPr>
              <w:pStyle w:val="Header"/>
              <w:tabs>
                <w:tab w:val="left" w:pos="720"/>
              </w:tabs>
              <w:spacing w:line="276" w:lineRule="auto"/>
              <w:rPr>
                <w:rFonts w:ascii="Calibri" w:eastAsia="Calibri" w:hAnsi="Calibri" w:cs="Calibri"/>
                <w:sz w:val="24"/>
                <w:szCs w:val="24"/>
                <w:lang w:eastAsia="en-US" w:bidi="ar-SA"/>
              </w:rPr>
            </w:pPr>
            <w:r w:rsidRPr="005F7993">
              <w:rPr>
                <w:rFonts w:ascii="Calibri" w:eastAsia="Calibri" w:hAnsi="Calibri" w:cs="Calibri"/>
                <w:sz w:val="24"/>
                <w:szCs w:val="24"/>
                <w:lang w:eastAsia="en-US" w:bidi="ar-SA"/>
              </w:rPr>
              <w:t xml:space="preserve">Implementation </w:t>
            </w:r>
          </w:p>
        </w:tc>
      </w:tr>
      <w:tr w:rsidR="00090BD6" w:rsidRPr="005F7993" w14:paraId="2614D363" w14:textId="77777777" w:rsidTr="00D9220A">
        <w:trPr>
          <w:trHeight w:val="255"/>
        </w:trPr>
        <w:tc>
          <w:tcPr>
            <w:tcW w:w="1985" w:type="dxa"/>
            <w:tcBorders>
              <w:top w:val="single" w:sz="6" w:space="0" w:color="auto"/>
              <w:left w:val="single" w:sz="6" w:space="0" w:color="auto"/>
              <w:bottom w:val="single" w:sz="4" w:space="0" w:color="auto"/>
              <w:right w:val="single" w:sz="6" w:space="0" w:color="auto"/>
            </w:tcBorders>
          </w:tcPr>
          <w:p w14:paraId="2797B47F"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Responsibilities</w:t>
            </w:r>
          </w:p>
        </w:tc>
        <w:tc>
          <w:tcPr>
            <w:tcW w:w="8080" w:type="dxa"/>
            <w:tcBorders>
              <w:top w:val="single" w:sz="6" w:space="0" w:color="auto"/>
              <w:left w:val="single" w:sz="6" w:space="0" w:color="auto"/>
              <w:bottom w:val="single" w:sz="4" w:space="0" w:color="auto"/>
              <w:right w:val="single" w:sz="6" w:space="0" w:color="auto"/>
            </w:tcBorders>
          </w:tcPr>
          <w:p w14:paraId="01F432A6" w14:textId="77777777" w:rsidR="00FA7625" w:rsidRPr="005F7993" w:rsidRDefault="00FA7625">
            <w:pPr>
              <w:pStyle w:val="ListParagraph"/>
              <w:numPr>
                <w:ilvl w:val="0"/>
                <w:numId w:val="3"/>
              </w:numPr>
              <w:tabs>
                <w:tab w:val="left" w:pos="175"/>
              </w:tabs>
              <w:suppressAutoHyphens/>
              <w:spacing w:after="0" w:line="240" w:lineRule="auto"/>
              <w:rPr>
                <w:rFonts w:eastAsia="Calibri" w:cs="Calibri"/>
                <w:sz w:val="24"/>
                <w:szCs w:val="24"/>
              </w:rPr>
            </w:pPr>
            <w:r w:rsidRPr="005F7993">
              <w:rPr>
                <w:rFonts w:eastAsia="Calibri" w:cs="Calibri"/>
                <w:color w:val="000000"/>
                <w:sz w:val="24"/>
                <w:szCs w:val="24"/>
              </w:rPr>
              <w:t xml:space="preserve">Involved in the implementation project using AIM methodology. </w:t>
            </w:r>
          </w:p>
          <w:p w14:paraId="1047BADD" w14:textId="77777777" w:rsidR="00FA7625" w:rsidRPr="005F7993" w:rsidRDefault="00FA7625">
            <w:pPr>
              <w:pStyle w:val="ListParagraph"/>
              <w:numPr>
                <w:ilvl w:val="0"/>
                <w:numId w:val="3"/>
              </w:numPr>
              <w:tabs>
                <w:tab w:val="left" w:pos="175"/>
              </w:tabs>
              <w:suppressAutoHyphens/>
              <w:spacing w:after="0" w:line="240" w:lineRule="auto"/>
              <w:rPr>
                <w:rFonts w:eastAsia="Calibri" w:cs="Calibri"/>
                <w:sz w:val="24"/>
                <w:szCs w:val="24"/>
              </w:rPr>
            </w:pPr>
            <w:r w:rsidRPr="005F7993">
              <w:rPr>
                <w:rFonts w:eastAsia="Calibri" w:cs="Calibri"/>
                <w:sz w:val="24"/>
                <w:szCs w:val="24"/>
              </w:rPr>
              <w:t>Prepared Gap Document and Open issues document.</w:t>
            </w:r>
          </w:p>
          <w:p w14:paraId="2AD85860" w14:textId="77777777" w:rsidR="00FA7625" w:rsidRPr="005F7993" w:rsidRDefault="00FA7625">
            <w:pPr>
              <w:pStyle w:val="ListParagraph"/>
              <w:numPr>
                <w:ilvl w:val="0"/>
                <w:numId w:val="3"/>
              </w:numPr>
              <w:tabs>
                <w:tab w:val="left" w:pos="175"/>
              </w:tabs>
              <w:suppressAutoHyphens/>
              <w:spacing w:after="0" w:line="240" w:lineRule="auto"/>
              <w:jc w:val="both"/>
              <w:rPr>
                <w:rFonts w:eastAsia="Calibri" w:cs="Calibri"/>
                <w:sz w:val="24"/>
                <w:szCs w:val="24"/>
              </w:rPr>
            </w:pPr>
            <w:r w:rsidRPr="005F7993">
              <w:rPr>
                <w:rFonts w:eastAsia="Calibri" w:cs="Calibri"/>
                <w:sz w:val="24"/>
                <w:szCs w:val="24"/>
              </w:rPr>
              <w:t xml:space="preserve"> Documented Configuration </w:t>
            </w:r>
            <w:r w:rsidRPr="005F7993">
              <w:rPr>
                <w:rFonts w:eastAsia="Calibri" w:cs="Calibri"/>
                <w:sz w:val="24"/>
                <w:szCs w:val="24"/>
                <w:lang w:val="en-IN"/>
              </w:rPr>
              <w:t>set ups</w:t>
            </w:r>
            <w:r w:rsidRPr="005F7993">
              <w:rPr>
                <w:rFonts w:eastAsia="Calibri" w:cs="Calibri"/>
                <w:sz w:val="24"/>
                <w:szCs w:val="24"/>
              </w:rPr>
              <w:t xml:space="preserve"> as per </w:t>
            </w:r>
            <w:r w:rsidR="007428E5" w:rsidRPr="005F7993">
              <w:rPr>
                <w:rFonts w:eastAsia="Calibri" w:cs="Calibri"/>
                <w:sz w:val="24"/>
                <w:szCs w:val="24"/>
              </w:rPr>
              <w:t>requirements (</w:t>
            </w:r>
            <w:r w:rsidRPr="005F7993">
              <w:rPr>
                <w:rFonts w:eastAsia="Calibri" w:cs="Calibri"/>
                <w:sz w:val="24"/>
                <w:szCs w:val="24"/>
              </w:rPr>
              <w:t>BR100)</w:t>
            </w:r>
          </w:p>
          <w:p w14:paraId="48C32C2C" w14:textId="77777777" w:rsidR="00FA7625" w:rsidRPr="005F7993" w:rsidRDefault="00FA7625">
            <w:pPr>
              <w:pStyle w:val="ListParagraph"/>
              <w:numPr>
                <w:ilvl w:val="0"/>
                <w:numId w:val="3"/>
              </w:numPr>
              <w:tabs>
                <w:tab w:val="left" w:pos="175"/>
              </w:tabs>
              <w:suppressAutoHyphens/>
              <w:spacing w:after="0" w:line="240" w:lineRule="auto"/>
              <w:jc w:val="both"/>
              <w:rPr>
                <w:rFonts w:eastAsia="Calibri" w:cs="Calibri"/>
                <w:sz w:val="24"/>
                <w:szCs w:val="24"/>
              </w:rPr>
            </w:pPr>
            <w:r w:rsidRPr="005F7993">
              <w:rPr>
                <w:rFonts w:eastAsia="Calibri" w:cs="Calibri"/>
                <w:sz w:val="24"/>
                <w:szCs w:val="24"/>
              </w:rPr>
              <w:t xml:space="preserve"> Prepared documents for UAT and Test scripts.</w:t>
            </w:r>
          </w:p>
          <w:p w14:paraId="028270E6" w14:textId="77777777" w:rsidR="00FA7625" w:rsidRPr="005F7993" w:rsidRDefault="00FA7625">
            <w:pPr>
              <w:pStyle w:val="ListParagraph"/>
              <w:numPr>
                <w:ilvl w:val="0"/>
                <w:numId w:val="3"/>
              </w:numPr>
              <w:tabs>
                <w:tab w:val="left" w:pos="175"/>
              </w:tabs>
              <w:suppressAutoHyphens/>
              <w:spacing w:after="0" w:line="240" w:lineRule="auto"/>
              <w:jc w:val="both"/>
              <w:rPr>
                <w:rFonts w:eastAsia="Calibri" w:cs="Calibri"/>
                <w:sz w:val="24"/>
                <w:szCs w:val="24"/>
              </w:rPr>
            </w:pPr>
            <w:r w:rsidRPr="005F7993">
              <w:rPr>
                <w:rFonts w:eastAsia="Calibri" w:cs="Calibri"/>
                <w:sz w:val="24"/>
                <w:szCs w:val="24"/>
              </w:rPr>
              <w:t xml:space="preserve"> Prepared User training materials (SOP) with screen</w:t>
            </w:r>
            <w:r w:rsidRPr="005F7993">
              <w:rPr>
                <w:rFonts w:eastAsia="Calibri" w:cs="Calibri"/>
                <w:sz w:val="24"/>
                <w:szCs w:val="24"/>
                <w:lang w:val="en-IN"/>
              </w:rPr>
              <w:t xml:space="preserve"> </w:t>
            </w:r>
            <w:r w:rsidRPr="005F7993">
              <w:rPr>
                <w:rFonts w:eastAsia="Calibri" w:cs="Calibri"/>
                <w:sz w:val="24"/>
                <w:szCs w:val="24"/>
              </w:rPr>
              <w:t>shots for each module.</w:t>
            </w:r>
          </w:p>
          <w:p w14:paraId="6131E405" w14:textId="77777777" w:rsidR="00FA7625" w:rsidRPr="005F7993" w:rsidRDefault="00FA7625">
            <w:pPr>
              <w:pStyle w:val="ListParagraph"/>
              <w:numPr>
                <w:ilvl w:val="0"/>
                <w:numId w:val="3"/>
              </w:numPr>
              <w:tabs>
                <w:tab w:val="left" w:pos="175"/>
              </w:tabs>
              <w:suppressAutoHyphens/>
              <w:spacing w:after="0" w:line="240" w:lineRule="auto"/>
              <w:jc w:val="both"/>
              <w:rPr>
                <w:rFonts w:eastAsia="Calibri" w:cs="Calibri"/>
                <w:sz w:val="24"/>
                <w:szCs w:val="24"/>
              </w:rPr>
            </w:pPr>
            <w:r w:rsidRPr="005F7993">
              <w:rPr>
                <w:rFonts w:eastAsia="Calibri" w:cs="Calibri"/>
                <w:sz w:val="24"/>
                <w:szCs w:val="24"/>
              </w:rPr>
              <w:t xml:space="preserve"> Configured GL, AP, AR set</w:t>
            </w:r>
            <w:r w:rsidRPr="005F7993">
              <w:rPr>
                <w:rFonts w:eastAsia="Calibri" w:cs="Calibri"/>
                <w:sz w:val="24"/>
                <w:szCs w:val="24"/>
                <w:lang w:val="en-IN"/>
              </w:rPr>
              <w:t xml:space="preserve"> </w:t>
            </w:r>
            <w:r w:rsidRPr="005F7993">
              <w:rPr>
                <w:rFonts w:eastAsia="Calibri" w:cs="Calibri"/>
                <w:sz w:val="24"/>
                <w:szCs w:val="24"/>
              </w:rPr>
              <w:t>ups in all Instances like Dev, Test, UAT, and           Production.</w:t>
            </w:r>
          </w:p>
          <w:p w14:paraId="52058410" w14:textId="77777777" w:rsidR="00FA7625" w:rsidRPr="005F7993" w:rsidRDefault="00FA7625">
            <w:pPr>
              <w:pStyle w:val="ListParagraph"/>
              <w:numPr>
                <w:ilvl w:val="0"/>
                <w:numId w:val="3"/>
              </w:numPr>
              <w:tabs>
                <w:tab w:val="left" w:pos="175"/>
              </w:tabs>
              <w:suppressAutoHyphens/>
              <w:spacing w:after="0" w:line="240" w:lineRule="auto"/>
              <w:jc w:val="both"/>
              <w:rPr>
                <w:rFonts w:eastAsia="Calibri" w:cs="Calibri"/>
                <w:sz w:val="24"/>
                <w:szCs w:val="24"/>
              </w:rPr>
            </w:pPr>
            <w:r w:rsidRPr="005F7993">
              <w:rPr>
                <w:rFonts w:eastAsia="Calibri" w:cs="Calibri"/>
                <w:sz w:val="24"/>
                <w:szCs w:val="24"/>
              </w:rPr>
              <w:t xml:space="preserve"> Involved </w:t>
            </w:r>
            <w:r w:rsidR="007428E5" w:rsidRPr="005F7993">
              <w:rPr>
                <w:rFonts w:eastAsia="Calibri" w:cs="Calibri"/>
                <w:sz w:val="24"/>
                <w:szCs w:val="24"/>
              </w:rPr>
              <w:t>Postproduction</w:t>
            </w:r>
            <w:r w:rsidRPr="005F7993">
              <w:rPr>
                <w:rFonts w:eastAsia="Calibri" w:cs="Calibri"/>
                <w:sz w:val="24"/>
                <w:szCs w:val="24"/>
              </w:rPr>
              <w:t xml:space="preserve"> support and resolved issues based on priority</w:t>
            </w:r>
          </w:p>
          <w:p w14:paraId="38A8280A" w14:textId="77777777" w:rsidR="005F5181" w:rsidRPr="005F7993" w:rsidRDefault="005F5181" w:rsidP="005F5181">
            <w:pPr>
              <w:pStyle w:val="ListParagraph"/>
              <w:tabs>
                <w:tab w:val="left" w:pos="175"/>
              </w:tabs>
              <w:suppressAutoHyphens/>
              <w:spacing w:after="0" w:line="240" w:lineRule="auto"/>
              <w:jc w:val="both"/>
              <w:rPr>
                <w:rFonts w:eastAsia="Calibri" w:cs="Calibri"/>
                <w:sz w:val="24"/>
                <w:szCs w:val="24"/>
              </w:rPr>
            </w:pPr>
          </w:p>
        </w:tc>
      </w:tr>
    </w:tbl>
    <w:p w14:paraId="07FE48F2" w14:textId="77777777" w:rsidR="007428E5" w:rsidRDefault="007428E5">
      <w:pPr>
        <w:spacing w:after="0" w:line="240" w:lineRule="auto"/>
        <w:jc w:val="both"/>
        <w:rPr>
          <w:rFonts w:eastAsia="Calibri" w:cs="Calibri"/>
          <w:b/>
          <w:sz w:val="24"/>
          <w:szCs w:val="24"/>
          <w:u w:val="single"/>
        </w:rPr>
      </w:pPr>
    </w:p>
    <w:p w14:paraId="4141266F" w14:textId="77777777" w:rsidR="007428E5" w:rsidRDefault="007428E5">
      <w:pPr>
        <w:spacing w:after="0" w:line="240" w:lineRule="auto"/>
        <w:jc w:val="both"/>
        <w:rPr>
          <w:rFonts w:eastAsia="Calibri" w:cs="Calibri"/>
          <w:b/>
          <w:sz w:val="24"/>
          <w:szCs w:val="24"/>
          <w:u w:val="single"/>
        </w:rPr>
      </w:pPr>
    </w:p>
    <w:p w14:paraId="7B6C44D7" w14:textId="77777777" w:rsidR="007428E5" w:rsidRDefault="007428E5">
      <w:pPr>
        <w:spacing w:after="0" w:line="240" w:lineRule="auto"/>
        <w:jc w:val="both"/>
        <w:rPr>
          <w:rFonts w:eastAsia="Calibri" w:cs="Calibri"/>
          <w:b/>
          <w:sz w:val="24"/>
          <w:szCs w:val="24"/>
          <w:u w:val="single"/>
        </w:rPr>
      </w:pPr>
    </w:p>
    <w:p w14:paraId="0399E81E" w14:textId="77777777" w:rsidR="007428E5" w:rsidRDefault="007428E5">
      <w:pPr>
        <w:spacing w:after="0" w:line="240" w:lineRule="auto"/>
        <w:jc w:val="both"/>
        <w:rPr>
          <w:rFonts w:eastAsia="Calibri" w:cs="Calibri"/>
          <w:b/>
          <w:sz w:val="24"/>
          <w:szCs w:val="24"/>
          <w:u w:val="single"/>
        </w:rPr>
      </w:pPr>
    </w:p>
    <w:p w14:paraId="426A6BB0" w14:textId="77777777" w:rsidR="007428E5" w:rsidRDefault="007428E5">
      <w:pPr>
        <w:spacing w:after="0" w:line="240" w:lineRule="auto"/>
        <w:jc w:val="both"/>
        <w:rPr>
          <w:rFonts w:eastAsia="Calibri" w:cs="Calibri"/>
          <w:b/>
          <w:sz w:val="24"/>
          <w:szCs w:val="24"/>
          <w:u w:val="single"/>
        </w:rPr>
      </w:pPr>
    </w:p>
    <w:p w14:paraId="07B21FE6" w14:textId="77777777" w:rsidR="007428E5" w:rsidRDefault="007428E5">
      <w:pPr>
        <w:spacing w:after="0" w:line="240" w:lineRule="auto"/>
        <w:jc w:val="both"/>
        <w:rPr>
          <w:rFonts w:eastAsia="Calibri" w:cs="Calibri"/>
          <w:b/>
          <w:sz w:val="24"/>
          <w:szCs w:val="24"/>
          <w:u w:val="single"/>
        </w:rPr>
      </w:pPr>
    </w:p>
    <w:p w14:paraId="577E6FAE" w14:textId="77777777" w:rsidR="007428E5" w:rsidRDefault="007428E5">
      <w:pPr>
        <w:spacing w:after="0" w:line="240" w:lineRule="auto"/>
        <w:jc w:val="both"/>
        <w:rPr>
          <w:rFonts w:eastAsia="Calibri" w:cs="Calibri"/>
          <w:b/>
          <w:sz w:val="24"/>
          <w:szCs w:val="24"/>
          <w:u w:val="single"/>
        </w:rPr>
      </w:pPr>
    </w:p>
    <w:p w14:paraId="288F37BC" w14:textId="77777777" w:rsidR="007428E5" w:rsidRDefault="007428E5">
      <w:pPr>
        <w:spacing w:after="0" w:line="240" w:lineRule="auto"/>
        <w:jc w:val="both"/>
        <w:rPr>
          <w:rFonts w:eastAsia="Calibri" w:cs="Calibri"/>
          <w:b/>
          <w:sz w:val="24"/>
          <w:szCs w:val="24"/>
          <w:u w:val="single"/>
        </w:rPr>
      </w:pPr>
    </w:p>
    <w:p w14:paraId="1959F2C1" w14:textId="77777777" w:rsidR="007428E5" w:rsidRDefault="007428E5">
      <w:pPr>
        <w:spacing w:after="0" w:line="240" w:lineRule="auto"/>
        <w:jc w:val="both"/>
        <w:rPr>
          <w:rFonts w:eastAsia="Calibri" w:cs="Calibri"/>
          <w:b/>
          <w:sz w:val="24"/>
          <w:szCs w:val="24"/>
          <w:u w:val="single"/>
        </w:rPr>
      </w:pPr>
    </w:p>
    <w:p w14:paraId="2AC28638" w14:textId="77777777" w:rsidR="007428E5" w:rsidRDefault="007428E5">
      <w:pPr>
        <w:spacing w:after="0" w:line="240" w:lineRule="auto"/>
        <w:jc w:val="both"/>
        <w:rPr>
          <w:rFonts w:eastAsia="Calibri" w:cs="Calibri"/>
          <w:b/>
          <w:sz w:val="24"/>
          <w:szCs w:val="24"/>
          <w:u w:val="single"/>
        </w:rPr>
      </w:pPr>
    </w:p>
    <w:p w14:paraId="03A3DD5A" w14:textId="77777777" w:rsidR="007428E5" w:rsidRDefault="007428E5">
      <w:pPr>
        <w:spacing w:after="0" w:line="240" w:lineRule="auto"/>
        <w:jc w:val="both"/>
        <w:rPr>
          <w:rFonts w:eastAsia="Calibri" w:cs="Calibri"/>
          <w:b/>
          <w:sz w:val="24"/>
          <w:szCs w:val="24"/>
          <w:u w:val="single"/>
        </w:rPr>
      </w:pPr>
    </w:p>
    <w:p w14:paraId="406F725A" w14:textId="77777777" w:rsidR="007428E5" w:rsidRDefault="007428E5">
      <w:pPr>
        <w:spacing w:after="0" w:line="240" w:lineRule="auto"/>
        <w:jc w:val="both"/>
        <w:rPr>
          <w:rFonts w:eastAsia="Calibri" w:cs="Calibri"/>
          <w:b/>
          <w:sz w:val="24"/>
          <w:szCs w:val="24"/>
          <w:u w:val="single"/>
        </w:rPr>
      </w:pPr>
    </w:p>
    <w:p w14:paraId="0E82CA6E" w14:textId="77777777" w:rsidR="007428E5" w:rsidRDefault="007428E5">
      <w:pPr>
        <w:spacing w:after="0" w:line="240" w:lineRule="auto"/>
        <w:jc w:val="both"/>
        <w:rPr>
          <w:rFonts w:eastAsia="Calibri" w:cs="Calibri"/>
          <w:b/>
          <w:sz w:val="24"/>
          <w:szCs w:val="24"/>
          <w:u w:val="single"/>
        </w:rPr>
      </w:pPr>
    </w:p>
    <w:p w14:paraId="4A9C885F" w14:textId="77777777" w:rsidR="007428E5" w:rsidRDefault="007428E5">
      <w:pPr>
        <w:spacing w:after="0" w:line="240" w:lineRule="auto"/>
        <w:jc w:val="both"/>
        <w:rPr>
          <w:rFonts w:eastAsia="Calibri" w:cs="Calibri"/>
          <w:b/>
          <w:sz w:val="24"/>
          <w:szCs w:val="24"/>
          <w:u w:val="single"/>
        </w:rPr>
      </w:pPr>
    </w:p>
    <w:p w14:paraId="72287701" w14:textId="77777777" w:rsidR="007428E5" w:rsidRDefault="007428E5">
      <w:pPr>
        <w:spacing w:after="0" w:line="240" w:lineRule="auto"/>
        <w:jc w:val="both"/>
        <w:rPr>
          <w:rFonts w:eastAsia="Calibri" w:cs="Calibri"/>
          <w:b/>
          <w:sz w:val="24"/>
          <w:szCs w:val="24"/>
          <w:u w:val="single"/>
        </w:rPr>
      </w:pPr>
    </w:p>
    <w:p w14:paraId="156A610B" w14:textId="77777777" w:rsidR="007428E5" w:rsidRDefault="007428E5">
      <w:pPr>
        <w:spacing w:after="0" w:line="240" w:lineRule="auto"/>
        <w:jc w:val="both"/>
        <w:rPr>
          <w:rFonts w:eastAsia="Calibri" w:cs="Calibri"/>
          <w:b/>
          <w:sz w:val="24"/>
          <w:szCs w:val="24"/>
          <w:u w:val="single"/>
        </w:rPr>
      </w:pPr>
    </w:p>
    <w:p w14:paraId="2D19AA41" w14:textId="77777777" w:rsidR="00FA7625" w:rsidRDefault="00FA7625">
      <w:pPr>
        <w:spacing w:after="0" w:line="240" w:lineRule="auto"/>
        <w:jc w:val="both"/>
        <w:rPr>
          <w:rFonts w:eastAsia="Calibri" w:cs="Calibri"/>
          <w:b/>
          <w:sz w:val="24"/>
          <w:szCs w:val="24"/>
          <w:u w:val="single"/>
        </w:rPr>
      </w:pPr>
      <w:r w:rsidRPr="005F7993">
        <w:rPr>
          <w:rFonts w:eastAsia="Calibri" w:cs="Calibri"/>
          <w:b/>
          <w:sz w:val="24"/>
          <w:szCs w:val="24"/>
          <w:u w:val="single"/>
        </w:rPr>
        <w:t>Project #1:</w:t>
      </w:r>
    </w:p>
    <w:p w14:paraId="4CA54F7D" w14:textId="77777777" w:rsidR="00200C4E" w:rsidRDefault="00200C4E">
      <w:pPr>
        <w:spacing w:after="0" w:line="240" w:lineRule="auto"/>
        <w:jc w:val="both"/>
        <w:rPr>
          <w:rFonts w:eastAsia="Calibri" w:cs="Calibri"/>
          <w:b/>
          <w:sz w:val="24"/>
          <w:szCs w:val="24"/>
          <w:u w:val="single"/>
        </w:rPr>
      </w:pPr>
    </w:p>
    <w:p w14:paraId="7CE73A02" w14:textId="77777777" w:rsidR="007428E5" w:rsidRPr="005F7993" w:rsidRDefault="007428E5">
      <w:pPr>
        <w:spacing w:after="0" w:line="240" w:lineRule="auto"/>
        <w:jc w:val="both"/>
        <w:rPr>
          <w:rFonts w:eastAsia="Calibri" w:cs="Calibri"/>
          <w:b/>
          <w:sz w:val="24"/>
          <w:szCs w:val="24"/>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80"/>
      </w:tblGrid>
      <w:tr w:rsidR="00090BD6" w:rsidRPr="005F7993" w14:paraId="11401E54" w14:textId="77777777" w:rsidTr="00D9220A">
        <w:trPr>
          <w:trHeight w:val="218"/>
        </w:trPr>
        <w:tc>
          <w:tcPr>
            <w:tcW w:w="1985" w:type="dxa"/>
            <w:tcBorders>
              <w:top w:val="single" w:sz="6" w:space="0" w:color="auto"/>
              <w:left w:val="single" w:sz="6" w:space="0" w:color="auto"/>
              <w:bottom w:val="nil"/>
              <w:right w:val="single" w:sz="6" w:space="0" w:color="auto"/>
            </w:tcBorders>
          </w:tcPr>
          <w:p w14:paraId="4DA9697E"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lastRenderedPageBreak/>
              <w:t>Client</w:t>
            </w:r>
          </w:p>
        </w:tc>
        <w:tc>
          <w:tcPr>
            <w:tcW w:w="8080" w:type="dxa"/>
            <w:tcBorders>
              <w:top w:val="single" w:sz="6" w:space="0" w:color="auto"/>
              <w:left w:val="single" w:sz="6" w:space="0" w:color="auto"/>
              <w:bottom w:val="nil"/>
              <w:right w:val="single" w:sz="6" w:space="0" w:color="auto"/>
            </w:tcBorders>
          </w:tcPr>
          <w:p w14:paraId="7740EFE5" w14:textId="77777777" w:rsidR="00FA7625" w:rsidRPr="005F7993" w:rsidRDefault="001D71E8">
            <w:pPr>
              <w:spacing w:after="0" w:line="240" w:lineRule="auto"/>
              <w:jc w:val="both"/>
              <w:rPr>
                <w:rFonts w:cs="Tahoma"/>
                <w:bCs/>
                <w:sz w:val="24"/>
                <w:szCs w:val="24"/>
              </w:rPr>
            </w:pPr>
            <w:r w:rsidRPr="001D71E8">
              <w:rPr>
                <w:rFonts w:eastAsia="Calibri" w:cs="Calibri"/>
                <w:sz w:val="24"/>
                <w:szCs w:val="24"/>
              </w:rPr>
              <w:t>Podemcrane</w:t>
            </w:r>
            <w:r w:rsidRPr="005F7993">
              <w:rPr>
                <w:rFonts w:cs="Tahoma"/>
                <w:bCs/>
                <w:sz w:val="24"/>
                <w:szCs w:val="24"/>
              </w:rPr>
              <w:t xml:space="preserve"> </w:t>
            </w:r>
          </w:p>
        </w:tc>
      </w:tr>
      <w:tr w:rsidR="00090BD6" w:rsidRPr="005F7993" w14:paraId="55834CEE" w14:textId="77777777" w:rsidTr="00D9220A">
        <w:tc>
          <w:tcPr>
            <w:tcW w:w="1985" w:type="dxa"/>
            <w:tcBorders>
              <w:top w:val="single" w:sz="6" w:space="0" w:color="auto"/>
              <w:left w:val="single" w:sz="6" w:space="0" w:color="auto"/>
              <w:bottom w:val="single" w:sz="6" w:space="0" w:color="auto"/>
              <w:right w:val="single" w:sz="6" w:space="0" w:color="auto"/>
            </w:tcBorders>
          </w:tcPr>
          <w:p w14:paraId="63D832FD" w14:textId="77777777" w:rsidR="00FA7625" w:rsidRPr="005F7993" w:rsidRDefault="00FA7625">
            <w:pPr>
              <w:tabs>
                <w:tab w:val="left" w:pos="2898"/>
                <w:tab w:val="left" w:pos="8838"/>
              </w:tabs>
              <w:spacing w:after="120" w:line="240" w:lineRule="auto"/>
              <w:outlineLvl w:val="0"/>
              <w:rPr>
                <w:rFonts w:cs="Tahoma"/>
                <w:bCs/>
                <w:color w:val="000080"/>
                <w:sz w:val="24"/>
                <w:szCs w:val="24"/>
              </w:rPr>
            </w:pPr>
            <w:r w:rsidRPr="005F7993">
              <w:rPr>
                <w:rFonts w:cs="Tahoma"/>
                <w:bCs/>
                <w:color w:val="000080"/>
                <w:sz w:val="24"/>
                <w:szCs w:val="24"/>
              </w:rPr>
              <w:t>Period</w:t>
            </w:r>
          </w:p>
        </w:tc>
        <w:tc>
          <w:tcPr>
            <w:tcW w:w="8080" w:type="dxa"/>
            <w:tcBorders>
              <w:top w:val="single" w:sz="6" w:space="0" w:color="auto"/>
              <w:left w:val="single" w:sz="6" w:space="0" w:color="auto"/>
              <w:bottom w:val="single" w:sz="6" w:space="0" w:color="auto"/>
              <w:right w:val="single" w:sz="6" w:space="0" w:color="auto"/>
            </w:tcBorders>
          </w:tcPr>
          <w:p w14:paraId="7828EFC5" w14:textId="77777777" w:rsidR="00FA7625" w:rsidRPr="005F7993" w:rsidRDefault="003C11A0">
            <w:pPr>
              <w:spacing w:line="240" w:lineRule="auto"/>
              <w:rPr>
                <w:rFonts w:cs="Tahoma"/>
                <w:bCs/>
                <w:sz w:val="24"/>
                <w:szCs w:val="24"/>
              </w:rPr>
            </w:pPr>
            <w:r w:rsidRPr="005F7993">
              <w:rPr>
                <w:rFonts w:cs="Tahoma"/>
                <w:bCs/>
                <w:sz w:val="24"/>
                <w:szCs w:val="24"/>
              </w:rPr>
              <w:t>Oct-15 to Oct-16</w:t>
            </w:r>
          </w:p>
        </w:tc>
      </w:tr>
      <w:tr w:rsidR="00090BD6" w:rsidRPr="005F7993" w14:paraId="286E6E82" w14:textId="77777777" w:rsidTr="00D9220A">
        <w:trPr>
          <w:trHeight w:val="1288"/>
        </w:trPr>
        <w:tc>
          <w:tcPr>
            <w:tcW w:w="1985" w:type="dxa"/>
            <w:tcBorders>
              <w:top w:val="single" w:sz="6" w:space="0" w:color="auto"/>
              <w:left w:val="single" w:sz="6" w:space="0" w:color="auto"/>
              <w:bottom w:val="single" w:sz="6" w:space="0" w:color="auto"/>
              <w:right w:val="single" w:sz="6" w:space="0" w:color="auto"/>
            </w:tcBorders>
          </w:tcPr>
          <w:p w14:paraId="292B23C0"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Description</w:t>
            </w:r>
          </w:p>
        </w:tc>
        <w:tc>
          <w:tcPr>
            <w:tcW w:w="8080" w:type="dxa"/>
            <w:tcBorders>
              <w:top w:val="single" w:sz="6" w:space="0" w:color="auto"/>
              <w:left w:val="single" w:sz="6" w:space="0" w:color="auto"/>
              <w:bottom w:val="single" w:sz="6" w:space="0" w:color="auto"/>
              <w:right w:val="single" w:sz="6" w:space="0" w:color="auto"/>
            </w:tcBorders>
          </w:tcPr>
          <w:p w14:paraId="770735B1" w14:textId="77777777" w:rsidR="001D71E8" w:rsidRPr="001D71E8" w:rsidRDefault="001D71E8" w:rsidP="001D71E8">
            <w:pPr>
              <w:rPr>
                <w:rFonts w:eastAsia="Calibri" w:cs="Calibri"/>
                <w:sz w:val="24"/>
                <w:szCs w:val="24"/>
              </w:rPr>
            </w:pPr>
            <w:r w:rsidRPr="001D71E8">
              <w:rPr>
                <w:rFonts w:eastAsia="Calibri" w:cs="Calibri"/>
                <w:sz w:val="24"/>
                <w:szCs w:val="24"/>
              </w:rPr>
              <w:t xml:space="preserve">Podemcrane is a leading crane components supplier (wire rope hoists, end-carriages, trolleys) for crane manufacturers and end users and continues its expansion worldwide. As a successor of </w:t>
            </w:r>
            <w:proofErr w:type="spellStart"/>
            <w:r w:rsidRPr="001D71E8">
              <w:rPr>
                <w:rFonts w:eastAsia="Calibri" w:cs="Calibri"/>
                <w:sz w:val="24"/>
                <w:szCs w:val="24"/>
              </w:rPr>
              <w:t>Podem</w:t>
            </w:r>
            <w:proofErr w:type="spellEnd"/>
            <w:r w:rsidRPr="001D71E8">
              <w:rPr>
                <w:rFonts w:eastAsia="Calibri" w:cs="Calibri"/>
                <w:sz w:val="24"/>
                <w:szCs w:val="24"/>
              </w:rPr>
              <w:t xml:space="preserve"> AD, they are the biggest manufacturer of electrical wire rope hoists in Central and Eastern Europe.</w:t>
            </w:r>
          </w:p>
          <w:p w14:paraId="6AA3C94D" w14:textId="77777777" w:rsidR="00FA7625" w:rsidRPr="005F7993" w:rsidRDefault="00FA7625" w:rsidP="006144BF">
            <w:pPr>
              <w:spacing w:after="0" w:line="240" w:lineRule="auto"/>
              <w:jc w:val="both"/>
              <w:rPr>
                <w:rFonts w:ascii="Calibri" w:hAnsi="Calibri"/>
                <w:b/>
                <w:color w:val="000000"/>
                <w:sz w:val="24"/>
                <w:szCs w:val="24"/>
              </w:rPr>
            </w:pPr>
          </w:p>
        </w:tc>
      </w:tr>
      <w:tr w:rsidR="00090BD6" w:rsidRPr="005F7993" w14:paraId="004F9714" w14:textId="77777777" w:rsidTr="00D9220A">
        <w:trPr>
          <w:trHeight w:val="383"/>
        </w:trPr>
        <w:tc>
          <w:tcPr>
            <w:tcW w:w="1985" w:type="dxa"/>
            <w:tcBorders>
              <w:top w:val="single" w:sz="6" w:space="0" w:color="auto"/>
              <w:left w:val="single" w:sz="6" w:space="0" w:color="auto"/>
              <w:bottom w:val="single" w:sz="6" w:space="0" w:color="auto"/>
              <w:right w:val="single" w:sz="6" w:space="0" w:color="auto"/>
            </w:tcBorders>
          </w:tcPr>
          <w:p w14:paraId="2F923B68"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Role</w:t>
            </w:r>
          </w:p>
        </w:tc>
        <w:tc>
          <w:tcPr>
            <w:tcW w:w="8080" w:type="dxa"/>
            <w:tcBorders>
              <w:top w:val="single" w:sz="6" w:space="0" w:color="auto"/>
              <w:left w:val="single" w:sz="6" w:space="0" w:color="auto"/>
              <w:bottom w:val="single" w:sz="6" w:space="0" w:color="auto"/>
              <w:right w:val="single" w:sz="6" w:space="0" w:color="auto"/>
            </w:tcBorders>
          </w:tcPr>
          <w:p w14:paraId="17FDD7E1" w14:textId="77777777" w:rsidR="00FA7625" w:rsidRPr="005F7993" w:rsidRDefault="00FA7625">
            <w:pPr>
              <w:rPr>
                <w:rFonts w:cs="Tahoma"/>
                <w:bCs/>
                <w:sz w:val="24"/>
                <w:szCs w:val="24"/>
              </w:rPr>
            </w:pPr>
            <w:r w:rsidRPr="005F7993">
              <w:rPr>
                <w:rFonts w:eastAsia="Calibri" w:cs="Calibri"/>
                <w:sz w:val="24"/>
                <w:szCs w:val="24"/>
              </w:rPr>
              <w:t>Support Analyst</w:t>
            </w:r>
          </w:p>
        </w:tc>
      </w:tr>
      <w:tr w:rsidR="00090BD6" w:rsidRPr="005F7993" w14:paraId="11FD5EAD" w14:textId="77777777" w:rsidTr="00D9220A">
        <w:tc>
          <w:tcPr>
            <w:tcW w:w="1985" w:type="dxa"/>
            <w:tcBorders>
              <w:top w:val="single" w:sz="6" w:space="0" w:color="auto"/>
              <w:left w:val="single" w:sz="6" w:space="0" w:color="auto"/>
              <w:bottom w:val="single" w:sz="6" w:space="0" w:color="auto"/>
              <w:right w:val="single" w:sz="6" w:space="0" w:color="auto"/>
            </w:tcBorders>
          </w:tcPr>
          <w:p w14:paraId="0863808F"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Solution Environment</w:t>
            </w:r>
          </w:p>
        </w:tc>
        <w:tc>
          <w:tcPr>
            <w:tcW w:w="8080" w:type="dxa"/>
            <w:tcBorders>
              <w:top w:val="single" w:sz="6" w:space="0" w:color="auto"/>
              <w:left w:val="single" w:sz="6" w:space="0" w:color="auto"/>
              <w:bottom w:val="single" w:sz="6" w:space="0" w:color="auto"/>
              <w:right w:val="single" w:sz="6" w:space="0" w:color="auto"/>
            </w:tcBorders>
          </w:tcPr>
          <w:p w14:paraId="6C479A75" w14:textId="77777777" w:rsidR="00FA7625" w:rsidRPr="005F7993" w:rsidRDefault="00FA7625">
            <w:pPr>
              <w:pStyle w:val="Header"/>
              <w:tabs>
                <w:tab w:val="left" w:pos="720"/>
              </w:tabs>
              <w:spacing w:line="276" w:lineRule="auto"/>
              <w:rPr>
                <w:rFonts w:ascii="Calibri" w:hAnsi="Calibri" w:cs="Tahoma"/>
                <w:bCs/>
                <w:sz w:val="24"/>
                <w:szCs w:val="24"/>
                <w:lang w:eastAsia="en-US" w:bidi="ar-SA"/>
              </w:rPr>
            </w:pPr>
            <w:r w:rsidRPr="005F7993">
              <w:rPr>
                <w:rFonts w:ascii="Calibri" w:eastAsia="Calibri" w:hAnsi="Calibri" w:cs="Calibri"/>
                <w:sz w:val="24"/>
                <w:szCs w:val="24"/>
                <w:lang w:eastAsia="en-US" w:bidi="ar-SA"/>
              </w:rPr>
              <w:t>Oracle Applications R</w:t>
            </w:r>
            <w:r w:rsidR="00200C4E" w:rsidRPr="005F7993">
              <w:rPr>
                <w:rFonts w:ascii="Calibri" w:eastAsia="Calibri" w:hAnsi="Calibri" w:cs="Calibri"/>
                <w:sz w:val="24"/>
                <w:szCs w:val="24"/>
                <w:lang w:eastAsia="en-US" w:bidi="ar-SA"/>
              </w:rPr>
              <w:t>12 (</w:t>
            </w:r>
            <w:r w:rsidRPr="005F7993">
              <w:rPr>
                <w:rFonts w:ascii="Calibri" w:eastAsia="Calibri" w:hAnsi="Calibri" w:cs="Calibri"/>
                <w:sz w:val="24"/>
                <w:szCs w:val="24"/>
                <w:lang w:eastAsia="en-US" w:bidi="ar-SA"/>
              </w:rPr>
              <w:t>12.1.3)</w:t>
            </w:r>
          </w:p>
        </w:tc>
      </w:tr>
      <w:tr w:rsidR="00090BD6" w:rsidRPr="005F7993" w14:paraId="7A325574" w14:textId="77777777" w:rsidTr="00D9220A">
        <w:tc>
          <w:tcPr>
            <w:tcW w:w="1985" w:type="dxa"/>
            <w:tcBorders>
              <w:top w:val="single" w:sz="6" w:space="0" w:color="auto"/>
              <w:left w:val="single" w:sz="6" w:space="0" w:color="auto"/>
              <w:bottom w:val="single" w:sz="6" w:space="0" w:color="auto"/>
              <w:right w:val="single" w:sz="6" w:space="0" w:color="auto"/>
            </w:tcBorders>
          </w:tcPr>
          <w:p w14:paraId="4025D7DB"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Project Type</w:t>
            </w:r>
          </w:p>
        </w:tc>
        <w:tc>
          <w:tcPr>
            <w:tcW w:w="8080" w:type="dxa"/>
            <w:tcBorders>
              <w:top w:val="single" w:sz="6" w:space="0" w:color="auto"/>
              <w:left w:val="single" w:sz="6" w:space="0" w:color="auto"/>
              <w:bottom w:val="single" w:sz="6" w:space="0" w:color="auto"/>
              <w:right w:val="single" w:sz="6" w:space="0" w:color="auto"/>
            </w:tcBorders>
          </w:tcPr>
          <w:p w14:paraId="06D6D191" w14:textId="77777777" w:rsidR="00FA7625" w:rsidRPr="005F7993" w:rsidRDefault="00FA7625">
            <w:pPr>
              <w:pStyle w:val="Header"/>
              <w:tabs>
                <w:tab w:val="left" w:pos="720"/>
              </w:tabs>
              <w:spacing w:line="276" w:lineRule="auto"/>
              <w:rPr>
                <w:rFonts w:ascii="Calibri" w:eastAsia="Calibri" w:hAnsi="Calibri" w:cs="Calibri"/>
                <w:sz w:val="24"/>
                <w:szCs w:val="24"/>
                <w:lang w:eastAsia="en-US" w:bidi="ar-SA"/>
              </w:rPr>
            </w:pPr>
            <w:r w:rsidRPr="005F7993">
              <w:rPr>
                <w:rFonts w:ascii="Calibri" w:eastAsia="Calibri" w:hAnsi="Calibri" w:cs="Calibri"/>
                <w:sz w:val="24"/>
                <w:szCs w:val="24"/>
                <w:lang w:eastAsia="en-US" w:bidi="ar-SA"/>
              </w:rPr>
              <w:t>Support</w:t>
            </w:r>
          </w:p>
        </w:tc>
      </w:tr>
      <w:tr w:rsidR="00090BD6" w:rsidRPr="005F7993" w14:paraId="43FB822B" w14:textId="77777777" w:rsidTr="00D9220A">
        <w:trPr>
          <w:trHeight w:val="255"/>
        </w:trPr>
        <w:tc>
          <w:tcPr>
            <w:tcW w:w="1985" w:type="dxa"/>
            <w:tcBorders>
              <w:top w:val="single" w:sz="6" w:space="0" w:color="auto"/>
              <w:left w:val="single" w:sz="6" w:space="0" w:color="auto"/>
              <w:bottom w:val="single" w:sz="4" w:space="0" w:color="auto"/>
              <w:right w:val="single" w:sz="6" w:space="0" w:color="auto"/>
            </w:tcBorders>
          </w:tcPr>
          <w:p w14:paraId="780542AA" w14:textId="77777777" w:rsidR="00FA7625" w:rsidRPr="005F7993" w:rsidRDefault="00FA7625">
            <w:pPr>
              <w:tabs>
                <w:tab w:val="left" w:pos="2898"/>
                <w:tab w:val="left" w:pos="8838"/>
              </w:tabs>
              <w:spacing w:after="120"/>
              <w:outlineLvl w:val="0"/>
              <w:rPr>
                <w:rFonts w:cs="Tahoma"/>
                <w:bCs/>
                <w:color w:val="000080"/>
                <w:sz w:val="24"/>
                <w:szCs w:val="24"/>
              </w:rPr>
            </w:pPr>
            <w:r w:rsidRPr="005F7993">
              <w:rPr>
                <w:rFonts w:cs="Tahoma"/>
                <w:bCs/>
                <w:color w:val="000080"/>
                <w:sz w:val="24"/>
                <w:szCs w:val="24"/>
              </w:rPr>
              <w:t>Responsibilities</w:t>
            </w:r>
          </w:p>
        </w:tc>
        <w:tc>
          <w:tcPr>
            <w:tcW w:w="8080" w:type="dxa"/>
            <w:tcBorders>
              <w:top w:val="single" w:sz="6" w:space="0" w:color="auto"/>
              <w:left w:val="single" w:sz="6" w:space="0" w:color="auto"/>
              <w:bottom w:val="single" w:sz="4" w:space="0" w:color="auto"/>
              <w:right w:val="single" w:sz="6" w:space="0" w:color="auto"/>
            </w:tcBorders>
          </w:tcPr>
          <w:p w14:paraId="7CDB79F3"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Involved in month-end reconciliation activities.</w:t>
            </w:r>
          </w:p>
          <w:p w14:paraId="0AE26BC5"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 xml:space="preserve">Monitored Ticketing tool and Worked on Issues on based on </w:t>
            </w:r>
            <w:r w:rsidR="00D52691" w:rsidRPr="005F7993">
              <w:rPr>
                <w:rFonts w:eastAsia="Calibri" w:cs="Calibri"/>
                <w:color w:val="000000"/>
                <w:sz w:val="24"/>
                <w:szCs w:val="24"/>
              </w:rPr>
              <w:t>Priorities</w:t>
            </w:r>
          </w:p>
          <w:p w14:paraId="2B4D2E39"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Direct interactions with users and seeking information as required resolving the issues.</w:t>
            </w:r>
          </w:p>
          <w:p w14:paraId="4AF30963"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Responsible to solve the issues logged by the users on various financial issues.</w:t>
            </w:r>
          </w:p>
          <w:p w14:paraId="68BBFC25"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Continuously maintain a support with super users via mails or phones to ensure their needs are understood.</w:t>
            </w:r>
          </w:p>
          <w:p w14:paraId="0EC507D6"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Replicated\Tested Scenarios in Clone Instances and Provided solution document to Module Key Users</w:t>
            </w:r>
          </w:p>
          <w:p w14:paraId="37CA61E7"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Tested CEMLI Related Reports as per new changes during the support</w:t>
            </w:r>
          </w:p>
          <w:p w14:paraId="6A1AA77E"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Tested all scenarios in Clone instances after applied latest data base patches</w:t>
            </w:r>
          </w:p>
          <w:p w14:paraId="1B987F0B"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Log SR, actively participating in expertise resolution of the SR</w:t>
            </w:r>
          </w:p>
          <w:p w14:paraId="444E7C8C"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Periodic communication with users regarding the progress on the issues being worked on.</w:t>
            </w:r>
          </w:p>
          <w:p w14:paraId="120CDF81" w14:textId="77777777" w:rsidR="00F61C2D" w:rsidRPr="005F7993" w:rsidRDefault="00F61C2D" w:rsidP="00F61C2D">
            <w:pPr>
              <w:pStyle w:val="ListParagraph"/>
              <w:numPr>
                <w:ilvl w:val="0"/>
                <w:numId w:val="3"/>
              </w:numPr>
              <w:tabs>
                <w:tab w:val="left" w:pos="175"/>
              </w:tabs>
              <w:suppressAutoHyphens/>
              <w:spacing w:after="0" w:line="240" w:lineRule="auto"/>
              <w:rPr>
                <w:rFonts w:eastAsia="Calibri" w:cs="Calibri"/>
                <w:color w:val="000000"/>
                <w:sz w:val="24"/>
                <w:szCs w:val="24"/>
              </w:rPr>
            </w:pPr>
            <w:r w:rsidRPr="005F7993">
              <w:rPr>
                <w:rFonts w:eastAsia="Calibri" w:cs="Calibri"/>
                <w:color w:val="000000"/>
                <w:sz w:val="24"/>
                <w:szCs w:val="24"/>
              </w:rPr>
              <w:t>Worked on Issues based on Priority and updated the issues in Ticketing tool</w:t>
            </w:r>
          </w:p>
          <w:p w14:paraId="12E706C5" w14:textId="77777777" w:rsidR="00FA7625" w:rsidRPr="005F7993" w:rsidRDefault="007428E5" w:rsidP="00F61C2D">
            <w:pPr>
              <w:pStyle w:val="ListParagraph"/>
              <w:numPr>
                <w:ilvl w:val="0"/>
                <w:numId w:val="3"/>
              </w:numPr>
              <w:tabs>
                <w:tab w:val="left" w:pos="175"/>
              </w:tabs>
              <w:suppressAutoHyphens/>
              <w:spacing w:after="0" w:line="240" w:lineRule="auto"/>
              <w:rPr>
                <w:rFonts w:eastAsia="Calibri" w:cs="Calibri"/>
                <w:spacing w:val="-3"/>
                <w:sz w:val="24"/>
                <w:szCs w:val="24"/>
              </w:rPr>
            </w:pPr>
            <w:r w:rsidRPr="005F7993">
              <w:rPr>
                <w:rFonts w:eastAsia="Calibri" w:cs="Calibri"/>
                <w:color w:val="000000"/>
                <w:sz w:val="24"/>
                <w:szCs w:val="24"/>
              </w:rPr>
              <w:t>Troubleshooting</w:t>
            </w:r>
            <w:r w:rsidR="00F61C2D" w:rsidRPr="005F7993">
              <w:rPr>
                <w:rFonts w:eastAsia="Calibri" w:cs="Calibri"/>
                <w:color w:val="000000"/>
                <w:sz w:val="24"/>
                <w:szCs w:val="24"/>
              </w:rPr>
              <w:t xml:space="preserve"> the issues and provided the solutions to the Users.</w:t>
            </w:r>
          </w:p>
        </w:tc>
      </w:tr>
    </w:tbl>
    <w:p w14:paraId="22BD73DB" w14:textId="77777777" w:rsidR="00FA7625" w:rsidRPr="005F7993" w:rsidRDefault="00FA7625">
      <w:pPr>
        <w:rPr>
          <w:rFonts w:cs="Arial"/>
          <w:b/>
          <w:sz w:val="24"/>
          <w:szCs w:val="24"/>
          <w:u w:val="single"/>
        </w:rPr>
      </w:pPr>
    </w:p>
    <w:p w14:paraId="59124FEE" w14:textId="77777777" w:rsidR="00FA7625" w:rsidRPr="005F7993" w:rsidRDefault="006C3F4A">
      <w:pPr>
        <w:pStyle w:val="ListParagraph"/>
        <w:spacing w:before="100" w:beforeAutospacing="1" w:after="100" w:afterAutospacing="1" w:line="240" w:lineRule="auto"/>
        <w:rPr>
          <w:sz w:val="24"/>
          <w:szCs w:val="24"/>
        </w:rPr>
      </w:pPr>
      <w:r w:rsidRPr="005F7993">
        <w:rPr>
          <w:noProof/>
          <w:sz w:val="24"/>
          <w:szCs w:val="24"/>
        </w:rPr>
        <w:drawing>
          <wp:anchor distT="0" distB="0" distL="114300" distR="114300" simplePos="0" relativeHeight="251658240" behindDoc="0" locked="0" layoutInCell="1" allowOverlap="1" wp14:anchorId="21DB0A52" wp14:editId="6B27C03B">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FA7625" w:rsidRPr="005F7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DF186" w14:textId="77777777" w:rsidR="0074083D" w:rsidRDefault="0074083D" w:rsidP="009660A1">
      <w:pPr>
        <w:spacing w:after="0" w:line="240" w:lineRule="auto"/>
      </w:pPr>
      <w:r>
        <w:separator/>
      </w:r>
    </w:p>
  </w:endnote>
  <w:endnote w:type="continuationSeparator" w:id="0">
    <w:p w14:paraId="30B064A5" w14:textId="77777777" w:rsidR="0074083D" w:rsidRDefault="0074083D" w:rsidP="0096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2198" w14:textId="77777777" w:rsidR="0074083D" w:rsidRDefault="0074083D" w:rsidP="009660A1">
      <w:pPr>
        <w:spacing w:after="0" w:line="240" w:lineRule="auto"/>
      </w:pPr>
      <w:r>
        <w:separator/>
      </w:r>
    </w:p>
  </w:footnote>
  <w:footnote w:type="continuationSeparator" w:id="0">
    <w:p w14:paraId="4CE15B13" w14:textId="77777777" w:rsidR="0074083D" w:rsidRDefault="0074083D" w:rsidP="00966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hybridMultilevel"/>
    <w:tmpl w:val="2B2CB7B8"/>
    <w:lvl w:ilvl="0" w:tplc="432C4A32">
      <w:start w:val="1"/>
      <w:numFmt w:val="bullet"/>
      <w:lvlText w:val="o"/>
      <w:lvlJc w:val="left"/>
      <w:pPr>
        <w:tabs>
          <w:tab w:val="left" w:pos="360"/>
        </w:tabs>
        <w:ind w:left="360" w:hanging="360"/>
      </w:pPr>
      <w:rPr>
        <w:rFonts w:ascii="Courier New" w:hAnsi="Courier New" w:cs="Courier New" w:hint="default"/>
      </w:rPr>
    </w:lvl>
    <w:lvl w:ilvl="1" w:tplc="DD663450" w:tentative="1">
      <w:start w:val="1"/>
      <w:numFmt w:val="bullet"/>
      <w:lvlText w:val="o"/>
      <w:lvlJc w:val="left"/>
      <w:pPr>
        <w:tabs>
          <w:tab w:val="left" w:pos="1440"/>
        </w:tabs>
        <w:ind w:left="1440" w:hanging="360"/>
      </w:pPr>
      <w:rPr>
        <w:rFonts w:ascii="Courier New" w:hAnsi="Courier New" w:cs="Courier New" w:hint="default"/>
      </w:rPr>
    </w:lvl>
    <w:lvl w:ilvl="2" w:tplc="634CD1A8" w:tentative="1">
      <w:start w:val="1"/>
      <w:numFmt w:val="bullet"/>
      <w:lvlText w:val=""/>
      <w:lvlJc w:val="left"/>
      <w:pPr>
        <w:tabs>
          <w:tab w:val="left" w:pos="2160"/>
        </w:tabs>
        <w:ind w:left="2160" w:hanging="360"/>
      </w:pPr>
      <w:rPr>
        <w:rFonts w:ascii="Wingdings" w:hAnsi="Wingdings" w:hint="default"/>
      </w:rPr>
    </w:lvl>
    <w:lvl w:ilvl="3" w:tplc="8F9CDEFC" w:tentative="1">
      <w:start w:val="1"/>
      <w:numFmt w:val="bullet"/>
      <w:lvlText w:val=""/>
      <w:lvlJc w:val="left"/>
      <w:pPr>
        <w:tabs>
          <w:tab w:val="left" w:pos="2880"/>
        </w:tabs>
        <w:ind w:left="2880" w:hanging="360"/>
      </w:pPr>
      <w:rPr>
        <w:rFonts w:ascii="Symbol" w:hAnsi="Symbol" w:hint="default"/>
      </w:rPr>
    </w:lvl>
    <w:lvl w:ilvl="4" w:tplc="FE4EC04E" w:tentative="1">
      <w:start w:val="1"/>
      <w:numFmt w:val="bullet"/>
      <w:lvlText w:val="o"/>
      <w:lvlJc w:val="left"/>
      <w:pPr>
        <w:tabs>
          <w:tab w:val="left" w:pos="3600"/>
        </w:tabs>
        <w:ind w:left="3600" w:hanging="360"/>
      </w:pPr>
      <w:rPr>
        <w:rFonts w:ascii="Courier New" w:hAnsi="Courier New" w:cs="Courier New" w:hint="default"/>
      </w:rPr>
    </w:lvl>
    <w:lvl w:ilvl="5" w:tplc="FCEECCC4" w:tentative="1">
      <w:start w:val="1"/>
      <w:numFmt w:val="bullet"/>
      <w:lvlText w:val=""/>
      <w:lvlJc w:val="left"/>
      <w:pPr>
        <w:tabs>
          <w:tab w:val="left" w:pos="4320"/>
        </w:tabs>
        <w:ind w:left="4320" w:hanging="360"/>
      </w:pPr>
      <w:rPr>
        <w:rFonts w:ascii="Wingdings" w:hAnsi="Wingdings" w:hint="default"/>
      </w:rPr>
    </w:lvl>
    <w:lvl w:ilvl="6" w:tplc="FA869E0A" w:tentative="1">
      <w:start w:val="1"/>
      <w:numFmt w:val="bullet"/>
      <w:lvlText w:val=""/>
      <w:lvlJc w:val="left"/>
      <w:pPr>
        <w:tabs>
          <w:tab w:val="left" w:pos="5040"/>
        </w:tabs>
        <w:ind w:left="5040" w:hanging="360"/>
      </w:pPr>
      <w:rPr>
        <w:rFonts w:ascii="Symbol" w:hAnsi="Symbol" w:hint="default"/>
      </w:rPr>
    </w:lvl>
    <w:lvl w:ilvl="7" w:tplc="76064FCE" w:tentative="1">
      <w:start w:val="1"/>
      <w:numFmt w:val="bullet"/>
      <w:lvlText w:val="o"/>
      <w:lvlJc w:val="left"/>
      <w:pPr>
        <w:tabs>
          <w:tab w:val="left" w:pos="5760"/>
        </w:tabs>
        <w:ind w:left="5760" w:hanging="360"/>
      </w:pPr>
      <w:rPr>
        <w:rFonts w:ascii="Courier New" w:hAnsi="Courier New" w:cs="Courier New" w:hint="default"/>
      </w:rPr>
    </w:lvl>
    <w:lvl w:ilvl="8" w:tplc="E3A24BB8"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16"/>
    <w:multiLevelType w:val="hybridMultilevel"/>
    <w:tmpl w:val="A7BA02C4"/>
    <w:lvl w:ilvl="0" w:tplc="40569D74">
      <w:start w:val="1"/>
      <w:numFmt w:val="bullet"/>
      <w:lvlText w:val="o"/>
      <w:lvlJc w:val="left"/>
      <w:pPr>
        <w:tabs>
          <w:tab w:val="left" w:pos="360"/>
        </w:tabs>
        <w:ind w:left="360" w:hanging="360"/>
      </w:pPr>
      <w:rPr>
        <w:rFonts w:ascii="Courier New" w:hAnsi="Courier New" w:cs="Courier New" w:hint="default"/>
      </w:rPr>
    </w:lvl>
    <w:lvl w:ilvl="1" w:tplc="088ADA92" w:tentative="1">
      <w:start w:val="1"/>
      <w:numFmt w:val="bullet"/>
      <w:lvlText w:val="o"/>
      <w:lvlJc w:val="left"/>
      <w:pPr>
        <w:tabs>
          <w:tab w:val="left" w:pos="1440"/>
        </w:tabs>
        <w:ind w:left="1440" w:hanging="360"/>
      </w:pPr>
      <w:rPr>
        <w:rFonts w:ascii="Courier New" w:hAnsi="Courier New" w:cs="Courier New" w:hint="default"/>
      </w:rPr>
    </w:lvl>
    <w:lvl w:ilvl="2" w:tplc="B6DC8ACA" w:tentative="1">
      <w:start w:val="1"/>
      <w:numFmt w:val="bullet"/>
      <w:lvlText w:val=""/>
      <w:lvlJc w:val="left"/>
      <w:pPr>
        <w:tabs>
          <w:tab w:val="left" w:pos="2160"/>
        </w:tabs>
        <w:ind w:left="2160" w:hanging="360"/>
      </w:pPr>
      <w:rPr>
        <w:rFonts w:ascii="Wingdings" w:hAnsi="Wingdings" w:hint="default"/>
      </w:rPr>
    </w:lvl>
    <w:lvl w:ilvl="3" w:tplc="02FA74FC" w:tentative="1">
      <w:start w:val="1"/>
      <w:numFmt w:val="bullet"/>
      <w:lvlText w:val=""/>
      <w:lvlJc w:val="left"/>
      <w:pPr>
        <w:tabs>
          <w:tab w:val="left" w:pos="2880"/>
        </w:tabs>
        <w:ind w:left="2880" w:hanging="360"/>
      </w:pPr>
      <w:rPr>
        <w:rFonts w:ascii="Symbol" w:hAnsi="Symbol" w:hint="default"/>
      </w:rPr>
    </w:lvl>
    <w:lvl w:ilvl="4" w:tplc="6B9CDAD6" w:tentative="1">
      <w:start w:val="1"/>
      <w:numFmt w:val="bullet"/>
      <w:lvlText w:val="o"/>
      <w:lvlJc w:val="left"/>
      <w:pPr>
        <w:tabs>
          <w:tab w:val="left" w:pos="3600"/>
        </w:tabs>
        <w:ind w:left="3600" w:hanging="360"/>
      </w:pPr>
      <w:rPr>
        <w:rFonts w:ascii="Courier New" w:hAnsi="Courier New" w:cs="Courier New" w:hint="default"/>
      </w:rPr>
    </w:lvl>
    <w:lvl w:ilvl="5" w:tplc="F0E4F74A" w:tentative="1">
      <w:start w:val="1"/>
      <w:numFmt w:val="bullet"/>
      <w:lvlText w:val=""/>
      <w:lvlJc w:val="left"/>
      <w:pPr>
        <w:tabs>
          <w:tab w:val="left" w:pos="4320"/>
        </w:tabs>
        <w:ind w:left="4320" w:hanging="360"/>
      </w:pPr>
      <w:rPr>
        <w:rFonts w:ascii="Wingdings" w:hAnsi="Wingdings" w:hint="default"/>
      </w:rPr>
    </w:lvl>
    <w:lvl w:ilvl="6" w:tplc="8240709A" w:tentative="1">
      <w:start w:val="1"/>
      <w:numFmt w:val="bullet"/>
      <w:lvlText w:val=""/>
      <w:lvlJc w:val="left"/>
      <w:pPr>
        <w:tabs>
          <w:tab w:val="left" w:pos="5040"/>
        </w:tabs>
        <w:ind w:left="5040" w:hanging="360"/>
      </w:pPr>
      <w:rPr>
        <w:rFonts w:ascii="Symbol" w:hAnsi="Symbol" w:hint="default"/>
      </w:rPr>
    </w:lvl>
    <w:lvl w:ilvl="7" w:tplc="66E2732E" w:tentative="1">
      <w:start w:val="1"/>
      <w:numFmt w:val="bullet"/>
      <w:lvlText w:val="o"/>
      <w:lvlJc w:val="left"/>
      <w:pPr>
        <w:tabs>
          <w:tab w:val="left" w:pos="5760"/>
        </w:tabs>
        <w:ind w:left="5760" w:hanging="360"/>
      </w:pPr>
      <w:rPr>
        <w:rFonts w:ascii="Courier New" w:hAnsi="Courier New" w:cs="Courier New" w:hint="default"/>
      </w:rPr>
    </w:lvl>
    <w:lvl w:ilvl="8" w:tplc="345068E6"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1D"/>
    <w:multiLevelType w:val="hybridMultilevel"/>
    <w:tmpl w:val="8536F27E"/>
    <w:lvl w:ilvl="0" w:tplc="CD0011AE">
      <w:start w:val="1"/>
      <w:numFmt w:val="bullet"/>
      <w:lvlText w:val="o"/>
      <w:lvlJc w:val="left"/>
      <w:pPr>
        <w:tabs>
          <w:tab w:val="left" w:pos="360"/>
        </w:tabs>
        <w:ind w:left="360" w:hanging="360"/>
      </w:pPr>
      <w:rPr>
        <w:rFonts w:ascii="Courier New" w:hAnsi="Courier New" w:cs="Courier New" w:hint="default"/>
      </w:rPr>
    </w:lvl>
    <w:lvl w:ilvl="1" w:tplc="946EC8A2" w:tentative="1">
      <w:start w:val="1"/>
      <w:numFmt w:val="bullet"/>
      <w:lvlText w:val="o"/>
      <w:lvlJc w:val="left"/>
      <w:pPr>
        <w:tabs>
          <w:tab w:val="left" w:pos="1440"/>
        </w:tabs>
        <w:ind w:left="1440" w:hanging="360"/>
      </w:pPr>
      <w:rPr>
        <w:rFonts w:ascii="Courier New" w:hAnsi="Courier New" w:cs="Courier New" w:hint="default"/>
      </w:rPr>
    </w:lvl>
    <w:lvl w:ilvl="2" w:tplc="91C471E8" w:tentative="1">
      <w:start w:val="1"/>
      <w:numFmt w:val="bullet"/>
      <w:lvlText w:val=""/>
      <w:lvlJc w:val="left"/>
      <w:pPr>
        <w:tabs>
          <w:tab w:val="left" w:pos="2160"/>
        </w:tabs>
        <w:ind w:left="2160" w:hanging="360"/>
      </w:pPr>
      <w:rPr>
        <w:rFonts w:ascii="Wingdings" w:hAnsi="Wingdings" w:hint="default"/>
      </w:rPr>
    </w:lvl>
    <w:lvl w:ilvl="3" w:tplc="546C1A76" w:tentative="1">
      <w:start w:val="1"/>
      <w:numFmt w:val="bullet"/>
      <w:lvlText w:val=""/>
      <w:lvlJc w:val="left"/>
      <w:pPr>
        <w:tabs>
          <w:tab w:val="left" w:pos="2880"/>
        </w:tabs>
        <w:ind w:left="2880" w:hanging="360"/>
      </w:pPr>
      <w:rPr>
        <w:rFonts w:ascii="Symbol" w:hAnsi="Symbol" w:hint="default"/>
      </w:rPr>
    </w:lvl>
    <w:lvl w:ilvl="4" w:tplc="71460A60" w:tentative="1">
      <w:start w:val="1"/>
      <w:numFmt w:val="bullet"/>
      <w:lvlText w:val="o"/>
      <w:lvlJc w:val="left"/>
      <w:pPr>
        <w:tabs>
          <w:tab w:val="left" w:pos="3600"/>
        </w:tabs>
        <w:ind w:left="3600" w:hanging="360"/>
      </w:pPr>
      <w:rPr>
        <w:rFonts w:ascii="Courier New" w:hAnsi="Courier New" w:cs="Courier New" w:hint="default"/>
      </w:rPr>
    </w:lvl>
    <w:lvl w:ilvl="5" w:tplc="4684B86C" w:tentative="1">
      <w:start w:val="1"/>
      <w:numFmt w:val="bullet"/>
      <w:lvlText w:val=""/>
      <w:lvlJc w:val="left"/>
      <w:pPr>
        <w:tabs>
          <w:tab w:val="left" w:pos="4320"/>
        </w:tabs>
        <w:ind w:left="4320" w:hanging="360"/>
      </w:pPr>
      <w:rPr>
        <w:rFonts w:ascii="Wingdings" w:hAnsi="Wingdings" w:hint="default"/>
      </w:rPr>
    </w:lvl>
    <w:lvl w:ilvl="6" w:tplc="881E5C64" w:tentative="1">
      <w:start w:val="1"/>
      <w:numFmt w:val="bullet"/>
      <w:lvlText w:val=""/>
      <w:lvlJc w:val="left"/>
      <w:pPr>
        <w:tabs>
          <w:tab w:val="left" w:pos="5040"/>
        </w:tabs>
        <w:ind w:left="5040" w:hanging="360"/>
      </w:pPr>
      <w:rPr>
        <w:rFonts w:ascii="Symbol" w:hAnsi="Symbol" w:hint="default"/>
      </w:rPr>
    </w:lvl>
    <w:lvl w:ilvl="7" w:tplc="F1A26B02" w:tentative="1">
      <w:start w:val="1"/>
      <w:numFmt w:val="bullet"/>
      <w:lvlText w:val="o"/>
      <w:lvlJc w:val="left"/>
      <w:pPr>
        <w:tabs>
          <w:tab w:val="left" w:pos="5760"/>
        </w:tabs>
        <w:ind w:left="5760" w:hanging="360"/>
      </w:pPr>
      <w:rPr>
        <w:rFonts w:ascii="Courier New" w:hAnsi="Courier New" w:cs="Courier New" w:hint="default"/>
      </w:rPr>
    </w:lvl>
    <w:lvl w:ilvl="8" w:tplc="84B0C692"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037404"/>
    <w:multiLevelType w:val="multilevel"/>
    <w:tmpl w:val="51C6A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40D7A"/>
    <w:multiLevelType w:val="multilevel"/>
    <w:tmpl w:val="10B40D7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A514C8D"/>
    <w:multiLevelType w:val="multilevel"/>
    <w:tmpl w:val="1A514C8D"/>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B110C03"/>
    <w:multiLevelType w:val="multilevel"/>
    <w:tmpl w:val="1B110C03"/>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1F5F2C1F"/>
    <w:multiLevelType w:val="multilevel"/>
    <w:tmpl w:val="1F5F2C1F"/>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9A5133"/>
    <w:multiLevelType w:val="multilevel"/>
    <w:tmpl w:val="259A5133"/>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C96B30"/>
    <w:multiLevelType w:val="multilevel"/>
    <w:tmpl w:val="2BC96B3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B85301F"/>
    <w:multiLevelType w:val="multilevel"/>
    <w:tmpl w:val="3B85301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9574051"/>
    <w:multiLevelType w:val="multilevel"/>
    <w:tmpl w:val="49574051"/>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4F74818"/>
    <w:multiLevelType w:val="multilevel"/>
    <w:tmpl w:val="54F74818"/>
    <w:lvl w:ilvl="0">
      <w:start w:val="1"/>
      <w:numFmt w:val="bullet"/>
      <w:lvlText w:val=""/>
      <w:lvlJc w:val="left"/>
      <w:pPr>
        <w:tabs>
          <w:tab w:val="num" w:pos="360"/>
        </w:tabs>
        <w:ind w:left="360" w:hanging="360"/>
      </w:pPr>
      <w:rPr>
        <w:rFonts w:ascii="Wingdings" w:hAnsi="Wingdings" w:hint="default"/>
        <w:color w:val="000000"/>
        <w:sz w:val="20"/>
        <w:szCs w:val="18"/>
      </w:rPr>
    </w:lvl>
    <w:lvl w:ilvl="1">
      <w:start w:val="1"/>
      <w:numFmt w:val="bullet"/>
      <w:lvlText w:val=""/>
      <w:lvlJc w:val="left"/>
      <w:pPr>
        <w:tabs>
          <w:tab w:val="num" w:pos="1080"/>
        </w:tabs>
        <w:ind w:left="1080" w:hanging="360"/>
      </w:pPr>
      <w:rPr>
        <w:rFonts w:ascii="Wingdings" w:hAnsi="Wingdings" w:hint="default"/>
        <w:color w:val="000000"/>
        <w:sz w:val="20"/>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C7842FC"/>
    <w:multiLevelType w:val="multilevel"/>
    <w:tmpl w:val="5C7842FC"/>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D94420"/>
    <w:multiLevelType w:val="multilevel"/>
    <w:tmpl w:val="79D94420"/>
    <w:lvl w:ilvl="0">
      <w:start w:val="1"/>
      <w:numFmt w:val="bullet"/>
      <w:lvlText w:val=""/>
      <w:lvlJc w:val="left"/>
      <w:pPr>
        <w:tabs>
          <w:tab w:val="num" w:pos="360"/>
        </w:tabs>
        <w:ind w:left="360" w:hanging="360"/>
      </w:pPr>
      <w:rPr>
        <w:rFonts w:ascii="Wingdings" w:hAnsi="Wingdings" w:hint="default"/>
        <w:color w:val="000000"/>
        <w:sz w:val="20"/>
        <w:szCs w:val="18"/>
      </w:rPr>
    </w:lvl>
    <w:lvl w:ilvl="1">
      <w:start w:val="1"/>
      <w:numFmt w:val="bullet"/>
      <w:lvlText w:val=""/>
      <w:lvlJc w:val="left"/>
      <w:pPr>
        <w:tabs>
          <w:tab w:val="num" w:pos="1080"/>
        </w:tabs>
        <w:ind w:left="1080" w:hanging="360"/>
      </w:pPr>
      <w:rPr>
        <w:rFonts w:ascii="Wingdings" w:hAnsi="Wingdings" w:hint="default"/>
        <w:color w:val="000000"/>
        <w:sz w:val="20"/>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FC04BB"/>
    <w:multiLevelType w:val="multilevel"/>
    <w:tmpl w:val="79FC04B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E8502E7"/>
    <w:multiLevelType w:val="multilevel"/>
    <w:tmpl w:val="7E8502E7"/>
    <w:lvl w:ilvl="0">
      <w:start w:val="1"/>
      <w:numFmt w:val="bullet"/>
      <w:lvlText w:val=""/>
      <w:lvlJc w:val="left"/>
      <w:pPr>
        <w:tabs>
          <w:tab w:val="num" w:pos="360"/>
        </w:tabs>
        <w:ind w:left="360" w:hanging="360"/>
      </w:pPr>
      <w:rPr>
        <w:rFonts w:ascii="Wingdings" w:hAnsi="Wingdings" w:hint="default"/>
        <w:color w:val="000000"/>
        <w:sz w:val="20"/>
        <w:szCs w:val="18"/>
      </w:rPr>
    </w:lvl>
    <w:lvl w:ilvl="1">
      <w:start w:val="1"/>
      <w:numFmt w:val="bullet"/>
      <w:lvlText w:val=""/>
      <w:lvlJc w:val="left"/>
      <w:pPr>
        <w:tabs>
          <w:tab w:val="num" w:pos="1080"/>
        </w:tabs>
        <w:ind w:left="1080" w:hanging="360"/>
      </w:pPr>
      <w:rPr>
        <w:rFonts w:ascii="Wingdings" w:hAnsi="Wingdings" w:hint="default"/>
        <w:color w:val="000000"/>
        <w:sz w:val="20"/>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ED57D2E"/>
    <w:multiLevelType w:val="multilevel"/>
    <w:tmpl w:val="7ED57D2E"/>
    <w:lvl w:ilvl="0">
      <w:start w:val="1"/>
      <w:numFmt w:val="bullet"/>
      <w:lvlText w:val=""/>
      <w:lvlJc w:val="left"/>
      <w:pPr>
        <w:tabs>
          <w:tab w:val="num" w:pos="360"/>
        </w:tabs>
        <w:ind w:left="360" w:hanging="360"/>
      </w:pPr>
      <w:rPr>
        <w:rFonts w:ascii="Wingdings" w:hAnsi="Wingdings" w:hint="default"/>
        <w:color w:val="000000"/>
        <w:sz w:val="20"/>
        <w:szCs w:val="18"/>
      </w:rPr>
    </w:lvl>
    <w:lvl w:ilvl="1">
      <w:start w:val="1"/>
      <w:numFmt w:val="bullet"/>
      <w:lvlText w:val=""/>
      <w:lvlJc w:val="left"/>
      <w:pPr>
        <w:tabs>
          <w:tab w:val="num" w:pos="1080"/>
        </w:tabs>
        <w:ind w:left="1080" w:hanging="360"/>
      </w:pPr>
      <w:rPr>
        <w:rFonts w:ascii="Wingdings" w:hAnsi="Wingdings" w:hint="default"/>
        <w:color w:val="000000"/>
        <w:sz w:val="20"/>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4"/>
  </w:num>
  <w:num w:numId="7">
    <w:abstractNumId w:val="6"/>
  </w:num>
  <w:num w:numId="8">
    <w:abstractNumId w:val="5"/>
  </w:num>
  <w:num w:numId="9">
    <w:abstractNumId w:val="11"/>
  </w:num>
  <w:num w:numId="10">
    <w:abstractNumId w:val="14"/>
  </w:num>
  <w:num w:numId="11">
    <w:abstractNumId w:val="9"/>
  </w:num>
  <w:num w:numId="12">
    <w:abstractNumId w:val="17"/>
  </w:num>
  <w:num w:numId="13">
    <w:abstractNumId w:val="13"/>
  </w:num>
  <w:num w:numId="14">
    <w:abstractNumId w:val="15"/>
  </w:num>
  <w:num w:numId="15">
    <w:abstractNumId w:val="2"/>
  </w:num>
  <w:num w:numId="16">
    <w:abstractNumId w:val="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9E"/>
    <w:rsid w:val="000047EC"/>
    <w:rsid w:val="0001264C"/>
    <w:rsid w:val="00012BE7"/>
    <w:rsid w:val="00031D22"/>
    <w:rsid w:val="00037F59"/>
    <w:rsid w:val="00040078"/>
    <w:rsid w:val="00042016"/>
    <w:rsid w:val="000535C8"/>
    <w:rsid w:val="000603D9"/>
    <w:rsid w:val="00061968"/>
    <w:rsid w:val="0006655A"/>
    <w:rsid w:val="00067D3D"/>
    <w:rsid w:val="000706EF"/>
    <w:rsid w:val="00075912"/>
    <w:rsid w:val="00090BD6"/>
    <w:rsid w:val="00093E2B"/>
    <w:rsid w:val="00095C59"/>
    <w:rsid w:val="000A6368"/>
    <w:rsid w:val="000A785E"/>
    <w:rsid w:val="000B0816"/>
    <w:rsid w:val="000B34AD"/>
    <w:rsid w:val="000D2613"/>
    <w:rsid w:val="000E1638"/>
    <w:rsid w:val="000E492F"/>
    <w:rsid w:val="000F2DF3"/>
    <w:rsid w:val="000F354E"/>
    <w:rsid w:val="001128BB"/>
    <w:rsid w:val="00113176"/>
    <w:rsid w:val="001165CC"/>
    <w:rsid w:val="00122E92"/>
    <w:rsid w:val="00136B05"/>
    <w:rsid w:val="00146893"/>
    <w:rsid w:val="001519AD"/>
    <w:rsid w:val="00152228"/>
    <w:rsid w:val="00156C9C"/>
    <w:rsid w:val="00157339"/>
    <w:rsid w:val="00163159"/>
    <w:rsid w:val="00163D08"/>
    <w:rsid w:val="00164199"/>
    <w:rsid w:val="001656B4"/>
    <w:rsid w:val="00166EB2"/>
    <w:rsid w:val="00172847"/>
    <w:rsid w:val="001862E9"/>
    <w:rsid w:val="00191A54"/>
    <w:rsid w:val="00195D96"/>
    <w:rsid w:val="001A11B0"/>
    <w:rsid w:val="001B29F4"/>
    <w:rsid w:val="001C6139"/>
    <w:rsid w:val="001C62F6"/>
    <w:rsid w:val="001C7E95"/>
    <w:rsid w:val="001D71E8"/>
    <w:rsid w:val="001D731C"/>
    <w:rsid w:val="00200C4E"/>
    <w:rsid w:val="00206A5D"/>
    <w:rsid w:val="002236F7"/>
    <w:rsid w:val="00223FAF"/>
    <w:rsid w:val="0024294D"/>
    <w:rsid w:val="00244218"/>
    <w:rsid w:val="002636BC"/>
    <w:rsid w:val="0027066A"/>
    <w:rsid w:val="0028434D"/>
    <w:rsid w:val="00293427"/>
    <w:rsid w:val="002A0B8F"/>
    <w:rsid w:val="002A21D7"/>
    <w:rsid w:val="002A24AC"/>
    <w:rsid w:val="002A2D7E"/>
    <w:rsid w:val="002A3378"/>
    <w:rsid w:val="002C2BFD"/>
    <w:rsid w:val="002D4A6F"/>
    <w:rsid w:val="002E2DA4"/>
    <w:rsid w:val="00310192"/>
    <w:rsid w:val="00325AC2"/>
    <w:rsid w:val="00332D9D"/>
    <w:rsid w:val="0033595B"/>
    <w:rsid w:val="003414E8"/>
    <w:rsid w:val="00354694"/>
    <w:rsid w:val="00375434"/>
    <w:rsid w:val="00381D31"/>
    <w:rsid w:val="003866E5"/>
    <w:rsid w:val="00396C29"/>
    <w:rsid w:val="003A3DB3"/>
    <w:rsid w:val="003C11A0"/>
    <w:rsid w:val="003D1F6C"/>
    <w:rsid w:val="003D3C4F"/>
    <w:rsid w:val="003D5CF8"/>
    <w:rsid w:val="003E5E52"/>
    <w:rsid w:val="003F5ADF"/>
    <w:rsid w:val="003F7FD0"/>
    <w:rsid w:val="0041620B"/>
    <w:rsid w:val="00443E1A"/>
    <w:rsid w:val="00461719"/>
    <w:rsid w:val="00463BF5"/>
    <w:rsid w:val="00474411"/>
    <w:rsid w:val="00474537"/>
    <w:rsid w:val="00481090"/>
    <w:rsid w:val="00485232"/>
    <w:rsid w:val="00486FDA"/>
    <w:rsid w:val="00494BEC"/>
    <w:rsid w:val="004D214B"/>
    <w:rsid w:val="004D2F99"/>
    <w:rsid w:val="004D5816"/>
    <w:rsid w:val="004E5353"/>
    <w:rsid w:val="004E6C17"/>
    <w:rsid w:val="004F0A8B"/>
    <w:rsid w:val="004F566D"/>
    <w:rsid w:val="004F7738"/>
    <w:rsid w:val="005000D7"/>
    <w:rsid w:val="00501539"/>
    <w:rsid w:val="005017D6"/>
    <w:rsid w:val="00503458"/>
    <w:rsid w:val="005036A5"/>
    <w:rsid w:val="00503B3A"/>
    <w:rsid w:val="005144CE"/>
    <w:rsid w:val="0052414B"/>
    <w:rsid w:val="00530411"/>
    <w:rsid w:val="0055187A"/>
    <w:rsid w:val="00553CA4"/>
    <w:rsid w:val="005660CC"/>
    <w:rsid w:val="00570480"/>
    <w:rsid w:val="005709D7"/>
    <w:rsid w:val="00574F4B"/>
    <w:rsid w:val="005A3D58"/>
    <w:rsid w:val="005A57DE"/>
    <w:rsid w:val="005B0A24"/>
    <w:rsid w:val="005B0AA3"/>
    <w:rsid w:val="005B66B7"/>
    <w:rsid w:val="005C70D0"/>
    <w:rsid w:val="005D2F3F"/>
    <w:rsid w:val="005E28EA"/>
    <w:rsid w:val="005E6F39"/>
    <w:rsid w:val="005E6FF9"/>
    <w:rsid w:val="005F4861"/>
    <w:rsid w:val="005F5181"/>
    <w:rsid w:val="005F7993"/>
    <w:rsid w:val="00605F90"/>
    <w:rsid w:val="006070DA"/>
    <w:rsid w:val="006144BF"/>
    <w:rsid w:val="00626B72"/>
    <w:rsid w:val="006616E9"/>
    <w:rsid w:val="0066470D"/>
    <w:rsid w:val="006949EB"/>
    <w:rsid w:val="006A12E2"/>
    <w:rsid w:val="006A7490"/>
    <w:rsid w:val="006A7C09"/>
    <w:rsid w:val="006B5D3E"/>
    <w:rsid w:val="006C3F4A"/>
    <w:rsid w:val="006C7A75"/>
    <w:rsid w:val="006C7A8D"/>
    <w:rsid w:val="006E6DEC"/>
    <w:rsid w:val="006F0CD7"/>
    <w:rsid w:val="006F2779"/>
    <w:rsid w:val="006F2D6D"/>
    <w:rsid w:val="006F5F29"/>
    <w:rsid w:val="00700A1F"/>
    <w:rsid w:val="007108D3"/>
    <w:rsid w:val="0073093B"/>
    <w:rsid w:val="0074083D"/>
    <w:rsid w:val="007428E5"/>
    <w:rsid w:val="00755013"/>
    <w:rsid w:val="00770019"/>
    <w:rsid w:val="007779E9"/>
    <w:rsid w:val="00785B1C"/>
    <w:rsid w:val="007954AA"/>
    <w:rsid w:val="007A4275"/>
    <w:rsid w:val="007A59C6"/>
    <w:rsid w:val="007A6CD7"/>
    <w:rsid w:val="007B5616"/>
    <w:rsid w:val="007B57A8"/>
    <w:rsid w:val="007B59E2"/>
    <w:rsid w:val="007B6647"/>
    <w:rsid w:val="007D3CDB"/>
    <w:rsid w:val="007D41E1"/>
    <w:rsid w:val="007F4A36"/>
    <w:rsid w:val="00804BEA"/>
    <w:rsid w:val="0080705C"/>
    <w:rsid w:val="00813588"/>
    <w:rsid w:val="00824B84"/>
    <w:rsid w:val="008353C4"/>
    <w:rsid w:val="00837A3C"/>
    <w:rsid w:val="0084179D"/>
    <w:rsid w:val="00845025"/>
    <w:rsid w:val="00860F1C"/>
    <w:rsid w:val="00866A86"/>
    <w:rsid w:val="00884716"/>
    <w:rsid w:val="0088740F"/>
    <w:rsid w:val="00894C07"/>
    <w:rsid w:val="008966D2"/>
    <w:rsid w:val="008A655B"/>
    <w:rsid w:val="008A7104"/>
    <w:rsid w:val="008B66B8"/>
    <w:rsid w:val="0091224E"/>
    <w:rsid w:val="00921A40"/>
    <w:rsid w:val="00924A3E"/>
    <w:rsid w:val="0093172F"/>
    <w:rsid w:val="00934FF8"/>
    <w:rsid w:val="00937108"/>
    <w:rsid w:val="00940F41"/>
    <w:rsid w:val="00942734"/>
    <w:rsid w:val="00944E19"/>
    <w:rsid w:val="00951E36"/>
    <w:rsid w:val="00952A57"/>
    <w:rsid w:val="009531B4"/>
    <w:rsid w:val="009660A1"/>
    <w:rsid w:val="009720B6"/>
    <w:rsid w:val="00990F86"/>
    <w:rsid w:val="00991327"/>
    <w:rsid w:val="009A0BA7"/>
    <w:rsid w:val="009A6E77"/>
    <w:rsid w:val="009B64B9"/>
    <w:rsid w:val="009C43C2"/>
    <w:rsid w:val="009C6C88"/>
    <w:rsid w:val="009D04B9"/>
    <w:rsid w:val="009E66BD"/>
    <w:rsid w:val="009F2BEF"/>
    <w:rsid w:val="009F7BCF"/>
    <w:rsid w:val="00A05F44"/>
    <w:rsid w:val="00A13F85"/>
    <w:rsid w:val="00A20FB7"/>
    <w:rsid w:val="00A23F9E"/>
    <w:rsid w:val="00A34924"/>
    <w:rsid w:val="00A37DF7"/>
    <w:rsid w:val="00A457AE"/>
    <w:rsid w:val="00A47DC4"/>
    <w:rsid w:val="00A64293"/>
    <w:rsid w:val="00A65FEF"/>
    <w:rsid w:val="00A71C3A"/>
    <w:rsid w:val="00A84D28"/>
    <w:rsid w:val="00A905C6"/>
    <w:rsid w:val="00A90D0A"/>
    <w:rsid w:val="00A9770A"/>
    <w:rsid w:val="00AA0BFA"/>
    <w:rsid w:val="00AE2D45"/>
    <w:rsid w:val="00B02563"/>
    <w:rsid w:val="00B06E46"/>
    <w:rsid w:val="00B07390"/>
    <w:rsid w:val="00B358CF"/>
    <w:rsid w:val="00B56F4F"/>
    <w:rsid w:val="00B63072"/>
    <w:rsid w:val="00B65086"/>
    <w:rsid w:val="00B65D57"/>
    <w:rsid w:val="00B710E4"/>
    <w:rsid w:val="00B71460"/>
    <w:rsid w:val="00B7675B"/>
    <w:rsid w:val="00B82361"/>
    <w:rsid w:val="00B82A0E"/>
    <w:rsid w:val="00B83CA7"/>
    <w:rsid w:val="00B85422"/>
    <w:rsid w:val="00B935AD"/>
    <w:rsid w:val="00BA0E79"/>
    <w:rsid w:val="00BA27DE"/>
    <w:rsid w:val="00BA2A50"/>
    <w:rsid w:val="00BA50B3"/>
    <w:rsid w:val="00BD0A00"/>
    <w:rsid w:val="00BD2997"/>
    <w:rsid w:val="00BD5E64"/>
    <w:rsid w:val="00BE09C2"/>
    <w:rsid w:val="00BF0008"/>
    <w:rsid w:val="00C01CC2"/>
    <w:rsid w:val="00C23C6F"/>
    <w:rsid w:val="00C34F38"/>
    <w:rsid w:val="00C378D0"/>
    <w:rsid w:val="00C40E10"/>
    <w:rsid w:val="00C418E8"/>
    <w:rsid w:val="00C46D2C"/>
    <w:rsid w:val="00C5091C"/>
    <w:rsid w:val="00C54A01"/>
    <w:rsid w:val="00C65169"/>
    <w:rsid w:val="00C67946"/>
    <w:rsid w:val="00C739EE"/>
    <w:rsid w:val="00C83E77"/>
    <w:rsid w:val="00C902EB"/>
    <w:rsid w:val="00CA1282"/>
    <w:rsid w:val="00CA4D9F"/>
    <w:rsid w:val="00CA53D7"/>
    <w:rsid w:val="00CA5B16"/>
    <w:rsid w:val="00CB3B12"/>
    <w:rsid w:val="00CB433E"/>
    <w:rsid w:val="00CC137C"/>
    <w:rsid w:val="00CC2D11"/>
    <w:rsid w:val="00CC3C92"/>
    <w:rsid w:val="00CE02DE"/>
    <w:rsid w:val="00CE083E"/>
    <w:rsid w:val="00CE26D9"/>
    <w:rsid w:val="00CE4796"/>
    <w:rsid w:val="00CF7B7F"/>
    <w:rsid w:val="00D01E2A"/>
    <w:rsid w:val="00D224D7"/>
    <w:rsid w:val="00D302EC"/>
    <w:rsid w:val="00D37EBE"/>
    <w:rsid w:val="00D443D9"/>
    <w:rsid w:val="00D52691"/>
    <w:rsid w:val="00D53706"/>
    <w:rsid w:val="00D62130"/>
    <w:rsid w:val="00D72FDD"/>
    <w:rsid w:val="00D73CE2"/>
    <w:rsid w:val="00D9220A"/>
    <w:rsid w:val="00D943E9"/>
    <w:rsid w:val="00DA4338"/>
    <w:rsid w:val="00DC16D5"/>
    <w:rsid w:val="00DD021B"/>
    <w:rsid w:val="00DD4145"/>
    <w:rsid w:val="00DD7B27"/>
    <w:rsid w:val="00DE4138"/>
    <w:rsid w:val="00DE425F"/>
    <w:rsid w:val="00DF5A44"/>
    <w:rsid w:val="00E02815"/>
    <w:rsid w:val="00E03FDC"/>
    <w:rsid w:val="00E23183"/>
    <w:rsid w:val="00E24E7A"/>
    <w:rsid w:val="00E37BEB"/>
    <w:rsid w:val="00E550C3"/>
    <w:rsid w:val="00E57795"/>
    <w:rsid w:val="00E635B3"/>
    <w:rsid w:val="00E66E5A"/>
    <w:rsid w:val="00E70E98"/>
    <w:rsid w:val="00E80701"/>
    <w:rsid w:val="00E821B4"/>
    <w:rsid w:val="00E90F6A"/>
    <w:rsid w:val="00E927EC"/>
    <w:rsid w:val="00E96F4B"/>
    <w:rsid w:val="00E96F6E"/>
    <w:rsid w:val="00EA4371"/>
    <w:rsid w:val="00EB6B44"/>
    <w:rsid w:val="00EC3FCA"/>
    <w:rsid w:val="00ED0311"/>
    <w:rsid w:val="00ED186C"/>
    <w:rsid w:val="00ED42B7"/>
    <w:rsid w:val="00ED7FF2"/>
    <w:rsid w:val="00EE0DC9"/>
    <w:rsid w:val="00EE28D1"/>
    <w:rsid w:val="00EE4BD7"/>
    <w:rsid w:val="00F00F47"/>
    <w:rsid w:val="00F0149E"/>
    <w:rsid w:val="00F0286D"/>
    <w:rsid w:val="00F23261"/>
    <w:rsid w:val="00F34585"/>
    <w:rsid w:val="00F36FF9"/>
    <w:rsid w:val="00F5539B"/>
    <w:rsid w:val="00F61C2D"/>
    <w:rsid w:val="00F65CF8"/>
    <w:rsid w:val="00F67148"/>
    <w:rsid w:val="00F835A8"/>
    <w:rsid w:val="00F90081"/>
    <w:rsid w:val="00F93A52"/>
    <w:rsid w:val="00F952F2"/>
    <w:rsid w:val="00F96286"/>
    <w:rsid w:val="00FA22FB"/>
    <w:rsid w:val="00FA7625"/>
    <w:rsid w:val="00FB0FEE"/>
    <w:rsid w:val="00FB288F"/>
    <w:rsid w:val="00FB4D18"/>
    <w:rsid w:val="00FB5BB0"/>
    <w:rsid w:val="00FC1381"/>
    <w:rsid w:val="00FC360D"/>
    <w:rsid w:val="00FC4F00"/>
    <w:rsid w:val="00FC5434"/>
    <w:rsid w:val="00FC5DF8"/>
    <w:rsid w:val="00FD2A78"/>
    <w:rsid w:val="00FE27A8"/>
    <w:rsid w:val="00FE3764"/>
    <w:rsid w:val="00FF0CAF"/>
    <w:rsid w:val="13F9416F"/>
    <w:rsid w:val="40C80E1B"/>
    <w:rsid w:val="66183FFE"/>
    <w:rsid w:val="67F527D9"/>
    <w:rsid w:val="7420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BFCFA"/>
  <w15:chartTrackingRefBased/>
  <w15:docId w15:val="{391396D8-F94A-8F48-8EDF-674E1E41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widowControl w:val="0"/>
      <w:autoSpaceDE w:val="0"/>
      <w:autoSpaceDN w:val="0"/>
      <w:adjustRightInd w:val="0"/>
      <w:spacing w:after="0" w:line="240" w:lineRule="auto"/>
      <w:ind w:left="720" w:hanging="360"/>
      <w:jc w:val="both"/>
      <w:outlineLvl w:val="0"/>
    </w:pPr>
    <w:rPr>
      <w:rFonts w:ascii="Trebuchet MS" w:eastAsia="Times New Roman" w:hAnsi="Trebuchet MS" w:cs="Gautami"/>
      <w:sz w:val="24"/>
      <w:szCs w:val="24"/>
      <w:lang w:val="x-none" w:eastAsia="x-none" w:bidi="te-IN"/>
    </w:rPr>
  </w:style>
  <w:style w:type="paragraph" w:styleId="Heading2">
    <w:name w:val="heading 2"/>
    <w:basedOn w:val="Normal"/>
    <w:next w:val="Normal"/>
    <w:link w:val="Heading2Char"/>
    <w:qFormat/>
    <w:pPr>
      <w:widowControl w:val="0"/>
      <w:autoSpaceDE w:val="0"/>
      <w:autoSpaceDN w:val="0"/>
      <w:adjustRightInd w:val="0"/>
      <w:spacing w:after="0" w:line="240" w:lineRule="auto"/>
      <w:ind w:left="720" w:hanging="360"/>
      <w:jc w:val="both"/>
      <w:outlineLvl w:val="1"/>
    </w:pPr>
    <w:rPr>
      <w:rFonts w:ascii="Trebuchet MS" w:eastAsia="Times New Roman" w:hAnsi="Trebuchet MS" w:cs="Gautami"/>
      <w:sz w:val="24"/>
      <w:szCs w:val="24"/>
      <w:lang w:val="x-none" w:eastAsia="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emiHidden/>
  </w:style>
  <w:style w:type="character" w:customStyle="1" w:styleId="Heading1Char">
    <w:name w:val="Heading 1 Char"/>
    <w:link w:val="Heading1"/>
    <w:rPr>
      <w:rFonts w:ascii="Trebuchet MS" w:eastAsia="Times New Roman" w:hAnsi="Trebuchet MS" w:cs="Trebuchet MS"/>
      <w:sz w:val="24"/>
      <w:szCs w:val="24"/>
    </w:rPr>
  </w:style>
  <w:style w:type="character" w:customStyle="1" w:styleId="BodyTextChar">
    <w:name w:val="Body Text Char"/>
    <w:link w:val="BodyText"/>
    <w:rPr>
      <w:rFonts w:ascii="Trebuchet MS" w:eastAsia="Times New Roman" w:hAnsi="Trebuchet MS" w:cs="Trebuchet MS"/>
      <w:sz w:val="24"/>
      <w:szCs w:val="24"/>
    </w:rPr>
  </w:style>
  <w:style w:type="character" w:customStyle="1" w:styleId="Heading2Char">
    <w:name w:val="Heading 2 Char"/>
    <w:link w:val="Heading2"/>
    <w:rPr>
      <w:rFonts w:ascii="Trebuchet MS" w:eastAsia="Times New Roman" w:hAnsi="Trebuchet MS" w:cs="Trebuchet MS"/>
      <w:sz w:val="24"/>
      <w:szCs w:val="24"/>
    </w:rPr>
  </w:style>
  <w:style w:type="character" w:styleId="Hyperlink">
    <w:name w:val="Hyperlink"/>
    <w:uiPriority w:val="99"/>
    <w:unhideWhenUsed/>
    <w:rPr>
      <w:color w:val="0000FF"/>
      <w:u w:val="single"/>
    </w:rPr>
  </w:style>
  <w:style w:type="character" w:customStyle="1" w:styleId="bodytxt1">
    <w:name w:val="bodytxt1"/>
    <w:rPr>
      <w:rFonts w:ascii="Verdana" w:hAnsi="Verdana" w:hint="default"/>
      <w:color w:val="6F7475"/>
      <w:sz w:val="21"/>
      <w:szCs w:val="21"/>
    </w:rPr>
  </w:style>
  <w:style w:type="character" w:customStyle="1" w:styleId="SubtitleChar">
    <w:name w:val="Subtitle Char"/>
    <w:link w:val="Subtitle"/>
    <w:rPr>
      <w:rFonts w:ascii="Arial" w:eastAsia="Times New Roman" w:hAnsi="Arial" w:cs="Times New Roman"/>
      <w:b/>
      <w:sz w:val="24"/>
      <w:szCs w:val="20"/>
      <w:lang w:eastAsia="zh-CN"/>
    </w:rPr>
  </w:style>
  <w:style w:type="character" w:customStyle="1" w:styleId="HeaderChar">
    <w:name w:val="Header Char"/>
    <w:link w:val="Header"/>
    <w:rPr>
      <w:rFonts w:ascii="Arial" w:eastAsia="Times New Roman" w:hAnsi="Arial" w:cs="Times New Roman"/>
      <w:sz w:val="18"/>
      <w:szCs w:val="20"/>
      <w:lang w:val="en-GB"/>
    </w:rPr>
  </w:style>
  <w:style w:type="paragraph" w:styleId="ListParagraph">
    <w:name w:val="List Paragraph"/>
    <w:basedOn w:val="Normal"/>
    <w:qFormat/>
    <w:pPr>
      <w:ind w:left="720"/>
      <w:contextualSpacing/>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qFormat/>
    <w:rPr>
      <w:sz w:val="22"/>
      <w:szCs w:val="22"/>
      <w:lang w:val="en-IN" w:eastAsia="en-IN"/>
    </w:rPr>
  </w:style>
  <w:style w:type="paragraph" w:styleId="Subtitle">
    <w:name w:val="Subtitle"/>
    <w:basedOn w:val="Normal"/>
    <w:link w:val="SubtitleChar"/>
    <w:qFormat/>
    <w:pPr>
      <w:spacing w:after="0" w:line="240" w:lineRule="auto"/>
    </w:pPr>
    <w:rPr>
      <w:rFonts w:ascii="Arial" w:eastAsia="Times New Roman" w:hAnsi="Arial" w:cs="Gautami"/>
      <w:b/>
      <w:sz w:val="24"/>
      <w:szCs w:val="20"/>
      <w:lang w:val="x-none" w:eastAsia="zh-CN" w:bidi="te-IN"/>
    </w:rPr>
  </w:style>
  <w:style w:type="paragraph" w:styleId="BodyText">
    <w:name w:val="Body Text"/>
    <w:basedOn w:val="Normal"/>
    <w:link w:val="BodyTextChar"/>
    <w:pPr>
      <w:widowControl w:val="0"/>
      <w:autoSpaceDE w:val="0"/>
      <w:autoSpaceDN w:val="0"/>
      <w:adjustRightInd w:val="0"/>
      <w:spacing w:after="120" w:line="240" w:lineRule="auto"/>
      <w:ind w:left="720" w:hanging="360"/>
      <w:jc w:val="both"/>
    </w:pPr>
    <w:rPr>
      <w:rFonts w:ascii="Trebuchet MS" w:eastAsia="Times New Roman" w:hAnsi="Trebuchet MS" w:cs="Gautami"/>
      <w:sz w:val="24"/>
      <w:szCs w:val="24"/>
      <w:lang w:val="x-none" w:eastAsia="x-none" w:bidi="te-IN"/>
    </w:rPr>
  </w:style>
  <w:style w:type="paragraph" w:styleId="Header">
    <w:name w:val="header"/>
    <w:basedOn w:val="Normal"/>
    <w:link w:val="HeaderChar"/>
    <w:unhideWhenUsed/>
    <w:pPr>
      <w:tabs>
        <w:tab w:val="center" w:pos="4320"/>
        <w:tab w:val="right" w:pos="8640"/>
      </w:tabs>
      <w:spacing w:before="40" w:after="40" w:line="240" w:lineRule="auto"/>
    </w:pPr>
    <w:rPr>
      <w:rFonts w:ascii="Arial" w:eastAsia="Times New Roman" w:hAnsi="Arial" w:cs="Gautami"/>
      <w:sz w:val="18"/>
      <w:szCs w:val="20"/>
      <w:lang w:val="en-GB" w:eastAsia="x-none" w:bidi="te-IN"/>
    </w:rPr>
  </w:style>
  <w:style w:type="paragraph" w:styleId="NormalWeb">
    <w:name w:val="Normal (Web)"/>
    <w:basedOn w:val="Normal"/>
    <w:uiPriority w:val="99"/>
    <w:pPr>
      <w:spacing w:before="100" w:beforeAutospacing="1" w:after="100" w:afterAutospacing="1" w:line="240" w:lineRule="auto"/>
      <w:ind w:left="720" w:hanging="360"/>
      <w:jc w:val="both"/>
    </w:pPr>
    <w:rPr>
      <w:rFonts w:eastAsia="Times New Roman" w:cs="Trebuchet MS"/>
      <w:sz w:val="24"/>
      <w:szCs w:val="24"/>
    </w:rPr>
  </w:style>
  <w:style w:type="character" w:styleId="UnresolvedMention">
    <w:name w:val="Unresolved Mention"/>
    <w:uiPriority w:val="99"/>
    <w:semiHidden/>
    <w:unhideWhenUsed/>
    <w:rsid w:val="00DE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26069">
      <w:bodyDiv w:val="1"/>
      <w:marLeft w:val="0"/>
      <w:marRight w:val="0"/>
      <w:marTop w:val="0"/>
      <w:marBottom w:val="0"/>
      <w:divBdr>
        <w:top w:val="none" w:sz="0" w:space="0" w:color="auto"/>
        <w:left w:val="none" w:sz="0" w:space="0" w:color="auto"/>
        <w:bottom w:val="none" w:sz="0" w:space="0" w:color="auto"/>
        <w:right w:val="none" w:sz="0" w:space="0" w:color="auto"/>
      </w:divBdr>
      <w:divsChild>
        <w:div w:id="1482380759">
          <w:marLeft w:val="0"/>
          <w:marRight w:val="0"/>
          <w:marTop w:val="0"/>
          <w:marBottom w:val="0"/>
          <w:divBdr>
            <w:top w:val="none" w:sz="0" w:space="0" w:color="auto"/>
            <w:left w:val="none" w:sz="0" w:space="0" w:color="auto"/>
            <w:bottom w:val="none" w:sz="0" w:space="0" w:color="auto"/>
            <w:right w:val="none" w:sz="0" w:space="0" w:color="auto"/>
          </w:divBdr>
          <w:divsChild>
            <w:div w:id="607929634">
              <w:marLeft w:val="-225"/>
              <w:marRight w:val="-225"/>
              <w:marTop w:val="0"/>
              <w:marBottom w:val="0"/>
              <w:divBdr>
                <w:top w:val="none" w:sz="0" w:space="0" w:color="auto"/>
                <w:left w:val="none" w:sz="0" w:space="0" w:color="auto"/>
                <w:bottom w:val="none" w:sz="0" w:space="0" w:color="auto"/>
                <w:right w:val="none" w:sz="0" w:space="0" w:color="auto"/>
              </w:divBdr>
              <w:divsChild>
                <w:div w:id="1944655010">
                  <w:marLeft w:val="1463"/>
                  <w:marRight w:val="0"/>
                  <w:marTop w:val="0"/>
                  <w:marBottom w:val="0"/>
                  <w:divBdr>
                    <w:top w:val="none" w:sz="0" w:space="0" w:color="auto"/>
                    <w:left w:val="none" w:sz="0" w:space="0" w:color="auto"/>
                    <w:bottom w:val="none" w:sz="0" w:space="0" w:color="auto"/>
                    <w:right w:val="none" w:sz="0" w:space="0" w:color="auto"/>
                  </w:divBdr>
                  <w:divsChild>
                    <w:div w:id="908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fad810d620f353e63791ef1958a6da1134f530e18705c4458440321091b5b58120f190613445a5d084356014b4450530401195c1333471b1b1112465e5e085142011503504e1c180c571833471b1b0712405e5d08575601514841481f0f2b561358191b15001043095e08541b140e445745455d5f08054c1b00100317130d5d5d551c120a120011474a411b1213471b1b1112455e5c0f514a140e16115c6&amp;docType=doc" TargetMode="External" /><Relationship Id="rId3" Type="http://schemas.openxmlformats.org/officeDocument/2006/relationships/settings" Target="settings.xml" /><Relationship Id="rId7" Type="http://schemas.openxmlformats.org/officeDocument/2006/relationships/hyperlink" Target="mailto:kalidassg2@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6908</CharactersWithSpaces>
  <SharedDoc>false</SharedDoc>
  <HLinks>
    <vt:vector size="6" baseType="variant">
      <vt:variant>
        <vt:i4>2949193</vt:i4>
      </vt:variant>
      <vt:variant>
        <vt:i4>0</vt:i4>
      </vt:variant>
      <vt:variant>
        <vt:i4>0</vt:i4>
      </vt:variant>
      <vt:variant>
        <vt:i4>5</vt:i4>
      </vt:variant>
      <vt:variant>
        <vt:lpwstr>mailto:kalidass.cts@gmail.com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Guest User</cp:lastModifiedBy>
  <cp:revision>2</cp:revision>
  <cp:lastPrinted>1899-12-31T18:30:00Z</cp:lastPrinted>
  <dcterms:created xsi:type="dcterms:W3CDTF">2020-12-17T05:23:00Z</dcterms:created>
  <dcterms:modified xsi:type="dcterms:W3CDTF">2020-12-17T05:23:00Z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