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Name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Gaurav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6.2 years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Mobile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+91 - 9475425695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gauravgarg652@gmail.com</w:t>
      </w:r>
    </w:p>
    <w:tbl>
      <w:tblPr/>
      <w:tblGrid>
        <w:gridCol w:w="9450"/>
      </w:tblGrid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Work Experience</w:t>
            </w:r>
          </w:p>
        </w:tc>
      </w:tr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Dassault Systemes  (August 2017 To till date)</w:t>
            </w:r>
          </w:p>
        </w:tc>
      </w:tr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Developer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ENOVIA</w:t>
            </w:r>
          </w:p>
        </w:tc>
      </w:tr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Developed new software and customized towards company needs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Diagnosed and maintained previously produced code and scripts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Performed software development, support, and debugging in a variety of operating system environments and platforms,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including Linux, UNIX, etc.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Work across our code base and perform bug-fixes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Working with medium size teams using agile development processes and working in cross functional team environment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Develop and maintain automated test scripts to characterize the performance of software</w:t>
            </w:r>
          </w:p>
          <w:p>
            <w:pPr>
              <w:numPr>
                <w:ilvl w:val="0"/>
                <w:numId w:val="11"/>
              </w:numPr>
              <w:spacing w:before="6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Develop and maintain back end service framework on software quality and performance data servers</w:t>
            </w:r>
          </w:p>
        </w:tc>
      </w:tr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3f3f3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TechMahindra Ltd (Jan 2015 To June 2017)</w:t>
            </w:r>
          </w:p>
        </w:tc>
      </w:tr>
      <w:tr>
        <w:trPr>
          <w:trHeight w:val="380" w:hRule="auto"/>
          <w:jc w:val="left"/>
        </w:trPr>
        <w:tc>
          <w:tcPr>
            <w:tcW w:w="9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Project 1:  AT&amp;T ( June 2016 to June 2017)</w:t>
            </w:r>
          </w:p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 Engineer -  Telecom Application</w:t>
            </w:r>
          </w:p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Technology : Java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0"/>
        </w:numPr>
        <w:tabs>
          <w:tab w:val="right" w:pos="8208" w:leader="dot"/>
        </w:tabs>
        <w:spacing w:before="60" w:after="60" w:line="2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 Work on three applications i.e. DUP, SPQT, RQS. DUP is an independent application on Java and J2EE while SPQT and RQS is related application. SPQT is the front-end and RQS is the back-end.</w:t>
      </w:r>
    </w:p>
    <w:p>
      <w:pPr>
        <w:numPr>
          <w:ilvl w:val="0"/>
          <w:numId w:val="20"/>
        </w:numPr>
        <w:tabs>
          <w:tab w:val="right" w:pos="8208" w:leader="dot"/>
        </w:tabs>
        <w:spacing w:before="60" w:after="60" w:line="2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DUP is used for providing access to the HSI(High Speed Internet) users. CSR(Corporate Service Representative) can provide different levels of access to the users depending on their role.</w:t>
      </w:r>
    </w:p>
    <w:p>
      <w:pPr>
        <w:tabs>
          <w:tab w:val="right" w:pos="8208" w:leader="dot"/>
        </w:tabs>
        <w:spacing w:before="60" w:after="60" w:line="2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Responsibilities: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3"/>
        </w:numPr>
        <w:spacing w:before="0" w:after="60" w:line="2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 a developer responsibility involved developing application as per PES.</w:t>
      </w:r>
    </w:p>
    <w:p>
      <w:pPr>
        <w:numPr>
          <w:ilvl w:val="0"/>
          <w:numId w:val="23"/>
        </w:numPr>
        <w:spacing w:before="0" w:after="60" w:line="2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Resolve defect raised during various cycles of development.</w:t>
      </w:r>
    </w:p>
    <w:p>
      <w:pPr>
        <w:spacing w:before="0" w:after="60" w:line="26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Project 2 : Volkswagen ( Jan 2015 to May 2016)</w:t>
      </w: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Associate Software Engineer -  Automobile Application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Technology : Mainframe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 Work KVPS application that was used for maintaining the details of dealers and suppliers.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Responsibilities: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30"/>
        </w:numPr>
        <w:spacing w:before="0" w:after="60" w:line="2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 a support Engineer , responsibility was to maintain the details of dealers and suppliers.</w:t>
      </w:r>
    </w:p>
    <w:p>
      <w:pPr>
        <w:spacing w:before="0" w:after="60" w:line="26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</w:pP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  <w:t xml:space="preserve">                  </w:t>
      </w:r>
    </w:p>
    <w:tbl>
      <w:tblPr/>
      <w:tblGrid>
        <w:gridCol w:w="9720"/>
      </w:tblGrid>
      <w:tr>
        <w:trPr>
          <w:trHeight w:val="375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  <w:tab w:val="left" w:pos="7035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Skills</w:t>
              <w:tab/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80"/>
        <w:gridCol w:w="5040"/>
      </w:tblGrid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Language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Core Java 1.7, 1.8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Framework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Spring Core, Spring MVC, Spring Boot, Hibernate, JPA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Database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Oracle 11g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Web Technology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HTML, CSS, Javascript, JSON, AJAX, JQUERY, RequireJS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Unit Testing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Junit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Rest Client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Postman, Jersey Client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Version Control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GIT, SVN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Tools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FFFFFF" w:val="clear"/>
              </w:rPr>
              <w:t xml:space="preserve">Putty, Filezilla, Araxis Merger</w:t>
            </w: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Application Server</w:t>
            </w:r>
          </w:p>
        </w:tc>
        <w:tc>
          <w:tcPr>
            <w:tcW w:w="5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Tomcat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46"/>
      </w:tblGrid>
      <w:tr>
        <w:trPr>
          <w:trHeight w:val="1" w:hRule="atLeast"/>
          <w:jc w:val="left"/>
        </w:trPr>
        <w:tc>
          <w:tcPr>
            <w:tcW w:w="9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</w:t>
            </w:r>
          </w:p>
        </w:tc>
      </w:tr>
      <w:tr>
        <w:trPr>
          <w:trHeight w:val="1" w:hRule="atLeast"/>
          <w:jc w:val="left"/>
        </w:trPr>
        <w:tc>
          <w:tcPr>
            <w:tcW w:w="97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2431"/>
              <w:gridCol w:w="2153"/>
              <w:gridCol w:w="4936"/>
            </w:tblGrid>
            <w:tr>
              <w:trPr>
                <w:trHeight w:val="1" w:hRule="atLeast"/>
                <w:jc w:val="left"/>
              </w:trPr>
              <w:tc>
                <w:tcPr>
                  <w:tcW w:w="24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Degree</w:t>
                  </w:r>
                </w:p>
              </w:tc>
              <w:tc>
                <w:tcPr>
                  <w:tcW w:w="21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University</w:t>
                  </w:r>
                </w:p>
              </w:tc>
              <w:tc>
                <w:tcPr>
                  <w:tcW w:w="493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CGPA/Percentage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Bachelor of Technology</w:t>
                  </w:r>
                </w:p>
              </w:tc>
              <w:tc>
                <w:tcPr>
                  <w:tcW w:w="21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West Bengal University of Technology</w:t>
                  </w:r>
                </w:p>
              </w:tc>
              <w:tc>
                <w:tcPr>
                  <w:tcW w:w="493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7.93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Class XII</w:t>
                  </w:r>
                </w:p>
              </w:tc>
              <w:tc>
                <w:tcPr>
                  <w:tcW w:w="21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CBSE</w:t>
                  </w:r>
                </w:p>
              </w:tc>
              <w:tc>
                <w:tcPr>
                  <w:tcW w:w="493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81.8%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243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Class X</w:t>
                  </w:r>
                </w:p>
              </w:tc>
              <w:tc>
                <w:tcPr>
                  <w:tcW w:w="2153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CBSE</w:t>
                  </w:r>
                </w:p>
              </w:tc>
              <w:tc>
                <w:tcPr>
                  <w:tcW w:w="493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8208" w:leader="none"/>
                    </w:tabs>
                    <w:spacing w:before="60" w:after="60" w:line="26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91.6 %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</w:pP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</w:pPr>
    </w:p>
    <w:p>
      <w:pPr>
        <w:tabs>
          <w:tab w:val="left" w:pos="8208" w:leader="none"/>
        </w:tabs>
        <w:spacing w:before="60" w:after="60" w:line="260"/>
        <w:ind w:right="0" w:left="0" w:firstLine="0"/>
        <w:jc w:val="left"/>
        <w:rPr>
          <w:rFonts w:ascii="Calibri" w:hAnsi="Calibri" w:cs="Calibri" w:eastAsia="Calibri"/>
          <w:b/>
          <w:color w:val="FF0000"/>
          <w:spacing w:val="0"/>
          <w:position w:val="0"/>
          <w:sz w:val="20"/>
          <w:shd w:fill="auto" w:val="clear"/>
        </w:rPr>
      </w:pPr>
    </w:p>
    <w:tbl>
      <w:tblPr/>
      <w:tblGrid>
        <w:gridCol w:w="9720"/>
      </w:tblGrid>
      <w:tr>
        <w:trPr>
          <w:trHeight w:val="388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Achievements</w:t>
            </w:r>
          </w:p>
        </w:tc>
      </w:tr>
      <w:tr>
        <w:trPr>
          <w:trHeight w:val="388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tabs>
                <w:tab w:val="right" w:pos="8208" w:leader="dot"/>
              </w:tabs>
              <w:spacing w:before="60" w:after="60" w:line="260"/>
              <w:ind w:right="0" w:left="1155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Received BRAVO award for good performance in project.</w:t>
            </w:r>
          </w:p>
        </w:tc>
      </w:tr>
      <w:tr>
        <w:trPr>
          <w:trHeight w:val="714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6"/>
              </w:numPr>
              <w:tabs>
                <w:tab w:val="right" w:pos="8208" w:leader="dot"/>
              </w:tabs>
              <w:spacing w:before="60" w:after="60" w:line="260"/>
              <w:ind w:right="0" w:left="1155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Received Tech Warrior award for good performance in project.</w:t>
            </w:r>
          </w:p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right" w:pos="8208" w:leader="dot"/>
              </w:tabs>
              <w:spacing w:before="60" w:after="60" w:line="260"/>
              <w:ind w:right="0" w:left="115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right" w:pos="8208" w:leader="dot"/>
              </w:tabs>
              <w:spacing w:before="60" w:after="60" w:line="2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03" w:hRule="auto"/>
          <w:jc w:val="left"/>
        </w:trPr>
        <w:tc>
          <w:tcPr>
            <w:tcW w:w="9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eaaaa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08" w:leader="none"/>
                <w:tab w:val="center" w:pos="4857" w:leader="none"/>
              </w:tabs>
              <w:spacing w:before="60" w:after="60" w:line="2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 Information</w:t>
              <w:tab/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Marital Status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Unmarried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Date of Birth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06-Jan-1993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Hobbies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: Surfing Internet &amp; Listening songs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Permanent Address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: S/O Umesh Lal Das , Chitraguptanagar(south), Barhetta Road,Laherisarai,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Darbhanga,  Bihar-846001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1">
    <w:abstractNumId w:val="36"/>
  </w:num>
  <w:num w:numId="20">
    <w:abstractNumId w:val="30"/>
  </w:num>
  <w:num w:numId="23">
    <w:abstractNumId w:val="24"/>
  </w:num>
  <w:num w:numId="27">
    <w:abstractNumId w:val="18"/>
  </w:num>
  <w:num w:numId="30">
    <w:abstractNumId w:val="12"/>
  </w:num>
  <w:num w:numId="86">
    <w:abstractNumId w:val="6"/>
  </w:num>
  <w:num w:numId="8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