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2A8C5" w14:textId="77777777" w:rsidR="00554941" w:rsidRDefault="00554941" w:rsidP="00554941">
      <w:pPr>
        <w:rPr>
          <w:sz w:val="20"/>
          <w:szCs w:val="20"/>
        </w:rPr>
      </w:pPr>
      <w:r>
        <w:rPr>
          <w:rFonts w:ascii="Calibri" w:eastAsia="Calibri" w:hAnsi="Calibri" w:cs="Calibri"/>
          <w:b/>
          <w:bCs/>
          <w:sz w:val="32"/>
          <w:szCs w:val="32"/>
        </w:rPr>
        <w:t>Naresh Malleswarapu</w:t>
      </w:r>
    </w:p>
    <w:p w14:paraId="2DF17532" w14:textId="77777777" w:rsidR="00554941" w:rsidRDefault="00554941" w:rsidP="00554941">
      <w:pPr>
        <w:spacing w:line="3" w:lineRule="exact"/>
      </w:pPr>
    </w:p>
    <w:p w14:paraId="2329BAA9" w14:textId="2C443ADF" w:rsidR="00554941" w:rsidRDefault="00554941" w:rsidP="00554941">
      <w:pPr>
        <w:ind w:left="6120"/>
        <w:rPr>
          <w:sz w:val="20"/>
          <w:szCs w:val="20"/>
        </w:rPr>
      </w:pPr>
      <w:r>
        <w:rPr>
          <w:rFonts w:ascii="Calibri" w:eastAsia="Calibri" w:hAnsi="Calibri" w:cs="Calibri"/>
        </w:rPr>
        <w:t xml:space="preserve">Contact: </w:t>
      </w:r>
      <w:r>
        <w:rPr>
          <w:rFonts w:ascii="Calibri" w:eastAsia="Calibri" w:hAnsi="Calibri" w:cs="Calibri"/>
          <w:b/>
          <w:bCs/>
        </w:rPr>
        <w:t>+91-8</w:t>
      </w:r>
      <w:r w:rsidR="00902396">
        <w:rPr>
          <w:rFonts w:ascii="Calibri" w:eastAsia="Calibri" w:hAnsi="Calibri" w:cs="Calibri"/>
          <w:b/>
          <w:bCs/>
        </w:rPr>
        <w:t>328332672.</w:t>
      </w:r>
    </w:p>
    <w:p w14:paraId="12EAA16A" w14:textId="77777777" w:rsidR="00554941" w:rsidRDefault="00554941" w:rsidP="00554941">
      <w:pPr>
        <w:ind w:left="6100"/>
        <w:rPr>
          <w:rFonts w:ascii="Calibri" w:eastAsia="Calibri" w:hAnsi="Calibri" w:cs="Calibri"/>
        </w:rPr>
      </w:pPr>
      <w:r>
        <w:rPr>
          <w:rFonts w:ascii="Calibri" w:eastAsia="Calibri" w:hAnsi="Calibri" w:cs="Calibri"/>
        </w:rPr>
        <w:t xml:space="preserve">Email: </w:t>
      </w:r>
      <w:hyperlink r:id="rId11" w:history="1">
        <w:r w:rsidR="00656B46" w:rsidRPr="00D01D4F">
          <w:rPr>
            <w:rStyle w:val="Hyperlink"/>
            <w:rFonts w:ascii="Calibri" w:eastAsia="Calibri" w:hAnsi="Calibri" w:cs="Calibri"/>
            <w:b/>
            <w:bCs/>
          </w:rPr>
          <w:t>nareshel2007@gmail.com</w:t>
        </w:r>
      </w:hyperlink>
    </w:p>
    <w:p w14:paraId="4E3F25F1" w14:textId="77777777" w:rsidR="00554941" w:rsidRDefault="00554941" w:rsidP="00554941">
      <w:pPr>
        <w:spacing w:line="20" w:lineRule="exact"/>
      </w:pPr>
    </w:p>
    <w:p w14:paraId="679F5E7F" w14:textId="77777777" w:rsidR="004E69C3" w:rsidRPr="00F22128" w:rsidRDefault="0001592E" w:rsidP="004E69C3">
      <w:pPr>
        <w:rPr>
          <w:rFonts w:ascii="Verdana" w:hAnsi="Verdana"/>
          <w:sz w:val="20"/>
          <w:szCs w:val="20"/>
        </w:rPr>
      </w:pPr>
      <w:r w:rsidRPr="0001592E">
        <w:rPr>
          <w:noProof/>
        </w:rPr>
        <w:drawing>
          <wp:anchor distT="0" distB="0" distL="114300" distR="114300" simplePos="0" relativeHeight="251666432" behindDoc="1" locked="0" layoutInCell="0" allowOverlap="1" wp14:anchorId="034CE557" wp14:editId="3806E28B">
            <wp:simplePos x="0" y="0"/>
            <wp:positionH relativeFrom="page">
              <wp:posOffset>731520</wp:posOffset>
            </wp:positionH>
            <wp:positionV relativeFrom="page">
              <wp:posOffset>1653540</wp:posOffset>
            </wp:positionV>
            <wp:extent cx="6569075" cy="1905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6576295" cy="190709"/>
                    </a:xfrm>
                    <a:prstGeom prst="rect">
                      <a:avLst/>
                    </a:prstGeom>
                    <a:noFill/>
                  </pic:spPr>
                </pic:pic>
              </a:graphicData>
            </a:graphic>
            <wp14:sizeRelH relativeFrom="margin">
              <wp14:pctWidth>0</wp14:pctWidth>
            </wp14:sizeRelH>
            <wp14:sizeRelV relativeFrom="margin">
              <wp14:pctHeight>0</wp14:pctHeight>
            </wp14:sizeRelV>
          </wp:anchor>
        </w:drawing>
      </w:r>
    </w:p>
    <w:p w14:paraId="67F92712" w14:textId="77777777" w:rsidR="004E69C3" w:rsidRPr="00F22128" w:rsidRDefault="004E69C3" w:rsidP="004E69C3">
      <w:pPr>
        <w:rPr>
          <w:rFonts w:ascii="Verdana" w:hAnsi="Verdana"/>
          <w:sz w:val="20"/>
          <w:szCs w:val="20"/>
        </w:rPr>
      </w:pPr>
    </w:p>
    <w:p w14:paraId="5C5CBDD2" w14:textId="77777777" w:rsidR="004E69C3" w:rsidRPr="008D3EFD" w:rsidRDefault="00AD3E87" w:rsidP="004E69C3">
      <w:pPr>
        <w:ind w:firstLine="720"/>
        <w:rPr>
          <w:rFonts w:asciiTheme="minorHAnsi" w:hAnsiTheme="minorHAnsi" w:cstheme="minorHAnsi"/>
          <w:b/>
          <w:bCs/>
          <w:color w:val="000000"/>
          <w:sz w:val="28"/>
          <w:szCs w:val="28"/>
        </w:rPr>
      </w:pPr>
      <w:r>
        <w:rPr>
          <w:rFonts w:ascii="Verdana" w:hAnsi="Verdana"/>
          <w:b/>
          <w:bCs/>
          <w:color w:val="000000"/>
          <w:sz w:val="20"/>
          <w:szCs w:val="20"/>
        </w:rPr>
        <w:t xml:space="preserve">                                   </w:t>
      </w:r>
      <w:r w:rsidRPr="008D3EFD">
        <w:rPr>
          <w:rFonts w:asciiTheme="minorHAnsi" w:hAnsiTheme="minorHAnsi" w:cstheme="minorHAnsi"/>
          <w:b/>
          <w:bCs/>
          <w:color w:val="000000"/>
          <w:sz w:val="28"/>
          <w:szCs w:val="28"/>
        </w:rPr>
        <w:t>EXECUTIVE SUMMARY</w:t>
      </w:r>
    </w:p>
    <w:p w14:paraId="6CEB0AC9" w14:textId="77777777" w:rsidR="00AD3E87" w:rsidRPr="00F22128" w:rsidRDefault="00AD3E87" w:rsidP="004E69C3">
      <w:pPr>
        <w:ind w:firstLine="720"/>
        <w:rPr>
          <w:rFonts w:ascii="Verdana" w:hAnsi="Verdana"/>
          <w:color w:val="000000"/>
          <w:sz w:val="20"/>
          <w:szCs w:val="20"/>
        </w:rPr>
      </w:pPr>
    </w:p>
    <w:p w14:paraId="1009B7A2" w14:textId="77777777" w:rsidR="000F42D8" w:rsidRPr="00F22128" w:rsidRDefault="000F42D8" w:rsidP="000F42D8">
      <w:pPr>
        <w:rPr>
          <w:rFonts w:ascii="Verdana" w:hAnsi="Verdana"/>
          <w:iCs/>
          <w:sz w:val="20"/>
          <w:szCs w:val="20"/>
        </w:rPr>
      </w:pPr>
    </w:p>
    <w:p w14:paraId="5FD68A02" w14:textId="1180F9F5" w:rsidR="002B583D" w:rsidRPr="008D3EFD" w:rsidRDefault="00AD3E87" w:rsidP="00AD3E87">
      <w:pPr>
        <w:pStyle w:val="ListParagraph"/>
        <w:numPr>
          <w:ilvl w:val="0"/>
          <w:numId w:val="31"/>
        </w:numPr>
        <w:rPr>
          <w:rFonts w:asciiTheme="minorHAnsi" w:hAnsiTheme="minorHAnsi" w:cstheme="minorHAnsi"/>
          <w:sz w:val="22"/>
          <w:szCs w:val="22"/>
        </w:rPr>
      </w:pPr>
      <w:r w:rsidRPr="008D3EFD">
        <w:rPr>
          <w:rFonts w:asciiTheme="minorHAnsi" w:hAnsiTheme="minorHAnsi" w:cstheme="minorHAnsi"/>
          <w:sz w:val="22"/>
          <w:szCs w:val="22"/>
        </w:rPr>
        <w:t xml:space="preserve">Having </w:t>
      </w:r>
      <w:r w:rsidR="00FA64CE">
        <w:rPr>
          <w:rFonts w:asciiTheme="minorHAnsi" w:hAnsiTheme="minorHAnsi" w:cstheme="minorHAnsi"/>
          <w:sz w:val="22"/>
          <w:szCs w:val="22"/>
        </w:rPr>
        <w:t>9</w:t>
      </w:r>
      <w:r w:rsidRPr="008D3EFD">
        <w:rPr>
          <w:rFonts w:asciiTheme="minorHAnsi" w:hAnsiTheme="minorHAnsi" w:cstheme="minorHAnsi"/>
          <w:sz w:val="22"/>
          <w:szCs w:val="22"/>
        </w:rPr>
        <w:t xml:space="preserve">+ Years of experience in </w:t>
      </w:r>
      <w:r w:rsidR="00EE42AA" w:rsidRPr="00EE42AA">
        <w:rPr>
          <w:rFonts w:asciiTheme="minorHAnsi" w:hAnsiTheme="minorHAnsi" w:cstheme="minorHAnsi"/>
          <w:sz w:val="22"/>
          <w:szCs w:val="22"/>
        </w:rPr>
        <w:t xml:space="preserve">Web Server Administration/Application </w:t>
      </w:r>
      <w:r w:rsidRPr="008D3EFD">
        <w:rPr>
          <w:rFonts w:asciiTheme="minorHAnsi" w:hAnsiTheme="minorHAnsi" w:cstheme="minorHAnsi"/>
          <w:sz w:val="22"/>
          <w:szCs w:val="22"/>
        </w:rPr>
        <w:t>Production support Environment.</w:t>
      </w:r>
    </w:p>
    <w:p w14:paraId="4479457E" w14:textId="36265288" w:rsidR="00AD3E87" w:rsidRPr="008D3EFD" w:rsidRDefault="00AD3E87" w:rsidP="00AD3E87">
      <w:pPr>
        <w:pStyle w:val="ListParagraph"/>
        <w:numPr>
          <w:ilvl w:val="0"/>
          <w:numId w:val="31"/>
        </w:numPr>
        <w:rPr>
          <w:rFonts w:asciiTheme="minorHAnsi" w:hAnsiTheme="minorHAnsi" w:cstheme="minorHAnsi"/>
          <w:sz w:val="22"/>
          <w:szCs w:val="22"/>
        </w:rPr>
      </w:pPr>
      <w:r w:rsidRPr="008D3EFD">
        <w:rPr>
          <w:rFonts w:asciiTheme="minorHAnsi" w:hAnsiTheme="minorHAnsi" w:cstheme="minorHAnsi"/>
          <w:sz w:val="22"/>
          <w:szCs w:val="22"/>
        </w:rPr>
        <w:t xml:space="preserve">Possess hands on experience in Windows, Linux, FTP, SFTP, Microsoft SQL Server, Power shell scripting, Microsoft </w:t>
      </w:r>
      <w:r w:rsidR="00E75BA9" w:rsidRPr="008D3EFD">
        <w:rPr>
          <w:rFonts w:asciiTheme="minorHAnsi" w:hAnsiTheme="minorHAnsi" w:cstheme="minorHAnsi"/>
          <w:sz w:val="22"/>
          <w:szCs w:val="22"/>
        </w:rPr>
        <w:t>Azure</w:t>
      </w:r>
      <w:r w:rsidR="00E75BA9">
        <w:rPr>
          <w:rFonts w:asciiTheme="minorHAnsi" w:hAnsiTheme="minorHAnsi" w:cstheme="minorHAnsi"/>
          <w:sz w:val="22"/>
          <w:szCs w:val="22"/>
        </w:rPr>
        <w:t xml:space="preserve">, SCOM, </w:t>
      </w:r>
      <w:r w:rsidR="00CA06B7">
        <w:rPr>
          <w:rFonts w:asciiTheme="minorHAnsi" w:hAnsiTheme="minorHAnsi" w:cstheme="minorHAnsi"/>
          <w:sz w:val="22"/>
          <w:szCs w:val="22"/>
        </w:rPr>
        <w:t xml:space="preserve">Kibana, </w:t>
      </w:r>
      <w:r w:rsidR="00126EA6">
        <w:rPr>
          <w:rFonts w:asciiTheme="minorHAnsi" w:hAnsiTheme="minorHAnsi" w:cstheme="minorHAnsi"/>
          <w:sz w:val="22"/>
          <w:szCs w:val="22"/>
        </w:rPr>
        <w:t>APM, Service now</w:t>
      </w:r>
      <w:r w:rsidRPr="008D3EFD">
        <w:rPr>
          <w:rFonts w:asciiTheme="minorHAnsi" w:hAnsiTheme="minorHAnsi" w:cstheme="minorHAnsi"/>
          <w:sz w:val="22"/>
          <w:szCs w:val="22"/>
        </w:rPr>
        <w:t>.</w:t>
      </w:r>
    </w:p>
    <w:p w14:paraId="7B6BD9A6" w14:textId="77777777" w:rsidR="00035AC3" w:rsidRPr="008D3EFD" w:rsidRDefault="00AD3E87" w:rsidP="00035AC3">
      <w:pPr>
        <w:pStyle w:val="ListParagraph"/>
        <w:numPr>
          <w:ilvl w:val="0"/>
          <w:numId w:val="31"/>
        </w:numPr>
        <w:rPr>
          <w:rFonts w:asciiTheme="minorHAnsi" w:hAnsiTheme="minorHAnsi" w:cstheme="minorHAnsi"/>
          <w:sz w:val="22"/>
          <w:szCs w:val="22"/>
        </w:rPr>
      </w:pPr>
      <w:r w:rsidRPr="008D3EFD">
        <w:rPr>
          <w:rFonts w:asciiTheme="minorHAnsi" w:hAnsiTheme="minorHAnsi" w:cstheme="minorHAnsi"/>
          <w:sz w:val="22"/>
          <w:szCs w:val="22"/>
        </w:rPr>
        <w:t>Has exposure in the enhancement, maintenance and support of various applications.</w:t>
      </w:r>
    </w:p>
    <w:p w14:paraId="73899E34" w14:textId="77777777" w:rsidR="00554941" w:rsidRDefault="00554941" w:rsidP="00554941">
      <w:pPr>
        <w:spacing w:line="321" w:lineRule="exact"/>
      </w:pPr>
    </w:p>
    <w:p w14:paraId="0187161F" w14:textId="77777777" w:rsidR="00554941" w:rsidRDefault="00554941" w:rsidP="00554941">
      <w:pPr>
        <w:spacing w:line="20" w:lineRule="exact"/>
      </w:pPr>
      <w:r>
        <w:rPr>
          <w:noProof/>
        </w:rPr>
        <w:drawing>
          <wp:anchor distT="0" distB="0" distL="114300" distR="114300" simplePos="0" relativeHeight="251661312" behindDoc="1" locked="0" layoutInCell="0" allowOverlap="1" wp14:anchorId="7B2DC137" wp14:editId="255A6034">
            <wp:simplePos x="0" y="0"/>
            <wp:positionH relativeFrom="column">
              <wp:posOffset>-4445</wp:posOffset>
            </wp:positionH>
            <wp:positionV relativeFrom="paragraph">
              <wp:posOffset>87630</wp:posOffset>
            </wp:positionV>
            <wp:extent cx="6309360" cy="15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6309360" cy="152400"/>
                    </a:xfrm>
                    <a:prstGeom prst="rect">
                      <a:avLst/>
                    </a:prstGeom>
                    <a:noFill/>
                  </pic:spPr>
                </pic:pic>
              </a:graphicData>
            </a:graphic>
          </wp:anchor>
        </w:drawing>
      </w:r>
    </w:p>
    <w:p w14:paraId="36686606" w14:textId="77777777" w:rsidR="00554941" w:rsidRDefault="00554941" w:rsidP="00554941">
      <w:pPr>
        <w:spacing w:line="200" w:lineRule="exact"/>
      </w:pPr>
    </w:p>
    <w:p w14:paraId="5E1EC7F3" w14:textId="77777777" w:rsidR="00554941" w:rsidRDefault="00554941" w:rsidP="00554941">
      <w:pPr>
        <w:spacing w:line="204" w:lineRule="exact"/>
      </w:pPr>
    </w:p>
    <w:p w14:paraId="5DE99D6D" w14:textId="03D05799" w:rsidR="00554941" w:rsidRPr="008D3EFD" w:rsidRDefault="002B7164" w:rsidP="008D3EFD">
      <w:pPr>
        <w:ind w:left="288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  </w:t>
      </w:r>
      <w:r w:rsidR="00554941" w:rsidRPr="008D3EFD">
        <w:rPr>
          <w:rFonts w:asciiTheme="minorHAnsi" w:hAnsiTheme="minorHAnsi" w:cstheme="minorHAnsi"/>
          <w:b/>
          <w:bCs/>
          <w:color w:val="000000"/>
          <w:sz w:val="28"/>
          <w:szCs w:val="28"/>
        </w:rPr>
        <w:t>PROFESSIONAL SUMMARY</w:t>
      </w:r>
    </w:p>
    <w:p w14:paraId="66494ADE" w14:textId="77777777" w:rsidR="00554941" w:rsidRDefault="00554941" w:rsidP="00554941">
      <w:pPr>
        <w:spacing w:line="380" w:lineRule="exact"/>
      </w:pPr>
    </w:p>
    <w:p w14:paraId="24CA128C" w14:textId="526C6DA6" w:rsidR="00554941" w:rsidRPr="0001592E" w:rsidRDefault="00554941" w:rsidP="00886B2A">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Creating and monitoring the support tickets (</w:t>
      </w:r>
      <w:r w:rsidR="00A955B6">
        <w:rPr>
          <w:rFonts w:asciiTheme="minorHAnsi" w:hAnsiTheme="minorHAnsi" w:cstheme="minorHAnsi"/>
          <w:sz w:val="22"/>
          <w:szCs w:val="22"/>
        </w:rPr>
        <w:t>Remedy, HPSM</w:t>
      </w:r>
      <w:r w:rsidR="005062C9">
        <w:rPr>
          <w:rFonts w:asciiTheme="minorHAnsi" w:hAnsiTheme="minorHAnsi" w:cstheme="minorHAnsi"/>
          <w:sz w:val="22"/>
          <w:szCs w:val="22"/>
        </w:rPr>
        <w:t>, Service now</w:t>
      </w:r>
      <w:r w:rsidRPr="0001592E">
        <w:rPr>
          <w:rFonts w:asciiTheme="minorHAnsi" w:hAnsiTheme="minorHAnsi" w:cstheme="minorHAnsi"/>
          <w:sz w:val="22"/>
          <w:szCs w:val="22"/>
        </w:rPr>
        <w:t>).</w:t>
      </w:r>
    </w:p>
    <w:p w14:paraId="77364DE9" w14:textId="5E8F64B9" w:rsidR="00554941" w:rsidRDefault="00554941" w:rsidP="00657969">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Monitoring database servers, webservers, fallout orders, DB connectivity, order flow to reduce the outage time.</w:t>
      </w:r>
    </w:p>
    <w:p w14:paraId="4351B1D4" w14:textId="77777777" w:rsidR="00126EA6" w:rsidRPr="00126EA6" w:rsidRDefault="00126EA6" w:rsidP="00126EA6">
      <w:pPr>
        <w:pStyle w:val="ListParagraph"/>
        <w:numPr>
          <w:ilvl w:val="0"/>
          <w:numId w:val="31"/>
        </w:numPr>
        <w:rPr>
          <w:rFonts w:asciiTheme="minorHAnsi" w:hAnsiTheme="minorHAnsi" w:cstheme="minorHAnsi"/>
          <w:sz w:val="22"/>
          <w:szCs w:val="22"/>
        </w:rPr>
      </w:pPr>
      <w:r w:rsidRPr="00126EA6">
        <w:rPr>
          <w:rFonts w:asciiTheme="minorHAnsi" w:hAnsiTheme="minorHAnsi" w:cstheme="minorHAnsi"/>
          <w:sz w:val="22"/>
          <w:szCs w:val="22"/>
        </w:rPr>
        <w:t>Web Server Administration/Application support -IIS 6.0 / IIS 7.0 7.5.</w:t>
      </w:r>
    </w:p>
    <w:p w14:paraId="3F488E73" w14:textId="77777777" w:rsidR="00126EA6" w:rsidRPr="00126EA6" w:rsidRDefault="00126EA6" w:rsidP="00126EA6">
      <w:pPr>
        <w:pStyle w:val="ListParagraph"/>
        <w:numPr>
          <w:ilvl w:val="0"/>
          <w:numId w:val="31"/>
        </w:numPr>
        <w:rPr>
          <w:rFonts w:asciiTheme="minorHAnsi" w:hAnsiTheme="minorHAnsi" w:cstheme="minorHAnsi"/>
          <w:sz w:val="22"/>
          <w:szCs w:val="22"/>
        </w:rPr>
      </w:pPr>
      <w:r w:rsidRPr="00126EA6">
        <w:rPr>
          <w:rFonts w:asciiTheme="minorHAnsi" w:hAnsiTheme="minorHAnsi" w:cstheme="minorHAnsi"/>
          <w:sz w:val="22"/>
          <w:szCs w:val="22"/>
        </w:rPr>
        <w:t>Managing IIS 6.0 7.0, 7.5 Web servers and hosted web sites.</w:t>
      </w:r>
    </w:p>
    <w:p w14:paraId="7957E7AA" w14:textId="77777777" w:rsidR="00554941" w:rsidRPr="0001592E" w:rsidRDefault="00554941" w:rsidP="000026CA">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Debug and troubleshoot all production issues and perform root cause analysis.</w:t>
      </w:r>
    </w:p>
    <w:p w14:paraId="3C5F670F" w14:textId="77777777" w:rsidR="00554941" w:rsidRPr="0001592E" w:rsidRDefault="00554941" w:rsidP="00737F4C">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Earned reputation for troubleshooting of all issues related to Application servers and backend issues.</w:t>
      </w:r>
    </w:p>
    <w:p w14:paraId="33017F7E" w14:textId="77777777" w:rsidR="00554941" w:rsidRPr="0001592E" w:rsidRDefault="00554941" w:rsidP="00916A33">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Comprehensively prepared business reports of the issues impacting the environment.</w:t>
      </w:r>
    </w:p>
    <w:p w14:paraId="5B84E4D5" w14:textId="77777777" w:rsidR="00554941" w:rsidRPr="0001592E" w:rsidRDefault="00554941" w:rsidP="001B1675">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Maintained uncompromising focus on ensuring minimum downtime to the development and testing environments and on need basis facilitated urgent resolution with other teams for recovering outages.</w:t>
      </w:r>
    </w:p>
    <w:p w14:paraId="144B93FA" w14:textId="77777777" w:rsidR="00554941" w:rsidRPr="0001592E" w:rsidRDefault="00554941" w:rsidP="009612BD">
      <w:pPr>
        <w:pStyle w:val="ListParagraph"/>
        <w:numPr>
          <w:ilvl w:val="0"/>
          <w:numId w:val="31"/>
        </w:numPr>
        <w:rPr>
          <w:rFonts w:asciiTheme="minorHAnsi" w:hAnsiTheme="minorHAnsi" w:cstheme="minorHAnsi"/>
          <w:sz w:val="22"/>
          <w:szCs w:val="22"/>
        </w:rPr>
      </w:pPr>
      <w:r w:rsidRPr="0001592E">
        <w:rPr>
          <w:rFonts w:asciiTheme="minorHAnsi" w:hAnsiTheme="minorHAnsi" w:cstheme="minorHAnsi"/>
          <w:sz w:val="22"/>
          <w:szCs w:val="22"/>
        </w:rPr>
        <w:t>Smartly facilitated superior communication between the onsite and offshore team members.</w:t>
      </w:r>
    </w:p>
    <w:p w14:paraId="32789412" w14:textId="77777777" w:rsidR="00554941" w:rsidRPr="008D3EFD" w:rsidRDefault="00554941" w:rsidP="008D3EFD">
      <w:pPr>
        <w:pStyle w:val="ListParagraph"/>
        <w:numPr>
          <w:ilvl w:val="0"/>
          <w:numId w:val="31"/>
        </w:numPr>
        <w:rPr>
          <w:rFonts w:asciiTheme="minorHAnsi" w:hAnsiTheme="minorHAnsi" w:cstheme="minorHAnsi"/>
          <w:sz w:val="22"/>
          <w:szCs w:val="22"/>
        </w:rPr>
      </w:pPr>
      <w:r w:rsidRPr="008D3EFD">
        <w:rPr>
          <w:rFonts w:asciiTheme="minorHAnsi" w:hAnsiTheme="minorHAnsi" w:cstheme="minorHAnsi"/>
          <w:sz w:val="22"/>
          <w:szCs w:val="22"/>
        </w:rPr>
        <w:t>Creating and executing Business Objects reports as per project requirement and demand.</w:t>
      </w:r>
    </w:p>
    <w:p w14:paraId="56D53D7F" w14:textId="77777777" w:rsidR="00554941" w:rsidRDefault="00554941" w:rsidP="00554941">
      <w:pPr>
        <w:spacing w:line="20" w:lineRule="exact"/>
      </w:pPr>
      <w:r>
        <w:rPr>
          <w:noProof/>
        </w:rPr>
        <w:drawing>
          <wp:anchor distT="0" distB="0" distL="114300" distR="114300" simplePos="0" relativeHeight="251662336" behindDoc="1" locked="0" layoutInCell="0" allowOverlap="1" wp14:anchorId="1729833C" wp14:editId="2E9C4E31">
            <wp:simplePos x="0" y="0"/>
            <wp:positionH relativeFrom="column">
              <wp:posOffset>-4445</wp:posOffset>
            </wp:positionH>
            <wp:positionV relativeFrom="paragraph">
              <wp:posOffset>88265</wp:posOffset>
            </wp:positionV>
            <wp:extent cx="6309360" cy="15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309360" cy="152400"/>
                    </a:xfrm>
                    <a:prstGeom prst="rect">
                      <a:avLst/>
                    </a:prstGeom>
                    <a:noFill/>
                  </pic:spPr>
                </pic:pic>
              </a:graphicData>
            </a:graphic>
          </wp:anchor>
        </w:drawing>
      </w:r>
    </w:p>
    <w:p w14:paraId="4DA50B80" w14:textId="77777777" w:rsidR="00554941" w:rsidRDefault="00554941" w:rsidP="00554941">
      <w:pPr>
        <w:spacing w:line="200" w:lineRule="exact"/>
      </w:pPr>
    </w:p>
    <w:p w14:paraId="4FB70996" w14:textId="77777777" w:rsidR="00554941" w:rsidRDefault="00554941" w:rsidP="00554941">
      <w:pPr>
        <w:spacing w:line="203" w:lineRule="exact"/>
      </w:pPr>
    </w:p>
    <w:p w14:paraId="3BF7A266" w14:textId="6ABD34B6" w:rsidR="00656B46" w:rsidRPr="008D3EFD" w:rsidRDefault="008D3EFD" w:rsidP="008D3EFD">
      <w:pPr>
        <w:ind w:left="2880"/>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    </w:t>
      </w:r>
      <w:r w:rsidR="00656B46" w:rsidRPr="008D3EFD">
        <w:rPr>
          <w:rFonts w:asciiTheme="minorHAnsi" w:hAnsiTheme="minorHAnsi" w:cstheme="minorHAnsi"/>
          <w:b/>
          <w:bCs/>
          <w:color w:val="000000"/>
          <w:sz w:val="28"/>
          <w:szCs w:val="28"/>
        </w:rPr>
        <w:t>WORK EXPERIENCE</w:t>
      </w:r>
    </w:p>
    <w:p w14:paraId="261DF3E7" w14:textId="77777777" w:rsidR="00035AC3" w:rsidRPr="00035AC3" w:rsidRDefault="00035AC3" w:rsidP="00035AC3">
      <w:pPr>
        <w:rPr>
          <w:rFonts w:ascii="Verdana" w:hAnsi="Verdana"/>
          <w:sz w:val="20"/>
          <w:szCs w:val="20"/>
        </w:rPr>
      </w:pPr>
      <w:r w:rsidRPr="00035AC3">
        <w:rPr>
          <w:rFonts w:ascii="Verdana" w:hAnsi="Verdana"/>
          <w:sz w:val="20"/>
          <w:szCs w:val="20"/>
        </w:rPr>
        <w:t xml:space="preserve"> </w:t>
      </w:r>
    </w:p>
    <w:p w14:paraId="577DFEA7" w14:textId="2B87D3E0" w:rsidR="00126EA6" w:rsidRDefault="00126EA6" w:rsidP="00D21885">
      <w:pPr>
        <w:pStyle w:val="ListParagraph"/>
        <w:numPr>
          <w:ilvl w:val="0"/>
          <w:numId w:val="33"/>
        </w:numPr>
        <w:rPr>
          <w:rFonts w:asciiTheme="minorHAnsi" w:hAnsiTheme="minorHAnsi" w:cstheme="minorHAnsi"/>
          <w:sz w:val="22"/>
          <w:szCs w:val="22"/>
        </w:rPr>
      </w:pPr>
      <w:r>
        <w:rPr>
          <w:rFonts w:asciiTheme="minorHAnsi" w:hAnsiTheme="minorHAnsi" w:cstheme="minorHAnsi"/>
          <w:sz w:val="22"/>
          <w:szCs w:val="22"/>
        </w:rPr>
        <w:t xml:space="preserve">Currently working with IBM </w:t>
      </w:r>
      <w:r w:rsidR="00163249">
        <w:rPr>
          <w:rFonts w:asciiTheme="minorHAnsi" w:hAnsiTheme="minorHAnsi" w:cstheme="minorHAnsi"/>
          <w:sz w:val="22"/>
          <w:szCs w:val="22"/>
        </w:rPr>
        <w:t>on Source one India (Bangalore) payroll .</w:t>
      </w:r>
    </w:p>
    <w:p w14:paraId="70104C14" w14:textId="31299FC3" w:rsidR="00D21885" w:rsidRPr="0001592E" w:rsidRDefault="00D21885" w:rsidP="00D21885">
      <w:pPr>
        <w:pStyle w:val="ListParagraph"/>
        <w:numPr>
          <w:ilvl w:val="0"/>
          <w:numId w:val="33"/>
        </w:numPr>
        <w:rPr>
          <w:rFonts w:asciiTheme="minorHAnsi" w:hAnsiTheme="minorHAnsi" w:cstheme="minorHAnsi"/>
          <w:sz w:val="22"/>
          <w:szCs w:val="22"/>
        </w:rPr>
      </w:pPr>
      <w:r w:rsidRPr="0001592E">
        <w:rPr>
          <w:rFonts w:asciiTheme="minorHAnsi" w:hAnsiTheme="minorHAnsi" w:cstheme="minorHAnsi"/>
          <w:sz w:val="22"/>
          <w:szCs w:val="22"/>
        </w:rPr>
        <w:t>Work</w:t>
      </w:r>
      <w:r>
        <w:rPr>
          <w:rFonts w:asciiTheme="minorHAnsi" w:hAnsiTheme="minorHAnsi" w:cstheme="minorHAnsi"/>
          <w:sz w:val="22"/>
          <w:szCs w:val="22"/>
        </w:rPr>
        <w:t>ed</w:t>
      </w:r>
      <w:r w:rsidRPr="0001592E">
        <w:rPr>
          <w:rFonts w:asciiTheme="minorHAnsi" w:hAnsiTheme="minorHAnsi" w:cstheme="minorHAnsi"/>
          <w:sz w:val="22"/>
          <w:szCs w:val="22"/>
        </w:rPr>
        <w:t xml:space="preserve"> as Azure Support Engineer with </w:t>
      </w:r>
      <w:r>
        <w:rPr>
          <w:rFonts w:asciiTheme="minorHAnsi" w:hAnsiTheme="minorHAnsi" w:cstheme="minorHAnsi"/>
          <w:sz w:val="22"/>
          <w:szCs w:val="22"/>
        </w:rPr>
        <w:t xml:space="preserve">IVY </w:t>
      </w:r>
      <w:proofErr w:type="spellStart"/>
      <w:r>
        <w:rPr>
          <w:rFonts w:asciiTheme="minorHAnsi" w:hAnsiTheme="minorHAnsi" w:cstheme="minorHAnsi"/>
          <w:sz w:val="22"/>
          <w:szCs w:val="22"/>
        </w:rPr>
        <w:t>Comptech</w:t>
      </w:r>
      <w:proofErr w:type="spellEnd"/>
      <w:r>
        <w:rPr>
          <w:rFonts w:asciiTheme="minorHAnsi" w:hAnsiTheme="minorHAnsi" w:cstheme="minorHAnsi"/>
          <w:sz w:val="22"/>
          <w:szCs w:val="22"/>
        </w:rPr>
        <w:t>,</w:t>
      </w:r>
      <w:r w:rsidRPr="0001592E">
        <w:rPr>
          <w:rFonts w:asciiTheme="minorHAnsi" w:hAnsiTheme="minorHAnsi" w:cstheme="minorHAnsi"/>
          <w:sz w:val="22"/>
          <w:szCs w:val="22"/>
        </w:rPr>
        <w:t xml:space="preserve"> Hyderabad from </w:t>
      </w:r>
      <w:r>
        <w:rPr>
          <w:rFonts w:asciiTheme="minorHAnsi" w:hAnsiTheme="minorHAnsi" w:cstheme="minorHAnsi"/>
          <w:sz w:val="22"/>
          <w:szCs w:val="22"/>
        </w:rPr>
        <w:t>Feb’20</w:t>
      </w:r>
      <w:r w:rsidRPr="0001592E">
        <w:rPr>
          <w:rFonts w:asciiTheme="minorHAnsi" w:hAnsiTheme="minorHAnsi" w:cstheme="minorHAnsi"/>
          <w:sz w:val="22"/>
          <w:szCs w:val="22"/>
        </w:rPr>
        <w:t xml:space="preserve"> to </w:t>
      </w:r>
      <w:r w:rsidR="00126EA6">
        <w:rPr>
          <w:rFonts w:asciiTheme="minorHAnsi" w:hAnsiTheme="minorHAnsi" w:cstheme="minorHAnsi"/>
          <w:sz w:val="22"/>
          <w:szCs w:val="22"/>
        </w:rPr>
        <w:t>Sep 20.</w:t>
      </w:r>
      <w:r w:rsidRPr="0001592E">
        <w:rPr>
          <w:rFonts w:asciiTheme="minorHAnsi" w:hAnsiTheme="minorHAnsi" w:cstheme="minorHAnsi"/>
          <w:sz w:val="22"/>
          <w:szCs w:val="22"/>
        </w:rPr>
        <w:t xml:space="preserve"> </w:t>
      </w:r>
    </w:p>
    <w:p w14:paraId="6622BE61" w14:textId="3F9238B3" w:rsidR="00035AC3" w:rsidRPr="0001592E" w:rsidRDefault="00035AC3" w:rsidP="00035AC3">
      <w:pPr>
        <w:pStyle w:val="ListParagraph"/>
        <w:numPr>
          <w:ilvl w:val="0"/>
          <w:numId w:val="33"/>
        </w:numPr>
        <w:rPr>
          <w:rFonts w:asciiTheme="minorHAnsi" w:hAnsiTheme="minorHAnsi" w:cstheme="minorHAnsi"/>
          <w:sz w:val="22"/>
          <w:szCs w:val="22"/>
        </w:rPr>
      </w:pPr>
      <w:r w:rsidRPr="0001592E">
        <w:rPr>
          <w:rFonts w:asciiTheme="minorHAnsi" w:hAnsiTheme="minorHAnsi" w:cstheme="minorHAnsi"/>
          <w:sz w:val="22"/>
          <w:szCs w:val="22"/>
        </w:rPr>
        <w:t>Work</w:t>
      </w:r>
      <w:r w:rsidR="005062C9">
        <w:rPr>
          <w:rFonts w:asciiTheme="minorHAnsi" w:hAnsiTheme="minorHAnsi" w:cstheme="minorHAnsi"/>
          <w:sz w:val="22"/>
          <w:szCs w:val="22"/>
        </w:rPr>
        <w:t>ed</w:t>
      </w:r>
      <w:r w:rsidRPr="0001592E">
        <w:rPr>
          <w:rFonts w:asciiTheme="minorHAnsi" w:hAnsiTheme="minorHAnsi" w:cstheme="minorHAnsi"/>
          <w:sz w:val="22"/>
          <w:szCs w:val="22"/>
        </w:rPr>
        <w:t xml:space="preserve"> as Azure </w:t>
      </w:r>
      <w:r w:rsidR="00554941" w:rsidRPr="0001592E">
        <w:rPr>
          <w:rFonts w:asciiTheme="minorHAnsi" w:hAnsiTheme="minorHAnsi" w:cstheme="minorHAnsi"/>
          <w:sz w:val="22"/>
          <w:szCs w:val="22"/>
        </w:rPr>
        <w:t>Application</w:t>
      </w:r>
      <w:r w:rsidRPr="0001592E">
        <w:rPr>
          <w:rFonts w:asciiTheme="minorHAnsi" w:hAnsiTheme="minorHAnsi" w:cstheme="minorHAnsi"/>
          <w:sz w:val="22"/>
          <w:szCs w:val="22"/>
        </w:rPr>
        <w:t xml:space="preserve"> Support Engineer with </w:t>
      </w:r>
      <w:r w:rsidR="00554941" w:rsidRPr="0001592E">
        <w:rPr>
          <w:rFonts w:asciiTheme="minorHAnsi" w:hAnsiTheme="minorHAnsi" w:cstheme="minorHAnsi"/>
          <w:sz w:val="22"/>
          <w:szCs w:val="22"/>
        </w:rPr>
        <w:t>AIS (Applied Info Services)</w:t>
      </w:r>
      <w:r w:rsidRPr="0001592E">
        <w:rPr>
          <w:rFonts w:asciiTheme="minorHAnsi" w:hAnsiTheme="minorHAnsi" w:cstheme="minorHAnsi"/>
          <w:sz w:val="22"/>
          <w:szCs w:val="22"/>
        </w:rPr>
        <w:t xml:space="preserve">, Hyderabad from </w:t>
      </w:r>
      <w:r w:rsidR="00554941" w:rsidRPr="0001592E">
        <w:rPr>
          <w:rFonts w:asciiTheme="minorHAnsi" w:hAnsiTheme="minorHAnsi" w:cstheme="minorHAnsi"/>
          <w:sz w:val="22"/>
          <w:szCs w:val="22"/>
        </w:rPr>
        <w:t>Sep</w:t>
      </w:r>
      <w:r w:rsidRPr="0001592E">
        <w:rPr>
          <w:rFonts w:asciiTheme="minorHAnsi" w:hAnsiTheme="minorHAnsi" w:cstheme="minorHAnsi"/>
          <w:sz w:val="22"/>
          <w:szCs w:val="22"/>
        </w:rPr>
        <w:t>’1</w:t>
      </w:r>
      <w:r w:rsidR="00B7490A">
        <w:rPr>
          <w:rFonts w:asciiTheme="minorHAnsi" w:hAnsiTheme="minorHAnsi" w:cstheme="minorHAnsi"/>
          <w:sz w:val="22"/>
          <w:szCs w:val="22"/>
        </w:rPr>
        <w:t>6</w:t>
      </w:r>
      <w:r w:rsidRPr="0001592E">
        <w:rPr>
          <w:rFonts w:asciiTheme="minorHAnsi" w:hAnsiTheme="minorHAnsi" w:cstheme="minorHAnsi"/>
          <w:sz w:val="22"/>
          <w:szCs w:val="22"/>
        </w:rPr>
        <w:t xml:space="preserve"> to </w:t>
      </w:r>
      <w:r w:rsidR="005062C9">
        <w:rPr>
          <w:rFonts w:asciiTheme="minorHAnsi" w:hAnsiTheme="minorHAnsi" w:cstheme="minorHAnsi"/>
          <w:sz w:val="22"/>
          <w:szCs w:val="22"/>
        </w:rPr>
        <w:t>Dec’19</w:t>
      </w:r>
      <w:r w:rsidRPr="0001592E">
        <w:rPr>
          <w:rFonts w:asciiTheme="minorHAnsi" w:hAnsiTheme="minorHAnsi" w:cstheme="minorHAnsi"/>
          <w:sz w:val="22"/>
          <w:szCs w:val="22"/>
        </w:rPr>
        <w:t xml:space="preserve">. </w:t>
      </w:r>
    </w:p>
    <w:p w14:paraId="5DEE8ACB" w14:textId="5B3FE906" w:rsidR="00035AC3" w:rsidRPr="0001592E" w:rsidRDefault="00035AC3" w:rsidP="00035AC3">
      <w:pPr>
        <w:pStyle w:val="ListParagraph"/>
        <w:numPr>
          <w:ilvl w:val="0"/>
          <w:numId w:val="33"/>
        </w:numPr>
        <w:rPr>
          <w:rFonts w:asciiTheme="minorHAnsi" w:hAnsiTheme="minorHAnsi" w:cstheme="minorHAnsi"/>
          <w:sz w:val="22"/>
          <w:szCs w:val="22"/>
        </w:rPr>
      </w:pPr>
      <w:r w:rsidRPr="0001592E">
        <w:rPr>
          <w:rFonts w:asciiTheme="minorHAnsi" w:hAnsiTheme="minorHAnsi" w:cstheme="minorHAnsi"/>
          <w:sz w:val="22"/>
          <w:szCs w:val="22"/>
        </w:rPr>
        <w:t>Worked as L1 and L2 Application Support Engineer with</w:t>
      </w:r>
      <w:r w:rsidR="00554941" w:rsidRPr="0001592E">
        <w:rPr>
          <w:rFonts w:asciiTheme="minorHAnsi" w:hAnsiTheme="minorHAnsi" w:cstheme="minorHAnsi"/>
          <w:sz w:val="22"/>
          <w:szCs w:val="22"/>
        </w:rPr>
        <w:t xml:space="preserve"> Dell services Hyderabad</w:t>
      </w:r>
      <w:r w:rsidRPr="0001592E">
        <w:rPr>
          <w:rFonts w:asciiTheme="minorHAnsi" w:hAnsiTheme="minorHAnsi" w:cstheme="minorHAnsi"/>
          <w:sz w:val="22"/>
          <w:szCs w:val="22"/>
        </w:rPr>
        <w:t xml:space="preserve"> from </w:t>
      </w:r>
      <w:r w:rsidR="00554941" w:rsidRPr="0001592E">
        <w:rPr>
          <w:rFonts w:asciiTheme="minorHAnsi" w:hAnsiTheme="minorHAnsi" w:cstheme="minorHAnsi"/>
          <w:sz w:val="22"/>
          <w:szCs w:val="22"/>
        </w:rPr>
        <w:t>Jan</w:t>
      </w:r>
      <w:r w:rsidRPr="0001592E">
        <w:rPr>
          <w:rFonts w:asciiTheme="minorHAnsi" w:hAnsiTheme="minorHAnsi" w:cstheme="minorHAnsi"/>
          <w:sz w:val="22"/>
          <w:szCs w:val="22"/>
        </w:rPr>
        <w:t>’1</w:t>
      </w:r>
      <w:r w:rsidR="00554941" w:rsidRPr="0001592E">
        <w:rPr>
          <w:rFonts w:asciiTheme="minorHAnsi" w:hAnsiTheme="minorHAnsi" w:cstheme="minorHAnsi"/>
          <w:sz w:val="22"/>
          <w:szCs w:val="22"/>
        </w:rPr>
        <w:t>6</w:t>
      </w:r>
      <w:r w:rsidRPr="0001592E">
        <w:rPr>
          <w:rFonts w:asciiTheme="minorHAnsi" w:hAnsiTheme="minorHAnsi" w:cstheme="minorHAnsi"/>
          <w:sz w:val="22"/>
          <w:szCs w:val="22"/>
        </w:rPr>
        <w:t xml:space="preserve"> to </w:t>
      </w:r>
      <w:r w:rsidR="0068147E">
        <w:rPr>
          <w:rFonts w:asciiTheme="minorHAnsi" w:hAnsiTheme="minorHAnsi" w:cstheme="minorHAnsi"/>
          <w:sz w:val="22"/>
          <w:szCs w:val="22"/>
        </w:rPr>
        <w:t>June</w:t>
      </w:r>
      <w:r w:rsidRPr="0001592E">
        <w:rPr>
          <w:rFonts w:asciiTheme="minorHAnsi" w:hAnsiTheme="minorHAnsi" w:cstheme="minorHAnsi"/>
          <w:sz w:val="22"/>
          <w:szCs w:val="22"/>
        </w:rPr>
        <w:t>’1</w:t>
      </w:r>
      <w:r w:rsidR="00554941" w:rsidRPr="0001592E">
        <w:rPr>
          <w:rFonts w:asciiTheme="minorHAnsi" w:hAnsiTheme="minorHAnsi" w:cstheme="minorHAnsi"/>
          <w:sz w:val="22"/>
          <w:szCs w:val="22"/>
        </w:rPr>
        <w:t>6</w:t>
      </w:r>
      <w:r w:rsidRPr="0001592E">
        <w:rPr>
          <w:rFonts w:asciiTheme="minorHAnsi" w:hAnsiTheme="minorHAnsi" w:cstheme="minorHAnsi"/>
          <w:sz w:val="22"/>
          <w:szCs w:val="22"/>
        </w:rPr>
        <w:t>.</w:t>
      </w:r>
    </w:p>
    <w:p w14:paraId="234F7BBE" w14:textId="77777777" w:rsidR="00035AC3" w:rsidRPr="0001592E" w:rsidRDefault="00035AC3" w:rsidP="00035AC3">
      <w:pPr>
        <w:pStyle w:val="ListParagraph"/>
        <w:numPr>
          <w:ilvl w:val="0"/>
          <w:numId w:val="33"/>
        </w:numPr>
        <w:spacing w:line="273" w:lineRule="exact"/>
        <w:rPr>
          <w:rFonts w:asciiTheme="minorHAnsi" w:hAnsiTheme="minorHAnsi" w:cstheme="minorHAnsi"/>
          <w:sz w:val="22"/>
          <w:szCs w:val="22"/>
        </w:rPr>
      </w:pPr>
      <w:r w:rsidRPr="0001592E">
        <w:rPr>
          <w:rFonts w:asciiTheme="minorHAnsi" w:hAnsiTheme="minorHAnsi" w:cstheme="minorHAnsi"/>
          <w:sz w:val="22"/>
          <w:szCs w:val="22"/>
        </w:rPr>
        <w:t xml:space="preserve">Worked </w:t>
      </w:r>
      <w:r w:rsidR="00554941" w:rsidRPr="0001592E">
        <w:rPr>
          <w:rFonts w:asciiTheme="minorHAnsi" w:hAnsiTheme="minorHAnsi" w:cstheme="minorHAnsi"/>
          <w:sz w:val="22"/>
          <w:szCs w:val="22"/>
        </w:rPr>
        <w:t>as L</w:t>
      </w:r>
      <w:r w:rsidRPr="0001592E">
        <w:rPr>
          <w:rFonts w:asciiTheme="minorHAnsi" w:hAnsiTheme="minorHAnsi" w:cstheme="minorHAnsi"/>
          <w:sz w:val="22"/>
          <w:szCs w:val="22"/>
        </w:rPr>
        <w:t xml:space="preserve">1 and L2 Application Support Engineer with </w:t>
      </w:r>
      <w:r w:rsidR="00554941" w:rsidRPr="0001592E">
        <w:rPr>
          <w:rFonts w:asciiTheme="minorHAnsi" w:hAnsiTheme="minorHAnsi" w:cstheme="minorHAnsi"/>
          <w:sz w:val="22"/>
          <w:szCs w:val="22"/>
        </w:rPr>
        <w:t xml:space="preserve">ICICI Bank </w:t>
      </w:r>
      <w:r w:rsidRPr="0001592E">
        <w:rPr>
          <w:rFonts w:asciiTheme="minorHAnsi" w:hAnsiTheme="minorHAnsi" w:cstheme="minorHAnsi"/>
          <w:sz w:val="22"/>
          <w:szCs w:val="22"/>
        </w:rPr>
        <w:t xml:space="preserve">Private Limited, </w:t>
      </w:r>
      <w:r w:rsidR="00554941" w:rsidRPr="0001592E">
        <w:rPr>
          <w:rFonts w:asciiTheme="minorHAnsi" w:hAnsiTheme="minorHAnsi" w:cstheme="minorHAnsi"/>
          <w:sz w:val="22"/>
          <w:szCs w:val="22"/>
        </w:rPr>
        <w:t>from Dec’13</w:t>
      </w:r>
      <w:r w:rsidRPr="0001592E">
        <w:rPr>
          <w:rFonts w:asciiTheme="minorHAnsi" w:hAnsiTheme="minorHAnsi" w:cstheme="minorHAnsi"/>
          <w:sz w:val="22"/>
          <w:szCs w:val="22"/>
        </w:rPr>
        <w:t xml:space="preserve"> to </w:t>
      </w:r>
      <w:r w:rsidR="00554941" w:rsidRPr="0001592E">
        <w:rPr>
          <w:rFonts w:asciiTheme="minorHAnsi" w:hAnsiTheme="minorHAnsi" w:cstheme="minorHAnsi"/>
          <w:sz w:val="22"/>
          <w:szCs w:val="22"/>
        </w:rPr>
        <w:t>Dec’15</w:t>
      </w:r>
      <w:r w:rsidRPr="0001592E">
        <w:rPr>
          <w:rFonts w:asciiTheme="minorHAnsi" w:hAnsiTheme="minorHAnsi" w:cstheme="minorHAnsi"/>
          <w:sz w:val="22"/>
          <w:szCs w:val="22"/>
        </w:rPr>
        <w:t xml:space="preserve">. </w:t>
      </w:r>
    </w:p>
    <w:p w14:paraId="6F79B812" w14:textId="67BEF04B" w:rsidR="008D3EFD" w:rsidRDefault="008D3EFD" w:rsidP="001453F1">
      <w:pPr>
        <w:pStyle w:val="ListParagraph"/>
        <w:numPr>
          <w:ilvl w:val="0"/>
          <w:numId w:val="33"/>
        </w:numPr>
        <w:spacing w:line="273" w:lineRule="exact"/>
      </w:pPr>
      <w:r w:rsidRPr="002B7164">
        <w:rPr>
          <w:rFonts w:asciiTheme="minorHAnsi" w:hAnsiTheme="minorHAnsi" w:cstheme="minorHAnsi"/>
          <w:sz w:val="22"/>
          <w:szCs w:val="22"/>
        </w:rPr>
        <w:t>Worked as L1 Support Engineer with Nall</w:t>
      </w:r>
      <w:r w:rsidR="00AF0850" w:rsidRPr="002B7164">
        <w:rPr>
          <w:rFonts w:asciiTheme="minorHAnsi" w:hAnsiTheme="minorHAnsi" w:cstheme="minorHAnsi"/>
          <w:sz w:val="22"/>
          <w:szCs w:val="22"/>
        </w:rPr>
        <w:t xml:space="preserve"> </w:t>
      </w:r>
      <w:r w:rsidRPr="002B7164">
        <w:rPr>
          <w:rFonts w:asciiTheme="minorHAnsi" w:hAnsiTheme="minorHAnsi" w:cstheme="minorHAnsi"/>
          <w:sz w:val="22"/>
          <w:szCs w:val="22"/>
        </w:rPr>
        <w:t xml:space="preserve">soft tech Private Limited, from Apr’11 to </w:t>
      </w:r>
      <w:r w:rsidR="00081BF4" w:rsidRPr="002B7164">
        <w:rPr>
          <w:rFonts w:asciiTheme="minorHAnsi" w:hAnsiTheme="minorHAnsi" w:cstheme="minorHAnsi"/>
          <w:sz w:val="22"/>
          <w:szCs w:val="22"/>
        </w:rPr>
        <w:t>Nov</w:t>
      </w:r>
      <w:r w:rsidRPr="002B7164">
        <w:rPr>
          <w:rFonts w:asciiTheme="minorHAnsi" w:hAnsiTheme="minorHAnsi" w:cstheme="minorHAnsi"/>
          <w:sz w:val="22"/>
          <w:szCs w:val="22"/>
        </w:rPr>
        <w:t>’1</w:t>
      </w:r>
      <w:r w:rsidR="000F5F46" w:rsidRPr="002B7164">
        <w:rPr>
          <w:rFonts w:asciiTheme="minorHAnsi" w:hAnsiTheme="minorHAnsi" w:cstheme="minorHAnsi"/>
          <w:sz w:val="22"/>
          <w:szCs w:val="22"/>
        </w:rPr>
        <w:t>3</w:t>
      </w:r>
    </w:p>
    <w:p w14:paraId="2B97886C" w14:textId="77777777" w:rsidR="008D3EFD" w:rsidRPr="00A56A3A" w:rsidRDefault="008D3EFD" w:rsidP="008D3EFD">
      <w:pPr>
        <w:pStyle w:val="ListParagraph"/>
        <w:spacing w:line="273" w:lineRule="exact"/>
      </w:pPr>
    </w:p>
    <w:p w14:paraId="6F5950B4" w14:textId="77777777" w:rsidR="00656B46" w:rsidRDefault="00656B46" w:rsidP="00656B46">
      <w:pPr>
        <w:spacing w:line="273" w:lineRule="exact"/>
      </w:pPr>
    </w:p>
    <w:p w14:paraId="5079EF71" w14:textId="77777777" w:rsidR="00656B46" w:rsidRDefault="00656B46" w:rsidP="00656B46">
      <w:pPr>
        <w:spacing w:line="273" w:lineRule="exact"/>
      </w:pPr>
    </w:p>
    <w:p w14:paraId="70E3AB2C" w14:textId="3CFC3E5E" w:rsidR="00656B46" w:rsidRDefault="002B7164" w:rsidP="002B7164">
      <w:pPr>
        <w:ind w:left="2880"/>
        <w:rPr>
          <w:rFonts w:ascii="Calibri" w:eastAsia="Calibri" w:hAnsi="Calibri" w:cs="Calibri"/>
          <w:b/>
          <w:bCs/>
          <w:sz w:val="28"/>
          <w:szCs w:val="28"/>
        </w:rPr>
      </w:pPr>
      <w:r>
        <w:rPr>
          <w:rFonts w:ascii="Calibri" w:eastAsia="Calibri" w:hAnsi="Calibri" w:cs="Calibri"/>
          <w:b/>
          <w:bCs/>
          <w:sz w:val="28"/>
          <w:szCs w:val="28"/>
        </w:rPr>
        <w:t xml:space="preserve">  </w:t>
      </w:r>
      <w:r w:rsidR="00656B46">
        <w:rPr>
          <w:rFonts w:ascii="Calibri" w:eastAsia="Calibri" w:hAnsi="Calibri" w:cs="Calibri"/>
          <w:b/>
          <w:bCs/>
          <w:sz w:val="28"/>
          <w:szCs w:val="28"/>
        </w:rPr>
        <w:t>EDUCATIONAL CREDENTIALS</w:t>
      </w:r>
    </w:p>
    <w:p w14:paraId="692AB11E" w14:textId="77777777" w:rsidR="008D3EFD" w:rsidRDefault="008D3EFD" w:rsidP="00656B46">
      <w:pPr>
        <w:ind w:left="3600"/>
        <w:rPr>
          <w:sz w:val="20"/>
          <w:szCs w:val="20"/>
        </w:rPr>
      </w:pPr>
    </w:p>
    <w:p w14:paraId="25D9A8BD" w14:textId="77777777" w:rsidR="00656B46" w:rsidRPr="00760CCE" w:rsidRDefault="00656B46" w:rsidP="00760CCE">
      <w:pPr>
        <w:pStyle w:val="ListParagraph"/>
        <w:numPr>
          <w:ilvl w:val="0"/>
          <w:numId w:val="41"/>
        </w:numPr>
        <w:rPr>
          <w:sz w:val="20"/>
          <w:szCs w:val="20"/>
        </w:rPr>
      </w:pPr>
      <w:proofErr w:type="spellStart"/>
      <w:r w:rsidRPr="00760CCE">
        <w:rPr>
          <w:rFonts w:ascii="Calibri" w:eastAsia="Calibri" w:hAnsi="Calibri" w:cs="Calibri"/>
          <w:b/>
          <w:bCs/>
          <w:sz w:val="21"/>
          <w:szCs w:val="21"/>
        </w:rPr>
        <w:t>B.Tech</w:t>
      </w:r>
      <w:proofErr w:type="spellEnd"/>
      <w:r w:rsidRPr="00760CCE">
        <w:rPr>
          <w:rFonts w:ascii="Calibri" w:eastAsia="Calibri" w:hAnsi="Calibri" w:cs="Calibri"/>
          <w:b/>
          <w:bCs/>
          <w:sz w:val="21"/>
          <w:szCs w:val="21"/>
        </w:rPr>
        <w:t xml:space="preserve"> </w:t>
      </w:r>
      <w:r w:rsidRPr="00760CCE">
        <w:rPr>
          <w:rFonts w:ascii="Calibri" w:eastAsia="Calibri" w:hAnsi="Calibri" w:cs="Calibri"/>
          <w:sz w:val="21"/>
          <w:szCs w:val="21"/>
        </w:rPr>
        <w:t>from</w:t>
      </w:r>
      <w:r w:rsidRPr="00760CCE">
        <w:rPr>
          <w:rFonts w:ascii="Calibri" w:eastAsia="Calibri" w:hAnsi="Calibri" w:cs="Calibri"/>
          <w:b/>
          <w:bCs/>
          <w:sz w:val="21"/>
          <w:szCs w:val="21"/>
        </w:rPr>
        <w:t xml:space="preserve"> JNTU </w:t>
      </w:r>
      <w:r w:rsidRPr="00760CCE">
        <w:rPr>
          <w:rFonts w:ascii="Calibri" w:eastAsia="Calibri" w:hAnsi="Calibri" w:cs="Calibri"/>
          <w:sz w:val="21"/>
          <w:szCs w:val="21"/>
        </w:rPr>
        <w:t xml:space="preserve">University </w:t>
      </w:r>
      <w:r w:rsidRPr="00760CCE">
        <w:rPr>
          <w:rFonts w:ascii="Calibri" w:eastAsia="Calibri" w:hAnsi="Calibri" w:cs="Calibri"/>
          <w:b/>
          <w:bCs/>
          <w:sz w:val="21"/>
          <w:szCs w:val="21"/>
        </w:rPr>
        <w:t>.</w:t>
      </w:r>
    </w:p>
    <w:tbl>
      <w:tblPr>
        <w:tblW w:w="9190" w:type="dxa"/>
        <w:tblInd w:w="210" w:type="dxa"/>
        <w:tblLayout w:type="fixed"/>
        <w:tblCellMar>
          <w:left w:w="0" w:type="dxa"/>
          <w:right w:w="0" w:type="dxa"/>
        </w:tblCellMar>
        <w:tblLook w:val="04A0" w:firstRow="1" w:lastRow="0" w:firstColumn="1" w:lastColumn="0" w:noHBand="0" w:noVBand="1"/>
      </w:tblPr>
      <w:tblGrid>
        <w:gridCol w:w="3480"/>
        <w:gridCol w:w="5680"/>
        <w:gridCol w:w="30"/>
      </w:tblGrid>
      <w:tr w:rsidR="005D3B99" w14:paraId="7CE8DD92" w14:textId="77777777" w:rsidTr="005D3B99">
        <w:trPr>
          <w:trHeight w:val="342"/>
        </w:trPr>
        <w:tc>
          <w:tcPr>
            <w:tcW w:w="3480" w:type="dxa"/>
            <w:vAlign w:val="bottom"/>
          </w:tcPr>
          <w:p w14:paraId="6FF54FC1" w14:textId="77777777" w:rsidR="005D3B99" w:rsidRDefault="005D3B99" w:rsidP="00E22870">
            <w:bookmarkStart w:id="0" w:name="page2"/>
            <w:bookmarkEnd w:id="0"/>
          </w:p>
        </w:tc>
        <w:tc>
          <w:tcPr>
            <w:tcW w:w="5680" w:type="dxa"/>
            <w:vAlign w:val="bottom"/>
          </w:tcPr>
          <w:p w14:paraId="3101A53C" w14:textId="77777777" w:rsidR="005D3B99" w:rsidRDefault="005D3B99" w:rsidP="00E22870">
            <w:pPr>
              <w:rPr>
                <w:sz w:val="20"/>
                <w:szCs w:val="20"/>
              </w:rPr>
            </w:pPr>
            <w:r>
              <w:rPr>
                <w:rFonts w:ascii="Calibri" w:eastAsia="Calibri" w:hAnsi="Calibri" w:cs="Calibri"/>
                <w:b/>
                <w:bCs/>
                <w:sz w:val="28"/>
                <w:szCs w:val="28"/>
              </w:rPr>
              <w:t>TECHNICAL EXPERTISE</w:t>
            </w:r>
          </w:p>
        </w:tc>
        <w:tc>
          <w:tcPr>
            <w:tcW w:w="30" w:type="dxa"/>
            <w:vAlign w:val="bottom"/>
          </w:tcPr>
          <w:p w14:paraId="272CCE08" w14:textId="77777777" w:rsidR="005D3B99" w:rsidRDefault="005D3B99" w:rsidP="00E22870">
            <w:pPr>
              <w:rPr>
                <w:sz w:val="1"/>
                <w:szCs w:val="1"/>
              </w:rPr>
            </w:pPr>
          </w:p>
        </w:tc>
      </w:tr>
      <w:tr w:rsidR="005D3B99" w14:paraId="11FCA311" w14:textId="77777777" w:rsidTr="005D3B99">
        <w:trPr>
          <w:trHeight w:val="273"/>
        </w:trPr>
        <w:tc>
          <w:tcPr>
            <w:tcW w:w="3480" w:type="dxa"/>
            <w:tcBorders>
              <w:bottom w:val="single" w:sz="8" w:space="0" w:color="auto"/>
            </w:tcBorders>
            <w:vAlign w:val="bottom"/>
          </w:tcPr>
          <w:p w14:paraId="0C8933FC" w14:textId="77777777" w:rsidR="005D3B99" w:rsidRDefault="005D3B99" w:rsidP="00E22870">
            <w:pPr>
              <w:rPr>
                <w:sz w:val="23"/>
                <w:szCs w:val="23"/>
              </w:rPr>
            </w:pPr>
          </w:p>
        </w:tc>
        <w:tc>
          <w:tcPr>
            <w:tcW w:w="5680" w:type="dxa"/>
            <w:tcBorders>
              <w:bottom w:val="single" w:sz="8" w:space="0" w:color="auto"/>
            </w:tcBorders>
            <w:vAlign w:val="bottom"/>
          </w:tcPr>
          <w:p w14:paraId="069C0D76" w14:textId="77777777" w:rsidR="005D3B99" w:rsidRDefault="005D3B99" w:rsidP="00E22870">
            <w:pPr>
              <w:rPr>
                <w:sz w:val="23"/>
                <w:szCs w:val="23"/>
              </w:rPr>
            </w:pPr>
          </w:p>
        </w:tc>
        <w:tc>
          <w:tcPr>
            <w:tcW w:w="30" w:type="dxa"/>
            <w:vAlign w:val="bottom"/>
          </w:tcPr>
          <w:p w14:paraId="2BBD2336" w14:textId="77777777" w:rsidR="005D3B99" w:rsidRDefault="005D3B99" w:rsidP="00E22870">
            <w:pPr>
              <w:rPr>
                <w:sz w:val="1"/>
                <w:szCs w:val="1"/>
              </w:rPr>
            </w:pPr>
          </w:p>
        </w:tc>
      </w:tr>
      <w:tr w:rsidR="005D3B99" w14:paraId="5B4456A6" w14:textId="77777777" w:rsidTr="005D3B99">
        <w:trPr>
          <w:trHeight w:val="250"/>
        </w:trPr>
        <w:tc>
          <w:tcPr>
            <w:tcW w:w="3480" w:type="dxa"/>
            <w:tcBorders>
              <w:left w:val="single" w:sz="8" w:space="0" w:color="auto"/>
              <w:right w:val="single" w:sz="8" w:space="0" w:color="auto"/>
            </w:tcBorders>
            <w:vAlign w:val="bottom"/>
          </w:tcPr>
          <w:p w14:paraId="24086B7D" w14:textId="77777777" w:rsidR="005D3B99" w:rsidRDefault="005D3B99" w:rsidP="00E22870">
            <w:pPr>
              <w:spacing w:line="250" w:lineRule="exact"/>
              <w:ind w:left="120"/>
              <w:rPr>
                <w:sz w:val="20"/>
                <w:szCs w:val="20"/>
              </w:rPr>
            </w:pPr>
            <w:r>
              <w:rPr>
                <w:rFonts w:ascii="Calibri" w:eastAsia="Calibri" w:hAnsi="Calibri" w:cs="Calibri"/>
                <w:b/>
                <w:bCs/>
                <w:sz w:val="22"/>
                <w:szCs w:val="22"/>
              </w:rPr>
              <w:t>Operating systems</w:t>
            </w:r>
          </w:p>
        </w:tc>
        <w:tc>
          <w:tcPr>
            <w:tcW w:w="5680" w:type="dxa"/>
            <w:tcBorders>
              <w:right w:val="single" w:sz="8" w:space="0" w:color="auto"/>
            </w:tcBorders>
            <w:vAlign w:val="bottom"/>
          </w:tcPr>
          <w:p w14:paraId="7210699B" w14:textId="77777777" w:rsidR="005D3B99" w:rsidRDefault="005D3B99" w:rsidP="00E22870">
            <w:pPr>
              <w:spacing w:line="250" w:lineRule="exact"/>
              <w:ind w:left="100"/>
              <w:rPr>
                <w:sz w:val="20"/>
                <w:szCs w:val="20"/>
              </w:rPr>
            </w:pPr>
            <w:r>
              <w:rPr>
                <w:rFonts w:ascii="Calibri" w:eastAsia="Calibri" w:hAnsi="Calibri" w:cs="Calibri"/>
                <w:sz w:val="22"/>
                <w:szCs w:val="22"/>
              </w:rPr>
              <w:t>Windows, Linux</w:t>
            </w:r>
          </w:p>
        </w:tc>
        <w:tc>
          <w:tcPr>
            <w:tcW w:w="30" w:type="dxa"/>
            <w:vAlign w:val="bottom"/>
          </w:tcPr>
          <w:p w14:paraId="7AB05F48" w14:textId="77777777" w:rsidR="005D3B99" w:rsidRDefault="005D3B99" w:rsidP="00E22870">
            <w:pPr>
              <w:rPr>
                <w:sz w:val="1"/>
                <w:szCs w:val="1"/>
              </w:rPr>
            </w:pPr>
          </w:p>
        </w:tc>
      </w:tr>
      <w:tr w:rsidR="005D3B99" w14:paraId="50EC1CC4" w14:textId="77777777" w:rsidTr="005D3B99">
        <w:trPr>
          <w:trHeight w:val="90"/>
        </w:trPr>
        <w:tc>
          <w:tcPr>
            <w:tcW w:w="3480" w:type="dxa"/>
            <w:tcBorders>
              <w:left w:val="single" w:sz="8" w:space="0" w:color="auto"/>
              <w:bottom w:val="single" w:sz="8" w:space="0" w:color="auto"/>
              <w:right w:val="single" w:sz="8" w:space="0" w:color="auto"/>
            </w:tcBorders>
            <w:vAlign w:val="bottom"/>
          </w:tcPr>
          <w:p w14:paraId="67BD0421" w14:textId="77777777" w:rsidR="005D3B99" w:rsidRDefault="005D3B99" w:rsidP="00E22870">
            <w:pPr>
              <w:rPr>
                <w:sz w:val="7"/>
                <w:szCs w:val="7"/>
              </w:rPr>
            </w:pPr>
          </w:p>
        </w:tc>
        <w:tc>
          <w:tcPr>
            <w:tcW w:w="5680" w:type="dxa"/>
            <w:tcBorders>
              <w:bottom w:val="single" w:sz="8" w:space="0" w:color="auto"/>
              <w:right w:val="single" w:sz="8" w:space="0" w:color="auto"/>
            </w:tcBorders>
            <w:vAlign w:val="bottom"/>
          </w:tcPr>
          <w:p w14:paraId="5954606B" w14:textId="77777777" w:rsidR="005D3B99" w:rsidRDefault="005D3B99" w:rsidP="00E22870">
            <w:pPr>
              <w:rPr>
                <w:sz w:val="7"/>
                <w:szCs w:val="7"/>
              </w:rPr>
            </w:pPr>
          </w:p>
        </w:tc>
        <w:tc>
          <w:tcPr>
            <w:tcW w:w="30" w:type="dxa"/>
            <w:vAlign w:val="bottom"/>
          </w:tcPr>
          <w:p w14:paraId="1503E16F" w14:textId="77777777" w:rsidR="005D3B99" w:rsidRDefault="005D3B99" w:rsidP="00E22870">
            <w:pPr>
              <w:rPr>
                <w:sz w:val="1"/>
                <w:szCs w:val="1"/>
              </w:rPr>
            </w:pPr>
          </w:p>
        </w:tc>
      </w:tr>
      <w:tr w:rsidR="005D3B99" w14:paraId="16500737" w14:textId="77777777" w:rsidTr="005D3B99">
        <w:trPr>
          <w:trHeight w:val="250"/>
        </w:trPr>
        <w:tc>
          <w:tcPr>
            <w:tcW w:w="3480" w:type="dxa"/>
            <w:tcBorders>
              <w:left w:val="single" w:sz="8" w:space="0" w:color="auto"/>
              <w:right w:val="single" w:sz="8" w:space="0" w:color="auto"/>
            </w:tcBorders>
            <w:vAlign w:val="bottom"/>
          </w:tcPr>
          <w:p w14:paraId="0D1862F3" w14:textId="77777777" w:rsidR="005D3B99" w:rsidRDefault="005D3B99" w:rsidP="005D3B99">
            <w:pPr>
              <w:spacing w:line="250" w:lineRule="exact"/>
              <w:ind w:left="120"/>
              <w:rPr>
                <w:sz w:val="20"/>
                <w:szCs w:val="20"/>
              </w:rPr>
            </w:pPr>
            <w:r>
              <w:rPr>
                <w:rFonts w:ascii="Calibri" w:eastAsia="Calibri" w:hAnsi="Calibri" w:cs="Calibri"/>
                <w:b/>
                <w:bCs/>
                <w:sz w:val="22"/>
                <w:szCs w:val="22"/>
              </w:rPr>
              <w:t>Database</w:t>
            </w:r>
          </w:p>
        </w:tc>
        <w:tc>
          <w:tcPr>
            <w:tcW w:w="5680" w:type="dxa"/>
            <w:tcBorders>
              <w:right w:val="single" w:sz="8" w:space="0" w:color="auto"/>
            </w:tcBorders>
            <w:vAlign w:val="bottom"/>
          </w:tcPr>
          <w:p w14:paraId="7B98AC49" w14:textId="77777777" w:rsidR="005D3B99" w:rsidRDefault="005D3B99" w:rsidP="005D3B99">
            <w:pPr>
              <w:spacing w:line="250" w:lineRule="exact"/>
              <w:ind w:left="100"/>
              <w:rPr>
                <w:sz w:val="20"/>
                <w:szCs w:val="20"/>
              </w:rPr>
            </w:pPr>
            <w:r>
              <w:rPr>
                <w:rFonts w:ascii="Calibri" w:eastAsia="Calibri" w:hAnsi="Calibri" w:cs="Calibri"/>
                <w:sz w:val="22"/>
                <w:szCs w:val="22"/>
              </w:rPr>
              <w:t>Microsoft SQL Server 2008 R2 and 2012 R2</w:t>
            </w:r>
          </w:p>
        </w:tc>
        <w:tc>
          <w:tcPr>
            <w:tcW w:w="30" w:type="dxa"/>
            <w:vAlign w:val="bottom"/>
          </w:tcPr>
          <w:p w14:paraId="2B166C93" w14:textId="77777777" w:rsidR="005D3B99" w:rsidRDefault="005D3B99" w:rsidP="005D3B99">
            <w:pPr>
              <w:rPr>
                <w:sz w:val="1"/>
                <w:szCs w:val="1"/>
              </w:rPr>
            </w:pPr>
          </w:p>
        </w:tc>
      </w:tr>
      <w:tr w:rsidR="005D3B99" w14:paraId="0D88C9D5" w14:textId="77777777" w:rsidTr="005D3B99">
        <w:trPr>
          <w:trHeight w:val="66"/>
        </w:trPr>
        <w:tc>
          <w:tcPr>
            <w:tcW w:w="3480" w:type="dxa"/>
            <w:tcBorders>
              <w:left w:val="single" w:sz="8" w:space="0" w:color="auto"/>
              <w:bottom w:val="single" w:sz="8" w:space="0" w:color="auto"/>
              <w:right w:val="single" w:sz="8" w:space="0" w:color="auto"/>
            </w:tcBorders>
            <w:vAlign w:val="bottom"/>
          </w:tcPr>
          <w:p w14:paraId="17318B38" w14:textId="77777777" w:rsidR="005D3B99" w:rsidRDefault="005D3B99" w:rsidP="005D3B99">
            <w:pPr>
              <w:rPr>
                <w:sz w:val="5"/>
                <w:szCs w:val="5"/>
              </w:rPr>
            </w:pPr>
          </w:p>
        </w:tc>
        <w:tc>
          <w:tcPr>
            <w:tcW w:w="5680" w:type="dxa"/>
            <w:tcBorders>
              <w:bottom w:val="single" w:sz="8" w:space="0" w:color="auto"/>
              <w:right w:val="single" w:sz="8" w:space="0" w:color="auto"/>
            </w:tcBorders>
            <w:vAlign w:val="bottom"/>
          </w:tcPr>
          <w:p w14:paraId="62B6ACB2" w14:textId="77777777" w:rsidR="005D3B99" w:rsidRDefault="005D3B99" w:rsidP="005D3B99">
            <w:pPr>
              <w:rPr>
                <w:sz w:val="5"/>
                <w:szCs w:val="5"/>
              </w:rPr>
            </w:pPr>
          </w:p>
        </w:tc>
        <w:tc>
          <w:tcPr>
            <w:tcW w:w="30" w:type="dxa"/>
            <w:vAlign w:val="bottom"/>
          </w:tcPr>
          <w:p w14:paraId="150C2233" w14:textId="77777777" w:rsidR="005D3B99" w:rsidRDefault="005D3B99" w:rsidP="005D3B99">
            <w:pPr>
              <w:rPr>
                <w:sz w:val="1"/>
                <w:szCs w:val="1"/>
              </w:rPr>
            </w:pPr>
          </w:p>
        </w:tc>
      </w:tr>
      <w:tr w:rsidR="005D3B99" w14:paraId="0BF4E2A3" w14:textId="77777777" w:rsidTr="005D3B99">
        <w:trPr>
          <w:trHeight w:val="44"/>
        </w:trPr>
        <w:tc>
          <w:tcPr>
            <w:tcW w:w="3480" w:type="dxa"/>
            <w:tcBorders>
              <w:left w:val="single" w:sz="8" w:space="0" w:color="auto"/>
              <w:bottom w:val="single" w:sz="8" w:space="0" w:color="auto"/>
              <w:right w:val="single" w:sz="8" w:space="0" w:color="auto"/>
            </w:tcBorders>
            <w:vAlign w:val="bottom"/>
          </w:tcPr>
          <w:p w14:paraId="7456982D" w14:textId="77777777" w:rsidR="005D3B99" w:rsidRDefault="005D3B99" w:rsidP="005D3B99">
            <w:pPr>
              <w:rPr>
                <w:sz w:val="3"/>
                <w:szCs w:val="3"/>
              </w:rPr>
            </w:pPr>
          </w:p>
        </w:tc>
        <w:tc>
          <w:tcPr>
            <w:tcW w:w="5680" w:type="dxa"/>
            <w:tcBorders>
              <w:bottom w:val="single" w:sz="8" w:space="0" w:color="auto"/>
              <w:right w:val="single" w:sz="8" w:space="0" w:color="auto"/>
            </w:tcBorders>
            <w:vAlign w:val="bottom"/>
          </w:tcPr>
          <w:p w14:paraId="3918EB76" w14:textId="77777777" w:rsidR="005D3B99" w:rsidRDefault="005D3B99" w:rsidP="005D3B99">
            <w:pPr>
              <w:rPr>
                <w:sz w:val="3"/>
                <w:szCs w:val="3"/>
              </w:rPr>
            </w:pPr>
          </w:p>
        </w:tc>
        <w:tc>
          <w:tcPr>
            <w:tcW w:w="30" w:type="dxa"/>
            <w:vAlign w:val="bottom"/>
          </w:tcPr>
          <w:p w14:paraId="0C0DE41D" w14:textId="77777777" w:rsidR="005D3B99" w:rsidRDefault="005D3B99" w:rsidP="005D3B99">
            <w:pPr>
              <w:rPr>
                <w:sz w:val="1"/>
                <w:szCs w:val="1"/>
              </w:rPr>
            </w:pPr>
          </w:p>
        </w:tc>
      </w:tr>
      <w:tr w:rsidR="005D3B99" w14:paraId="1B3DD811" w14:textId="77777777" w:rsidTr="005D3B99">
        <w:trPr>
          <w:trHeight w:val="250"/>
        </w:trPr>
        <w:tc>
          <w:tcPr>
            <w:tcW w:w="3480" w:type="dxa"/>
            <w:tcBorders>
              <w:left w:val="single" w:sz="8" w:space="0" w:color="auto"/>
              <w:right w:val="single" w:sz="8" w:space="0" w:color="auto"/>
            </w:tcBorders>
            <w:vAlign w:val="bottom"/>
          </w:tcPr>
          <w:p w14:paraId="4CA7403C" w14:textId="77777777" w:rsidR="005D3B99" w:rsidRDefault="005D3B99" w:rsidP="005D3B99">
            <w:pPr>
              <w:spacing w:line="250" w:lineRule="exact"/>
              <w:ind w:left="120"/>
              <w:rPr>
                <w:sz w:val="20"/>
                <w:szCs w:val="20"/>
              </w:rPr>
            </w:pPr>
            <w:r>
              <w:rPr>
                <w:rFonts w:ascii="Calibri" w:eastAsia="Calibri" w:hAnsi="Calibri" w:cs="Calibri"/>
                <w:b/>
                <w:bCs/>
                <w:sz w:val="22"/>
                <w:szCs w:val="22"/>
              </w:rPr>
              <w:t>Ticketing Tool</w:t>
            </w:r>
          </w:p>
        </w:tc>
        <w:tc>
          <w:tcPr>
            <w:tcW w:w="5680" w:type="dxa"/>
            <w:tcBorders>
              <w:right w:val="single" w:sz="8" w:space="0" w:color="auto"/>
            </w:tcBorders>
            <w:vAlign w:val="bottom"/>
          </w:tcPr>
          <w:p w14:paraId="47582067" w14:textId="42873615" w:rsidR="005D3B99" w:rsidRDefault="005D3B99" w:rsidP="005D3B99">
            <w:pPr>
              <w:spacing w:line="250" w:lineRule="exact"/>
              <w:ind w:left="100"/>
              <w:rPr>
                <w:sz w:val="20"/>
                <w:szCs w:val="20"/>
              </w:rPr>
            </w:pPr>
            <w:r>
              <w:rPr>
                <w:rFonts w:ascii="Calibri" w:eastAsia="Calibri" w:hAnsi="Calibri" w:cs="Calibri"/>
                <w:sz w:val="22"/>
                <w:szCs w:val="22"/>
              </w:rPr>
              <w:t xml:space="preserve">Remedy ITSM, </w:t>
            </w:r>
            <w:r w:rsidR="005062C9">
              <w:rPr>
                <w:rFonts w:ascii="Calibri" w:eastAsia="Calibri" w:hAnsi="Calibri" w:cs="Calibri"/>
                <w:sz w:val="22"/>
                <w:szCs w:val="22"/>
              </w:rPr>
              <w:t>HPSM, Service now</w:t>
            </w:r>
            <w:r>
              <w:rPr>
                <w:rFonts w:ascii="Calibri" w:eastAsia="Calibri" w:hAnsi="Calibri" w:cs="Calibri"/>
                <w:sz w:val="22"/>
                <w:szCs w:val="22"/>
              </w:rPr>
              <w:t>.</w:t>
            </w:r>
          </w:p>
        </w:tc>
        <w:tc>
          <w:tcPr>
            <w:tcW w:w="30" w:type="dxa"/>
            <w:vAlign w:val="bottom"/>
          </w:tcPr>
          <w:p w14:paraId="1ADFEAC2" w14:textId="77777777" w:rsidR="005D3B99" w:rsidRDefault="005D3B99" w:rsidP="005D3B99">
            <w:pPr>
              <w:rPr>
                <w:sz w:val="1"/>
                <w:szCs w:val="1"/>
              </w:rPr>
            </w:pPr>
          </w:p>
        </w:tc>
      </w:tr>
      <w:tr w:rsidR="005D3B99" w14:paraId="22CC993D" w14:textId="77777777" w:rsidTr="005D3B99">
        <w:trPr>
          <w:trHeight w:val="66"/>
        </w:trPr>
        <w:tc>
          <w:tcPr>
            <w:tcW w:w="3480" w:type="dxa"/>
            <w:tcBorders>
              <w:left w:val="single" w:sz="8" w:space="0" w:color="auto"/>
              <w:bottom w:val="single" w:sz="8" w:space="0" w:color="auto"/>
              <w:right w:val="single" w:sz="8" w:space="0" w:color="auto"/>
            </w:tcBorders>
            <w:vAlign w:val="bottom"/>
          </w:tcPr>
          <w:p w14:paraId="2E96B182" w14:textId="77777777" w:rsidR="005D3B99" w:rsidRDefault="005D3B99" w:rsidP="005D3B99">
            <w:pPr>
              <w:rPr>
                <w:sz w:val="5"/>
                <w:szCs w:val="5"/>
              </w:rPr>
            </w:pPr>
          </w:p>
        </w:tc>
        <w:tc>
          <w:tcPr>
            <w:tcW w:w="5680" w:type="dxa"/>
            <w:tcBorders>
              <w:bottom w:val="single" w:sz="8" w:space="0" w:color="auto"/>
              <w:right w:val="single" w:sz="8" w:space="0" w:color="auto"/>
            </w:tcBorders>
            <w:vAlign w:val="bottom"/>
          </w:tcPr>
          <w:p w14:paraId="66249DF1" w14:textId="77777777" w:rsidR="005D3B99" w:rsidRDefault="005D3B99" w:rsidP="005D3B99">
            <w:pPr>
              <w:rPr>
                <w:sz w:val="5"/>
                <w:szCs w:val="5"/>
              </w:rPr>
            </w:pPr>
          </w:p>
        </w:tc>
        <w:tc>
          <w:tcPr>
            <w:tcW w:w="30" w:type="dxa"/>
            <w:vAlign w:val="bottom"/>
          </w:tcPr>
          <w:p w14:paraId="25CC1EF6" w14:textId="77777777" w:rsidR="005D3B99" w:rsidRDefault="005D3B99" w:rsidP="005D3B99">
            <w:pPr>
              <w:rPr>
                <w:sz w:val="1"/>
                <w:szCs w:val="1"/>
              </w:rPr>
            </w:pPr>
          </w:p>
        </w:tc>
      </w:tr>
      <w:tr w:rsidR="005D3B99" w14:paraId="36746369" w14:textId="77777777" w:rsidTr="005D3B99">
        <w:trPr>
          <w:trHeight w:val="250"/>
        </w:trPr>
        <w:tc>
          <w:tcPr>
            <w:tcW w:w="3480" w:type="dxa"/>
            <w:tcBorders>
              <w:left w:val="single" w:sz="8" w:space="0" w:color="auto"/>
              <w:right w:val="single" w:sz="8" w:space="0" w:color="auto"/>
            </w:tcBorders>
            <w:vAlign w:val="bottom"/>
          </w:tcPr>
          <w:p w14:paraId="1E1F72C8" w14:textId="77777777" w:rsidR="005D3B99" w:rsidRDefault="005D3B99" w:rsidP="005D3B99">
            <w:pPr>
              <w:spacing w:line="250" w:lineRule="exact"/>
              <w:ind w:left="120"/>
              <w:rPr>
                <w:sz w:val="20"/>
                <w:szCs w:val="20"/>
              </w:rPr>
            </w:pPr>
            <w:r>
              <w:rPr>
                <w:rFonts w:ascii="Calibri" w:eastAsia="Calibri" w:hAnsi="Calibri" w:cs="Calibri"/>
                <w:b/>
                <w:bCs/>
                <w:sz w:val="22"/>
                <w:szCs w:val="22"/>
              </w:rPr>
              <w:t>Scheduling Tool</w:t>
            </w:r>
          </w:p>
        </w:tc>
        <w:tc>
          <w:tcPr>
            <w:tcW w:w="5680" w:type="dxa"/>
            <w:tcBorders>
              <w:right w:val="single" w:sz="8" w:space="0" w:color="auto"/>
            </w:tcBorders>
            <w:vAlign w:val="bottom"/>
          </w:tcPr>
          <w:p w14:paraId="37833048" w14:textId="77777777" w:rsidR="005D3B99" w:rsidRDefault="005D3B99" w:rsidP="005D3B99">
            <w:pPr>
              <w:spacing w:line="250" w:lineRule="exact"/>
              <w:ind w:left="100"/>
              <w:rPr>
                <w:sz w:val="20"/>
                <w:szCs w:val="20"/>
              </w:rPr>
            </w:pPr>
            <w:r>
              <w:rPr>
                <w:rFonts w:ascii="Calibri" w:eastAsia="Calibri" w:hAnsi="Calibri" w:cs="Calibri"/>
                <w:sz w:val="22"/>
                <w:szCs w:val="22"/>
              </w:rPr>
              <w:t>Task scheduler, Splunk</w:t>
            </w:r>
          </w:p>
        </w:tc>
        <w:tc>
          <w:tcPr>
            <w:tcW w:w="30" w:type="dxa"/>
            <w:vAlign w:val="bottom"/>
          </w:tcPr>
          <w:p w14:paraId="3EE01AE4" w14:textId="77777777" w:rsidR="005D3B99" w:rsidRDefault="005D3B99" w:rsidP="005D3B99">
            <w:pPr>
              <w:rPr>
                <w:sz w:val="1"/>
                <w:szCs w:val="1"/>
              </w:rPr>
            </w:pPr>
          </w:p>
        </w:tc>
      </w:tr>
      <w:tr w:rsidR="005D3B99" w14:paraId="7C8FC778" w14:textId="77777777" w:rsidTr="005D3B99">
        <w:trPr>
          <w:trHeight w:val="64"/>
        </w:trPr>
        <w:tc>
          <w:tcPr>
            <w:tcW w:w="3480" w:type="dxa"/>
            <w:tcBorders>
              <w:left w:val="single" w:sz="8" w:space="0" w:color="auto"/>
              <w:bottom w:val="single" w:sz="8" w:space="0" w:color="auto"/>
              <w:right w:val="single" w:sz="8" w:space="0" w:color="auto"/>
            </w:tcBorders>
            <w:vAlign w:val="bottom"/>
          </w:tcPr>
          <w:p w14:paraId="2A169108" w14:textId="77777777" w:rsidR="005D3B99" w:rsidRDefault="005D3B99" w:rsidP="005D3B99">
            <w:pPr>
              <w:rPr>
                <w:sz w:val="5"/>
                <w:szCs w:val="5"/>
              </w:rPr>
            </w:pPr>
          </w:p>
        </w:tc>
        <w:tc>
          <w:tcPr>
            <w:tcW w:w="5680" w:type="dxa"/>
            <w:tcBorders>
              <w:bottom w:val="single" w:sz="8" w:space="0" w:color="auto"/>
              <w:right w:val="single" w:sz="8" w:space="0" w:color="auto"/>
            </w:tcBorders>
            <w:vAlign w:val="bottom"/>
          </w:tcPr>
          <w:p w14:paraId="3EC6AA3C" w14:textId="77777777" w:rsidR="005D3B99" w:rsidRDefault="005D3B99" w:rsidP="005D3B99">
            <w:pPr>
              <w:rPr>
                <w:sz w:val="5"/>
                <w:szCs w:val="5"/>
              </w:rPr>
            </w:pPr>
          </w:p>
        </w:tc>
        <w:tc>
          <w:tcPr>
            <w:tcW w:w="30" w:type="dxa"/>
            <w:vAlign w:val="bottom"/>
          </w:tcPr>
          <w:p w14:paraId="667DA0D4" w14:textId="77777777" w:rsidR="005D3B99" w:rsidRDefault="005D3B99" w:rsidP="005D3B99">
            <w:pPr>
              <w:rPr>
                <w:sz w:val="1"/>
                <w:szCs w:val="1"/>
              </w:rPr>
            </w:pPr>
          </w:p>
        </w:tc>
      </w:tr>
      <w:tr w:rsidR="005D3B99" w14:paraId="60E065D0" w14:textId="77777777" w:rsidTr="005D3B99">
        <w:trPr>
          <w:trHeight w:val="250"/>
        </w:trPr>
        <w:tc>
          <w:tcPr>
            <w:tcW w:w="3480" w:type="dxa"/>
            <w:tcBorders>
              <w:left w:val="single" w:sz="8" w:space="0" w:color="auto"/>
              <w:right w:val="single" w:sz="8" w:space="0" w:color="auto"/>
            </w:tcBorders>
            <w:vAlign w:val="bottom"/>
          </w:tcPr>
          <w:p w14:paraId="32E43A5C" w14:textId="77777777" w:rsidR="005D3B99" w:rsidRDefault="005D3B99" w:rsidP="005D3B99">
            <w:pPr>
              <w:spacing w:line="250" w:lineRule="exact"/>
              <w:ind w:left="120"/>
              <w:rPr>
                <w:sz w:val="20"/>
                <w:szCs w:val="20"/>
              </w:rPr>
            </w:pPr>
            <w:r>
              <w:rPr>
                <w:rFonts w:ascii="Calibri" w:eastAsia="Calibri" w:hAnsi="Calibri" w:cs="Calibri"/>
                <w:b/>
                <w:bCs/>
                <w:sz w:val="22"/>
                <w:szCs w:val="22"/>
              </w:rPr>
              <w:t>Application Monitoring Tool</w:t>
            </w:r>
          </w:p>
        </w:tc>
        <w:tc>
          <w:tcPr>
            <w:tcW w:w="5680" w:type="dxa"/>
            <w:tcBorders>
              <w:right w:val="single" w:sz="8" w:space="0" w:color="auto"/>
            </w:tcBorders>
            <w:vAlign w:val="bottom"/>
          </w:tcPr>
          <w:p w14:paraId="789FA752" w14:textId="5D910AD8" w:rsidR="005D3B99" w:rsidRDefault="005D3B99" w:rsidP="005D3B99">
            <w:pPr>
              <w:spacing w:line="250" w:lineRule="exact"/>
              <w:ind w:left="100"/>
              <w:rPr>
                <w:sz w:val="20"/>
                <w:szCs w:val="20"/>
              </w:rPr>
            </w:pPr>
            <w:r>
              <w:rPr>
                <w:rFonts w:ascii="Calibri" w:eastAsia="Calibri" w:hAnsi="Calibri" w:cs="Calibri"/>
                <w:sz w:val="22"/>
                <w:szCs w:val="22"/>
              </w:rPr>
              <w:t xml:space="preserve"> Azure Portal, Splunk, Application insights, </w:t>
            </w:r>
            <w:r w:rsidR="005062C9">
              <w:rPr>
                <w:rFonts w:ascii="Calibri" w:eastAsia="Calibri" w:hAnsi="Calibri" w:cs="Calibri"/>
                <w:sz w:val="22"/>
                <w:szCs w:val="22"/>
              </w:rPr>
              <w:t xml:space="preserve">SCOM, </w:t>
            </w:r>
            <w:r w:rsidR="00126EA6">
              <w:rPr>
                <w:rFonts w:ascii="Calibri" w:eastAsia="Calibri" w:hAnsi="Calibri" w:cs="Calibri"/>
                <w:sz w:val="22"/>
                <w:szCs w:val="22"/>
              </w:rPr>
              <w:t>APM.</w:t>
            </w:r>
          </w:p>
        </w:tc>
        <w:tc>
          <w:tcPr>
            <w:tcW w:w="30" w:type="dxa"/>
            <w:vAlign w:val="bottom"/>
          </w:tcPr>
          <w:p w14:paraId="1FE2F512" w14:textId="77777777" w:rsidR="005D3B99" w:rsidRDefault="005D3B99" w:rsidP="005D3B99">
            <w:pPr>
              <w:rPr>
                <w:sz w:val="1"/>
                <w:szCs w:val="1"/>
              </w:rPr>
            </w:pPr>
          </w:p>
        </w:tc>
      </w:tr>
      <w:tr w:rsidR="005D3B99" w14:paraId="596D8F0F" w14:textId="77777777" w:rsidTr="005D3B99">
        <w:trPr>
          <w:trHeight w:val="124"/>
        </w:trPr>
        <w:tc>
          <w:tcPr>
            <w:tcW w:w="3480" w:type="dxa"/>
            <w:tcBorders>
              <w:left w:val="single" w:sz="8" w:space="0" w:color="auto"/>
              <w:bottom w:val="single" w:sz="8" w:space="0" w:color="auto"/>
              <w:right w:val="single" w:sz="8" w:space="0" w:color="auto"/>
            </w:tcBorders>
            <w:vAlign w:val="bottom"/>
          </w:tcPr>
          <w:p w14:paraId="1BAED832" w14:textId="77777777" w:rsidR="005D3B99" w:rsidRDefault="005D3B99" w:rsidP="005D3B99">
            <w:pPr>
              <w:rPr>
                <w:sz w:val="10"/>
                <w:szCs w:val="10"/>
              </w:rPr>
            </w:pPr>
          </w:p>
        </w:tc>
        <w:tc>
          <w:tcPr>
            <w:tcW w:w="5680" w:type="dxa"/>
            <w:tcBorders>
              <w:bottom w:val="single" w:sz="8" w:space="0" w:color="auto"/>
              <w:right w:val="single" w:sz="8" w:space="0" w:color="auto"/>
            </w:tcBorders>
            <w:vAlign w:val="bottom"/>
          </w:tcPr>
          <w:p w14:paraId="1DA8C4C4" w14:textId="77777777" w:rsidR="005D3B99" w:rsidRDefault="005D3B99" w:rsidP="005D3B99">
            <w:pPr>
              <w:rPr>
                <w:sz w:val="10"/>
                <w:szCs w:val="10"/>
              </w:rPr>
            </w:pPr>
          </w:p>
        </w:tc>
        <w:tc>
          <w:tcPr>
            <w:tcW w:w="30" w:type="dxa"/>
            <w:vAlign w:val="bottom"/>
          </w:tcPr>
          <w:p w14:paraId="6E915B6E" w14:textId="77777777" w:rsidR="005D3B99" w:rsidRDefault="005D3B99" w:rsidP="005D3B99">
            <w:pPr>
              <w:rPr>
                <w:sz w:val="1"/>
                <w:szCs w:val="1"/>
              </w:rPr>
            </w:pPr>
          </w:p>
        </w:tc>
      </w:tr>
      <w:tr w:rsidR="005D3B99" w14:paraId="7BF8E173" w14:textId="77777777" w:rsidTr="005D3B99">
        <w:trPr>
          <w:trHeight w:val="250"/>
        </w:trPr>
        <w:tc>
          <w:tcPr>
            <w:tcW w:w="3480" w:type="dxa"/>
            <w:tcBorders>
              <w:left w:val="single" w:sz="8" w:space="0" w:color="auto"/>
              <w:right w:val="single" w:sz="8" w:space="0" w:color="auto"/>
            </w:tcBorders>
            <w:vAlign w:val="bottom"/>
          </w:tcPr>
          <w:p w14:paraId="5B161547" w14:textId="77777777" w:rsidR="005D3B99" w:rsidRDefault="005D3B99" w:rsidP="005D3B99">
            <w:pPr>
              <w:spacing w:line="250" w:lineRule="exact"/>
              <w:ind w:left="120"/>
              <w:rPr>
                <w:sz w:val="20"/>
                <w:szCs w:val="20"/>
              </w:rPr>
            </w:pPr>
            <w:r>
              <w:rPr>
                <w:rFonts w:ascii="Calibri" w:eastAsia="Calibri" w:hAnsi="Calibri" w:cs="Calibri"/>
                <w:b/>
                <w:bCs/>
                <w:sz w:val="22"/>
                <w:szCs w:val="22"/>
              </w:rPr>
              <w:t>Servers Monitoring Tool (SCOM)</w:t>
            </w:r>
          </w:p>
        </w:tc>
        <w:tc>
          <w:tcPr>
            <w:tcW w:w="5680" w:type="dxa"/>
            <w:tcBorders>
              <w:right w:val="single" w:sz="8" w:space="0" w:color="auto"/>
            </w:tcBorders>
            <w:vAlign w:val="bottom"/>
          </w:tcPr>
          <w:p w14:paraId="793B3508" w14:textId="77777777" w:rsidR="005D3B99" w:rsidRDefault="005D3B99" w:rsidP="005D3B99">
            <w:pPr>
              <w:spacing w:line="250" w:lineRule="exact"/>
              <w:ind w:left="100"/>
              <w:rPr>
                <w:sz w:val="20"/>
                <w:szCs w:val="20"/>
              </w:rPr>
            </w:pPr>
            <w:r>
              <w:rPr>
                <w:rFonts w:ascii="Calibri" w:eastAsia="Calibri" w:hAnsi="Calibri" w:cs="Calibri"/>
                <w:sz w:val="22"/>
                <w:szCs w:val="22"/>
              </w:rPr>
              <w:t>Azure Dashboard</w:t>
            </w:r>
          </w:p>
        </w:tc>
        <w:tc>
          <w:tcPr>
            <w:tcW w:w="30" w:type="dxa"/>
            <w:vAlign w:val="bottom"/>
          </w:tcPr>
          <w:p w14:paraId="6F6E77DA" w14:textId="77777777" w:rsidR="005D3B99" w:rsidRDefault="005D3B99" w:rsidP="005D3B99">
            <w:pPr>
              <w:rPr>
                <w:sz w:val="1"/>
                <w:szCs w:val="1"/>
              </w:rPr>
            </w:pPr>
          </w:p>
        </w:tc>
      </w:tr>
      <w:tr w:rsidR="005D3B99" w14:paraId="4716A5B6" w14:textId="77777777" w:rsidTr="005D3B99">
        <w:trPr>
          <w:trHeight w:val="124"/>
        </w:trPr>
        <w:tc>
          <w:tcPr>
            <w:tcW w:w="3480" w:type="dxa"/>
            <w:tcBorders>
              <w:left w:val="single" w:sz="8" w:space="0" w:color="auto"/>
              <w:bottom w:val="single" w:sz="8" w:space="0" w:color="auto"/>
              <w:right w:val="single" w:sz="8" w:space="0" w:color="auto"/>
            </w:tcBorders>
            <w:vAlign w:val="bottom"/>
          </w:tcPr>
          <w:p w14:paraId="15EDF157" w14:textId="77777777" w:rsidR="005D3B99" w:rsidRDefault="005D3B99" w:rsidP="005D3B99">
            <w:pPr>
              <w:rPr>
                <w:sz w:val="10"/>
                <w:szCs w:val="10"/>
              </w:rPr>
            </w:pPr>
          </w:p>
        </w:tc>
        <w:tc>
          <w:tcPr>
            <w:tcW w:w="5680" w:type="dxa"/>
            <w:tcBorders>
              <w:bottom w:val="single" w:sz="8" w:space="0" w:color="auto"/>
              <w:right w:val="single" w:sz="8" w:space="0" w:color="auto"/>
            </w:tcBorders>
            <w:vAlign w:val="bottom"/>
          </w:tcPr>
          <w:p w14:paraId="6450541F" w14:textId="77777777" w:rsidR="005D3B99" w:rsidRDefault="005D3B99" w:rsidP="005D3B99">
            <w:pPr>
              <w:rPr>
                <w:sz w:val="10"/>
                <w:szCs w:val="10"/>
              </w:rPr>
            </w:pPr>
          </w:p>
        </w:tc>
        <w:tc>
          <w:tcPr>
            <w:tcW w:w="30" w:type="dxa"/>
            <w:vAlign w:val="bottom"/>
          </w:tcPr>
          <w:p w14:paraId="78B807F8" w14:textId="77777777" w:rsidR="005D3B99" w:rsidRDefault="005D3B99" w:rsidP="005D3B99">
            <w:pPr>
              <w:rPr>
                <w:sz w:val="1"/>
                <w:szCs w:val="1"/>
              </w:rPr>
            </w:pPr>
          </w:p>
        </w:tc>
      </w:tr>
      <w:tr w:rsidR="005D3B99" w14:paraId="5CED3932" w14:textId="77777777" w:rsidTr="005D3B99">
        <w:trPr>
          <w:trHeight w:val="251"/>
        </w:trPr>
        <w:tc>
          <w:tcPr>
            <w:tcW w:w="3480" w:type="dxa"/>
            <w:vMerge w:val="restart"/>
            <w:tcBorders>
              <w:left w:val="single" w:sz="8" w:space="0" w:color="auto"/>
              <w:right w:val="single" w:sz="8" w:space="0" w:color="auto"/>
            </w:tcBorders>
            <w:vAlign w:val="bottom"/>
          </w:tcPr>
          <w:p w14:paraId="4AE01141" w14:textId="77777777" w:rsidR="005D3B99" w:rsidRDefault="005D3B99" w:rsidP="005D3B99">
            <w:pPr>
              <w:ind w:left="120"/>
              <w:rPr>
                <w:sz w:val="20"/>
                <w:szCs w:val="20"/>
              </w:rPr>
            </w:pPr>
            <w:r>
              <w:rPr>
                <w:rFonts w:ascii="Calibri" w:eastAsia="Calibri" w:hAnsi="Calibri" w:cs="Calibri"/>
                <w:b/>
                <w:bCs/>
                <w:sz w:val="22"/>
                <w:szCs w:val="22"/>
              </w:rPr>
              <w:t>Miscellaneous tools</w:t>
            </w:r>
          </w:p>
        </w:tc>
        <w:tc>
          <w:tcPr>
            <w:tcW w:w="5680" w:type="dxa"/>
            <w:tcBorders>
              <w:right w:val="single" w:sz="8" w:space="0" w:color="auto"/>
            </w:tcBorders>
            <w:vAlign w:val="bottom"/>
          </w:tcPr>
          <w:p w14:paraId="1102D829" w14:textId="77777777" w:rsidR="005D3B99" w:rsidRDefault="005D3B99" w:rsidP="005D3B99">
            <w:pPr>
              <w:spacing w:line="250" w:lineRule="exact"/>
              <w:ind w:left="100"/>
              <w:rPr>
                <w:sz w:val="20"/>
                <w:szCs w:val="20"/>
              </w:rPr>
            </w:pPr>
            <w:r>
              <w:rPr>
                <w:rFonts w:ascii="Calibri" w:eastAsia="Calibri" w:hAnsi="Calibri" w:cs="Calibri"/>
                <w:sz w:val="22"/>
                <w:szCs w:val="22"/>
              </w:rPr>
              <w:t>Remote desktop (MSTSC), Putty</w:t>
            </w:r>
          </w:p>
        </w:tc>
        <w:tc>
          <w:tcPr>
            <w:tcW w:w="30" w:type="dxa"/>
            <w:vAlign w:val="bottom"/>
          </w:tcPr>
          <w:p w14:paraId="352B65CD" w14:textId="77777777" w:rsidR="005D3B99" w:rsidRDefault="005D3B99" w:rsidP="005D3B99">
            <w:pPr>
              <w:rPr>
                <w:sz w:val="1"/>
                <w:szCs w:val="1"/>
              </w:rPr>
            </w:pPr>
          </w:p>
        </w:tc>
      </w:tr>
      <w:tr w:rsidR="005D3B99" w14:paraId="074BE033" w14:textId="77777777" w:rsidTr="005D3B99">
        <w:trPr>
          <w:trHeight w:val="101"/>
        </w:trPr>
        <w:tc>
          <w:tcPr>
            <w:tcW w:w="3480" w:type="dxa"/>
            <w:vMerge/>
            <w:tcBorders>
              <w:left w:val="single" w:sz="8" w:space="0" w:color="auto"/>
              <w:right w:val="single" w:sz="8" w:space="0" w:color="auto"/>
            </w:tcBorders>
            <w:vAlign w:val="bottom"/>
          </w:tcPr>
          <w:p w14:paraId="13B81732" w14:textId="77777777" w:rsidR="005D3B99" w:rsidRDefault="005D3B99" w:rsidP="005D3B99">
            <w:pPr>
              <w:rPr>
                <w:sz w:val="8"/>
                <w:szCs w:val="8"/>
              </w:rPr>
            </w:pPr>
          </w:p>
        </w:tc>
        <w:tc>
          <w:tcPr>
            <w:tcW w:w="5680" w:type="dxa"/>
            <w:tcBorders>
              <w:right w:val="single" w:sz="8" w:space="0" w:color="auto"/>
            </w:tcBorders>
            <w:vAlign w:val="bottom"/>
          </w:tcPr>
          <w:p w14:paraId="185E9F73" w14:textId="77777777" w:rsidR="005D3B99" w:rsidRDefault="005D3B99" w:rsidP="005D3B99">
            <w:pPr>
              <w:rPr>
                <w:sz w:val="8"/>
                <w:szCs w:val="8"/>
              </w:rPr>
            </w:pPr>
          </w:p>
        </w:tc>
        <w:tc>
          <w:tcPr>
            <w:tcW w:w="30" w:type="dxa"/>
            <w:vAlign w:val="bottom"/>
          </w:tcPr>
          <w:p w14:paraId="0117C0CB" w14:textId="77777777" w:rsidR="005D3B99" w:rsidRDefault="005D3B99" w:rsidP="005D3B99">
            <w:pPr>
              <w:rPr>
                <w:sz w:val="1"/>
                <w:szCs w:val="1"/>
              </w:rPr>
            </w:pPr>
          </w:p>
        </w:tc>
      </w:tr>
      <w:tr w:rsidR="005D3B99" w14:paraId="6D18E948" w14:textId="77777777" w:rsidTr="005D3B99">
        <w:trPr>
          <w:trHeight w:val="275"/>
        </w:trPr>
        <w:tc>
          <w:tcPr>
            <w:tcW w:w="3480" w:type="dxa"/>
            <w:tcBorders>
              <w:left w:val="single" w:sz="8" w:space="0" w:color="auto"/>
              <w:bottom w:val="single" w:sz="8" w:space="0" w:color="auto"/>
              <w:right w:val="single" w:sz="8" w:space="0" w:color="auto"/>
            </w:tcBorders>
            <w:vAlign w:val="bottom"/>
          </w:tcPr>
          <w:p w14:paraId="04E4BDB4" w14:textId="77777777" w:rsidR="005D3B99" w:rsidRDefault="005D3B99" w:rsidP="005D3B99">
            <w:pPr>
              <w:rPr>
                <w:sz w:val="23"/>
                <w:szCs w:val="23"/>
              </w:rPr>
            </w:pPr>
          </w:p>
        </w:tc>
        <w:tc>
          <w:tcPr>
            <w:tcW w:w="5680" w:type="dxa"/>
            <w:tcBorders>
              <w:bottom w:val="single" w:sz="8" w:space="0" w:color="auto"/>
              <w:right w:val="single" w:sz="8" w:space="0" w:color="auto"/>
            </w:tcBorders>
            <w:vAlign w:val="bottom"/>
          </w:tcPr>
          <w:p w14:paraId="564E51B5" w14:textId="77777777" w:rsidR="005D3B99" w:rsidRDefault="005D3B99" w:rsidP="005D3B99">
            <w:pPr>
              <w:rPr>
                <w:sz w:val="23"/>
                <w:szCs w:val="23"/>
              </w:rPr>
            </w:pPr>
          </w:p>
        </w:tc>
        <w:tc>
          <w:tcPr>
            <w:tcW w:w="30" w:type="dxa"/>
            <w:vAlign w:val="bottom"/>
          </w:tcPr>
          <w:p w14:paraId="15A16E80" w14:textId="77777777" w:rsidR="005D3B99" w:rsidRDefault="005D3B99" w:rsidP="005D3B99">
            <w:pPr>
              <w:rPr>
                <w:sz w:val="1"/>
                <w:szCs w:val="1"/>
              </w:rPr>
            </w:pPr>
          </w:p>
        </w:tc>
      </w:tr>
      <w:tr w:rsidR="005D3B99" w14:paraId="062DD7CD" w14:textId="77777777" w:rsidTr="005D3B99">
        <w:trPr>
          <w:trHeight w:val="250"/>
        </w:trPr>
        <w:tc>
          <w:tcPr>
            <w:tcW w:w="3480" w:type="dxa"/>
            <w:vMerge w:val="restart"/>
            <w:tcBorders>
              <w:left w:val="single" w:sz="8" w:space="0" w:color="auto"/>
              <w:right w:val="single" w:sz="8" w:space="0" w:color="auto"/>
            </w:tcBorders>
            <w:vAlign w:val="bottom"/>
          </w:tcPr>
          <w:p w14:paraId="6FBA659E" w14:textId="77777777" w:rsidR="005D3B99" w:rsidRDefault="005D3B99" w:rsidP="005D3B99">
            <w:pPr>
              <w:ind w:left="120"/>
              <w:rPr>
                <w:sz w:val="20"/>
                <w:szCs w:val="20"/>
              </w:rPr>
            </w:pPr>
            <w:r>
              <w:rPr>
                <w:rFonts w:ascii="Calibri" w:eastAsia="Calibri" w:hAnsi="Calibri" w:cs="Calibri"/>
                <w:b/>
                <w:bCs/>
                <w:sz w:val="22"/>
                <w:szCs w:val="22"/>
              </w:rPr>
              <w:t>Web/Application servers</w:t>
            </w:r>
          </w:p>
        </w:tc>
        <w:tc>
          <w:tcPr>
            <w:tcW w:w="5680" w:type="dxa"/>
            <w:tcBorders>
              <w:right w:val="single" w:sz="8" w:space="0" w:color="auto"/>
            </w:tcBorders>
            <w:vAlign w:val="bottom"/>
          </w:tcPr>
          <w:p w14:paraId="5CD93EFB" w14:textId="77777777" w:rsidR="005D3B99" w:rsidRDefault="005D3B99" w:rsidP="005D3B99">
            <w:pPr>
              <w:spacing w:line="250" w:lineRule="exact"/>
              <w:ind w:left="100"/>
              <w:rPr>
                <w:sz w:val="20"/>
                <w:szCs w:val="20"/>
              </w:rPr>
            </w:pPr>
            <w:r>
              <w:rPr>
                <w:rFonts w:ascii="Calibri" w:eastAsia="Calibri" w:hAnsi="Calibri" w:cs="Calibri"/>
                <w:sz w:val="22"/>
                <w:szCs w:val="22"/>
              </w:rPr>
              <w:t>Apache tomcat, IIS (7.0,8.0)</w:t>
            </w:r>
          </w:p>
        </w:tc>
        <w:tc>
          <w:tcPr>
            <w:tcW w:w="30" w:type="dxa"/>
            <w:vAlign w:val="bottom"/>
          </w:tcPr>
          <w:p w14:paraId="15520245" w14:textId="77777777" w:rsidR="005D3B99" w:rsidRDefault="005D3B99" w:rsidP="005D3B99">
            <w:pPr>
              <w:rPr>
                <w:sz w:val="1"/>
                <w:szCs w:val="1"/>
              </w:rPr>
            </w:pPr>
          </w:p>
        </w:tc>
      </w:tr>
      <w:tr w:rsidR="005D3B99" w14:paraId="1C1DE703" w14:textId="77777777" w:rsidTr="005D3B99">
        <w:trPr>
          <w:trHeight w:val="101"/>
        </w:trPr>
        <w:tc>
          <w:tcPr>
            <w:tcW w:w="3480" w:type="dxa"/>
            <w:vMerge/>
            <w:tcBorders>
              <w:left w:val="single" w:sz="8" w:space="0" w:color="auto"/>
              <w:right w:val="single" w:sz="8" w:space="0" w:color="auto"/>
            </w:tcBorders>
            <w:vAlign w:val="bottom"/>
          </w:tcPr>
          <w:p w14:paraId="27BC98EF" w14:textId="77777777" w:rsidR="005D3B99" w:rsidRDefault="005D3B99" w:rsidP="005D3B99">
            <w:pPr>
              <w:rPr>
                <w:sz w:val="8"/>
                <w:szCs w:val="8"/>
              </w:rPr>
            </w:pPr>
          </w:p>
        </w:tc>
        <w:tc>
          <w:tcPr>
            <w:tcW w:w="5680" w:type="dxa"/>
            <w:tcBorders>
              <w:right w:val="single" w:sz="8" w:space="0" w:color="auto"/>
            </w:tcBorders>
            <w:vAlign w:val="bottom"/>
          </w:tcPr>
          <w:p w14:paraId="0943CAEA" w14:textId="77777777" w:rsidR="005D3B99" w:rsidRDefault="005D3B99" w:rsidP="005D3B99">
            <w:pPr>
              <w:rPr>
                <w:sz w:val="8"/>
                <w:szCs w:val="8"/>
              </w:rPr>
            </w:pPr>
          </w:p>
        </w:tc>
        <w:tc>
          <w:tcPr>
            <w:tcW w:w="30" w:type="dxa"/>
            <w:vAlign w:val="bottom"/>
          </w:tcPr>
          <w:p w14:paraId="08CC2E6E" w14:textId="77777777" w:rsidR="005D3B99" w:rsidRDefault="005D3B99" w:rsidP="005D3B99">
            <w:pPr>
              <w:rPr>
                <w:sz w:val="1"/>
                <w:szCs w:val="1"/>
              </w:rPr>
            </w:pPr>
          </w:p>
        </w:tc>
      </w:tr>
      <w:tr w:rsidR="005D3B99" w14:paraId="0D3E59E3" w14:textId="77777777" w:rsidTr="005D3B99">
        <w:trPr>
          <w:trHeight w:val="23"/>
        </w:trPr>
        <w:tc>
          <w:tcPr>
            <w:tcW w:w="3480" w:type="dxa"/>
            <w:tcBorders>
              <w:left w:val="single" w:sz="8" w:space="0" w:color="auto"/>
              <w:bottom w:val="single" w:sz="8" w:space="0" w:color="auto"/>
              <w:right w:val="single" w:sz="8" w:space="0" w:color="auto"/>
            </w:tcBorders>
            <w:vAlign w:val="bottom"/>
          </w:tcPr>
          <w:p w14:paraId="423428A5" w14:textId="77777777" w:rsidR="005D3B99" w:rsidRDefault="005D3B99" w:rsidP="005D3B99">
            <w:pPr>
              <w:spacing w:line="20" w:lineRule="exact"/>
              <w:rPr>
                <w:sz w:val="1"/>
                <w:szCs w:val="1"/>
              </w:rPr>
            </w:pPr>
          </w:p>
        </w:tc>
        <w:tc>
          <w:tcPr>
            <w:tcW w:w="5680" w:type="dxa"/>
            <w:tcBorders>
              <w:bottom w:val="single" w:sz="8" w:space="0" w:color="auto"/>
              <w:right w:val="single" w:sz="8" w:space="0" w:color="auto"/>
            </w:tcBorders>
            <w:vAlign w:val="bottom"/>
          </w:tcPr>
          <w:p w14:paraId="66081183" w14:textId="77777777" w:rsidR="005D3B99" w:rsidRDefault="005D3B99" w:rsidP="005D3B99">
            <w:pPr>
              <w:spacing w:line="20" w:lineRule="exact"/>
              <w:rPr>
                <w:sz w:val="1"/>
                <w:szCs w:val="1"/>
              </w:rPr>
            </w:pPr>
          </w:p>
        </w:tc>
        <w:tc>
          <w:tcPr>
            <w:tcW w:w="30" w:type="dxa"/>
            <w:vAlign w:val="bottom"/>
          </w:tcPr>
          <w:p w14:paraId="5E94CB0B" w14:textId="77777777" w:rsidR="005D3B99" w:rsidRDefault="005D3B99" w:rsidP="005D3B99">
            <w:pPr>
              <w:rPr>
                <w:sz w:val="1"/>
                <w:szCs w:val="1"/>
              </w:rPr>
            </w:pPr>
          </w:p>
        </w:tc>
      </w:tr>
      <w:tr w:rsidR="005D3B99" w14:paraId="29FD699E" w14:textId="77777777" w:rsidTr="00AF0850">
        <w:trPr>
          <w:trHeight w:val="48"/>
        </w:trPr>
        <w:tc>
          <w:tcPr>
            <w:tcW w:w="3480" w:type="dxa"/>
            <w:tcBorders>
              <w:left w:val="single" w:sz="8" w:space="0" w:color="auto"/>
              <w:right w:val="single" w:sz="8" w:space="0" w:color="auto"/>
            </w:tcBorders>
            <w:vAlign w:val="bottom"/>
          </w:tcPr>
          <w:p w14:paraId="2C0B1ABB" w14:textId="77777777" w:rsidR="005D3B99" w:rsidRDefault="005D3B99" w:rsidP="005D3B99">
            <w:pPr>
              <w:rPr>
                <w:sz w:val="8"/>
                <w:szCs w:val="8"/>
              </w:rPr>
            </w:pPr>
          </w:p>
        </w:tc>
        <w:tc>
          <w:tcPr>
            <w:tcW w:w="5680" w:type="dxa"/>
            <w:tcBorders>
              <w:right w:val="single" w:sz="8" w:space="0" w:color="auto"/>
            </w:tcBorders>
            <w:vAlign w:val="bottom"/>
          </w:tcPr>
          <w:p w14:paraId="410D336D" w14:textId="77777777" w:rsidR="005D3B99" w:rsidRDefault="005D3B99" w:rsidP="005D3B99">
            <w:pPr>
              <w:rPr>
                <w:sz w:val="8"/>
                <w:szCs w:val="8"/>
              </w:rPr>
            </w:pPr>
          </w:p>
        </w:tc>
        <w:tc>
          <w:tcPr>
            <w:tcW w:w="30" w:type="dxa"/>
            <w:vAlign w:val="bottom"/>
          </w:tcPr>
          <w:p w14:paraId="327ABEFB" w14:textId="77777777" w:rsidR="005D3B99" w:rsidRDefault="005D3B99" w:rsidP="005D3B99">
            <w:pPr>
              <w:rPr>
                <w:sz w:val="1"/>
                <w:szCs w:val="1"/>
              </w:rPr>
            </w:pPr>
          </w:p>
        </w:tc>
      </w:tr>
      <w:tr w:rsidR="005D3B99" w14:paraId="64A0A5C4" w14:textId="77777777" w:rsidTr="005D3B99">
        <w:trPr>
          <w:trHeight w:val="23"/>
        </w:trPr>
        <w:tc>
          <w:tcPr>
            <w:tcW w:w="3480" w:type="dxa"/>
            <w:tcBorders>
              <w:left w:val="single" w:sz="8" w:space="0" w:color="auto"/>
              <w:bottom w:val="single" w:sz="8" w:space="0" w:color="auto"/>
              <w:right w:val="single" w:sz="8" w:space="0" w:color="auto"/>
            </w:tcBorders>
            <w:vAlign w:val="bottom"/>
          </w:tcPr>
          <w:p w14:paraId="79C9A258" w14:textId="77777777" w:rsidR="005D3B99" w:rsidRDefault="005D3B99" w:rsidP="005D3B99">
            <w:pPr>
              <w:spacing w:line="20" w:lineRule="exact"/>
              <w:rPr>
                <w:sz w:val="1"/>
                <w:szCs w:val="1"/>
              </w:rPr>
            </w:pPr>
          </w:p>
        </w:tc>
        <w:tc>
          <w:tcPr>
            <w:tcW w:w="5680" w:type="dxa"/>
            <w:tcBorders>
              <w:bottom w:val="single" w:sz="8" w:space="0" w:color="auto"/>
              <w:right w:val="single" w:sz="8" w:space="0" w:color="auto"/>
            </w:tcBorders>
            <w:vAlign w:val="bottom"/>
          </w:tcPr>
          <w:p w14:paraId="476602E7" w14:textId="77777777" w:rsidR="005D3B99" w:rsidRDefault="005D3B99" w:rsidP="005D3B99">
            <w:pPr>
              <w:spacing w:line="20" w:lineRule="exact"/>
              <w:rPr>
                <w:sz w:val="1"/>
                <w:szCs w:val="1"/>
              </w:rPr>
            </w:pPr>
          </w:p>
        </w:tc>
        <w:tc>
          <w:tcPr>
            <w:tcW w:w="30" w:type="dxa"/>
            <w:vAlign w:val="bottom"/>
          </w:tcPr>
          <w:p w14:paraId="2F8A385A" w14:textId="77777777" w:rsidR="005D3B99" w:rsidRDefault="005D3B99" w:rsidP="005D3B99">
            <w:pPr>
              <w:rPr>
                <w:sz w:val="1"/>
                <w:szCs w:val="1"/>
              </w:rPr>
            </w:pPr>
          </w:p>
        </w:tc>
      </w:tr>
      <w:tr w:rsidR="005D3B99" w14:paraId="53D99460" w14:textId="77777777" w:rsidTr="005D3B99">
        <w:trPr>
          <w:trHeight w:val="250"/>
        </w:trPr>
        <w:tc>
          <w:tcPr>
            <w:tcW w:w="3480" w:type="dxa"/>
            <w:vMerge w:val="restart"/>
            <w:tcBorders>
              <w:left w:val="single" w:sz="8" w:space="0" w:color="auto"/>
              <w:right w:val="single" w:sz="8" w:space="0" w:color="auto"/>
            </w:tcBorders>
            <w:vAlign w:val="bottom"/>
          </w:tcPr>
          <w:p w14:paraId="02043E94" w14:textId="77777777" w:rsidR="005D3B99" w:rsidRDefault="005D3B99" w:rsidP="005D3B99">
            <w:pPr>
              <w:ind w:left="120"/>
              <w:rPr>
                <w:sz w:val="20"/>
                <w:szCs w:val="20"/>
              </w:rPr>
            </w:pPr>
            <w:r>
              <w:rPr>
                <w:rFonts w:ascii="Calibri" w:eastAsia="Calibri" w:hAnsi="Calibri" w:cs="Calibri"/>
                <w:b/>
                <w:bCs/>
                <w:sz w:val="22"/>
                <w:szCs w:val="22"/>
              </w:rPr>
              <w:t>File Servers</w:t>
            </w:r>
          </w:p>
        </w:tc>
        <w:tc>
          <w:tcPr>
            <w:tcW w:w="5680" w:type="dxa"/>
            <w:tcBorders>
              <w:right w:val="single" w:sz="8" w:space="0" w:color="auto"/>
            </w:tcBorders>
            <w:vAlign w:val="bottom"/>
          </w:tcPr>
          <w:p w14:paraId="77E1563B" w14:textId="77777777" w:rsidR="005D3B99" w:rsidRDefault="005D3B99" w:rsidP="005D3B99">
            <w:pPr>
              <w:spacing w:line="250" w:lineRule="exact"/>
              <w:ind w:left="100"/>
              <w:rPr>
                <w:sz w:val="20"/>
                <w:szCs w:val="20"/>
              </w:rPr>
            </w:pPr>
            <w:r>
              <w:rPr>
                <w:rFonts w:ascii="Calibri" w:eastAsia="Calibri" w:hAnsi="Calibri" w:cs="Calibri"/>
                <w:sz w:val="22"/>
                <w:szCs w:val="22"/>
              </w:rPr>
              <w:t>FTP, SFTP</w:t>
            </w:r>
          </w:p>
        </w:tc>
        <w:tc>
          <w:tcPr>
            <w:tcW w:w="30" w:type="dxa"/>
            <w:vAlign w:val="bottom"/>
          </w:tcPr>
          <w:p w14:paraId="1AB6048F" w14:textId="77777777" w:rsidR="005D3B99" w:rsidRDefault="005D3B99" w:rsidP="005D3B99">
            <w:pPr>
              <w:rPr>
                <w:sz w:val="1"/>
                <w:szCs w:val="1"/>
              </w:rPr>
            </w:pPr>
          </w:p>
        </w:tc>
      </w:tr>
      <w:tr w:rsidR="005D3B99" w14:paraId="5F6A6085" w14:textId="77777777" w:rsidTr="005D3B99">
        <w:trPr>
          <w:trHeight w:val="101"/>
        </w:trPr>
        <w:tc>
          <w:tcPr>
            <w:tcW w:w="3480" w:type="dxa"/>
            <w:vMerge/>
            <w:tcBorders>
              <w:left w:val="single" w:sz="8" w:space="0" w:color="auto"/>
              <w:right w:val="single" w:sz="8" w:space="0" w:color="auto"/>
            </w:tcBorders>
            <w:vAlign w:val="bottom"/>
          </w:tcPr>
          <w:p w14:paraId="5D1E0A14" w14:textId="77777777" w:rsidR="005D3B99" w:rsidRDefault="005D3B99" w:rsidP="005D3B99">
            <w:pPr>
              <w:rPr>
                <w:sz w:val="8"/>
                <w:szCs w:val="8"/>
              </w:rPr>
            </w:pPr>
          </w:p>
        </w:tc>
        <w:tc>
          <w:tcPr>
            <w:tcW w:w="5680" w:type="dxa"/>
            <w:tcBorders>
              <w:right w:val="single" w:sz="8" w:space="0" w:color="auto"/>
            </w:tcBorders>
            <w:vAlign w:val="bottom"/>
          </w:tcPr>
          <w:p w14:paraId="64758DFC" w14:textId="77777777" w:rsidR="005D3B99" w:rsidRDefault="005D3B99" w:rsidP="005D3B99">
            <w:pPr>
              <w:rPr>
                <w:sz w:val="8"/>
                <w:szCs w:val="8"/>
              </w:rPr>
            </w:pPr>
          </w:p>
        </w:tc>
        <w:tc>
          <w:tcPr>
            <w:tcW w:w="30" w:type="dxa"/>
            <w:vAlign w:val="bottom"/>
          </w:tcPr>
          <w:p w14:paraId="0CD4EBE5" w14:textId="77777777" w:rsidR="005D3B99" w:rsidRDefault="005D3B99" w:rsidP="005D3B99">
            <w:pPr>
              <w:rPr>
                <w:sz w:val="1"/>
                <w:szCs w:val="1"/>
              </w:rPr>
            </w:pPr>
          </w:p>
        </w:tc>
      </w:tr>
      <w:tr w:rsidR="005D3B99" w14:paraId="10C624CF" w14:textId="77777777" w:rsidTr="005D3B99">
        <w:trPr>
          <w:trHeight w:val="20"/>
        </w:trPr>
        <w:tc>
          <w:tcPr>
            <w:tcW w:w="3480" w:type="dxa"/>
            <w:tcBorders>
              <w:left w:val="single" w:sz="8" w:space="0" w:color="auto"/>
              <w:bottom w:val="single" w:sz="8" w:space="0" w:color="auto"/>
              <w:right w:val="single" w:sz="8" w:space="0" w:color="auto"/>
            </w:tcBorders>
            <w:vAlign w:val="bottom"/>
          </w:tcPr>
          <w:p w14:paraId="0F05AE3A" w14:textId="77777777" w:rsidR="005D3B99" w:rsidRDefault="005D3B99" w:rsidP="005D3B99">
            <w:pPr>
              <w:spacing w:line="20" w:lineRule="exact"/>
              <w:rPr>
                <w:sz w:val="1"/>
                <w:szCs w:val="1"/>
              </w:rPr>
            </w:pPr>
          </w:p>
        </w:tc>
        <w:tc>
          <w:tcPr>
            <w:tcW w:w="5680" w:type="dxa"/>
            <w:tcBorders>
              <w:bottom w:val="single" w:sz="8" w:space="0" w:color="auto"/>
              <w:right w:val="single" w:sz="8" w:space="0" w:color="auto"/>
            </w:tcBorders>
            <w:vAlign w:val="bottom"/>
          </w:tcPr>
          <w:p w14:paraId="67F9ADBA" w14:textId="77777777" w:rsidR="005D3B99" w:rsidRDefault="005D3B99" w:rsidP="005D3B99">
            <w:pPr>
              <w:spacing w:line="20" w:lineRule="exact"/>
              <w:rPr>
                <w:sz w:val="1"/>
                <w:szCs w:val="1"/>
              </w:rPr>
            </w:pPr>
          </w:p>
        </w:tc>
        <w:tc>
          <w:tcPr>
            <w:tcW w:w="30" w:type="dxa"/>
            <w:vAlign w:val="bottom"/>
          </w:tcPr>
          <w:p w14:paraId="708A9D6C" w14:textId="77777777" w:rsidR="005D3B99" w:rsidRDefault="005D3B99" w:rsidP="005D3B99">
            <w:pPr>
              <w:rPr>
                <w:sz w:val="1"/>
                <w:szCs w:val="1"/>
              </w:rPr>
            </w:pPr>
          </w:p>
        </w:tc>
      </w:tr>
      <w:tr w:rsidR="005D3B99" w14:paraId="138D57AA" w14:textId="77777777" w:rsidTr="005D3B99">
        <w:trPr>
          <w:trHeight w:val="250"/>
        </w:trPr>
        <w:tc>
          <w:tcPr>
            <w:tcW w:w="3480" w:type="dxa"/>
            <w:vMerge w:val="restart"/>
            <w:tcBorders>
              <w:left w:val="single" w:sz="8" w:space="0" w:color="auto"/>
              <w:right w:val="single" w:sz="8" w:space="0" w:color="auto"/>
            </w:tcBorders>
            <w:vAlign w:val="bottom"/>
          </w:tcPr>
          <w:p w14:paraId="1C7ED452" w14:textId="77777777" w:rsidR="005D3B99" w:rsidRDefault="005D3B99" w:rsidP="005D3B99">
            <w:pPr>
              <w:ind w:left="120"/>
              <w:rPr>
                <w:sz w:val="20"/>
                <w:szCs w:val="20"/>
              </w:rPr>
            </w:pPr>
            <w:r>
              <w:rPr>
                <w:rFonts w:ascii="Calibri" w:eastAsia="Calibri" w:hAnsi="Calibri" w:cs="Calibri"/>
                <w:b/>
                <w:bCs/>
                <w:sz w:val="22"/>
                <w:szCs w:val="22"/>
              </w:rPr>
              <w:t>Scripting</w:t>
            </w:r>
          </w:p>
        </w:tc>
        <w:tc>
          <w:tcPr>
            <w:tcW w:w="5680" w:type="dxa"/>
            <w:tcBorders>
              <w:right w:val="single" w:sz="8" w:space="0" w:color="auto"/>
            </w:tcBorders>
            <w:vAlign w:val="bottom"/>
          </w:tcPr>
          <w:p w14:paraId="48A40D54" w14:textId="77777777" w:rsidR="005D3B99" w:rsidRDefault="005D3B99" w:rsidP="005D3B99">
            <w:pPr>
              <w:spacing w:line="250" w:lineRule="exact"/>
              <w:ind w:left="100"/>
              <w:rPr>
                <w:sz w:val="20"/>
                <w:szCs w:val="20"/>
              </w:rPr>
            </w:pPr>
            <w:r>
              <w:rPr>
                <w:rFonts w:ascii="Calibri" w:eastAsia="Calibri" w:hAnsi="Calibri" w:cs="Calibri"/>
                <w:sz w:val="22"/>
                <w:szCs w:val="22"/>
              </w:rPr>
              <w:t>Power shell scripting</w:t>
            </w:r>
          </w:p>
        </w:tc>
        <w:tc>
          <w:tcPr>
            <w:tcW w:w="30" w:type="dxa"/>
            <w:vAlign w:val="bottom"/>
          </w:tcPr>
          <w:p w14:paraId="58A02A8D" w14:textId="77777777" w:rsidR="005D3B99" w:rsidRDefault="005D3B99" w:rsidP="005D3B99">
            <w:pPr>
              <w:rPr>
                <w:sz w:val="1"/>
                <w:szCs w:val="1"/>
              </w:rPr>
            </w:pPr>
          </w:p>
        </w:tc>
      </w:tr>
      <w:tr w:rsidR="005D3B99" w14:paraId="391AEB6C" w14:textId="77777777" w:rsidTr="005D3B99">
        <w:trPr>
          <w:trHeight w:val="101"/>
        </w:trPr>
        <w:tc>
          <w:tcPr>
            <w:tcW w:w="3480" w:type="dxa"/>
            <w:vMerge/>
            <w:tcBorders>
              <w:left w:val="single" w:sz="8" w:space="0" w:color="auto"/>
              <w:right w:val="single" w:sz="8" w:space="0" w:color="auto"/>
            </w:tcBorders>
            <w:vAlign w:val="bottom"/>
          </w:tcPr>
          <w:p w14:paraId="3068D293" w14:textId="77777777" w:rsidR="005D3B99" w:rsidRDefault="005D3B99" w:rsidP="005D3B99">
            <w:pPr>
              <w:rPr>
                <w:sz w:val="8"/>
                <w:szCs w:val="8"/>
              </w:rPr>
            </w:pPr>
          </w:p>
        </w:tc>
        <w:tc>
          <w:tcPr>
            <w:tcW w:w="5680" w:type="dxa"/>
            <w:tcBorders>
              <w:right w:val="single" w:sz="8" w:space="0" w:color="auto"/>
            </w:tcBorders>
            <w:vAlign w:val="bottom"/>
          </w:tcPr>
          <w:p w14:paraId="4063259F" w14:textId="77777777" w:rsidR="005D3B99" w:rsidRDefault="005D3B99" w:rsidP="005D3B99">
            <w:pPr>
              <w:rPr>
                <w:sz w:val="8"/>
                <w:szCs w:val="8"/>
              </w:rPr>
            </w:pPr>
          </w:p>
        </w:tc>
        <w:tc>
          <w:tcPr>
            <w:tcW w:w="30" w:type="dxa"/>
            <w:vAlign w:val="bottom"/>
          </w:tcPr>
          <w:p w14:paraId="36A724E5" w14:textId="77777777" w:rsidR="005D3B99" w:rsidRDefault="005D3B99" w:rsidP="005D3B99">
            <w:pPr>
              <w:rPr>
                <w:sz w:val="1"/>
                <w:szCs w:val="1"/>
              </w:rPr>
            </w:pPr>
          </w:p>
          <w:p w14:paraId="453F40C1" w14:textId="77777777" w:rsidR="005D3B99" w:rsidRDefault="005D3B99" w:rsidP="005D3B99">
            <w:pPr>
              <w:rPr>
                <w:sz w:val="1"/>
                <w:szCs w:val="1"/>
              </w:rPr>
            </w:pPr>
          </w:p>
          <w:p w14:paraId="26A4049B" w14:textId="77777777" w:rsidR="005D3B99" w:rsidRDefault="005D3B99" w:rsidP="005D3B99">
            <w:pPr>
              <w:rPr>
                <w:sz w:val="1"/>
                <w:szCs w:val="1"/>
              </w:rPr>
            </w:pPr>
          </w:p>
          <w:p w14:paraId="7D5175A3" w14:textId="77777777" w:rsidR="005D3B99" w:rsidRDefault="005D3B99" w:rsidP="005D3B99">
            <w:pPr>
              <w:rPr>
                <w:sz w:val="1"/>
                <w:szCs w:val="1"/>
              </w:rPr>
            </w:pPr>
          </w:p>
        </w:tc>
      </w:tr>
      <w:tr w:rsidR="005D3B99" w14:paraId="1A48AA80" w14:textId="77777777" w:rsidTr="005D3B99">
        <w:trPr>
          <w:trHeight w:val="23"/>
        </w:trPr>
        <w:tc>
          <w:tcPr>
            <w:tcW w:w="3480" w:type="dxa"/>
            <w:tcBorders>
              <w:left w:val="single" w:sz="8" w:space="0" w:color="auto"/>
              <w:bottom w:val="single" w:sz="8" w:space="0" w:color="auto"/>
              <w:right w:val="single" w:sz="8" w:space="0" w:color="auto"/>
            </w:tcBorders>
            <w:vAlign w:val="bottom"/>
          </w:tcPr>
          <w:p w14:paraId="58C655CA" w14:textId="77777777" w:rsidR="005D3B99" w:rsidRDefault="005D3B99" w:rsidP="005D3B99">
            <w:pPr>
              <w:spacing w:line="20" w:lineRule="exact"/>
              <w:rPr>
                <w:sz w:val="1"/>
                <w:szCs w:val="1"/>
              </w:rPr>
            </w:pPr>
          </w:p>
        </w:tc>
        <w:tc>
          <w:tcPr>
            <w:tcW w:w="5680" w:type="dxa"/>
            <w:tcBorders>
              <w:bottom w:val="single" w:sz="8" w:space="0" w:color="auto"/>
              <w:right w:val="single" w:sz="8" w:space="0" w:color="auto"/>
            </w:tcBorders>
            <w:vAlign w:val="bottom"/>
          </w:tcPr>
          <w:p w14:paraId="4BD61221" w14:textId="77777777" w:rsidR="005D3B99" w:rsidRDefault="005D3B99" w:rsidP="005D3B99">
            <w:pPr>
              <w:spacing w:line="20" w:lineRule="exact"/>
              <w:rPr>
                <w:sz w:val="1"/>
                <w:szCs w:val="1"/>
              </w:rPr>
            </w:pPr>
          </w:p>
        </w:tc>
        <w:tc>
          <w:tcPr>
            <w:tcW w:w="30" w:type="dxa"/>
            <w:vAlign w:val="bottom"/>
          </w:tcPr>
          <w:p w14:paraId="6E825D78" w14:textId="77777777" w:rsidR="005D3B99" w:rsidRDefault="005D3B99" w:rsidP="005D3B99">
            <w:pPr>
              <w:rPr>
                <w:sz w:val="1"/>
                <w:szCs w:val="1"/>
              </w:rPr>
            </w:pPr>
          </w:p>
        </w:tc>
      </w:tr>
    </w:tbl>
    <w:p w14:paraId="70C1A52C" w14:textId="77777777" w:rsidR="005D3B99" w:rsidRPr="005D3B99" w:rsidRDefault="005D3B99" w:rsidP="005D3B99">
      <w:pPr>
        <w:widowControl/>
        <w:autoSpaceDE/>
        <w:autoSpaceDN/>
        <w:adjustRightInd/>
        <w:spacing w:line="360" w:lineRule="auto"/>
        <w:ind w:left="360"/>
        <w:jc w:val="both"/>
        <w:rPr>
          <w:rFonts w:ascii="Verdana" w:hAnsi="Verdana"/>
          <w:iCs/>
          <w:sz w:val="20"/>
          <w:szCs w:val="20"/>
        </w:rPr>
      </w:pPr>
    </w:p>
    <w:p w14:paraId="1F419BA5" w14:textId="27E0BA8B" w:rsidR="00126EA6" w:rsidRPr="00126EA6" w:rsidRDefault="00126EA6" w:rsidP="00BC0EF8">
      <w:pPr>
        <w:pStyle w:val="ListParagraph"/>
        <w:widowControl/>
        <w:numPr>
          <w:ilvl w:val="0"/>
          <w:numId w:val="30"/>
        </w:numPr>
        <w:autoSpaceDE/>
        <w:autoSpaceDN/>
        <w:adjustRightInd/>
        <w:spacing w:line="360" w:lineRule="auto"/>
        <w:jc w:val="both"/>
        <w:rPr>
          <w:rFonts w:ascii="Calibri" w:hAnsi="Calibri" w:cs="Calibri"/>
          <w:sz w:val="22"/>
          <w:szCs w:val="22"/>
        </w:rPr>
      </w:pPr>
      <w:r w:rsidRPr="00126EA6">
        <w:rPr>
          <w:rFonts w:ascii="Verdana" w:hAnsi="Verdana"/>
          <w:b/>
          <w:bCs/>
          <w:sz w:val="20"/>
          <w:szCs w:val="20"/>
        </w:rPr>
        <w:t>Organization</w:t>
      </w:r>
      <w:r w:rsidRPr="00126EA6">
        <w:rPr>
          <w:rFonts w:ascii="Verdana" w:hAnsi="Verdana"/>
          <w:sz w:val="20"/>
          <w:szCs w:val="20"/>
        </w:rPr>
        <w:t xml:space="preserve">: </w:t>
      </w:r>
      <w:r w:rsidRPr="00126EA6">
        <w:rPr>
          <w:rFonts w:ascii="Calibri" w:hAnsi="Calibri" w:cs="Calibri"/>
          <w:sz w:val="22"/>
          <w:szCs w:val="22"/>
        </w:rPr>
        <w:t xml:space="preserve">Currently working for IBM as </w:t>
      </w:r>
      <w:r w:rsidR="00EE42AA">
        <w:rPr>
          <w:rFonts w:ascii="Calibri" w:hAnsi="Calibri" w:cs="Calibri"/>
          <w:sz w:val="22"/>
          <w:szCs w:val="22"/>
        </w:rPr>
        <w:t>Sr</w:t>
      </w:r>
      <w:r w:rsidR="00EE42AA" w:rsidRPr="00126EA6">
        <w:rPr>
          <w:rFonts w:ascii="Calibri" w:hAnsi="Calibri" w:cs="Calibri"/>
          <w:sz w:val="22"/>
          <w:szCs w:val="22"/>
        </w:rPr>
        <w:t>. Application</w:t>
      </w:r>
      <w:r w:rsidRPr="00126EA6">
        <w:rPr>
          <w:rFonts w:ascii="Calibri" w:hAnsi="Calibri" w:cs="Calibri"/>
          <w:sz w:val="22"/>
          <w:szCs w:val="22"/>
        </w:rPr>
        <w:t xml:space="preserve"> support engineer</w:t>
      </w:r>
      <w:r>
        <w:rPr>
          <w:rFonts w:ascii="Calibri" w:hAnsi="Calibri" w:cs="Calibri"/>
          <w:sz w:val="22"/>
          <w:szCs w:val="22"/>
        </w:rPr>
        <w:t xml:space="preserve"> from Oct 20 to till </w:t>
      </w:r>
      <w:r w:rsidR="00EE42AA">
        <w:rPr>
          <w:rFonts w:ascii="Calibri" w:hAnsi="Calibri" w:cs="Calibri"/>
          <w:sz w:val="22"/>
          <w:szCs w:val="22"/>
        </w:rPr>
        <w:t>date.</w:t>
      </w:r>
      <w:r w:rsidRPr="00126EA6">
        <w:rPr>
          <w:rFonts w:ascii="Calibri" w:hAnsi="Calibri" w:cs="Calibri"/>
          <w:sz w:val="22"/>
          <w:szCs w:val="22"/>
        </w:rPr>
        <w:t xml:space="preserve"> </w:t>
      </w:r>
    </w:p>
    <w:p w14:paraId="7D74D07B" w14:textId="182AE9D2" w:rsidR="00D21885" w:rsidRDefault="00126EA6" w:rsidP="00EE42AA">
      <w:pPr>
        <w:rPr>
          <w:sz w:val="20"/>
          <w:szCs w:val="20"/>
        </w:rPr>
      </w:pPr>
      <w:r>
        <w:rPr>
          <w:rFonts w:ascii="Cambria" w:eastAsia="Cambria" w:hAnsi="Cambria" w:cs="Cambria"/>
          <w:b/>
          <w:bCs/>
          <w:sz w:val="28"/>
          <w:szCs w:val="28"/>
        </w:rPr>
        <w:t>Client</w:t>
      </w:r>
      <w:r w:rsidR="00D21885">
        <w:rPr>
          <w:rFonts w:ascii="Cambria" w:eastAsia="Cambria" w:hAnsi="Cambria" w:cs="Cambria"/>
          <w:b/>
          <w:bCs/>
          <w:sz w:val="28"/>
          <w:szCs w:val="28"/>
        </w:rPr>
        <w:t>:</w:t>
      </w:r>
    </w:p>
    <w:p w14:paraId="0C499241" w14:textId="11E56D7B" w:rsidR="00D21885" w:rsidRDefault="00EE42AA" w:rsidP="00D21885">
      <w:pPr>
        <w:spacing w:line="289" w:lineRule="exact"/>
        <w:rPr>
          <w:rFonts w:ascii="Calibri" w:hAnsi="Calibri" w:cs="Calibri"/>
          <w:sz w:val="22"/>
          <w:szCs w:val="22"/>
        </w:rPr>
      </w:pPr>
      <w:r>
        <w:rPr>
          <w:rFonts w:ascii="Calibri" w:hAnsi="Calibri" w:cs="Calibri"/>
          <w:sz w:val="22"/>
          <w:szCs w:val="22"/>
        </w:rPr>
        <w:t>PHILIP Morris International.</w:t>
      </w:r>
    </w:p>
    <w:p w14:paraId="41B48038" w14:textId="77777777" w:rsidR="00D21885" w:rsidRPr="00D21885" w:rsidRDefault="00D21885" w:rsidP="00D21885">
      <w:pPr>
        <w:spacing w:line="289" w:lineRule="exact"/>
        <w:rPr>
          <w:rFonts w:ascii="Calibri" w:hAnsi="Calibri" w:cs="Calibri"/>
          <w:sz w:val="22"/>
          <w:szCs w:val="22"/>
        </w:rPr>
      </w:pPr>
    </w:p>
    <w:p w14:paraId="7D7C88CC" w14:textId="77777777" w:rsidR="00D21885" w:rsidRDefault="00D21885" w:rsidP="00D21885">
      <w:pPr>
        <w:rPr>
          <w:sz w:val="20"/>
          <w:szCs w:val="20"/>
        </w:rPr>
      </w:pPr>
      <w:r>
        <w:rPr>
          <w:rFonts w:ascii="Cambria" w:eastAsia="Cambria" w:hAnsi="Cambria" w:cs="Cambria"/>
          <w:b/>
          <w:bCs/>
          <w:sz w:val="28"/>
          <w:szCs w:val="28"/>
        </w:rPr>
        <w:t>RESPONSIBILITIES:</w:t>
      </w:r>
    </w:p>
    <w:p w14:paraId="2D98FB5D" w14:textId="77777777" w:rsidR="00D21885" w:rsidRDefault="00D21885" w:rsidP="00D21885">
      <w:pPr>
        <w:spacing w:line="276" w:lineRule="exact"/>
        <w:rPr>
          <w:sz w:val="20"/>
          <w:szCs w:val="20"/>
        </w:rPr>
      </w:pPr>
    </w:p>
    <w:p w14:paraId="24C8B69B" w14:textId="77777777" w:rsidR="00126EA6" w:rsidRPr="00126EA6" w:rsidRDefault="00126EA6" w:rsidP="00126EA6">
      <w:pPr>
        <w:pStyle w:val="ListParagraph"/>
        <w:numPr>
          <w:ilvl w:val="0"/>
          <w:numId w:val="41"/>
        </w:numPr>
        <w:rPr>
          <w:rFonts w:ascii="Calibri" w:hAnsi="Calibri" w:cs="Calibri"/>
          <w:sz w:val="22"/>
          <w:szCs w:val="22"/>
        </w:rPr>
      </w:pPr>
      <w:r w:rsidRPr="00126EA6">
        <w:rPr>
          <w:rFonts w:ascii="Calibri" w:hAnsi="Calibri" w:cs="Calibri"/>
          <w:sz w:val="22"/>
          <w:szCs w:val="22"/>
        </w:rPr>
        <w:t>Web Server Administration/Application support -IIS 6.0 / IIS 7.0 7.5.</w:t>
      </w:r>
    </w:p>
    <w:p w14:paraId="4966F6EC"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Managing IIS 6.0 7.0, 7.5 Web servers and hosted web sites.</w:t>
      </w:r>
    </w:p>
    <w:p w14:paraId="3DD3FAC6"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Website content and application release management and creating Virtual directories.</w:t>
      </w:r>
    </w:p>
    <w:p w14:paraId="4B2A14D3" w14:textId="345F4911" w:rsid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Application support for asp, .NET based hosted internal &amp; external websites.</w:t>
      </w:r>
    </w:p>
    <w:p w14:paraId="4682DB0E" w14:textId="69387717" w:rsid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Troubleshooting .Net application issues hosted on the IIS.</w:t>
      </w:r>
    </w:p>
    <w:p w14:paraId="7CEBAAC6"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Creating, deploying, renewing and Import &amp; export of the SSL certificates.</w:t>
      </w:r>
    </w:p>
    <w:p w14:paraId="6A623DFC"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Coordination with application development teams for issue troubleshooting.</w:t>
      </w:r>
    </w:p>
    <w:p w14:paraId="4D48775F"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Good knowledge on ITIL V3 processes like change management, Incident management, and problem management.</w:t>
      </w:r>
    </w:p>
    <w:p w14:paraId="75D6B936"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Establishes and maintains effective working relationships with end users, vendors, and managers.</w:t>
      </w:r>
    </w:p>
    <w:p w14:paraId="1BB8D9EE" w14:textId="77777777" w:rsidR="00EE42AA" w:rsidRPr="00EE42AA" w:rsidRDefault="00EE42AA" w:rsidP="00EE42AA">
      <w:pPr>
        <w:pStyle w:val="ListParagraph"/>
        <w:numPr>
          <w:ilvl w:val="0"/>
          <w:numId w:val="41"/>
        </w:numPr>
        <w:rPr>
          <w:rFonts w:ascii="Calibri" w:hAnsi="Calibri" w:cs="Calibri"/>
          <w:sz w:val="22"/>
          <w:szCs w:val="22"/>
        </w:rPr>
      </w:pPr>
      <w:r w:rsidRPr="00EE42AA">
        <w:rPr>
          <w:rFonts w:ascii="Calibri" w:hAnsi="Calibri" w:cs="Calibri"/>
          <w:sz w:val="22"/>
          <w:szCs w:val="22"/>
        </w:rPr>
        <w:t>Providing support for PROD, DEV, QA and UAT environments.</w:t>
      </w:r>
    </w:p>
    <w:p w14:paraId="5B9EFA0D" w14:textId="20E9C467" w:rsidR="00EE42AA" w:rsidRPr="00EE42AA" w:rsidRDefault="00EE42AA" w:rsidP="00BE2EFD">
      <w:pPr>
        <w:pStyle w:val="ListParagraph"/>
        <w:numPr>
          <w:ilvl w:val="0"/>
          <w:numId w:val="41"/>
        </w:numPr>
        <w:rPr>
          <w:rFonts w:ascii="Calibri" w:hAnsi="Calibri" w:cs="Calibri"/>
          <w:sz w:val="22"/>
          <w:szCs w:val="22"/>
        </w:rPr>
      </w:pPr>
      <w:r w:rsidRPr="00EE42AA">
        <w:rPr>
          <w:rFonts w:ascii="Calibri" w:hAnsi="Calibri" w:cs="Calibri"/>
          <w:sz w:val="22"/>
          <w:szCs w:val="22"/>
        </w:rPr>
        <w:t xml:space="preserve">Daily health monitoring of applications and servers. </w:t>
      </w:r>
    </w:p>
    <w:p w14:paraId="60EFDEFF" w14:textId="43030D67" w:rsidR="00D21885" w:rsidRPr="008D3EFD" w:rsidRDefault="00EE42AA" w:rsidP="00D21885">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EE42AA">
        <w:rPr>
          <w:rFonts w:ascii="Calibri" w:hAnsi="Calibri" w:cs="Calibri"/>
          <w:sz w:val="22"/>
          <w:szCs w:val="22"/>
        </w:rPr>
        <w:t>Having good interaction with other teams like App team, Intel team and DBA teams.</w:t>
      </w:r>
    </w:p>
    <w:p w14:paraId="0A194E44" w14:textId="6FE782E3" w:rsidR="00F42F1D" w:rsidRPr="009C3F3E" w:rsidRDefault="00F42F1D" w:rsidP="00F42F1D">
      <w:pPr>
        <w:pStyle w:val="ListParagraph"/>
        <w:widowControl/>
        <w:numPr>
          <w:ilvl w:val="0"/>
          <w:numId w:val="30"/>
        </w:numPr>
        <w:autoSpaceDE/>
        <w:autoSpaceDN/>
        <w:adjustRightInd/>
        <w:spacing w:line="360" w:lineRule="auto"/>
        <w:jc w:val="both"/>
        <w:rPr>
          <w:rFonts w:ascii="Calibri" w:hAnsi="Calibri" w:cs="Calibri"/>
          <w:sz w:val="22"/>
          <w:szCs w:val="22"/>
        </w:rPr>
      </w:pPr>
      <w:r w:rsidRPr="00F22128">
        <w:rPr>
          <w:rFonts w:ascii="Verdana" w:hAnsi="Verdana"/>
          <w:b/>
          <w:bCs/>
          <w:sz w:val="20"/>
          <w:szCs w:val="20"/>
        </w:rPr>
        <w:lastRenderedPageBreak/>
        <w:t>Organization</w:t>
      </w:r>
      <w:r w:rsidRPr="00F22128">
        <w:rPr>
          <w:rFonts w:ascii="Verdana" w:hAnsi="Verdana"/>
          <w:sz w:val="20"/>
          <w:szCs w:val="20"/>
        </w:rPr>
        <w:t xml:space="preserve">: </w:t>
      </w:r>
      <w:r w:rsidRPr="009C3F3E">
        <w:rPr>
          <w:rFonts w:ascii="Calibri" w:hAnsi="Calibri" w:cs="Calibri"/>
          <w:sz w:val="22"/>
          <w:szCs w:val="22"/>
        </w:rPr>
        <w:t xml:space="preserve">Working as Azure Support engineer </w:t>
      </w:r>
      <w:r>
        <w:rPr>
          <w:rFonts w:ascii="Calibri" w:hAnsi="Calibri" w:cs="Calibri"/>
          <w:sz w:val="22"/>
          <w:szCs w:val="22"/>
        </w:rPr>
        <w:t xml:space="preserve">For IVY </w:t>
      </w:r>
      <w:proofErr w:type="spellStart"/>
      <w:r>
        <w:rPr>
          <w:rFonts w:ascii="Calibri" w:hAnsi="Calibri" w:cs="Calibri"/>
          <w:sz w:val="22"/>
          <w:szCs w:val="22"/>
        </w:rPr>
        <w:t>Comptech</w:t>
      </w:r>
      <w:proofErr w:type="spellEnd"/>
      <w:r>
        <w:rPr>
          <w:rFonts w:ascii="Calibri" w:hAnsi="Calibri" w:cs="Calibri"/>
          <w:sz w:val="22"/>
          <w:szCs w:val="22"/>
        </w:rPr>
        <w:t>.</w:t>
      </w:r>
      <w:r w:rsidRPr="009C3F3E">
        <w:rPr>
          <w:rFonts w:ascii="Calibri" w:hAnsi="Calibri" w:cs="Calibri"/>
          <w:sz w:val="22"/>
          <w:szCs w:val="22"/>
        </w:rPr>
        <w:t xml:space="preserve"> </w:t>
      </w:r>
      <w:r>
        <w:rPr>
          <w:rFonts w:ascii="Calibri" w:hAnsi="Calibri" w:cs="Calibri"/>
          <w:sz w:val="22"/>
          <w:szCs w:val="22"/>
        </w:rPr>
        <w:t>Feb</w:t>
      </w:r>
      <w:r w:rsidRPr="009C3F3E">
        <w:rPr>
          <w:rFonts w:ascii="Calibri" w:hAnsi="Calibri" w:cs="Calibri"/>
          <w:sz w:val="22"/>
          <w:szCs w:val="22"/>
        </w:rPr>
        <w:t xml:space="preserve"> </w:t>
      </w:r>
      <w:r>
        <w:rPr>
          <w:rFonts w:ascii="Calibri" w:hAnsi="Calibri" w:cs="Calibri"/>
          <w:sz w:val="22"/>
          <w:szCs w:val="22"/>
        </w:rPr>
        <w:t>2020</w:t>
      </w:r>
      <w:r w:rsidRPr="009C3F3E">
        <w:rPr>
          <w:rFonts w:ascii="Calibri" w:hAnsi="Calibri" w:cs="Calibri"/>
          <w:sz w:val="22"/>
          <w:szCs w:val="22"/>
        </w:rPr>
        <w:t xml:space="preserve"> to </w:t>
      </w:r>
      <w:r w:rsidR="00732332">
        <w:rPr>
          <w:rFonts w:ascii="Calibri" w:hAnsi="Calibri" w:cs="Calibri"/>
          <w:sz w:val="22"/>
          <w:szCs w:val="22"/>
        </w:rPr>
        <w:t>Sep 2020</w:t>
      </w:r>
      <w:r>
        <w:rPr>
          <w:rFonts w:ascii="Calibri" w:hAnsi="Calibri" w:cs="Calibri"/>
          <w:sz w:val="22"/>
          <w:szCs w:val="22"/>
        </w:rPr>
        <w:t>.</w:t>
      </w:r>
    </w:p>
    <w:p w14:paraId="27B65C9E" w14:textId="521F7CA7" w:rsidR="00F42F1D" w:rsidRDefault="00F42F1D" w:rsidP="00F42F1D">
      <w:pPr>
        <w:rPr>
          <w:rFonts w:ascii="Cambria" w:eastAsia="Cambria" w:hAnsi="Cambria" w:cs="Cambria"/>
          <w:b/>
          <w:bCs/>
          <w:sz w:val="28"/>
          <w:szCs w:val="28"/>
        </w:rPr>
      </w:pPr>
      <w:r>
        <w:rPr>
          <w:rFonts w:ascii="Cambria" w:eastAsia="Cambria" w:hAnsi="Cambria" w:cs="Cambria"/>
          <w:b/>
          <w:bCs/>
          <w:sz w:val="28"/>
          <w:szCs w:val="28"/>
        </w:rPr>
        <w:t>DESCRIPTION:</w:t>
      </w:r>
    </w:p>
    <w:p w14:paraId="1CFDE817" w14:textId="77777777" w:rsidR="00DB62D3" w:rsidRDefault="00DB62D3" w:rsidP="00F42F1D">
      <w:pPr>
        <w:rPr>
          <w:sz w:val="20"/>
          <w:szCs w:val="20"/>
        </w:rPr>
      </w:pPr>
    </w:p>
    <w:p w14:paraId="1A0BD50B" w14:textId="605E9737" w:rsidR="00F42F1D" w:rsidRDefault="00F42F1D" w:rsidP="00F42F1D">
      <w:pPr>
        <w:spacing w:line="289" w:lineRule="exact"/>
        <w:rPr>
          <w:rFonts w:ascii="Calibri" w:hAnsi="Calibri" w:cs="Calibri"/>
          <w:sz w:val="22"/>
          <w:szCs w:val="22"/>
        </w:rPr>
      </w:pPr>
      <w:r w:rsidRPr="00D21885">
        <w:rPr>
          <w:rFonts w:ascii="Calibri" w:hAnsi="Calibri" w:cs="Calibri"/>
          <w:sz w:val="22"/>
          <w:szCs w:val="22"/>
        </w:rPr>
        <w:t xml:space="preserve">GVC Holdings PLC (LSE: GVC) is one of the world's largest sports betting and gaming groups. Via </w:t>
      </w:r>
      <w:r>
        <w:rPr>
          <w:rFonts w:ascii="Calibri" w:hAnsi="Calibri" w:cs="Calibri"/>
          <w:sz w:val="22"/>
          <w:szCs w:val="22"/>
        </w:rPr>
        <w:t>their</w:t>
      </w:r>
      <w:r w:rsidRPr="00D21885">
        <w:rPr>
          <w:rFonts w:ascii="Calibri" w:hAnsi="Calibri" w:cs="Calibri"/>
          <w:sz w:val="22"/>
          <w:szCs w:val="22"/>
        </w:rPr>
        <w:t xml:space="preserve"> unique proprietary technology platform, </w:t>
      </w:r>
      <w:r>
        <w:rPr>
          <w:rFonts w:ascii="Calibri" w:hAnsi="Calibri" w:cs="Calibri"/>
          <w:sz w:val="22"/>
          <w:szCs w:val="22"/>
        </w:rPr>
        <w:t>they</w:t>
      </w:r>
      <w:r w:rsidRPr="00D21885">
        <w:rPr>
          <w:rFonts w:ascii="Calibri" w:hAnsi="Calibri" w:cs="Calibri"/>
          <w:sz w:val="22"/>
          <w:szCs w:val="22"/>
        </w:rPr>
        <w:t xml:space="preserve"> offer sports betting, casino, poker and bingo and operate some of the industry's most popular online brands including </w:t>
      </w:r>
      <w:proofErr w:type="spellStart"/>
      <w:r w:rsidRPr="00D21885">
        <w:rPr>
          <w:rFonts w:ascii="Calibri" w:hAnsi="Calibri" w:cs="Calibri"/>
          <w:sz w:val="22"/>
          <w:szCs w:val="22"/>
        </w:rPr>
        <w:t>bwin</w:t>
      </w:r>
      <w:proofErr w:type="spellEnd"/>
      <w:r w:rsidRPr="00D21885">
        <w:rPr>
          <w:rFonts w:ascii="Calibri" w:hAnsi="Calibri" w:cs="Calibri"/>
          <w:sz w:val="22"/>
          <w:szCs w:val="22"/>
        </w:rPr>
        <w:t xml:space="preserve">, </w:t>
      </w:r>
      <w:r w:rsidR="000D1E10" w:rsidRPr="00D21885">
        <w:rPr>
          <w:rFonts w:ascii="Calibri" w:hAnsi="Calibri" w:cs="Calibri"/>
          <w:sz w:val="22"/>
          <w:szCs w:val="22"/>
        </w:rPr>
        <w:t>Sporting bet</w:t>
      </w:r>
      <w:r w:rsidRPr="00D21885">
        <w:rPr>
          <w:rFonts w:ascii="Calibri" w:hAnsi="Calibri" w:cs="Calibri"/>
          <w:sz w:val="22"/>
          <w:szCs w:val="22"/>
        </w:rPr>
        <w:t xml:space="preserve">, </w:t>
      </w:r>
      <w:r w:rsidR="000D1E10" w:rsidRPr="00D21885">
        <w:rPr>
          <w:rFonts w:ascii="Calibri" w:hAnsi="Calibri" w:cs="Calibri"/>
          <w:sz w:val="22"/>
          <w:szCs w:val="22"/>
        </w:rPr>
        <w:t>party poker</w:t>
      </w:r>
      <w:r w:rsidRPr="00D21885">
        <w:rPr>
          <w:rFonts w:ascii="Calibri" w:hAnsi="Calibri" w:cs="Calibri"/>
          <w:sz w:val="22"/>
          <w:szCs w:val="22"/>
        </w:rPr>
        <w:t xml:space="preserve">, </w:t>
      </w:r>
      <w:r w:rsidR="000D1E10" w:rsidRPr="00D21885">
        <w:rPr>
          <w:rFonts w:ascii="Calibri" w:hAnsi="Calibri" w:cs="Calibri"/>
          <w:sz w:val="22"/>
          <w:szCs w:val="22"/>
        </w:rPr>
        <w:t>party casino</w:t>
      </w:r>
      <w:r w:rsidRPr="00D21885">
        <w:rPr>
          <w:rFonts w:ascii="Calibri" w:hAnsi="Calibri" w:cs="Calibri"/>
          <w:sz w:val="22"/>
          <w:szCs w:val="22"/>
        </w:rPr>
        <w:t xml:space="preserve"> and Foxy Bingo.</w:t>
      </w:r>
    </w:p>
    <w:p w14:paraId="52F8D0F3" w14:textId="77777777" w:rsidR="00F42F1D" w:rsidRPr="00D21885" w:rsidRDefault="00F42F1D" w:rsidP="00F42F1D">
      <w:pPr>
        <w:spacing w:line="289" w:lineRule="exact"/>
        <w:rPr>
          <w:rFonts w:ascii="Calibri" w:hAnsi="Calibri" w:cs="Calibri"/>
          <w:sz w:val="22"/>
          <w:szCs w:val="22"/>
        </w:rPr>
      </w:pPr>
    </w:p>
    <w:p w14:paraId="2E74DED5" w14:textId="77777777" w:rsidR="00F42F1D" w:rsidRDefault="00F42F1D" w:rsidP="00F42F1D">
      <w:pPr>
        <w:rPr>
          <w:sz w:val="20"/>
          <w:szCs w:val="20"/>
        </w:rPr>
      </w:pPr>
      <w:r>
        <w:rPr>
          <w:rFonts w:ascii="Cambria" w:eastAsia="Cambria" w:hAnsi="Cambria" w:cs="Cambria"/>
          <w:b/>
          <w:bCs/>
          <w:sz w:val="28"/>
          <w:szCs w:val="28"/>
        </w:rPr>
        <w:t>RESPONSIBILITIES:</w:t>
      </w:r>
    </w:p>
    <w:p w14:paraId="54956213" w14:textId="77777777" w:rsidR="00F42F1D" w:rsidRDefault="00F42F1D" w:rsidP="00F42F1D">
      <w:pPr>
        <w:spacing w:line="276" w:lineRule="exact"/>
        <w:rPr>
          <w:sz w:val="20"/>
          <w:szCs w:val="20"/>
        </w:rPr>
      </w:pPr>
    </w:p>
    <w:p w14:paraId="01E064CC"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 xml:space="preserve">My role </w:t>
      </w:r>
      <w:r>
        <w:rPr>
          <w:rFonts w:ascii="Calibri" w:hAnsi="Calibri" w:cs="Calibri"/>
          <w:sz w:val="22"/>
          <w:szCs w:val="22"/>
        </w:rPr>
        <w:t>Application</w:t>
      </w:r>
      <w:r w:rsidRPr="008D3EFD">
        <w:rPr>
          <w:rFonts w:ascii="Calibri" w:hAnsi="Calibri" w:cs="Calibri"/>
          <w:sz w:val="22"/>
          <w:szCs w:val="22"/>
        </w:rPr>
        <w:t xml:space="preserve"> support engineer.</w:t>
      </w:r>
    </w:p>
    <w:p w14:paraId="18879D2F"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all the Windows Azure Administration activities.</w:t>
      </w:r>
    </w:p>
    <w:p w14:paraId="25A5DAF6" w14:textId="77777777" w:rsidR="00F42F1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Pr>
          <w:rFonts w:ascii="Calibri" w:hAnsi="Calibri" w:cs="Calibri"/>
          <w:sz w:val="22"/>
          <w:szCs w:val="22"/>
        </w:rPr>
        <w:t>Worked on Alerting from Splunk, Azure application insights and SCOM.</w:t>
      </w:r>
    </w:p>
    <w:p w14:paraId="66CDD366" w14:textId="77777777" w:rsidR="00F42F1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Pr>
          <w:rFonts w:ascii="Calibri" w:hAnsi="Calibri" w:cs="Calibri"/>
          <w:sz w:val="22"/>
          <w:szCs w:val="22"/>
        </w:rPr>
        <w:t>Doing proper alerting analysis with Splunk querying and Application insight metrics.</w:t>
      </w:r>
    </w:p>
    <w:p w14:paraId="0133ED90"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Business continuity validation, Analyzing the issue and applying proper work around to get it resolved.</w:t>
      </w:r>
    </w:p>
    <w:p w14:paraId="402D6A4E" w14:textId="77777777" w:rsidR="00F42F1D" w:rsidRPr="00D21885"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Pr>
          <w:rFonts w:ascii="Calibri" w:hAnsi="Calibri" w:cs="Calibri"/>
          <w:sz w:val="22"/>
          <w:szCs w:val="22"/>
        </w:rPr>
        <w:t>T</w:t>
      </w:r>
      <w:r w:rsidRPr="00D21885">
        <w:rPr>
          <w:rFonts w:ascii="Calibri" w:hAnsi="Calibri" w:cs="Calibri"/>
          <w:sz w:val="22"/>
          <w:szCs w:val="22"/>
        </w:rPr>
        <w:t>roubleshooting the severe productions issues and giving RCA for the issue.</w:t>
      </w:r>
    </w:p>
    <w:p w14:paraId="295406A2"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application testing and making sure to available application to customer 24/7.</w:t>
      </w:r>
    </w:p>
    <w:p w14:paraId="178F410E"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finding the root cause for the application downtime by using the various tools like azure, Splunk.</w:t>
      </w:r>
    </w:p>
    <w:p w14:paraId="6DBF8582" w14:textId="77777777" w:rsidR="00F42F1D" w:rsidRPr="008D3EFD" w:rsidRDefault="00F42F1D" w:rsidP="00F42F1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 xml:space="preserve">Involved in issue resolution, </w:t>
      </w:r>
      <w:r>
        <w:rPr>
          <w:rFonts w:ascii="Calibri" w:hAnsi="Calibri" w:cs="Calibri"/>
          <w:sz w:val="22"/>
          <w:szCs w:val="22"/>
        </w:rPr>
        <w:t xml:space="preserve">Vendor </w:t>
      </w:r>
      <w:r w:rsidRPr="008D3EFD">
        <w:rPr>
          <w:rFonts w:ascii="Calibri" w:hAnsi="Calibri" w:cs="Calibri"/>
          <w:sz w:val="22"/>
          <w:szCs w:val="22"/>
        </w:rPr>
        <w:t>Management</w:t>
      </w:r>
      <w:r>
        <w:rPr>
          <w:rFonts w:ascii="Calibri" w:hAnsi="Calibri" w:cs="Calibri"/>
          <w:sz w:val="22"/>
          <w:szCs w:val="22"/>
        </w:rPr>
        <w:t>,</w:t>
      </w:r>
      <w:r w:rsidRPr="008D3EFD">
        <w:rPr>
          <w:rFonts w:ascii="Calibri" w:hAnsi="Calibri" w:cs="Calibri"/>
          <w:sz w:val="22"/>
          <w:szCs w:val="22"/>
        </w:rPr>
        <w:t xml:space="preserve"> understanding the requirement and working on the ticket.</w:t>
      </w:r>
    </w:p>
    <w:p w14:paraId="00B9334F" w14:textId="77777777" w:rsidR="00F42F1D" w:rsidRPr="00F42F1D" w:rsidRDefault="00F42F1D" w:rsidP="00F42F1D">
      <w:pPr>
        <w:pStyle w:val="ListParagraph"/>
        <w:widowControl/>
        <w:autoSpaceDE/>
        <w:autoSpaceDN/>
        <w:adjustRightInd/>
        <w:spacing w:line="360" w:lineRule="auto"/>
        <w:jc w:val="both"/>
        <w:rPr>
          <w:rFonts w:ascii="Calibri" w:hAnsi="Calibri" w:cs="Calibri"/>
          <w:sz w:val="22"/>
          <w:szCs w:val="22"/>
        </w:rPr>
      </w:pPr>
    </w:p>
    <w:p w14:paraId="4FEA7D6C" w14:textId="27DC010F" w:rsidR="00021FBA" w:rsidRPr="009C3F3E" w:rsidRDefault="00021FBA" w:rsidP="00021FBA">
      <w:pPr>
        <w:pStyle w:val="ListParagraph"/>
        <w:widowControl/>
        <w:numPr>
          <w:ilvl w:val="0"/>
          <w:numId w:val="30"/>
        </w:numPr>
        <w:autoSpaceDE/>
        <w:autoSpaceDN/>
        <w:adjustRightInd/>
        <w:spacing w:line="360" w:lineRule="auto"/>
        <w:jc w:val="both"/>
        <w:rPr>
          <w:rFonts w:ascii="Calibri" w:hAnsi="Calibri" w:cs="Calibri"/>
          <w:sz w:val="22"/>
          <w:szCs w:val="22"/>
        </w:rPr>
      </w:pPr>
      <w:r w:rsidRPr="00F22128">
        <w:rPr>
          <w:rFonts w:ascii="Verdana" w:hAnsi="Verdana"/>
          <w:b/>
          <w:bCs/>
          <w:sz w:val="20"/>
          <w:szCs w:val="20"/>
        </w:rPr>
        <w:t>Organization</w:t>
      </w:r>
      <w:r w:rsidRPr="00F22128">
        <w:rPr>
          <w:rFonts w:ascii="Verdana" w:hAnsi="Verdana"/>
          <w:sz w:val="20"/>
          <w:szCs w:val="20"/>
        </w:rPr>
        <w:t xml:space="preserve">: </w:t>
      </w:r>
      <w:r w:rsidRPr="009C3F3E">
        <w:rPr>
          <w:rFonts w:ascii="Calibri" w:hAnsi="Calibri" w:cs="Calibri"/>
          <w:sz w:val="22"/>
          <w:szCs w:val="22"/>
        </w:rPr>
        <w:t>Work</w:t>
      </w:r>
      <w:r w:rsidR="00D21885">
        <w:rPr>
          <w:rFonts w:ascii="Calibri" w:hAnsi="Calibri" w:cs="Calibri"/>
          <w:sz w:val="22"/>
          <w:szCs w:val="22"/>
        </w:rPr>
        <w:t>ed</w:t>
      </w:r>
      <w:r w:rsidR="00A56A3A" w:rsidRPr="009C3F3E">
        <w:rPr>
          <w:rFonts w:ascii="Calibri" w:hAnsi="Calibri" w:cs="Calibri"/>
          <w:sz w:val="22"/>
          <w:szCs w:val="22"/>
        </w:rPr>
        <w:t xml:space="preserve"> as Azure Support </w:t>
      </w:r>
      <w:r w:rsidR="008D3EFD" w:rsidRPr="009C3F3E">
        <w:rPr>
          <w:rFonts w:ascii="Calibri" w:hAnsi="Calibri" w:cs="Calibri"/>
          <w:sz w:val="22"/>
          <w:szCs w:val="22"/>
        </w:rPr>
        <w:t>engineer AIS</w:t>
      </w:r>
      <w:r w:rsidRPr="009C3F3E">
        <w:rPr>
          <w:rFonts w:ascii="Calibri" w:hAnsi="Calibri" w:cs="Calibri"/>
          <w:sz w:val="22"/>
          <w:szCs w:val="22"/>
        </w:rPr>
        <w:t xml:space="preserve"> (Applied</w:t>
      </w:r>
      <w:r w:rsidR="00686C30">
        <w:rPr>
          <w:rFonts w:ascii="Calibri" w:hAnsi="Calibri" w:cs="Calibri"/>
          <w:sz w:val="22"/>
          <w:szCs w:val="22"/>
        </w:rPr>
        <w:t xml:space="preserve"> </w:t>
      </w:r>
      <w:r w:rsidRPr="009C3F3E">
        <w:rPr>
          <w:rFonts w:ascii="Calibri" w:hAnsi="Calibri" w:cs="Calibri"/>
          <w:sz w:val="22"/>
          <w:szCs w:val="22"/>
        </w:rPr>
        <w:t>info</w:t>
      </w:r>
      <w:r w:rsidR="00686C30">
        <w:rPr>
          <w:rFonts w:ascii="Calibri" w:hAnsi="Calibri" w:cs="Calibri"/>
          <w:sz w:val="22"/>
          <w:szCs w:val="22"/>
        </w:rPr>
        <w:t xml:space="preserve"> </w:t>
      </w:r>
      <w:r w:rsidRPr="009C3F3E">
        <w:rPr>
          <w:rFonts w:ascii="Calibri" w:hAnsi="Calibri" w:cs="Calibri"/>
          <w:sz w:val="22"/>
          <w:szCs w:val="22"/>
        </w:rPr>
        <w:t xml:space="preserve">services) as Application Support Engineer. </w:t>
      </w:r>
      <w:r w:rsidR="003D14C5">
        <w:rPr>
          <w:rFonts w:ascii="Calibri" w:hAnsi="Calibri" w:cs="Calibri"/>
          <w:sz w:val="22"/>
          <w:szCs w:val="22"/>
        </w:rPr>
        <w:t>Sep</w:t>
      </w:r>
      <w:r w:rsidRPr="009C3F3E">
        <w:rPr>
          <w:rFonts w:ascii="Calibri" w:hAnsi="Calibri" w:cs="Calibri"/>
          <w:sz w:val="22"/>
          <w:szCs w:val="22"/>
        </w:rPr>
        <w:t xml:space="preserve"> 201</w:t>
      </w:r>
      <w:r w:rsidR="005D29B6" w:rsidRPr="009C3F3E">
        <w:rPr>
          <w:rFonts w:ascii="Calibri" w:hAnsi="Calibri" w:cs="Calibri"/>
          <w:sz w:val="22"/>
          <w:szCs w:val="22"/>
        </w:rPr>
        <w:t>6</w:t>
      </w:r>
      <w:r w:rsidRPr="009C3F3E">
        <w:rPr>
          <w:rFonts w:ascii="Calibri" w:hAnsi="Calibri" w:cs="Calibri"/>
          <w:sz w:val="22"/>
          <w:szCs w:val="22"/>
        </w:rPr>
        <w:t xml:space="preserve"> to till </w:t>
      </w:r>
      <w:r w:rsidR="0038557A">
        <w:rPr>
          <w:rFonts w:ascii="Calibri" w:hAnsi="Calibri" w:cs="Calibri"/>
          <w:sz w:val="22"/>
          <w:szCs w:val="22"/>
        </w:rPr>
        <w:t>31</w:t>
      </w:r>
      <w:r w:rsidR="0038557A" w:rsidRPr="0038557A">
        <w:rPr>
          <w:rFonts w:ascii="Calibri" w:hAnsi="Calibri" w:cs="Calibri"/>
          <w:sz w:val="22"/>
          <w:szCs w:val="22"/>
          <w:vertAlign w:val="superscript"/>
        </w:rPr>
        <w:t>st</w:t>
      </w:r>
      <w:r w:rsidR="0038557A">
        <w:rPr>
          <w:rFonts w:ascii="Calibri" w:hAnsi="Calibri" w:cs="Calibri"/>
          <w:sz w:val="22"/>
          <w:szCs w:val="22"/>
        </w:rPr>
        <w:t xml:space="preserve"> Dec </w:t>
      </w:r>
      <w:r w:rsidR="00AE6328">
        <w:rPr>
          <w:rFonts w:ascii="Calibri" w:hAnsi="Calibri" w:cs="Calibri"/>
          <w:sz w:val="22"/>
          <w:szCs w:val="22"/>
        </w:rPr>
        <w:t>2019.</w:t>
      </w:r>
    </w:p>
    <w:p w14:paraId="71DA7C90" w14:textId="77777777" w:rsidR="00021FBA" w:rsidRDefault="00021FBA" w:rsidP="00021FBA">
      <w:pPr>
        <w:widowControl/>
        <w:autoSpaceDE/>
        <w:autoSpaceDN/>
        <w:adjustRightInd/>
        <w:spacing w:line="360" w:lineRule="auto"/>
        <w:jc w:val="both"/>
        <w:rPr>
          <w:rFonts w:ascii="Verdana" w:hAnsi="Verdana"/>
          <w:iCs/>
          <w:sz w:val="20"/>
          <w:szCs w:val="20"/>
        </w:rPr>
      </w:pPr>
    </w:p>
    <w:p w14:paraId="4A3F0DA2" w14:textId="7DDF4B72" w:rsidR="00021FBA" w:rsidRDefault="00021FBA" w:rsidP="00DB62D3">
      <w:pPr>
        <w:rPr>
          <w:sz w:val="20"/>
          <w:szCs w:val="20"/>
        </w:rPr>
      </w:pPr>
      <w:r>
        <w:rPr>
          <w:rFonts w:ascii="Cambria" w:eastAsia="Cambria" w:hAnsi="Cambria" w:cs="Cambria"/>
          <w:b/>
          <w:bCs/>
          <w:sz w:val="28"/>
          <w:szCs w:val="28"/>
        </w:rPr>
        <w:t>DESCRIPTION:</w:t>
      </w:r>
    </w:p>
    <w:p w14:paraId="6FFAEA19" w14:textId="77777777" w:rsidR="00021FBA" w:rsidRPr="00B7490A" w:rsidRDefault="00021FBA" w:rsidP="00021FBA">
      <w:pPr>
        <w:spacing w:line="265" w:lineRule="auto"/>
        <w:ind w:right="20" w:firstLine="1196"/>
        <w:jc w:val="both"/>
        <w:rPr>
          <w:rFonts w:ascii="Calibri" w:hAnsi="Calibri" w:cs="Calibri"/>
          <w:sz w:val="22"/>
          <w:szCs w:val="22"/>
        </w:rPr>
      </w:pPr>
      <w:r w:rsidRPr="00B7490A">
        <w:rPr>
          <w:rFonts w:ascii="Calibri" w:hAnsi="Calibri" w:cs="Calibri"/>
          <w:sz w:val="22"/>
          <w:szCs w:val="22"/>
        </w:rPr>
        <w:t>The Government Employees Insurance Company is an American auto insurance company. GEICO manages their main clients through their official website and holds their main income through it, so the uptime for the website is their utmost priority. GEICO sells their insurance policies to cars, motorcycles and other properties which makes the rating app for the quote much more high priority and this is what we manage to make the uptime as 100%.</w:t>
      </w:r>
    </w:p>
    <w:p w14:paraId="07F3B0A7" w14:textId="77777777" w:rsidR="00021FBA" w:rsidRDefault="00021FBA" w:rsidP="00021FBA">
      <w:pPr>
        <w:spacing w:line="289" w:lineRule="exact"/>
        <w:rPr>
          <w:sz w:val="20"/>
          <w:szCs w:val="20"/>
        </w:rPr>
      </w:pPr>
    </w:p>
    <w:p w14:paraId="2ACCBBFA" w14:textId="77777777" w:rsidR="00021FBA" w:rsidRDefault="00021FBA" w:rsidP="00021FBA">
      <w:pPr>
        <w:rPr>
          <w:sz w:val="20"/>
          <w:szCs w:val="20"/>
        </w:rPr>
      </w:pPr>
      <w:r>
        <w:rPr>
          <w:rFonts w:ascii="Cambria" w:eastAsia="Cambria" w:hAnsi="Cambria" w:cs="Cambria"/>
          <w:b/>
          <w:bCs/>
          <w:sz w:val="28"/>
          <w:szCs w:val="28"/>
        </w:rPr>
        <w:t>RESPONSIBILITIES:</w:t>
      </w:r>
    </w:p>
    <w:p w14:paraId="0B544056" w14:textId="77777777" w:rsidR="00021FBA" w:rsidRDefault="00021FBA" w:rsidP="00021FBA">
      <w:pPr>
        <w:spacing w:line="276" w:lineRule="exact"/>
        <w:rPr>
          <w:sz w:val="20"/>
          <w:szCs w:val="20"/>
        </w:rPr>
      </w:pPr>
    </w:p>
    <w:p w14:paraId="3A34E6E7" w14:textId="77777777" w:rsidR="00021FBA"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My role is L1 and L2 Application support engineer.</w:t>
      </w:r>
    </w:p>
    <w:p w14:paraId="1A8B0695" w14:textId="77777777" w:rsidR="00021FBA"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all the Windows Azure Administration activities.</w:t>
      </w:r>
    </w:p>
    <w:p w14:paraId="628853B9" w14:textId="77777777" w:rsidR="00021FBA" w:rsidRPr="008D3EFD" w:rsidRDefault="00A56A3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Business continuity validation,</w:t>
      </w:r>
      <w:r w:rsidR="00021FBA" w:rsidRPr="008D3EFD">
        <w:rPr>
          <w:rFonts w:ascii="Calibri" w:hAnsi="Calibri" w:cs="Calibri"/>
          <w:sz w:val="22"/>
          <w:szCs w:val="22"/>
        </w:rPr>
        <w:t xml:space="preserve"> Analyzing the issue and applying proper work around to get it resolved.</w:t>
      </w:r>
    </w:p>
    <w:p w14:paraId="2300D8FE" w14:textId="77777777" w:rsidR="00021FBA"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Creating VMs and provisioning them in the Azure Portal.</w:t>
      </w:r>
    </w:p>
    <w:p w14:paraId="72915A9E" w14:textId="77777777" w:rsidR="00021FBA"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lastRenderedPageBreak/>
        <w:t>Troubleshooting the severe productions issues and giving RCA for the issue.</w:t>
      </w:r>
    </w:p>
    <w:p w14:paraId="4D4E5124" w14:textId="77777777" w:rsidR="00021FBA"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application testing and making sure to available application to customer 24/7.</w:t>
      </w:r>
    </w:p>
    <w:p w14:paraId="508BA1BA" w14:textId="77777777" w:rsidR="00272AA1"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Responsible for finding the root cause for the application downtime by using the various tools like azure, Splunk.</w:t>
      </w:r>
    </w:p>
    <w:p w14:paraId="17C839A2" w14:textId="77777777" w:rsidR="00272AA1"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Involved in issue resolution, Client interaction, understanding the requirement and working on the ticket.</w:t>
      </w:r>
    </w:p>
    <w:p w14:paraId="7757C641" w14:textId="77777777" w:rsidR="00272AA1" w:rsidRPr="008D3EFD" w:rsidRDefault="00272AA1"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Meeting the SLA’s as per the contract signed with the client.</w:t>
      </w:r>
    </w:p>
    <w:p w14:paraId="7D5D939C" w14:textId="77777777" w:rsidR="00272AA1" w:rsidRDefault="00272AA1" w:rsidP="008D3EFD">
      <w:pPr>
        <w:widowControl/>
        <w:tabs>
          <w:tab w:val="left" w:pos="1440"/>
        </w:tabs>
        <w:autoSpaceDE/>
        <w:autoSpaceDN/>
        <w:adjustRightInd/>
        <w:spacing w:line="230" w:lineRule="auto"/>
        <w:ind w:left="1440" w:right="1100"/>
        <w:rPr>
          <w:rFonts w:ascii="Symbol" w:eastAsia="Symbol" w:hAnsi="Symbol" w:cs="Symbol"/>
        </w:rPr>
      </w:pPr>
    </w:p>
    <w:p w14:paraId="09F4CC60" w14:textId="77777777" w:rsidR="002B583D" w:rsidRPr="0001592E" w:rsidRDefault="002B583D" w:rsidP="0001592E">
      <w:pPr>
        <w:pStyle w:val="ListParagraph"/>
        <w:widowControl/>
        <w:numPr>
          <w:ilvl w:val="0"/>
          <w:numId w:val="30"/>
        </w:numPr>
        <w:autoSpaceDE/>
        <w:autoSpaceDN/>
        <w:adjustRightInd/>
        <w:spacing w:line="360" w:lineRule="auto"/>
        <w:jc w:val="both"/>
        <w:rPr>
          <w:rFonts w:ascii="Verdana" w:hAnsi="Verdana"/>
          <w:iCs/>
          <w:sz w:val="20"/>
          <w:szCs w:val="20"/>
        </w:rPr>
      </w:pPr>
      <w:r w:rsidRPr="0001592E">
        <w:rPr>
          <w:rFonts w:ascii="Verdana" w:hAnsi="Verdana"/>
          <w:b/>
          <w:bCs/>
          <w:sz w:val="20"/>
          <w:szCs w:val="20"/>
        </w:rPr>
        <w:t>Organization</w:t>
      </w:r>
      <w:r w:rsidR="00400E7D" w:rsidRPr="0001592E">
        <w:rPr>
          <w:rFonts w:ascii="Verdana" w:hAnsi="Verdana"/>
          <w:sz w:val="20"/>
          <w:szCs w:val="20"/>
        </w:rPr>
        <w:t>:</w:t>
      </w:r>
      <w:r w:rsidR="00BB3E65" w:rsidRPr="0001592E">
        <w:rPr>
          <w:rFonts w:ascii="Verdana" w:hAnsi="Verdana"/>
          <w:sz w:val="20"/>
          <w:szCs w:val="20"/>
        </w:rPr>
        <w:t xml:space="preserve"> </w:t>
      </w:r>
      <w:r w:rsidR="00B63863" w:rsidRPr="0001592E">
        <w:rPr>
          <w:rFonts w:ascii="Verdana" w:hAnsi="Verdana"/>
          <w:iCs/>
          <w:sz w:val="20"/>
          <w:szCs w:val="20"/>
        </w:rPr>
        <w:t>Worked</w:t>
      </w:r>
      <w:r w:rsidR="00400E7D" w:rsidRPr="0001592E">
        <w:rPr>
          <w:rFonts w:ascii="Verdana" w:hAnsi="Verdana"/>
          <w:iCs/>
          <w:sz w:val="20"/>
          <w:szCs w:val="20"/>
        </w:rPr>
        <w:t xml:space="preserve"> </w:t>
      </w:r>
      <w:r w:rsidRPr="0001592E">
        <w:rPr>
          <w:rFonts w:ascii="Verdana" w:hAnsi="Verdana"/>
          <w:iCs/>
          <w:sz w:val="20"/>
          <w:szCs w:val="20"/>
        </w:rPr>
        <w:t>with </w:t>
      </w:r>
      <w:r w:rsidR="003319E6" w:rsidRPr="0001592E">
        <w:rPr>
          <w:rFonts w:ascii="Verdana" w:hAnsi="Verdana"/>
          <w:b/>
          <w:iCs/>
          <w:sz w:val="20"/>
          <w:szCs w:val="20"/>
        </w:rPr>
        <w:t xml:space="preserve">Dell </w:t>
      </w:r>
      <w:r w:rsidR="00400E7D" w:rsidRPr="0001592E">
        <w:rPr>
          <w:rFonts w:ascii="Verdana" w:hAnsi="Verdana"/>
          <w:b/>
          <w:iCs/>
          <w:sz w:val="20"/>
          <w:szCs w:val="20"/>
        </w:rPr>
        <w:t>International Services</w:t>
      </w:r>
      <w:r w:rsidRPr="0001592E">
        <w:rPr>
          <w:rFonts w:ascii="Verdana" w:hAnsi="Verdana"/>
          <w:iCs/>
          <w:sz w:val="20"/>
          <w:szCs w:val="20"/>
        </w:rPr>
        <w:t xml:space="preserve"> as an Application </w:t>
      </w:r>
      <w:r w:rsidR="003319E6" w:rsidRPr="0001592E">
        <w:rPr>
          <w:rFonts w:ascii="Verdana" w:hAnsi="Verdana"/>
          <w:iCs/>
          <w:sz w:val="20"/>
          <w:szCs w:val="20"/>
        </w:rPr>
        <w:t>Management</w:t>
      </w:r>
      <w:r w:rsidR="003319E6" w:rsidRPr="0001592E">
        <w:rPr>
          <w:rFonts w:ascii="Verdana" w:hAnsi="Verdana"/>
          <w:b/>
          <w:bCs/>
          <w:iCs/>
          <w:sz w:val="20"/>
          <w:szCs w:val="20"/>
        </w:rPr>
        <w:t xml:space="preserve"> </w:t>
      </w:r>
      <w:r w:rsidR="003319E6" w:rsidRPr="0001592E">
        <w:rPr>
          <w:rFonts w:ascii="Verdana" w:hAnsi="Verdana"/>
          <w:bCs/>
          <w:iCs/>
          <w:sz w:val="20"/>
          <w:szCs w:val="20"/>
        </w:rPr>
        <w:t>Analyst</w:t>
      </w:r>
      <w:r w:rsidR="003319E6" w:rsidRPr="0001592E">
        <w:rPr>
          <w:rFonts w:ascii="Verdana" w:hAnsi="Verdana"/>
          <w:iCs/>
          <w:sz w:val="20"/>
          <w:szCs w:val="20"/>
        </w:rPr>
        <w:t>.</w:t>
      </w:r>
      <w:r w:rsidR="00377130" w:rsidRPr="0001592E">
        <w:rPr>
          <w:rFonts w:ascii="Verdana" w:hAnsi="Verdana"/>
          <w:iCs/>
          <w:sz w:val="20"/>
          <w:szCs w:val="20"/>
        </w:rPr>
        <w:t xml:space="preserve"> </w:t>
      </w:r>
      <w:r w:rsidR="00400E7D" w:rsidRPr="0001592E">
        <w:rPr>
          <w:rFonts w:ascii="Verdana" w:hAnsi="Verdana"/>
          <w:iCs/>
          <w:sz w:val="20"/>
          <w:szCs w:val="20"/>
        </w:rPr>
        <w:t>Jan 2016 to June 2016</w:t>
      </w:r>
      <w:r w:rsidRPr="0001592E">
        <w:rPr>
          <w:rFonts w:ascii="Verdana" w:hAnsi="Verdana"/>
          <w:iCs/>
          <w:sz w:val="20"/>
          <w:szCs w:val="20"/>
        </w:rPr>
        <w:t>.</w:t>
      </w:r>
    </w:p>
    <w:p w14:paraId="0F51265E" w14:textId="77777777" w:rsidR="00377130" w:rsidRPr="00AD3E87" w:rsidRDefault="00377130" w:rsidP="00400E7D">
      <w:pPr>
        <w:widowControl/>
        <w:autoSpaceDE/>
        <w:autoSpaceDN/>
        <w:adjustRightInd/>
        <w:spacing w:line="360" w:lineRule="auto"/>
        <w:jc w:val="both"/>
        <w:rPr>
          <w:rFonts w:ascii="Verdana" w:hAnsi="Verdana"/>
          <w:iCs/>
          <w:sz w:val="20"/>
          <w:szCs w:val="20"/>
          <w:u w:val="thick"/>
        </w:rPr>
      </w:pPr>
    </w:p>
    <w:p w14:paraId="37398D0F" w14:textId="77777777" w:rsidR="00377130" w:rsidRDefault="008D3EFD" w:rsidP="00400E7D">
      <w:pPr>
        <w:widowControl/>
        <w:autoSpaceDE/>
        <w:autoSpaceDN/>
        <w:adjustRightInd/>
        <w:spacing w:line="360" w:lineRule="auto"/>
        <w:jc w:val="both"/>
        <w:rPr>
          <w:rFonts w:ascii="Verdana" w:hAnsi="Verdana"/>
          <w:b/>
          <w:iCs/>
          <w:sz w:val="20"/>
          <w:szCs w:val="20"/>
        </w:rPr>
      </w:pPr>
      <w:r w:rsidRPr="00F22128">
        <w:rPr>
          <w:rFonts w:ascii="Verdana" w:hAnsi="Verdana"/>
          <w:b/>
          <w:iCs/>
          <w:sz w:val="20"/>
          <w:szCs w:val="20"/>
        </w:rPr>
        <w:t>Client:</w:t>
      </w:r>
      <w:r w:rsidR="00F22128" w:rsidRPr="00F22128">
        <w:rPr>
          <w:rFonts w:ascii="Verdana" w:hAnsi="Verdana"/>
          <w:b/>
          <w:iCs/>
          <w:sz w:val="20"/>
          <w:szCs w:val="20"/>
        </w:rPr>
        <w:t xml:space="preserve"> LTCG (Long T</w:t>
      </w:r>
      <w:r w:rsidR="00377130" w:rsidRPr="00F22128">
        <w:rPr>
          <w:rFonts w:ascii="Verdana" w:hAnsi="Verdana"/>
          <w:b/>
          <w:iCs/>
          <w:sz w:val="20"/>
          <w:szCs w:val="20"/>
        </w:rPr>
        <w:t xml:space="preserve">erm care Group). </w:t>
      </w:r>
    </w:p>
    <w:p w14:paraId="35E55908" w14:textId="77777777" w:rsidR="00447C93" w:rsidRPr="00F22128" w:rsidRDefault="00447C93" w:rsidP="00400E7D">
      <w:pPr>
        <w:widowControl/>
        <w:autoSpaceDE/>
        <w:autoSpaceDN/>
        <w:adjustRightInd/>
        <w:spacing w:line="360" w:lineRule="auto"/>
        <w:jc w:val="both"/>
        <w:rPr>
          <w:rFonts w:ascii="Verdana" w:hAnsi="Verdana"/>
          <w:b/>
          <w:iCs/>
          <w:sz w:val="20"/>
          <w:szCs w:val="20"/>
        </w:rPr>
      </w:pPr>
    </w:p>
    <w:p w14:paraId="3A9566EA" w14:textId="77777777" w:rsidR="00B60C4C" w:rsidRPr="008D3EFD" w:rsidRDefault="00021FBA"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 xml:space="preserve">Feed monitoring &amp; Generating various </w:t>
      </w:r>
      <w:r w:rsidR="00554941" w:rsidRPr="008D3EFD">
        <w:rPr>
          <w:rFonts w:ascii="Calibri" w:hAnsi="Calibri" w:cs="Calibri"/>
          <w:sz w:val="22"/>
          <w:szCs w:val="22"/>
        </w:rPr>
        <w:t>reports.</w:t>
      </w:r>
    </w:p>
    <w:p w14:paraId="109A0523" w14:textId="77777777" w:rsidR="00B60C4C" w:rsidRPr="008D3EFD" w:rsidRDefault="00272AA1"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 xml:space="preserve">Maintaining the application job flow </w:t>
      </w:r>
      <w:r w:rsidR="008D3EFD" w:rsidRPr="008D3EFD">
        <w:rPr>
          <w:rFonts w:ascii="Calibri" w:hAnsi="Calibri" w:cs="Calibri"/>
          <w:sz w:val="22"/>
          <w:szCs w:val="22"/>
        </w:rPr>
        <w:t>documents.</w:t>
      </w:r>
    </w:p>
    <w:p w14:paraId="7FC3D94A" w14:textId="77777777" w:rsidR="00B60C4C" w:rsidRPr="008D3EFD" w:rsidRDefault="00272AA1"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Resolving the tickets that are raised by the HD/Call Rep’s on the severity base</w:t>
      </w:r>
      <w:r w:rsidR="00B60C4C" w:rsidRPr="008D3EFD">
        <w:rPr>
          <w:rFonts w:ascii="Calibri" w:hAnsi="Calibri" w:cs="Calibri"/>
          <w:sz w:val="22"/>
          <w:szCs w:val="22"/>
        </w:rPr>
        <w:t>.</w:t>
      </w:r>
    </w:p>
    <w:p w14:paraId="1773FA53" w14:textId="77777777" w:rsidR="00B60C4C" w:rsidRPr="008D3EFD" w:rsidRDefault="00272AA1"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Interacting with onsite clients and onshore team</w:t>
      </w:r>
      <w:r w:rsidR="00B60C4C" w:rsidRPr="008D3EFD">
        <w:rPr>
          <w:rFonts w:ascii="Calibri" w:hAnsi="Calibri" w:cs="Calibri"/>
          <w:sz w:val="22"/>
          <w:szCs w:val="22"/>
        </w:rPr>
        <w:t>.</w:t>
      </w:r>
    </w:p>
    <w:p w14:paraId="5757012A" w14:textId="77777777" w:rsidR="00B60C4C" w:rsidRPr="0001592E" w:rsidRDefault="00272AA1"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Pr>
          <w:rFonts w:ascii="Calibri" w:hAnsi="Calibri" w:cs="Calibri"/>
          <w:sz w:val="22"/>
          <w:szCs w:val="22"/>
        </w:rPr>
        <w:t>Responsible for finding and updating to clients the root cause for feed failed and report deliverables</w:t>
      </w:r>
      <w:r w:rsidR="00B60C4C" w:rsidRPr="0001592E">
        <w:rPr>
          <w:rFonts w:ascii="Calibri" w:hAnsi="Calibri" w:cs="Calibri"/>
          <w:sz w:val="22"/>
          <w:szCs w:val="22"/>
        </w:rPr>
        <w:t>.</w:t>
      </w:r>
    </w:p>
    <w:p w14:paraId="3FD49F3F" w14:textId="77777777" w:rsidR="00272AA1" w:rsidRDefault="00272AA1" w:rsidP="006A0841">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272AA1">
        <w:rPr>
          <w:rFonts w:ascii="Calibri" w:hAnsi="Calibri" w:cs="Calibri"/>
          <w:sz w:val="22"/>
          <w:szCs w:val="22"/>
        </w:rPr>
        <w:t>Escalations via the HPSM incident notification tool.</w:t>
      </w:r>
    </w:p>
    <w:p w14:paraId="5AEDF872" w14:textId="77777777" w:rsidR="00272AA1" w:rsidRPr="00272AA1" w:rsidRDefault="00272AA1" w:rsidP="006A0841">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272AA1">
        <w:rPr>
          <w:rFonts w:ascii="Calibri" w:hAnsi="Calibri" w:cs="Calibri"/>
          <w:sz w:val="22"/>
          <w:szCs w:val="22"/>
        </w:rPr>
        <w:t>Meeting the SLA’s as per the contract signed with the client.</w:t>
      </w:r>
    </w:p>
    <w:p w14:paraId="76610EF8" w14:textId="77777777" w:rsidR="002B583D" w:rsidRDefault="008D3EFD" w:rsidP="008D3EFD">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8D3EFD">
        <w:rPr>
          <w:rFonts w:ascii="Calibri" w:hAnsi="Calibri" w:cs="Calibri"/>
          <w:sz w:val="22"/>
          <w:szCs w:val="22"/>
        </w:rPr>
        <w:t>Involved in issue resolution, Client interaction, understanding the requirement and working on the ticket.</w:t>
      </w:r>
    </w:p>
    <w:p w14:paraId="04882CF8" w14:textId="77777777" w:rsidR="008D3EFD" w:rsidRPr="008D3EFD" w:rsidRDefault="008D3EFD" w:rsidP="008D3EFD">
      <w:pPr>
        <w:pStyle w:val="ListParagraph"/>
        <w:widowControl/>
        <w:tabs>
          <w:tab w:val="left" w:pos="720"/>
        </w:tabs>
        <w:autoSpaceDE/>
        <w:autoSpaceDN/>
        <w:adjustRightInd/>
        <w:spacing w:line="276" w:lineRule="auto"/>
        <w:jc w:val="both"/>
        <w:rPr>
          <w:rFonts w:ascii="Calibri" w:hAnsi="Calibri" w:cs="Calibri"/>
          <w:sz w:val="22"/>
          <w:szCs w:val="22"/>
        </w:rPr>
      </w:pPr>
    </w:p>
    <w:p w14:paraId="7731D6B8" w14:textId="77777777" w:rsidR="000F42D8" w:rsidRPr="00F22128" w:rsidRDefault="000F42D8" w:rsidP="000F42D8">
      <w:pPr>
        <w:rPr>
          <w:rFonts w:ascii="Verdana" w:hAnsi="Verdana"/>
          <w:sz w:val="20"/>
          <w:szCs w:val="20"/>
        </w:rPr>
      </w:pPr>
    </w:p>
    <w:p w14:paraId="4E074CA0" w14:textId="77777777" w:rsidR="000F42D8" w:rsidRPr="00F22128" w:rsidRDefault="000F42D8" w:rsidP="00F22128">
      <w:pPr>
        <w:pStyle w:val="ListParagraph"/>
        <w:numPr>
          <w:ilvl w:val="0"/>
          <w:numId w:val="29"/>
        </w:numPr>
        <w:rPr>
          <w:rFonts w:ascii="Verdana" w:hAnsi="Verdana"/>
          <w:sz w:val="20"/>
          <w:szCs w:val="20"/>
        </w:rPr>
      </w:pPr>
      <w:r w:rsidRPr="00F22128">
        <w:rPr>
          <w:rFonts w:ascii="Verdana" w:hAnsi="Verdana"/>
          <w:b/>
          <w:bCs/>
          <w:sz w:val="20"/>
          <w:szCs w:val="20"/>
        </w:rPr>
        <w:t>Organization</w:t>
      </w:r>
      <w:r w:rsidR="006C4C3F" w:rsidRPr="00F22128">
        <w:rPr>
          <w:rFonts w:ascii="Verdana" w:hAnsi="Verdana"/>
          <w:sz w:val="20"/>
          <w:szCs w:val="20"/>
        </w:rPr>
        <w:t xml:space="preserve">: </w:t>
      </w:r>
      <w:r w:rsidR="00830955" w:rsidRPr="00F22128">
        <w:rPr>
          <w:rFonts w:ascii="Verdana" w:hAnsi="Verdana"/>
          <w:sz w:val="20"/>
          <w:szCs w:val="20"/>
        </w:rPr>
        <w:t>ICICI Bank Pvt L</w:t>
      </w:r>
      <w:r w:rsidR="00C0782B" w:rsidRPr="00F22128">
        <w:rPr>
          <w:rFonts w:ascii="Verdana" w:hAnsi="Verdana"/>
          <w:sz w:val="20"/>
          <w:szCs w:val="20"/>
        </w:rPr>
        <w:t>td</w:t>
      </w:r>
      <w:r w:rsidRPr="00F22128">
        <w:rPr>
          <w:rFonts w:ascii="Verdana" w:hAnsi="Verdana"/>
          <w:sz w:val="20"/>
          <w:szCs w:val="20"/>
        </w:rPr>
        <w:t>,</w:t>
      </w:r>
      <w:r w:rsidR="001E0EC5" w:rsidRPr="00F22128">
        <w:rPr>
          <w:rFonts w:ascii="Verdana" w:hAnsi="Verdana"/>
          <w:sz w:val="20"/>
          <w:szCs w:val="20"/>
        </w:rPr>
        <w:t xml:space="preserve"> Hyderabad from Dec 2013 </w:t>
      </w:r>
      <w:r w:rsidR="00E43ECC" w:rsidRPr="00F22128">
        <w:rPr>
          <w:rFonts w:ascii="Verdana" w:hAnsi="Verdana"/>
          <w:sz w:val="20"/>
          <w:szCs w:val="20"/>
        </w:rPr>
        <w:t xml:space="preserve">to </w:t>
      </w:r>
      <w:r w:rsidR="00554941">
        <w:rPr>
          <w:rFonts w:ascii="Verdana" w:hAnsi="Verdana"/>
          <w:sz w:val="20"/>
          <w:szCs w:val="20"/>
        </w:rPr>
        <w:t>Dec</w:t>
      </w:r>
      <w:r w:rsidR="001E0EC5" w:rsidRPr="00F22128">
        <w:rPr>
          <w:rFonts w:ascii="Verdana" w:hAnsi="Verdana"/>
          <w:sz w:val="20"/>
          <w:szCs w:val="20"/>
        </w:rPr>
        <w:t xml:space="preserve"> 2015</w:t>
      </w:r>
      <w:r w:rsidRPr="00F22128">
        <w:rPr>
          <w:rFonts w:ascii="Verdana" w:hAnsi="Verdana"/>
          <w:sz w:val="20"/>
          <w:szCs w:val="20"/>
        </w:rPr>
        <w:t>.</w:t>
      </w:r>
    </w:p>
    <w:p w14:paraId="091372AA" w14:textId="77777777" w:rsidR="00377130" w:rsidRPr="00F22128" w:rsidRDefault="00377130" w:rsidP="000F42D8">
      <w:pPr>
        <w:rPr>
          <w:rFonts w:ascii="Verdana" w:hAnsi="Verdana"/>
          <w:sz w:val="20"/>
          <w:szCs w:val="20"/>
        </w:rPr>
      </w:pPr>
    </w:p>
    <w:p w14:paraId="4A22A3BF" w14:textId="77777777" w:rsidR="00377130" w:rsidRPr="00F22128" w:rsidRDefault="00554941" w:rsidP="000F42D8">
      <w:pPr>
        <w:rPr>
          <w:rFonts w:ascii="Verdana" w:hAnsi="Verdana"/>
          <w:sz w:val="20"/>
          <w:szCs w:val="20"/>
        </w:rPr>
      </w:pPr>
      <w:r w:rsidRPr="00F22128">
        <w:rPr>
          <w:rFonts w:ascii="Verdana" w:hAnsi="Verdana"/>
          <w:b/>
          <w:bCs/>
          <w:sz w:val="20"/>
          <w:szCs w:val="20"/>
        </w:rPr>
        <w:t>Client:</w:t>
      </w:r>
      <w:r w:rsidR="00377130" w:rsidRPr="00F22128">
        <w:rPr>
          <w:rFonts w:ascii="Verdana" w:hAnsi="Verdana"/>
          <w:b/>
          <w:bCs/>
          <w:sz w:val="20"/>
          <w:szCs w:val="20"/>
        </w:rPr>
        <w:t xml:space="preserve"> ICIC Bank Pvt </w:t>
      </w:r>
      <w:r w:rsidRPr="00F22128">
        <w:rPr>
          <w:rFonts w:ascii="Verdana" w:hAnsi="Verdana"/>
          <w:b/>
          <w:bCs/>
          <w:sz w:val="20"/>
          <w:szCs w:val="20"/>
        </w:rPr>
        <w:t>ltd.</w:t>
      </w:r>
    </w:p>
    <w:p w14:paraId="2DF0B4DF" w14:textId="77777777" w:rsidR="000F42D8" w:rsidRPr="00F22128" w:rsidRDefault="000F42D8" w:rsidP="000F42D8">
      <w:pPr>
        <w:rPr>
          <w:rFonts w:ascii="Verdana" w:hAnsi="Verdana"/>
          <w:sz w:val="20"/>
          <w:szCs w:val="20"/>
        </w:rPr>
      </w:pPr>
    </w:p>
    <w:p w14:paraId="0657AABA" w14:textId="77777777" w:rsidR="00377130" w:rsidRPr="00F22128" w:rsidRDefault="0099011F" w:rsidP="000F42D8">
      <w:pPr>
        <w:rPr>
          <w:rFonts w:ascii="Verdana" w:hAnsi="Verdana"/>
          <w:b/>
          <w:bCs/>
          <w:sz w:val="20"/>
          <w:szCs w:val="20"/>
        </w:rPr>
      </w:pPr>
      <w:r w:rsidRPr="00F22128">
        <w:rPr>
          <w:rFonts w:ascii="Verdana" w:hAnsi="Verdana"/>
          <w:b/>
          <w:bCs/>
          <w:sz w:val="20"/>
          <w:szCs w:val="20"/>
        </w:rPr>
        <w:t xml:space="preserve">Position:  </w:t>
      </w:r>
      <w:r w:rsidRPr="00F22128">
        <w:rPr>
          <w:rFonts w:ascii="Verdana" w:hAnsi="Verdana"/>
          <w:bCs/>
          <w:sz w:val="20"/>
          <w:szCs w:val="20"/>
        </w:rPr>
        <w:t>Device</w:t>
      </w:r>
      <w:r w:rsidR="000F42D8" w:rsidRPr="00F22128">
        <w:rPr>
          <w:rFonts w:ascii="Verdana" w:hAnsi="Verdana"/>
          <w:bCs/>
          <w:sz w:val="20"/>
          <w:szCs w:val="20"/>
        </w:rPr>
        <w:t xml:space="preserve"> support</w:t>
      </w:r>
      <w:r w:rsidR="009561CC" w:rsidRPr="00F22128">
        <w:rPr>
          <w:rFonts w:ascii="Verdana" w:hAnsi="Verdana"/>
          <w:bCs/>
          <w:sz w:val="20"/>
          <w:szCs w:val="20"/>
        </w:rPr>
        <w:t xml:space="preserve"> Engineer</w:t>
      </w:r>
      <w:r w:rsidR="000F42D8" w:rsidRPr="00F22128">
        <w:rPr>
          <w:rFonts w:ascii="Verdana" w:hAnsi="Verdana"/>
          <w:bCs/>
          <w:sz w:val="20"/>
          <w:szCs w:val="20"/>
        </w:rPr>
        <w:t>.</w:t>
      </w:r>
    </w:p>
    <w:p w14:paraId="6C3D61A2" w14:textId="77777777" w:rsidR="00377130" w:rsidRPr="00F22128" w:rsidRDefault="00377130" w:rsidP="000F42D8">
      <w:pPr>
        <w:rPr>
          <w:rFonts w:ascii="Verdana" w:hAnsi="Verdana"/>
          <w:b/>
          <w:bCs/>
          <w:sz w:val="20"/>
          <w:szCs w:val="20"/>
        </w:rPr>
      </w:pPr>
    </w:p>
    <w:p w14:paraId="09D7694F" w14:textId="77777777" w:rsidR="00377130" w:rsidRPr="00F22128" w:rsidRDefault="00377130" w:rsidP="000F42D8">
      <w:pPr>
        <w:rPr>
          <w:rFonts w:ascii="Verdana" w:hAnsi="Verdana"/>
          <w:b/>
          <w:bCs/>
          <w:sz w:val="20"/>
          <w:szCs w:val="20"/>
        </w:rPr>
      </w:pPr>
    </w:p>
    <w:p w14:paraId="27EFAD14" w14:textId="77777777" w:rsidR="000F42D8" w:rsidRPr="00F22128" w:rsidRDefault="000F42D8" w:rsidP="000F42D8">
      <w:pPr>
        <w:rPr>
          <w:rFonts w:ascii="Verdana" w:hAnsi="Verdana"/>
          <w:b/>
          <w:bCs/>
          <w:sz w:val="20"/>
          <w:szCs w:val="20"/>
        </w:rPr>
      </w:pPr>
      <w:r w:rsidRPr="00F22128">
        <w:rPr>
          <w:rFonts w:ascii="Verdana" w:hAnsi="Verdana"/>
          <w:b/>
          <w:bCs/>
          <w:sz w:val="20"/>
          <w:szCs w:val="20"/>
        </w:rPr>
        <w:t>Responsibilities:</w:t>
      </w:r>
    </w:p>
    <w:p w14:paraId="30CFA6A4" w14:textId="77777777" w:rsidR="0060258E" w:rsidRPr="00F22128" w:rsidRDefault="0060258E" w:rsidP="000F42D8">
      <w:pPr>
        <w:rPr>
          <w:rFonts w:ascii="Verdana" w:hAnsi="Verdana"/>
          <w:b/>
          <w:bCs/>
          <w:sz w:val="20"/>
          <w:szCs w:val="20"/>
        </w:rPr>
      </w:pPr>
    </w:p>
    <w:p w14:paraId="2938BB45" w14:textId="77777777" w:rsidR="000F42D8" w:rsidRPr="0001592E" w:rsidRDefault="00377130"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Support</w:t>
      </w:r>
      <w:r w:rsidR="000F42D8" w:rsidRPr="0001592E">
        <w:rPr>
          <w:rFonts w:ascii="Calibri" w:hAnsi="Calibri" w:cs="Calibri"/>
          <w:sz w:val="22"/>
          <w:szCs w:val="22"/>
        </w:rPr>
        <w:t xml:space="preserve"> for the Digital </w:t>
      </w:r>
      <w:r w:rsidR="006C4C3F" w:rsidRPr="0001592E">
        <w:rPr>
          <w:rFonts w:ascii="Calibri" w:hAnsi="Calibri" w:cs="Calibri"/>
          <w:sz w:val="22"/>
          <w:szCs w:val="22"/>
        </w:rPr>
        <w:t>Signa</w:t>
      </w:r>
      <w:r w:rsidR="0099011F" w:rsidRPr="0001592E">
        <w:rPr>
          <w:rFonts w:ascii="Calibri" w:hAnsi="Calibri" w:cs="Calibri"/>
          <w:sz w:val="22"/>
          <w:szCs w:val="22"/>
        </w:rPr>
        <w:t>ge application</w:t>
      </w:r>
      <w:r w:rsidR="002C47D0" w:rsidRPr="0001592E">
        <w:rPr>
          <w:rFonts w:ascii="Calibri" w:hAnsi="Calibri" w:cs="Calibri"/>
          <w:sz w:val="22"/>
          <w:szCs w:val="22"/>
        </w:rPr>
        <w:t>.</w:t>
      </w:r>
    </w:p>
    <w:p w14:paraId="007509CE" w14:textId="77777777" w:rsidR="001E0EC5" w:rsidRPr="0001592E" w:rsidRDefault="001E0EC5"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Coordinating with </w:t>
      </w:r>
      <w:r w:rsidR="0005585B" w:rsidRPr="0001592E">
        <w:rPr>
          <w:rFonts w:ascii="Calibri" w:hAnsi="Calibri" w:cs="Calibri"/>
          <w:sz w:val="22"/>
          <w:szCs w:val="22"/>
        </w:rPr>
        <w:t xml:space="preserve">internal </w:t>
      </w:r>
      <w:r w:rsidRPr="0001592E">
        <w:rPr>
          <w:rFonts w:ascii="Calibri" w:hAnsi="Calibri" w:cs="Calibri"/>
          <w:sz w:val="22"/>
          <w:szCs w:val="22"/>
        </w:rPr>
        <w:t>business team to support for</w:t>
      </w:r>
      <w:r w:rsidR="006C4C3F" w:rsidRPr="0001592E">
        <w:rPr>
          <w:rFonts w:ascii="Calibri" w:hAnsi="Calibri" w:cs="Calibri"/>
          <w:sz w:val="22"/>
          <w:szCs w:val="22"/>
        </w:rPr>
        <w:t xml:space="preserve"> </w:t>
      </w:r>
      <w:r w:rsidR="0005585B" w:rsidRPr="0001592E">
        <w:rPr>
          <w:rFonts w:ascii="Calibri" w:hAnsi="Calibri" w:cs="Calibri"/>
          <w:sz w:val="22"/>
          <w:szCs w:val="22"/>
        </w:rPr>
        <w:t>Digital</w:t>
      </w:r>
      <w:r w:rsidR="006C4C3F" w:rsidRPr="0001592E">
        <w:rPr>
          <w:rFonts w:ascii="Calibri" w:hAnsi="Calibri" w:cs="Calibri"/>
          <w:sz w:val="22"/>
          <w:szCs w:val="22"/>
        </w:rPr>
        <w:t xml:space="preserve"> Signa</w:t>
      </w:r>
      <w:r w:rsidRPr="0001592E">
        <w:rPr>
          <w:rFonts w:ascii="Calibri" w:hAnsi="Calibri" w:cs="Calibri"/>
          <w:sz w:val="22"/>
          <w:szCs w:val="22"/>
        </w:rPr>
        <w:t>ge application.</w:t>
      </w:r>
    </w:p>
    <w:p w14:paraId="2505DF1B" w14:textId="47952859" w:rsidR="002C47D0" w:rsidRPr="0001592E" w:rsidRDefault="00B73249"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Support</w:t>
      </w:r>
      <w:r w:rsidR="006C4C3F" w:rsidRPr="0001592E">
        <w:rPr>
          <w:rFonts w:ascii="Calibri" w:hAnsi="Calibri" w:cs="Calibri"/>
          <w:sz w:val="22"/>
          <w:szCs w:val="22"/>
        </w:rPr>
        <w:t xml:space="preserve"> for </w:t>
      </w:r>
      <w:proofErr w:type="spellStart"/>
      <w:r w:rsidR="00BF333D" w:rsidRPr="0001592E">
        <w:rPr>
          <w:rFonts w:ascii="Calibri" w:hAnsi="Calibri" w:cs="Calibri"/>
          <w:sz w:val="22"/>
          <w:szCs w:val="22"/>
        </w:rPr>
        <w:t>Instabanking</w:t>
      </w:r>
      <w:proofErr w:type="spellEnd"/>
      <w:r w:rsidR="002C47D0" w:rsidRPr="0001592E">
        <w:rPr>
          <w:rFonts w:ascii="Calibri" w:hAnsi="Calibri" w:cs="Calibri"/>
          <w:sz w:val="22"/>
          <w:szCs w:val="22"/>
        </w:rPr>
        <w:t xml:space="preserve"> application.</w:t>
      </w:r>
    </w:p>
    <w:p w14:paraId="6D4CDC48" w14:textId="77777777" w:rsidR="000F42D8" w:rsidRPr="0001592E" w:rsidRDefault="00B73249"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Support</w:t>
      </w:r>
      <w:r w:rsidR="0005585B" w:rsidRPr="0001592E">
        <w:rPr>
          <w:rFonts w:ascii="Calibri" w:hAnsi="Calibri" w:cs="Calibri"/>
          <w:sz w:val="22"/>
          <w:szCs w:val="22"/>
        </w:rPr>
        <w:t xml:space="preserve"> for </w:t>
      </w:r>
      <w:r w:rsidR="000F42D8" w:rsidRPr="0001592E">
        <w:rPr>
          <w:rFonts w:ascii="Calibri" w:hAnsi="Calibri" w:cs="Calibri"/>
          <w:sz w:val="22"/>
          <w:szCs w:val="22"/>
        </w:rPr>
        <w:t>Cash acceptor machine device</w:t>
      </w:r>
      <w:r w:rsidR="001E0EC5" w:rsidRPr="0001592E">
        <w:rPr>
          <w:rFonts w:ascii="Calibri" w:hAnsi="Calibri" w:cs="Calibri"/>
          <w:sz w:val="22"/>
          <w:szCs w:val="22"/>
        </w:rPr>
        <w:t>s</w:t>
      </w:r>
      <w:r w:rsidR="000F42D8" w:rsidRPr="0001592E">
        <w:rPr>
          <w:rFonts w:ascii="Calibri" w:hAnsi="Calibri" w:cs="Calibri"/>
          <w:sz w:val="22"/>
          <w:szCs w:val="22"/>
        </w:rPr>
        <w:t>.</w:t>
      </w:r>
    </w:p>
    <w:p w14:paraId="38ABBAD1" w14:textId="77777777" w:rsidR="0099011F" w:rsidRPr="0001592E" w:rsidRDefault="0099011F"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Monitoring the a</w:t>
      </w:r>
      <w:r w:rsidR="002C47D0" w:rsidRPr="0001592E">
        <w:rPr>
          <w:rFonts w:ascii="Calibri" w:hAnsi="Calibri" w:cs="Calibri"/>
          <w:sz w:val="22"/>
          <w:szCs w:val="22"/>
        </w:rPr>
        <w:t>pplication at the server level.</w:t>
      </w:r>
    </w:p>
    <w:p w14:paraId="2F2AC183" w14:textId="77777777" w:rsidR="00F07827" w:rsidRPr="0001592E" w:rsidRDefault="00F07827"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Installing Operating Systems like Windows Family, Linux Family.</w:t>
      </w:r>
    </w:p>
    <w:p w14:paraId="164E9369" w14:textId="77777777" w:rsidR="008D3EFD" w:rsidRPr="0001592E" w:rsidRDefault="008D3EFD"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Performing all system health check and application health check by monitoring server logs</w:t>
      </w:r>
    </w:p>
    <w:p w14:paraId="5F79EE4C" w14:textId="77777777" w:rsidR="00F07827" w:rsidRPr="0001592E" w:rsidRDefault="00F07827"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Configuring the private repository for accessing the packages with yum.</w:t>
      </w:r>
    </w:p>
    <w:p w14:paraId="63B7BA91" w14:textId="77777777" w:rsidR="00F07827" w:rsidRPr="0001592E" w:rsidRDefault="00F07827"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lastRenderedPageBreak/>
        <w:t>User and Group Administration, System Monitoring, Automated task and troubleshooting.</w:t>
      </w:r>
    </w:p>
    <w:p w14:paraId="1A7D282A" w14:textId="77777777" w:rsidR="00F07827" w:rsidRPr="0001592E" w:rsidRDefault="00F07827"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Managing day to day IT related activities and working with various vendors to resolve issues related to hardware, software and Operating system issues.</w:t>
      </w:r>
    </w:p>
    <w:p w14:paraId="4E7AA4C7" w14:textId="77777777" w:rsidR="00F07827" w:rsidRPr="0001592E" w:rsidRDefault="00F07827"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Installing and configuring the services like SSH, FTP, NFS.</w:t>
      </w:r>
    </w:p>
    <w:p w14:paraId="5210581C" w14:textId="77777777" w:rsidR="00830955" w:rsidRPr="0001592E" w:rsidRDefault="00830955"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OS level vulnerability patching.</w:t>
      </w:r>
    </w:p>
    <w:p w14:paraId="581100A3" w14:textId="4CE99DD7" w:rsidR="0033759D" w:rsidRPr="0001592E" w:rsidRDefault="003F594D"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Providing </w:t>
      </w:r>
      <w:r w:rsidR="0033759D" w:rsidRPr="0001592E">
        <w:rPr>
          <w:rFonts w:ascii="Calibri" w:hAnsi="Calibri" w:cs="Calibri"/>
          <w:sz w:val="22"/>
          <w:szCs w:val="22"/>
        </w:rPr>
        <w:t>support to the customer</w:t>
      </w:r>
      <w:r w:rsidRPr="0001592E">
        <w:rPr>
          <w:rFonts w:ascii="Calibri" w:hAnsi="Calibri" w:cs="Calibri"/>
          <w:sz w:val="22"/>
          <w:szCs w:val="22"/>
        </w:rPr>
        <w:t>s</w:t>
      </w:r>
      <w:r w:rsidR="0033759D" w:rsidRPr="0001592E">
        <w:rPr>
          <w:rFonts w:ascii="Calibri" w:hAnsi="Calibri" w:cs="Calibri"/>
          <w:sz w:val="22"/>
          <w:szCs w:val="22"/>
        </w:rPr>
        <w:t xml:space="preserve"> on all Linux server related issues as per the SLA.</w:t>
      </w:r>
    </w:p>
    <w:p w14:paraId="1F525E95" w14:textId="77777777" w:rsidR="0033759D" w:rsidRPr="00F22128" w:rsidRDefault="0033759D" w:rsidP="0033759D">
      <w:pPr>
        <w:widowControl/>
        <w:suppressAutoHyphens/>
        <w:autoSpaceDE/>
        <w:autoSpaceDN/>
        <w:adjustRightInd/>
        <w:spacing w:line="100" w:lineRule="atLeast"/>
        <w:ind w:left="720"/>
        <w:jc w:val="both"/>
        <w:rPr>
          <w:rFonts w:ascii="Verdana" w:hAnsi="Verdana"/>
          <w:sz w:val="20"/>
          <w:szCs w:val="20"/>
        </w:rPr>
      </w:pPr>
    </w:p>
    <w:p w14:paraId="36034D26" w14:textId="77777777" w:rsidR="00830955" w:rsidRPr="00F22128" w:rsidRDefault="00830955" w:rsidP="00830955">
      <w:pPr>
        <w:widowControl/>
        <w:suppressAutoHyphens/>
        <w:autoSpaceDE/>
        <w:autoSpaceDN/>
        <w:adjustRightInd/>
        <w:spacing w:line="100" w:lineRule="atLeast"/>
        <w:ind w:left="720"/>
        <w:jc w:val="both"/>
        <w:rPr>
          <w:rFonts w:ascii="Verdana" w:hAnsi="Verdana"/>
          <w:sz w:val="20"/>
          <w:szCs w:val="20"/>
        </w:rPr>
      </w:pPr>
    </w:p>
    <w:p w14:paraId="37B38E89" w14:textId="0B061BBB" w:rsidR="0060258E" w:rsidRDefault="000F42D8" w:rsidP="007733C8">
      <w:pPr>
        <w:pStyle w:val="ListParagraph"/>
        <w:numPr>
          <w:ilvl w:val="0"/>
          <w:numId w:val="29"/>
        </w:numPr>
        <w:rPr>
          <w:rFonts w:ascii="Verdana" w:hAnsi="Verdana"/>
          <w:sz w:val="20"/>
          <w:szCs w:val="20"/>
        </w:rPr>
      </w:pPr>
      <w:r w:rsidRPr="007733C8">
        <w:rPr>
          <w:rFonts w:ascii="Verdana" w:hAnsi="Verdana"/>
          <w:b/>
          <w:bCs/>
          <w:sz w:val="20"/>
          <w:szCs w:val="20"/>
        </w:rPr>
        <w:t>Organization</w:t>
      </w:r>
      <w:r w:rsidR="002C47D0" w:rsidRPr="007733C8">
        <w:rPr>
          <w:rFonts w:ascii="Verdana" w:hAnsi="Verdana"/>
          <w:sz w:val="20"/>
          <w:szCs w:val="20"/>
        </w:rPr>
        <w:t xml:space="preserve">: </w:t>
      </w:r>
      <w:proofErr w:type="spellStart"/>
      <w:r w:rsidR="00F42F1D">
        <w:rPr>
          <w:rFonts w:ascii="Verdana" w:hAnsi="Verdana"/>
          <w:sz w:val="20"/>
          <w:szCs w:val="20"/>
        </w:rPr>
        <w:t>Arthanet</w:t>
      </w:r>
      <w:proofErr w:type="spellEnd"/>
      <w:r w:rsidR="00F42F1D">
        <w:rPr>
          <w:rFonts w:ascii="Verdana" w:hAnsi="Verdana"/>
          <w:sz w:val="20"/>
          <w:szCs w:val="20"/>
        </w:rPr>
        <w:t xml:space="preserve"> support </w:t>
      </w:r>
      <w:proofErr w:type="spellStart"/>
      <w:r w:rsidR="00B86B06" w:rsidRPr="007733C8">
        <w:rPr>
          <w:rFonts w:ascii="Verdana" w:hAnsi="Verdana"/>
          <w:sz w:val="20"/>
          <w:szCs w:val="20"/>
        </w:rPr>
        <w:t>pvt</w:t>
      </w:r>
      <w:proofErr w:type="spellEnd"/>
      <w:r w:rsidR="00B86B06" w:rsidRPr="007733C8">
        <w:rPr>
          <w:rFonts w:ascii="Verdana" w:hAnsi="Verdana"/>
          <w:sz w:val="20"/>
          <w:szCs w:val="20"/>
        </w:rPr>
        <w:t xml:space="preserve"> ltd, </w:t>
      </w:r>
      <w:r w:rsidR="00F42F1D" w:rsidRPr="007733C8">
        <w:rPr>
          <w:rFonts w:ascii="Verdana" w:hAnsi="Verdana"/>
          <w:sz w:val="20"/>
          <w:szCs w:val="20"/>
        </w:rPr>
        <w:t>Hyderabad</w:t>
      </w:r>
      <w:r w:rsidR="00F42F1D">
        <w:rPr>
          <w:rFonts w:ascii="Verdana" w:hAnsi="Verdana"/>
          <w:sz w:val="20"/>
          <w:szCs w:val="20"/>
        </w:rPr>
        <w:t>,</w:t>
      </w:r>
      <w:r w:rsidR="00D515A9" w:rsidRPr="002B7164">
        <w:rPr>
          <w:rFonts w:asciiTheme="minorHAnsi" w:hAnsiTheme="minorHAnsi" w:cstheme="minorHAnsi"/>
          <w:sz w:val="22"/>
          <w:szCs w:val="22"/>
        </w:rPr>
        <w:t xml:space="preserve"> from Apr’11 to Nov’13</w:t>
      </w:r>
    </w:p>
    <w:p w14:paraId="7E6FEE8A" w14:textId="77777777" w:rsidR="00447C93" w:rsidRPr="007733C8" w:rsidRDefault="00447C93" w:rsidP="00447C93">
      <w:pPr>
        <w:pStyle w:val="ListParagraph"/>
        <w:rPr>
          <w:rFonts w:ascii="Verdana" w:hAnsi="Verdana"/>
          <w:sz w:val="20"/>
          <w:szCs w:val="20"/>
        </w:rPr>
      </w:pPr>
    </w:p>
    <w:p w14:paraId="271F1CFE" w14:textId="77777777" w:rsidR="00377130" w:rsidRPr="00F22128" w:rsidRDefault="00377130" w:rsidP="000F42D8">
      <w:pPr>
        <w:rPr>
          <w:rFonts w:ascii="Verdana" w:hAnsi="Verdana"/>
          <w:sz w:val="20"/>
          <w:szCs w:val="20"/>
        </w:rPr>
      </w:pPr>
    </w:p>
    <w:p w14:paraId="6FA815A9" w14:textId="77777777" w:rsidR="00377130" w:rsidRPr="00F22128" w:rsidRDefault="00021FBA" w:rsidP="000F42D8">
      <w:pPr>
        <w:rPr>
          <w:rFonts w:ascii="Verdana" w:hAnsi="Verdana"/>
          <w:sz w:val="20"/>
          <w:szCs w:val="20"/>
        </w:rPr>
      </w:pPr>
      <w:r w:rsidRPr="00F22128">
        <w:rPr>
          <w:rFonts w:ascii="Verdana" w:hAnsi="Verdana"/>
          <w:b/>
          <w:bCs/>
          <w:sz w:val="20"/>
          <w:szCs w:val="20"/>
        </w:rPr>
        <w:t>Clients</w:t>
      </w:r>
      <w:r w:rsidRPr="00F22128">
        <w:rPr>
          <w:rFonts w:ascii="Verdana" w:hAnsi="Verdana"/>
          <w:sz w:val="20"/>
          <w:szCs w:val="20"/>
        </w:rPr>
        <w:t>:</w:t>
      </w:r>
      <w:r w:rsidR="00377130" w:rsidRPr="00F22128">
        <w:rPr>
          <w:rFonts w:ascii="Verdana" w:hAnsi="Verdana"/>
          <w:sz w:val="20"/>
          <w:szCs w:val="20"/>
        </w:rPr>
        <w:t xml:space="preserve"> </w:t>
      </w:r>
      <w:r w:rsidR="00377130" w:rsidRPr="00F22128">
        <w:rPr>
          <w:rFonts w:ascii="Verdana" w:hAnsi="Verdana"/>
          <w:b/>
          <w:sz w:val="20"/>
          <w:szCs w:val="20"/>
        </w:rPr>
        <w:t xml:space="preserve">Expert </w:t>
      </w:r>
      <w:r w:rsidR="00554941" w:rsidRPr="00F22128">
        <w:rPr>
          <w:rFonts w:ascii="Verdana" w:hAnsi="Verdana"/>
          <w:b/>
          <w:sz w:val="20"/>
          <w:szCs w:val="20"/>
        </w:rPr>
        <w:t>host.com,</w:t>
      </w:r>
      <w:r w:rsidR="00377130" w:rsidRPr="00F22128">
        <w:rPr>
          <w:rFonts w:ascii="Verdana" w:hAnsi="Verdana"/>
          <w:b/>
          <w:sz w:val="20"/>
          <w:szCs w:val="20"/>
        </w:rPr>
        <w:t xml:space="preserve"> Bharat host.com &amp; ExpertSRS.com</w:t>
      </w:r>
      <w:r w:rsidR="00377130" w:rsidRPr="00F22128">
        <w:rPr>
          <w:rFonts w:ascii="Verdana" w:hAnsi="Verdana"/>
          <w:sz w:val="20"/>
          <w:szCs w:val="20"/>
        </w:rPr>
        <w:t xml:space="preserve"> </w:t>
      </w:r>
    </w:p>
    <w:p w14:paraId="1E53E8FC" w14:textId="77777777" w:rsidR="000F42D8" w:rsidRPr="00F22128" w:rsidRDefault="00B86B06" w:rsidP="000F42D8">
      <w:pPr>
        <w:rPr>
          <w:rFonts w:ascii="Verdana" w:hAnsi="Verdana"/>
          <w:sz w:val="20"/>
          <w:szCs w:val="20"/>
        </w:rPr>
      </w:pPr>
      <w:r w:rsidRPr="00F22128">
        <w:rPr>
          <w:rFonts w:ascii="Verdana" w:hAnsi="Verdana"/>
          <w:sz w:val="20"/>
          <w:szCs w:val="20"/>
        </w:rPr>
        <w:t xml:space="preserve"> </w:t>
      </w:r>
    </w:p>
    <w:p w14:paraId="141DD74D" w14:textId="77777777" w:rsidR="000F42D8" w:rsidRPr="00F22128" w:rsidRDefault="000F42D8" w:rsidP="000F42D8">
      <w:pPr>
        <w:rPr>
          <w:rFonts w:ascii="Verdana" w:hAnsi="Verdana"/>
          <w:b/>
          <w:bCs/>
          <w:sz w:val="20"/>
          <w:szCs w:val="20"/>
        </w:rPr>
      </w:pPr>
      <w:r w:rsidRPr="00F22128">
        <w:rPr>
          <w:rFonts w:ascii="Verdana" w:hAnsi="Verdana"/>
          <w:b/>
          <w:bCs/>
          <w:sz w:val="20"/>
          <w:szCs w:val="20"/>
        </w:rPr>
        <w:t xml:space="preserve">Position: </w:t>
      </w:r>
      <w:r w:rsidR="00021FBA">
        <w:rPr>
          <w:rFonts w:ascii="Calibri" w:eastAsia="Calibri" w:hAnsi="Calibri" w:cs="Calibri"/>
        </w:rPr>
        <w:t>L1 and L2 Technical support engineer</w:t>
      </w:r>
      <w:r w:rsidRPr="00F22128">
        <w:rPr>
          <w:rFonts w:ascii="Verdana" w:hAnsi="Verdana"/>
          <w:bCs/>
          <w:sz w:val="20"/>
          <w:szCs w:val="20"/>
        </w:rPr>
        <w:t>.</w:t>
      </w:r>
    </w:p>
    <w:p w14:paraId="57D970F3" w14:textId="77777777" w:rsidR="000F42D8" w:rsidRPr="00F22128" w:rsidRDefault="000F42D8" w:rsidP="000F42D8">
      <w:pPr>
        <w:rPr>
          <w:rFonts w:ascii="Verdana" w:hAnsi="Verdana"/>
          <w:b/>
          <w:bCs/>
          <w:sz w:val="20"/>
          <w:szCs w:val="20"/>
        </w:rPr>
      </w:pPr>
    </w:p>
    <w:p w14:paraId="4BCEFB29" w14:textId="77777777" w:rsidR="000F42D8" w:rsidRPr="00F22128" w:rsidRDefault="000F42D8" w:rsidP="000F42D8">
      <w:pPr>
        <w:rPr>
          <w:rFonts w:ascii="Verdana" w:hAnsi="Verdana"/>
          <w:b/>
          <w:bCs/>
          <w:sz w:val="20"/>
          <w:szCs w:val="20"/>
        </w:rPr>
      </w:pPr>
      <w:r w:rsidRPr="00F22128">
        <w:rPr>
          <w:rFonts w:ascii="Verdana" w:hAnsi="Verdana"/>
          <w:b/>
          <w:bCs/>
          <w:sz w:val="20"/>
          <w:szCs w:val="20"/>
        </w:rPr>
        <w:t>Responsibilities:</w:t>
      </w:r>
    </w:p>
    <w:p w14:paraId="5E862869" w14:textId="77777777" w:rsidR="000F42D8" w:rsidRPr="00F22128" w:rsidRDefault="000F42D8" w:rsidP="000F42D8">
      <w:pPr>
        <w:rPr>
          <w:rFonts w:ascii="Verdana" w:hAnsi="Verdana"/>
          <w:b/>
          <w:bCs/>
          <w:sz w:val="20"/>
          <w:szCs w:val="20"/>
        </w:rPr>
      </w:pPr>
    </w:p>
    <w:p w14:paraId="52AEE33F" w14:textId="77777777" w:rsidR="00B86B06" w:rsidRPr="0001592E" w:rsidRDefault="00B86B06"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Setting up Websites manually on the remote servers and setting up FTP and web</w:t>
      </w:r>
    </w:p>
    <w:p w14:paraId="1A50C1E1" w14:textId="77777777" w:rsidR="00B86B06" w:rsidRPr="0001592E" w:rsidRDefault="00187C27" w:rsidP="00AF0850">
      <w:pPr>
        <w:pStyle w:val="ListParagraph"/>
        <w:widowControl/>
        <w:tabs>
          <w:tab w:val="left" w:pos="720"/>
        </w:tabs>
        <w:autoSpaceDE/>
        <w:autoSpaceDN/>
        <w:adjustRightInd/>
        <w:spacing w:line="276" w:lineRule="auto"/>
        <w:jc w:val="both"/>
        <w:rPr>
          <w:rFonts w:ascii="Calibri" w:hAnsi="Calibri" w:cs="Calibri"/>
          <w:sz w:val="22"/>
          <w:szCs w:val="22"/>
        </w:rPr>
      </w:pPr>
      <w:r w:rsidRPr="0001592E">
        <w:rPr>
          <w:rFonts w:ascii="Calibri" w:hAnsi="Calibri" w:cs="Calibri"/>
          <w:sz w:val="22"/>
          <w:szCs w:val="22"/>
        </w:rPr>
        <w:t>Sites</w:t>
      </w:r>
      <w:r w:rsidR="00B86B06" w:rsidRPr="0001592E">
        <w:rPr>
          <w:rFonts w:ascii="Calibri" w:hAnsi="Calibri" w:cs="Calibri"/>
          <w:sz w:val="22"/>
          <w:szCs w:val="22"/>
        </w:rPr>
        <w:t xml:space="preserve"> for customers.</w:t>
      </w:r>
    </w:p>
    <w:p w14:paraId="272A8DFC" w14:textId="77777777" w:rsidR="00B86B06" w:rsidRPr="0001592E" w:rsidRDefault="00B86B06"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Worked on the different Control Panel like Parallels, </w:t>
      </w:r>
      <w:r w:rsidR="00021FBA" w:rsidRPr="0001592E">
        <w:rPr>
          <w:rFonts w:ascii="Calibri" w:hAnsi="Calibri" w:cs="Calibri"/>
          <w:sz w:val="22"/>
          <w:szCs w:val="22"/>
        </w:rPr>
        <w:t>PEM panel</w:t>
      </w:r>
      <w:r w:rsidRPr="0001592E">
        <w:rPr>
          <w:rFonts w:ascii="Calibri" w:hAnsi="Calibri" w:cs="Calibri"/>
          <w:sz w:val="22"/>
          <w:szCs w:val="22"/>
        </w:rPr>
        <w:t>, Etc.,</w:t>
      </w:r>
    </w:p>
    <w:p w14:paraId="2695CDB2" w14:textId="77777777" w:rsidR="00B86B06" w:rsidRPr="0001592E" w:rsidRDefault="00B86B06"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In the Control panel I </w:t>
      </w:r>
      <w:r w:rsidR="009B1E5D" w:rsidRPr="0001592E">
        <w:rPr>
          <w:rFonts w:ascii="Calibri" w:hAnsi="Calibri" w:cs="Calibri"/>
          <w:sz w:val="22"/>
          <w:szCs w:val="22"/>
        </w:rPr>
        <w:t>can</w:t>
      </w:r>
      <w:r w:rsidRPr="0001592E">
        <w:rPr>
          <w:rFonts w:ascii="Calibri" w:hAnsi="Calibri" w:cs="Calibri"/>
          <w:sz w:val="22"/>
          <w:szCs w:val="22"/>
        </w:rPr>
        <w:t xml:space="preserve"> able to create Domains, Databases, and Email services</w:t>
      </w:r>
    </w:p>
    <w:p w14:paraId="5C00F4A3" w14:textId="77777777" w:rsidR="00B86B06" w:rsidRPr="0001592E" w:rsidRDefault="009B1E5D"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And</w:t>
      </w:r>
      <w:r w:rsidR="00B86B06" w:rsidRPr="0001592E">
        <w:rPr>
          <w:rFonts w:ascii="Calibri" w:hAnsi="Calibri" w:cs="Calibri"/>
          <w:sz w:val="22"/>
          <w:szCs w:val="22"/>
        </w:rPr>
        <w:t xml:space="preserve"> troubleshoot on the customer complaints.</w:t>
      </w:r>
    </w:p>
    <w:p w14:paraId="2BB5FC4A" w14:textId="77777777" w:rsidR="00B86B06" w:rsidRPr="0001592E" w:rsidRDefault="00B86B06"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Resolving email related issues to clients as per SLA.</w:t>
      </w:r>
    </w:p>
    <w:p w14:paraId="7F9C6C02" w14:textId="77777777" w:rsidR="00B86B06" w:rsidRPr="0001592E" w:rsidRDefault="00B86B06"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Backup &amp; Recovery of web sites through R1soft web application</w:t>
      </w:r>
    </w:p>
    <w:p w14:paraId="2EE893B8" w14:textId="77777777" w:rsidR="00377130" w:rsidRPr="0001592E" w:rsidRDefault="00377130"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Restoring the backups based on client request.</w:t>
      </w:r>
    </w:p>
    <w:p w14:paraId="2B77D196" w14:textId="77777777" w:rsidR="00377130" w:rsidRPr="0001592E" w:rsidRDefault="00377130" w:rsidP="007F33E1">
      <w:pPr>
        <w:pStyle w:val="ListParagraph"/>
        <w:widowControl/>
        <w:numPr>
          <w:ilvl w:val="0"/>
          <w:numId w:val="24"/>
        </w:numPr>
        <w:tabs>
          <w:tab w:val="left" w:pos="720"/>
        </w:tabs>
        <w:autoSpaceDE/>
        <w:autoSpaceDN/>
        <w:adjustRightInd/>
        <w:spacing w:line="276" w:lineRule="auto"/>
        <w:ind w:left="720"/>
        <w:jc w:val="both"/>
        <w:rPr>
          <w:rFonts w:ascii="Verdana" w:hAnsi="Verdana"/>
          <w:b/>
          <w:bCs/>
          <w:sz w:val="20"/>
          <w:szCs w:val="20"/>
        </w:rPr>
      </w:pPr>
      <w:r w:rsidRPr="0001592E">
        <w:rPr>
          <w:rFonts w:ascii="Calibri" w:hAnsi="Calibri" w:cs="Calibri"/>
          <w:sz w:val="22"/>
          <w:szCs w:val="22"/>
        </w:rPr>
        <w:t xml:space="preserve">Supporting the clients by Email and </w:t>
      </w:r>
      <w:r w:rsidR="0001592E" w:rsidRPr="0001592E">
        <w:rPr>
          <w:rFonts w:ascii="Calibri" w:hAnsi="Calibri" w:cs="Calibri"/>
          <w:sz w:val="22"/>
          <w:szCs w:val="22"/>
        </w:rPr>
        <w:t>voice.</w:t>
      </w:r>
    </w:p>
    <w:p w14:paraId="2EB035DE" w14:textId="77777777" w:rsidR="007733C8" w:rsidRDefault="007733C8" w:rsidP="007733C8">
      <w:pPr>
        <w:pStyle w:val="ListParagraph"/>
        <w:rPr>
          <w:rFonts w:ascii="Verdana" w:hAnsi="Verdana"/>
          <w:b/>
          <w:bCs/>
          <w:sz w:val="20"/>
          <w:szCs w:val="20"/>
        </w:rPr>
      </w:pPr>
    </w:p>
    <w:p w14:paraId="390F5F57" w14:textId="77777777" w:rsidR="007733C8" w:rsidRDefault="007733C8" w:rsidP="007733C8">
      <w:pPr>
        <w:pStyle w:val="ListParagraph"/>
        <w:rPr>
          <w:rFonts w:ascii="Verdana" w:hAnsi="Verdana"/>
          <w:b/>
          <w:bCs/>
          <w:sz w:val="20"/>
          <w:szCs w:val="20"/>
        </w:rPr>
      </w:pPr>
    </w:p>
    <w:p w14:paraId="1DC95058" w14:textId="77777777" w:rsidR="00F54EDD" w:rsidRPr="00F22128" w:rsidRDefault="00F54EDD" w:rsidP="00F22128">
      <w:pPr>
        <w:pStyle w:val="ListParagraph"/>
        <w:numPr>
          <w:ilvl w:val="0"/>
          <w:numId w:val="28"/>
        </w:numPr>
        <w:rPr>
          <w:rFonts w:ascii="Verdana" w:hAnsi="Verdana"/>
          <w:b/>
          <w:bCs/>
          <w:sz w:val="20"/>
          <w:szCs w:val="20"/>
        </w:rPr>
      </w:pPr>
      <w:r w:rsidRPr="00F22128">
        <w:rPr>
          <w:rFonts w:ascii="Verdana" w:hAnsi="Verdana"/>
          <w:b/>
          <w:bCs/>
          <w:sz w:val="20"/>
          <w:szCs w:val="20"/>
        </w:rPr>
        <w:t>Organization</w:t>
      </w:r>
      <w:r w:rsidRPr="00F22128">
        <w:rPr>
          <w:rFonts w:ascii="Verdana" w:hAnsi="Verdana"/>
          <w:sz w:val="20"/>
          <w:szCs w:val="20"/>
        </w:rPr>
        <w:t xml:space="preserve">: </w:t>
      </w:r>
      <w:r w:rsidRPr="00F22128">
        <w:rPr>
          <w:rFonts w:ascii="Verdana" w:hAnsi="Verdana"/>
          <w:bCs/>
          <w:sz w:val="20"/>
          <w:szCs w:val="20"/>
        </w:rPr>
        <w:t>TATA Business support services Ltd, Hyderabad</w:t>
      </w:r>
      <w:r w:rsidRPr="00F22128">
        <w:rPr>
          <w:rFonts w:ascii="Verdana" w:hAnsi="Verdana"/>
          <w:b/>
          <w:bCs/>
          <w:sz w:val="20"/>
          <w:szCs w:val="20"/>
        </w:rPr>
        <w:t xml:space="preserve"> </w:t>
      </w:r>
    </w:p>
    <w:p w14:paraId="4F1BFB3D" w14:textId="77777777" w:rsidR="00377130" w:rsidRPr="00F22128" w:rsidRDefault="00377130" w:rsidP="00F54EDD">
      <w:pPr>
        <w:rPr>
          <w:rFonts w:ascii="Verdana" w:hAnsi="Verdana"/>
          <w:b/>
          <w:bCs/>
          <w:sz w:val="20"/>
          <w:szCs w:val="20"/>
        </w:rPr>
      </w:pPr>
    </w:p>
    <w:p w14:paraId="7F8220A2" w14:textId="77777777" w:rsidR="00377130" w:rsidRPr="00CB4E34" w:rsidRDefault="00F22128" w:rsidP="00F54EDD">
      <w:pPr>
        <w:rPr>
          <w:rStyle w:val="Emphasis"/>
        </w:rPr>
      </w:pPr>
      <w:r w:rsidRPr="00F22128">
        <w:rPr>
          <w:rFonts w:ascii="Verdana" w:hAnsi="Verdana"/>
          <w:b/>
          <w:bCs/>
          <w:sz w:val="20"/>
          <w:szCs w:val="20"/>
        </w:rPr>
        <w:t xml:space="preserve">     </w:t>
      </w:r>
      <w:r w:rsidR="00447C93" w:rsidRPr="00F22128">
        <w:rPr>
          <w:rFonts w:ascii="Verdana" w:hAnsi="Verdana"/>
          <w:b/>
          <w:bCs/>
          <w:sz w:val="20"/>
          <w:szCs w:val="20"/>
        </w:rPr>
        <w:t>Client:</w:t>
      </w:r>
      <w:r w:rsidR="00377130" w:rsidRPr="00F22128">
        <w:rPr>
          <w:rFonts w:ascii="Verdana" w:hAnsi="Verdana"/>
          <w:b/>
          <w:bCs/>
          <w:sz w:val="20"/>
          <w:szCs w:val="20"/>
        </w:rPr>
        <w:t xml:space="preserve"> </w:t>
      </w:r>
      <w:r w:rsidR="00447C93" w:rsidRPr="00F22128">
        <w:rPr>
          <w:rFonts w:ascii="Verdana" w:hAnsi="Verdana"/>
          <w:b/>
          <w:bCs/>
          <w:sz w:val="20"/>
          <w:szCs w:val="20"/>
        </w:rPr>
        <w:t>TCISL (</w:t>
      </w:r>
      <w:r w:rsidR="00377130" w:rsidRPr="00F22128">
        <w:rPr>
          <w:rFonts w:ascii="Verdana" w:hAnsi="Verdana"/>
          <w:b/>
          <w:bCs/>
          <w:sz w:val="20"/>
          <w:szCs w:val="20"/>
        </w:rPr>
        <w:t>Tata communications).</w:t>
      </w:r>
    </w:p>
    <w:p w14:paraId="3E2AE003" w14:textId="77777777" w:rsidR="00F54EDD" w:rsidRPr="00F22128" w:rsidRDefault="00F54EDD" w:rsidP="00F54EDD">
      <w:pPr>
        <w:rPr>
          <w:rFonts w:ascii="Verdana" w:hAnsi="Verdana"/>
          <w:sz w:val="20"/>
          <w:szCs w:val="20"/>
        </w:rPr>
      </w:pPr>
    </w:p>
    <w:p w14:paraId="0DE0A1FE" w14:textId="77777777" w:rsidR="00F54EDD" w:rsidRPr="00F22128" w:rsidRDefault="00F22128" w:rsidP="00F54EDD">
      <w:pPr>
        <w:rPr>
          <w:rFonts w:ascii="Verdana" w:hAnsi="Verdana"/>
          <w:b/>
          <w:bCs/>
          <w:sz w:val="20"/>
          <w:szCs w:val="20"/>
        </w:rPr>
      </w:pPr>
      <w:r w:rsidRPr="00F22128">
        <w:rPr>
          <w:rFonts w:ascii="Verdana" w:hAnsi="Verdana"/>
          <w:b/>
          <w:bCs/>
          <w:sz w:val="20"/>
          <w:szCs w:val="20"/>
        </w:rPr>
        <w:t xml:space="preserve">     </w:t>
      </w:r>
      <w:r w:rsidR="00F54EDD" w:rsidRPr="00F22128">
        <w:rPr>
          <w:rFonts w:ascii="Verdana" w:hAnsi="Verdana"/>
          <w:b/>
          <w:bCs/>
          <w:sz w:val="20"/>
          <w:szCs w:val="20"/>
        </w:rPr>
        <w:t>Responsibilities:</w:t>
      </w:r>
    </w:p>
    <w:p w14:paraId="7DB34B03" w14:textId="77777777" w:rsidR="00F54EDD" w:rsidRPr="00F22128" w:rsidRDefault="00F54EDD" w:rsidP="00F54EDD">
      <w:pPr>
        <w:rPr>
          <w:rFonts w:ascii="Verdana" w:hAnsi="Verdana"/>
          <w:b/>
          <w:bCs/>
          <w:sz w:val="20"/>
          <w:szCs w:val="20"/>
        </w:rPr>
      </w:pPr>
    </w:p>
    <w:p w14:paraId="6251A5B4" w14:textId="77777777" w:rsidR="00F54EDD" w:rsidRPr="0001592E" w:rsidRDefault="00F22128"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F22128">
        <w:rPr>
          <w:rFonts w:ascii="Verdana" w:hAnsi="Verdana"/>
          <w:sz w:val="20"/>
          <w:szCs w:val="20"/>
        </w:rPr>
        <w:t xml:space="preserve"> </w:t>
      </w:r>
      <w:r w:rsidR="00F54EDD" w:rsidRPr="0001592E">
        <w:rPr>
          <w:rFonts w:ascii="Calibri" w:hAnsi="Calibri" w:cs="Calibri"/>
          <w:sz w:val="22"/>
          <w:szCs w:val="22"/>
        </w:rPr>
        <w:t>Giving s</w:t>
      </w:r>
      <w:r w:rsidR="006C4C3F" w:rsidRPr="0001592E">
        <w:rPr>
          <w:rFonts w:ascii="Calibri" w:hAnsi="Calibri" w:cs="Calibri"/>
          <w:sz w:val="22"/>
          <w:szCs w:val="22"/>
        </w:rPr>
        <w:t xml:space="preserve">upport to the TCISL Client for </w:t>
      </w:r>
      <w:proofErr w:type="spellStart"/>
      <w:r w:rsidR="006C4C3F" w:rsidRPr="0001592E">
        <w:rPr>
          <w:rFonts w:ascii="Calibri" w:hAnsi="Calibri" w:cs="Calibri"/>
          <w:sz w:val="22"/>
          <w:szCs w:val="22"/>
        </w:rPr>
        <w:t>W</w:t>
      </w:r>
      <w:r w:rsidR="00F54EDD" w:rsidRPr="0001592E">
        <w:rPr>
          <w:rFonts w:ascii="Calibri" w:hAnsi="Calibri" w:cs="Calibri"/>
          <w:sz w:val="22"/>
          <w:szCs w:val="22"/>
        </w:rPr>
        <w:t>imax</w:t>
      </w:r>
      <w:proofErr w:type="spellEnd"/>
      <w:r w:rsidR="00F54EDD" w:rsidRPr="0001592E">
        <w:rPr>
          <w:rFonts w:ascii="Calibri" w:hAnsi="Calibri" w:cs="Calibri"/>
          <w:sz w:val="22"/>
          <w:szCs w:val="22"/>
        </w:rPr>
        <w:t xml:space="preserve"> Internet services.</w:t>
      </w:r>
    </w:p>
    <w:p w14:paraId="714ECEB8" w14:textId="77777777" w:rsidR="001E0EC5" w:rsidRPr="0001592E" w:rsidRDefault="00F22128"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 </w:t>
      </w:r>
      <w:r w:rsidR="001E0EC5" w:rsidRPr="0001592E">
        <w:rPr>
          <w:rFonts w:ascii="Calibri" w:hAnsi="Calibri" w:cs="Calibri"/>
          <w:sz w:val="22"/>
          <w:szCs w:val="22"/>
        </w:rPr>
        <w:t>Remotely login into base machine</w:t>
      </w:r>
      <w:r w:rsidR="00377130" w:rsidRPr="0001592E">
        <w:rPr>
          <w:rFonts w:ascii="Calibri" w:hAnsi="Calibri" w:cs="Calibri"/>
          <w:sz w:val="22"/>
          <w:szCs w:val="22"/>
        </w:rPr>
        <w:t>s</w:t>
      </w:r>
      <w:r w:rsidR="001E0EC5" w:rsidRPr="0001592E">
        <w:rPr>
          <w:rFonts w:ascii="Calibri" w:hAnsi="Calibri" w:cs="Calibri"/>
          <w:sz w:val="22"/>
          <w:szCs w:val="22"/>
        </w:rPr>
        <w:t xml:space="preserve"> to check the Signal level.</w:t>
      </w:r>
    </w:p>
    <w:p w14:paraId="775D4AFF" w14:textId="77777777" w:rsidR="001E0EC5" w:rsidRPr="0001592E" w:rsidRDefault="00F22128"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 </w:t>
      </w:r>
      <w:r w:rsidR="001E0EC5" w:rsidRPr="0001592E">
        <w:rPr>
          <w:rFonts w:ascii="Calibri" w:hAnsi="Calibri" w:cs="Calibri"/>
          <w:sz w:val="22"/>
          <w:szCs w:val="22"/>
        </w:rPr>
        <w:t xml:space="preserve">Changing from one sector to another </w:t>
      </w:r>
      <w:r w:rsidR="00377130" w:rsidRPr="0001592E">
        <w:rPr>
          <w:rFonts w:ascii="Calibri" w:hAnsi="Calibri" w:cs="Calibri"/>
          <w:sz w:val="22"/>
          <w:szCs w:val="22"/>
        </w:rPr>
        <w:t xml:space="preserve">sector </w:t>
      </w:r>
      <w:r w:rsidR="001E0EC5" w:rsidRPr="0001592E">
        <w:rPr>
          <w:rFonts w:ascii="Calibri" w:hAnsi="Calibri" w:cs="Calibri"/>
          <w:sz w:val="22"/>
          <w:szCs w:val="22"/>
        </w:rPr>
        <w:t>to improve the Signal level.</w:t>
      </w:r>
    </w:p>
    <w:p w14:paraId="5113170A" w14:textId="77777777" w:rsidR="001E0EC5" w:rsidRPr="0001592E" w:rsidRDefault="00F22128"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 </w:t>
      </w:r>
      <w:r w:rsidR="001E0EC5" w:rsidRPr="0001592E">
        <w:rPr>
          <w:rFonts w:ascii="Calibri" w:hAnsi="Calibri" w:cs="Calibri"/>
          <w:sz w:val="22"/>
          <w:szCs w:val="22"/>
        </w:rPr>
        <w:t xml:space="preserve">Basic Network trouble </w:t>
      </w:r>
      <w:r w:rsidR="006C4C3F" w:rsidRPr="0001592E">
        <w:rPr>
          <w:rFonts w:ascii="Calibri" w:hAnsi="Calibri" w:cs="Calibri"/>
          <w:sz w:val="22"/>
          <w:szCs w:val="22"/>
        </w:rPr>
        <w:t>shooting</w:t>
      </w:r>
      <w:r w:rsidR="001E0EC5" w:rsidRPr="0001592E">
        <w:rPr>
          <w:rFonts w:ascii="Calibri" w:hAnsi="Calibri" w:cs="Calibri"/>
          <w:sz w:val="22"/>
          <w:szCs w:val="22"/>
        </w:rPr>
        <w:t>.</w:t>
      </w:r>
      <w:r w:rsidR="00377130" w:rsidRPr="0001592E">
        <w:rPr>
          <w:rFonts w:ascii="Calibri" w:hAnsi="Calibri" w:cs="Calibri"/>
          <w:sz w:val="22"/>
          <w:szCs w:val="22"/>
        </w:rPr>
        <w:t xml:space="preserve"> </w:t>
      </w:r>
    </w:p>
    <w:p w14:paraId="6467C4F4" w14:textId="77777777" w:rsidR="00377130" w:rsidRPr="0001592E" w:rsidRDefault="00F22128" w:rsidP="0001592E">
      <w:pPr>
        <w:pStyle w:val="ListParagraph"/>
        <w:widowControl/>
        <w:numPr>
          <w:ilvl w:val="0"/>
          <w:numId w:val="24"/>
        </w:numPr>
        <w:tabs>
          <w:tab w:val="left" w:pos="720"/>
        </w:tabs>
        <w:autoSpaceDE/>
        <w:autoSpaceDN/>
        <w:adjustRightInd/>
        <w:spacing w:line="276" w:lineRule="auto"/>
        <w:ind w:left="720"/>
        <w:jc w:val="both"/>
        <w:rPr>
          <w:rFonts w:ascii="Calibri" w:hAnsi="Calibri" w:cs="Calibri"/>
          <w:sz w:val="22"/>
          <w:szCs w:val="22"/>
        </w:rPr>
      </w:pPr>
      <w:r w:rsidRPr="0001592E">
        <w:rPr>
          <w:rFonts w:ascii="Calibri" w:hAnsi="Calibri" w:cs="Calibri"/>
          <w:sz w:val="22"/>
          <w:szCs w:val="22"/>
        </w:rPr>
        <w:t xml:space="preserve"> </w:t>
      </w:r>
      <w:r w:rsidR="00377130" w:rsidRPr="0001592E">
        <w:rPr>
          <w:rFonts w:ascii="Calibri" w:hAnsi="Calibri" w:cs="Calibri"/>
          <w:sz w:val="22"/>
          <w:szCs w:val="22"/>
        </w:rPr>
        <w:t xml:space="preserve">Assigning </w:t>
      </w:r>
      <w:r w:rsidR="00021FBA" w:rsidRPr="0001592E">
        <w:rPr>
          <w:rFonts w:ascii="Calibri" w:hAnsi="Calibri" w:cs="Calibri"/>
          <w:sz w:val="22"/>
          <w:szCs w:val="22"/>
        </w:rPr>
        <w:t>IP</w:t>
      </w:r>
      <w:r w:rsidR="00377130" w:rsidRPr="0001592E">
        <w:rPr>
          <w:rFonts w:ascii="Calibri" w:hAnsi="Calibri" w:cs="Calibri"/>
          <w:sz w:val="22"/>
          <w:szCs w:val="22"/>
        </w:rPr>
        <w:t xml:space="preserve"> address to the client </w:t>
      </w:r>
      <w:r w:rsidR="00021FBA" w:rsidRPr="0001592E">
        <w:rPr>
          <w:rFonts w:ascii="Calibri" w:hAnsi="Calibri" w:cs="Calibri"/>
          <w:sz w:val="22"/>
          <w:szCs w:val="22"/>
        </w:rPr>
        <w:t>machines.</w:t>
      </w:r>
    </w:p>
    <w:p w14:paraId="7BFBBB2D" w14:textId="77777777" w:rsidR="00F54EDD" w:rsidRPr="00F22128" w:rsidRDefault="00F54EDD" w:rsidP="00F54EDD">
      <w:pPr>
        <w:pStyle w:val="ListParagraph"/>
        <w:jc w:val="both"/>
        <w:rPr>
          <w:rFonts w:ascii="Verdana" w:hAnsi="Verdana"/>
          <w:sz w:val="20"/>
          <w:szCs w:val="20"/>
        </w:rPr>
      </w:pPr>
    </w:p>
    <w:p w14:paraId="034894D4" w14:textId="77777777" w:rsidR="00F54EDD" w:rsidRPr="00F22128" w:rsidRDefault="00F54EDD" w:rsidP="00F54EDD">
      <w:pPr>
        <w:rPr>
          <w:rFonts w:ascii="Verdana" w:hAnsi="Verdana"/>
          <w:b/>
          <w:bCs/>
          <w:sz w:val="20"/>
          <w:szCs w:val="20"/>
        </w:rPr>
      </w:pPr>
    </w:p>
    <w:p w14:paraId="128236A6" w14:textId="77777777" w:rsidR="004E69C3" w:rsidRPr="00F22128" w:rsidRDefault="004E69C3" w:rsidP="004E69C3">
      <w:pPr>
        <w:ind w:left="-360" w:right="-720"/>
        <w:rPr>
          <w:rFonts w:ascii="Verdana" w:hAnsi="Verdana"/>
          <w:bCs/>
          <w:sz w:val="20"/>
          <w:szCs w:val="20"/>
        </w:rPr>
      </w:pPr>
      <w:r w:rsidRPr="00F22128">
        <w:rPr>
          <w:rFonts w:ascii="Verdana" w:hAnsi="Verdana"/>
          <w:bCs/>
          <w:sz w:val="20"/>
          <w:szCs w:val="20"/>
        </w:rPr>
        <w:tab/>
        <w:t xml:space="preserve">                            </w:t>
      </w:r>
      <w:r w:rsidRPr="00F22128">
        <w:rPr>
          <w:rFonts w:ascii="Verdana" w:hAnsi="Verdana"/>
          <w:bCs/>
          <w:sz w:val="20"/>
          <w:szCs w:val="20"/>
        </w:rPr>
        <w:tab/>
        <w:t xml:space="preserve">                      </w:t>
      </w:r>
      <w:r w:rsidR="00021FBA">
        <w:rPr>
          <w:rFonts w:ascii="Verdana" w:hAnsi="Verdana"/>
          <w:bCs/>
          <w:sz w:val="20"/>
          <w:szCs w:val="20"/>
        </w:rPr>
        <w:t xml:space="preserve">                                                          </w:t>
      </w:r>
      <w:r w:rsidRPr="00F22128">
        <w:rPr>
          <w:rFonts w:ascii="Verdana" w:hAnsi="Verdana"/>
          <w:bCs/>
          <w:sz w:val="20"/>
          <w:szCs w:val="20"/>
        </w:rPr>
        <w:t xml:space="preserve">  (</w:t>
      </w:r>
      <w:r w:rsidR="00021FBA" w:rsidRPr="00F22128">
        <w:rPr>
          <w:rFonts w:ascii="Verdana" w:hAnsi="Verdana"/>
          <w:bCs/>
          <w:sz w:val="20"/>
          <w:szCs w:val="20"/>
        </w:rPr>
        <w:t>M. NARESH</w:t>
      </w:r>
      <w:r w:rsidRPr="00F22128">
        <w:rPr>
          <w:rFonts w:ascii="Verdana" w:hAnsi="Verdana"/>
          <w:bCs/>
          <w:sz w:val="20"/>
          <w:szCs w:val="20"/>
        </w:rPr>
        <w:t>)</w:t>
      </w:r>
      <w:r w:rsidRPr="00F22128">
        <w:rPr>
          <w:rFonts w:ascii="Verdana" w:hAnsi="Verdana"/>
          <w:bCs/>
          <w:sz w:val="20"/>
          <w:szCs w:val="20"/>
        </w:rPr>
        <w:tab/>
        <w:t xml:space="preserve">                             </w:t>
      </w:r>
    </w:p>
    <w:p w14:paraId="28774989" w14:textId="77777777" w:rsidR="00CB4E34" w:rsidRDefault="004E69C3" w:rsidP="00CB4E34">
      <w:pPr>
        <w:pBdr>
          <w:bottom w:val="single" w:sz="12" w:space="11" w:color="auto"/>
        </w:pBdr>
        <w:rPr>
          <w:rFonts w:ascii="Verdana" w:hAnsi="Verdana"/>
          <w:sz w:val="20"/>
          <w:szCs w:val="20"/>
        </w:rPr>
      </w:pPr>
      <w:r w:rsidRPr="00F22128">
        <w:rPr>
          <w:rFonts w:ascii="Verdana" w:hAnsi="Verdana"/>
          <w:b/>
          <w:bCs/>
          <w:sz w:val="20"/>
          <w:szCs w:val="20"/>
          <w:u w:val="single"/>
        </w:rPr>
        <w:t xml:space="preserve"> </w:t>
      </w:r>
    </w:p>
    <w:sectPr w:rsidR="00CB4E34" w:rsidSect="008317A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666DF" w14:textId="77777777" w:rsidR="008A427F" w:rsidRDefault="008A427F" w:rsidP="008D3EFD">
      <w:r>
        <w:separator/>
      </w:r>
    </w:p>
  </w:endnote>
  <w:endnote w:type="continuationSeparator" w:id="0">
    <w:p w14:paraId="78F62E3D" w14:textId="77777777" w:rsidR="008A427F" w:rsidRDefault="008A427F" w:rsidP="008D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0559B" w14:textId="77777777" w:rsidR="008A427F" w:rsidRDefault="008A427F" w:rsidP="008D3EFD">
      <w:r>
        <w:separator/>
      </w:r>
    </w:p>
  </w:footnote>
  <w:footnote w:type="continuationSeparator" w:id="0">
    <w:p w14:paraId="74B77800" w14:textId="77777777" w:rsidR="008A427F" w:rsidRDefault="008A427F" w:rsidP="008D3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39ED8B4"/>
    <w:lvl w:ilvl="0">
      <w:numFmt w:val="bullet"/>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00012DB"/>
    <w:multiLevelType w:val="hybridMultilevel"/>
    <w:tmpl w:val="4B6CC24E"/>
    <w:lvl w:ilvl="0" w:tplc="E53CB02C">
      <w:start w:val="1"/>
      <w:numFmt w:val="bullet"/>
      <w:lvlText w:val=""/>
      <w:lvlJc w:val="left"/>
    </w:lvl>
    <w:lvl w:ilvl="1" w:tplc="37562B00">
      <w:numFmt w:val="decimal"/>
      <w:lvlText w:val=""/>
      <w:lvlJc w:val="left"/>
    </w:lvl>
    <w:lvl w:ilvl="2" w:tplc="2DC65664">
      <w:numFmt w:val="decimal"/>
      <w:lvlText w:val=""/>
      <w:lvlJc w:val="left"/>
    </w:lvl>
    <w:lvl w:ilvl="3" w:tplc="40090001">
      <w:start w:val="1"/>
      <w:numFmt w:val="bullet"/>
      <w:lvlText w:val=""/>
      <w:lvlJc w:val="left"/>
      <w:rPr>
        <w:rFonts w:ascii="Symbol" w:hAnsi="Symbol" w:hint="default"/>
      </w:rPr>
    </w:lvl>
    <w:lvl w:ilvl="4" w:tplc="2438ED8C">
      <w:numFmt w:val="decimal"/>
      <w:lvlText w:val=""/>
      <w:lvlJc w:val="left"/>
    </w:lvl>
    <w:lvl w:ilvl="5" w:tplc="95EAD4A8">
      <w:numFmt w:val="decimal"/>
      <w:lvlText w:val=""/>
      <w:lvlJc w:val="left"/>
    </w:lvl>
    <w:lvl w:ilvl="6" w:tplc="DDA45CF0">
      <w:numFmt w:val="decimal"/>
      <w:lvlText w:val=""/>
      <w:lvlJc w:val="left"/>
    </w:lvl>
    <w:lvl w:ilvl="7" w:tplc="E1BC7776">
      <w:numFmt w:val="decimal"/>
      <w:lvlText w:val=""/>
      <w:lvlJc w:val="left"/>
    </w:lvl>
    <w:lvl w:ilvl="8" w:tplc="57C221FE">
      <w:numFmt w:val="decimal"/>
      <w:lvlText w:val=""/>
      <w:lvlJc w:val="left"/>
    </w:lvl>
  </w:abstractNum>
  <w:abstractNum w:abstractNumId="3" w15:restartNumberingAfterBreak="0">
    <w:nsid w:val="000026E9"/>
    <w:multiLevelType w:val="hybridMultilevel"/>
    <w:tmpl w:val="C87CC6A0"/>
    <w:lvl w:ilvl="0" w:tplc="73445924">
      <w:start w:val="1"/>
      <w:numFmt w:val="bullet"/>
      <w:lvlText w:val=""/>
      <w:lvlJc w:val="left"/>
    </w:lvl>
    <w:lvl w:ilvl="1" w:tplc="1116E112">
      <w:numFmt w:val="decimal"/>
      <w:lvlText w:val=""/>
      <w:lvlJc w:val="left"/>
    </w:lvl>
    <w:lvl w:ilvl="2" w:tplc="201AD1DE">
      <w:numFmt w:val="decimal"/>
      <w:lvlText w:val=""/>
      <w:lvlJc w:val="left"/>
    </w:lvl>
    <w:lvl w:ilvl="3" w:tplc="AB9875EC">
      <w:numFmt w:val="decimal"/>
      <w:lvlText w:val=""/>
      <w:lvlJc w:val="left"/>
    </w:lvl>
    <w:lvl w:ilvl="4" w:tplc="5C186684">
      <w:numFmt w:val="decimal"/>
      <w:lvlText w:val=""/>
      <w:lvlJc w:val="left"/>
    </w:lvl>
    <w:lvl w:ilvl="5" w:tplc="2EB2EC84">
      <w:numFmt w:val="decimal"/>
      <w:lvlText w:val=""/>
      <w:lvlJc w:val="left"/>
    </w:lvl>
    <w:lvl w:ilvl="6" w:tplc="09E28ADA">
      <w:numFmt w:val="decimal"/>
      <w:lvlText w:val=""/>
      <w:lvlJc w:val="left"/>
    </w:lvl>
    <w:lvl w:ilvl="7" w:tplc="6ECE30D8">
      <w:numFmt w:val="decimal"/>
      <w:lvlText w:val=""/>
      <w:lvlJc w:val="left"/>
    </w:lvl>
    <w:lvl w:ilvl="8" w:tplc="4E7C7AF6">
      <w:numFmt w:val="decimal"/>
      <w:lvlText w:val=""/>
      <w:lvlJc w:val="left"/>
    </w:lvl>
  </w:abstractNum>
  <w:abstractNum w:abstractNumId="4" w15:restartNumberingAfterBreak="0">
    <w:nsid w:val="000041BB"/>
    <w:multiLevelType w:val="hybridMultilevel"/>
    <w:tmpl w:val="795AD6CA"/>
    <w:lvl w:ilvl="0" w:tplc="9ABA62D8">
      <w:start w:val="1"/>
      <w:numFmt w:val="bullet"/>
      <w:lvlText w:val=""/>
      <w:lvlJc w:val="left"/>
    </w:lvl>
    <w:lvl w:ilvl="1" w:tplc="6FA80568">
      <w:numFmt w:val="decimal"/>
      <w:lvlText w:val=""/>
      <w:lvlJc w:val="left"/>
    </w:lvl>
    <w:lvl w:ilvl="2" w:tplc="BE72AC4A">
      <w:numFmt w:val="decimal"/>
      <w:lvlText w:val=""/>
      <w:lvlJc w:val="left"/>
    </w:lvl>
    <w:lvl w:ilvl="3" w:tplc="2E3E76B4">
      <w:numFmt w:val="decimal"/>
      <w:lvlText w:val=""/>
      <w:lvlJc w:val="left"/>
    </w:lvl>
    <w:lvl w:ilvl="4" w:tplc="37621504">
      <w:numFmt w:val="decimal"/>
      <w:lvlText w:val=""/>
      <w:lvlJc w:val="left"/>
    </w:lvl>
    <w:lvl w:ilvl="5" w:tplc="8F2C1072">
      <w:numFmt w:val="decimal"/>
      <w:lvlText w:val=""/>
      <w:lvlJc w:val="left"/>
    </w:lvl>
    <w:lvl w:ilvl="6" w:tplc="272C37A0">
      <w:numFmt w:val="decimal"/>
      <w:lvlText w:val=""/>
      <w:lvlJc w:val="left"/>
    </w:lvl>
    <w:lvl w:ilvl="7" w:tplc="4004305C">
      <w:numFmt w:val="decimal"/>
      <w:lvlText w:val=""/>
      <w:lvlJc w:val="left"/>
    </w:lvl>
    <w:lvl w:ilvl="8" w:tplc="BC56B650">
      <w:numFmt w:val="decimal"/>
      <w:lvlText w:val=""/>
      <w:lvlJc w:val="left"/>
    </w:lvl>
  </w:abstractNum>
  <w:abstractNum w:abstractNumId="5" w15:restartNumberingAfterBreak="0">
    <w:nsid w:val="00503096"/>
    <w:multiLevelType w:val="hybridMultilevel"/>
    <w:tmpl w:val="57A6D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2FB154B"/>
    <w:multiLevelType w:val="hybridMultilevel"/>
    <w:tmpl w:val="28C45D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5681E2E"/>
    <w:multiLevelType w:val="hybridMultilevel"/>
    <w:tmpl w:val="0AB0730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6D54D5C"/>
    <w:multiLevelType w:val="multilevel"/>
    <w:tmpl w:val="EC8C5BCE"/>
    <w:lvl w:ilvl="0">
      <w:start w:val="1"/>
      <w:numFmt w:val="bullet"/>
      <w:lvlText w:val=""/>
      <w:lvlJc w:val="left"/>
      <w:pPr>
        <w:ind w:left="720" w:hanging="360"/>
      </w:pPr>
      <w:rPr>
        <w:rFonts w:ascii="Wingdings" w:hAnsi="Wingdings" w:cs="Wingdings" w:hint="default"/>
        <w:sz w:val="16"/>
        <w:szCs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F420F5F"/>
    <w:multiLevelType w:val="hybridMultilevel"/>
    <w:tmpl w:val="F28CAD64"/>
    <w:lvl w:ilvl="0" w:tplc="04090001">
      <w:start w:val="1"/>
      <w:numFmt w:val="bullet"/>
      <w:lvlText w:val=""/>
      <w:lvlJc w:val="left"/>
      <w:pPr>
        <w:ind w:left="152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 w15:restartNumberingAfterBreak="0">
    <w:nsid w:val="145F4154"/>
    <w:multiLevelType w:val="hybridMultilevel"/>
    <w:tmpl w:val="D5B4F3A4"/>
    <w:lvl w:ilvl="0" w:tplc="40090001">
      <w:start w:val="1"/>
      <w:numFmt w:val="bullet"/>
      <w:lvlText w:val=""/>
      <w:lvlJc w:val="left"/>
      <w:pPr>
        <w:ind w:left="1760" w:hanging="360"/>
      </w:pPr>
      <w:rPr>
        <w:rFonts w:ascii="Symbol" w:hAnsi="Symbol" w:hint="default"/>
      </w:rPr>
    </w:lvl>
    <w:lvl w:ilvl="1" w:tplc="40090003" w:tentative="1">
      <w:start w:val="1"/>
      <w:numFmt w:val="bullet"/>
      <w:lvlText w:val="o"/>
      <w:lvlJc w:val="left"/>
      <w:pPr>
        <w:ind w:left="2480" w:hanging="360"/>
      </w:pPr>
      <w:rPr>
        <w:rFonts w:ascii="Courier New" w:hAnsi="Courier New" w:cs="Courier New" w:hint="default"/>
      </w:rPr>
    </w:lvl>
    <w:lvl w:ilvl="2" w:tplc="40090005" w:tentative="1">
      <w:start w:val="1"/>
      <w:numFmt w:val="bullet"/>
      <w:lvlText w:val=""/>
      <w:lvlJc w:val="left"/>
      <w:pPr>
        <w:ind w:left="3200" w:hanging="360"/>
      </w:pPr>
      <w:rPr>
        <w:rFonts w:ascii="Wingdings" w:hAnsi="Wingdings" w:hint="default"/>
      </w:rPr>
    </w:lvl>
    <w:lvl w:ilvl="3" w:tplc="40090001" w:tentative="1">
      <w:start w:val="1"/>
      <w:numFmt w:val="bullet"/>
      <w:lvlText w:val=""/>
      <w:lvlJc w:val="left"/>
      <w:pPr>
        <w:ind w:left="3920" w:hanging="360"/>
      </w:pPr>
      <w:rPr>
        <w:rFonts w:ascii="Symbol" w:hAnsi="Symbol" w:hint="default"/>
      </w:rPr>
    </w:lvl>
    <w:lvl w:ilvl="4" w:tplc="40090003" w:tentative="1">
      <w:start w:val="1"/>
      <w:numFmt w:val="bullet"/>
      <w:lvlText w:val="o"/>
      <w:lvlJc w:val="left"/>
      <w:pPr>
        <w:ind w:left="4640" w:hanging="360"/>
      </w:pPr>
      <w:rPr>
        <w:rFonts w:ascii="Courier New" w:hAnsi="Courier New" w:cs="Courier New" w:hint="default"/>
      </w:rPr>
    </w:lvl>
    <w:lvl w:ilvl="5" w:tplc="40090005" w:tentative="1">
      <w:start w:val="1"/>
      <w:numFmt w:val="bullet"/>
      <w:lvlText w:val=""/>
      <w:lvlJc w:val="left"/>
      <w:pPr>
        <w:ind w:left="5360" w:hanging="360"/>
      </w:pPr>
      <w:rPr>
        <w:rFonts w:ascii="Wingdings" w:hAnsi="Wingdings" w:hint="default"/>
      </w:rPr>
    </w:lvl>
    <w:lvl w:ilvl="6" w:tplc="40090001" w:tentative="1">
      <w:start w:val="1"/>
      <w:numFmt w:val="bullet"/>
      <w:lvlText w:val=""/>
      <w:lvlJc w:val="left"/>
      <w:pPr>
        <w:ind w:left="6080" w:hanging="360"/>
      </w:pPr>
      <w:rPr>
        <w:rFonts w:ascii="Symbol" w:hAnsi="Symbol" w:hint="default"/>
      </w:rPr>
    </w:lvl>
    <w:lvl w:ilvl="7" w:tplc="40090003" w:tentative="1">
      <w:start w:val="1"/>
      <w:numFmt w:val="bullet"/>
      <w:lvlText w:val="o"/>
      <w:lvlJc w:val="left"/>
      <w:pPr>
        <w:ind w:left="6800" w:hanging="360"/>
      </w:pPr>
      <w:rPr>
        <w:rFonts w:ascii="Courier New" w:hAnsi="Courier New" w:cs="Courier New" w:hint="default"/>
      </w:rPr>
    </w:lvl>
    <w:lvl w:ilvl="8" w:tplc="40090005" w:tentative="1">
      <w:start w:val="1"/>
      <w:numFmt w:val="bullet"/>
      <w:lvlText w:val=""/>
      <w:lvlJc w:val="left"/>
      <w:pPr>
        <w:ind w:left="7520" w:hanging="360"/>
      </w:pPr>
      <w:rPr>
        <w:rFonts w:ascii="Wingdings" w:hAnsi="Wingdings" w:hint="default"/>
      </w:rPr>
    </w:lvl>
  </w:abstractNum>
  <w:abstractNum w:abstractNumId="11" w15:restartNumberingAfterBreak="0">
    <w:nsid w:val="14664A15"/>
    <w:multiLevelType w:val="hybridMultilevel"/>
    <w:tmpl w:val="A8846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7344DAE"/>
    <w:multiLevelType w:val="hybridMultilevel"/>
    <w:tmpl w:val="32985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7C7568A"/>
    <w:multiLevelType w:val="hybridMultilevel"/>
    <w:tmpl w:val="4ADC5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AF60F7E"/>
    <w:multiLevelType w:val="hybridMultilevel"/>
    <w:tmpl w:val="F8FC8E0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21D7677B"/>
    <w:multiLevelType w:val="hybridMultilevel"/>
    <w:tmpl w:val="0ACE0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390B6F"/>
    <w:multiLevelType w:val="hybridMultilevel"/>
    <w:tmpl w:val="A7501B8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2AE72400"/>
    <w:multiLevelType w:val="multilevel"/>
    <w:tmpl w:val="BD20E3E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2F051469"/>
    <w:multiLevelType w:val="singleLevel"/>
    <w:tmpl w:val="CDDCFCF4"/>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30A31596"/>
    <w:multiLevelType w:val="hybridMultilevel"/>
    <w:tmpl w:val="BF02586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5E6F84"/>
    <w:multiLevelType w:val="hybridMultilevel"/>
    <w:tmpl w:val="0DD61234"/>
    <w:lvl w:ilvl="0" w:tplc="40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1" w15:restartNumberingAfterBreak="0">
    <w:nsid w:val="3D797DBE"/>
    <w:multiLevelType w:val="hybridMultilevel"/>
    <w:tmpl w:val="6E2C2C0E"/>
    <w:lvl w:ilvl="0" w:tplc="04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935123"/>
    <w:multiLevelType w:val="hybridMultilevel"/>
    <w:tmpl w:val="F97CB0FC"/>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23" w15:restartNumberingAfterBreak="0">
    <w:nsid w:val="4A5C61E7"/>
    <w:multiLevelType w:val="hybridMultilevel"/>
    <w:tmpl w:val="3FE0F0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A6340"/>
    <w:multiLevelType w:val="hybridMultilevel"/>
    <w:tmpl w:val="B720F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626387"/>
    <w:multiLevelType w:val="hybridMultilevel"/>
    <w:tmpl w:val="1144A196"/>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6" w15:restartNumberingAfterBreak="0">
    <w:nsid w:val="51840BD1"/>
    <w:multiLevelType w:val="hybridMultilevel"/>
    <w:tmpl w:val="11FC2FA2"/>
    <w:lvl w:ilvl="0" w:tplc="40090001">
      <w:start w:val="1"/>
      <w:numFmt w:val="bullet"/>
      <w:lvlText w:val=""/>
      <w:lvlJc w:val="left"/>
      <w:pPr>
        <w:ind w:left="1425" w:hanging="360"/>
      </w:pPr>
      <w:rPr>
        <w:rFonts w:ascii="Symbol" w:hAnsi="Symbol" w:hint="default"/>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27" w15:restartNumberingAfterBreak="0">
    <w:nsid w:val="52567A06"/>
    <w:multiLevelType w:val="hybridMultilevel"/>
    <w:tmpl w:val="EFD4596E"/>
    <w:lvl w:ilvl="0" w:tplc="4009000B">
      <w:start w:val="1"/>
      <w:numFmt w:val="bullet"/>
      <w:lvlText w:val=""/>
      <w:lvlJc w:val="left"/>
      <w:pPr>
        <w:ind w:left="1680" w:hanging="360"/>
      </w:pPr>
      <w:rPr>
        <w:rFonts w:ascii="Wingdings" w:hAnsi="Wingdings"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8" w15:restartNumberingAfterBreak="0">
    <w:nsid w:val="561A6759"/>
    <w:multiLevelType w:val="hybridMultilevel"/>
    <w:tmpl w:val="4B9C0DE8"/>
    <w:lvl w:ilvl="0" w:tplc="40090001">
      <w:start w:val="1"/>
      <w:numFmt w:val="bullet"/>
      <w:lvlText w:val=""/>
      <w:lvlJc w:val="left"/>
      <w:pPr>
        <w:ind w:left="1432" w:hanging="360"/>
      </w:pPr>
      <w:rPr>
        <w:rFonts w:ascii="Symbol" w:hAnsi="Symbol" w:hint="default"/>
      </w:rPr>
    </w:lvl>
    <w:lvl w:ilvl="1" w:tplc="40090003" w:tentative="1">
      <w:start w:val="1"/>
      <w:numFmt w:val="bullet"/>
      <w:lvlText w:val="o"/>
      <w:lvlJc w:val="left"/>
      <w:pPr>
        <w:ind w:left="2152" w:hanging="360"/>
      </w:pPr>
      <w:rPr>
        <w:rFonts w:ascii="Courier New" w:hAnsi="Courier New" w:cs="Courier New" w:hint="default"/>
      </w:rPr>
    </w:lvl>
    <w:lvl w:ilvl="2" w:tplc="40090005" w:tentative="1">
      <w:start w:val="1"/>
      <w:numFmt w:val="bullet"/>
      <w:lvlText w:val=""/>
      <w:lvlJc w:val="left"/>
      <w:pPr>
        <w:ind w:left="2872" w:hanging="360"/>
      </w:pPr>
      <w:rPr>
        <w:rFonts w:ascii="Wingdings" w:hAnsi="Wingdings" w:hint="default"/>
      </w:rPr>
    </w:lvl>
    <w:lvl w:ilvl="3" w:tplc="40090001" w:tentative="1">
      <w:start w:val="1"/>
      <w:numFmt w:val="bullet"/>
      <w:lvlText w:val=""/>
      <w:lvlJc w:val="left"/>
      <w:pPr>
        <w:ind w:left="3592" w:hanging="360"/>
      </w:pPr>
      <w:rPr>
        <w:rFonts w:ascii="Symbol" w:hAnsi="Symbol" w:hint="default"/>
      </w:rPr>
    </w:lvl>
    <w:lvl w:ilvl="4" w:tplc="40090003" w:tentative="1">
      <w:start w:val="1"/>
      <w:numFmt w:val="bullet"/>
      <w:lvlText w:val="o"/>
      <w:lvlJc w:val="left"/>
      <w:pPr>
        <w:ind w:left="4312" w:hanging="360"/>
      </w:pPr>
      <w:rPr>
        <w:rFonts w:ascii="Courier New" w:hAnsi="Courier New" w:cs="Courier New" w:hint="default"/>
      </w:rPr>
    </w:lvl>
    <w:lvl w:ilvl="5" w:tplc="40090005" w:tentative="1">
      <w:start w:val="1"/>
      <w:numFmt w:val="bullet"/>
      <w:lvlText w:val=""/>
      <w:lvlJc w:val="left"/>
      <w:pPr>
        <w:ind w:left="5032" w:hanging="360"/>
      </w:pPr>
      <w:rPr>
        <w:rFonts w:ascii="Wingdings" w:hAnsi="Wingdings" w:hint="default"/>
      </w:rPr>
    </w:lvl>
    <w:lvl w:ilvl="6" w:tplc="40090001" w:tentative="1">
      <w:start w:val="1"/>
      <w:numFmt w:val="bullet"/>
      <w:lvlText w:val=""/>
      <w:lvlJc w:val="left"/>
      <w:pPr>
        <w:ind w:left="5752" w:hanging="360"/>
      </w:pPr>
      <w:rPr>
        <w:rFonts w:ascii="Symbol" w:hAnsi="Symbol" w:hint="default"/>
      </w:rPr>
    </w:lvl>
    <w:lvl w:ilvl="7" w:tplc="40090003" w:tentative="1">
      <w:start w:val="1"/>
      <w:numFmt w:val="bullet"/>
      <w:lvlText w:val="o"/>
      <w:lvlJc w:val="left"/>
      <w:pPr>
        <w:ind w:left="6472" w:hanging="360"/>
      </w:pPr>
      <w:rPr>
        <w:rFonts w:ascii="Courier New" w:hAnsi="Courier New" w:cs="Courier New" w:hint="default"/>
      </w:rPr>
    </w:lvl>
    <w:lvl w:ilvl="8" w:tplc="40090005" w:tentative="1">
      <w:start w:val="1"/>
      <w:numFmt w:val="bullet"/>
      <w:lvlText w:val=""/>
      <w:lvlJc w:val="left"/>
      <w:pPr>
        <w:ind w:left="7192" w:hanging="360"/>
      </w:pPr>
      <w:rPr>
        <w:rFonts w:ascii="Wingdings" w:hAnsi="Wingdings" w:hint="default"/>
      </w:rPr>
    </w:lvl>
  </w:abstractNum>
  <w:abstractNum w:abstractNumId="29" w15:restartNumberingAfterBreak="0">
    <w:nsid w:val="58713670"/>
    <w:multiLevelType w:val="hybridMultilevel"/>
    <w:tmpl w:val="50983CB6"/>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30" w15:restartNumberingAfterBreak="0">
    <w:nsid w:val="59D45B32"/>
    <w:multiLevelType w:val="hybridMultilevel"/>
    <w:tmpl w:val="C9127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E21E42"/>
    <w:multiLevelType w:val="hybridMultilevel"/>
    <w:tmpl w:val="031EFC38"/>
    <w:lvl w:ilvl="0" w:tplc="04090001">
      <w:start w:val="1"/>
      <w:numFmt w:val="bullet"/>
      <w:lvlText w:val=""/>
      <w:lvlJc w:val="left"/>
      <w:pPr>
        <w:ind w:left="1440" w:hanging="360"/>
      </w:pPr>
      <w:rPr>
        <w:rFonts w:ascii="Symbol" w:hAnsi="Symbol" w:hint="default"/>
      </w:rPr>
    </w:lvl>
    <w:lvl w:ilvl="1" w:tplc="E604DFA8">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5E53663F"/>
    <w:multiLevelType w:val="singleLevel"/>
    <w:tmpl w:val="8AE05236"/>
    <w:lvl w:ilvl="0">
      <w:start w:val="2"/>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6140213F"/>
    <w:multiLevelType w:val="hybridMultilevel"/>
    <w:tmpl w:val="2CEEFE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1A07749"/>
    <w:multiLevelType w:val="hybridMultilevel"/>
    <w:tmpl w:val="AA421D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2F941F8"/>
    <w:multiLevelType w:val="hybridMultilevel"/>
    <w:tmpl w:val="310290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37A084D"/>
    <w:multiLevelType w:val="hybridMultilevel"/>
    <w:tmpl w:val="E8467D72"/>
    <w:lvl w:ilvl="0" w:tplc="04090011">
      <w:start w:val="1"/>
      <w:numFmt w:val="decimal"/>
      <w:lvlText w:val="%1)"/>
      <w:lvlJc w:val="left"/>
      <w:pPr>
        <w:tabs>
          <w:tab w:val="num" w:pos="810"/>
        </w:tabs>
        <w:ind w:left="810" w:hanging="360"/>
      </w:pPr>
      <w:rPr>
        <w:rFonts w:hint="default"/>
        <w:b w:val="0"/>
      </w:rPr>
    </w:lvl>
    <w:lvl w:ilvl="1" w:tplc="04090001">
      <w:start w:val="1"/>
      <w:numFmt w:val="bullet"/>
      <w:lvlText w:val=""/>
      <w:lvlJc w:val="left"/>
      <w:pPr>
        <w:tabs>
          <w:tab w:val="num" w:pos="1530"/>
        </w:tabs>
        <w:ind w:left="1530" w:hanging="360"/>
      </w:pPr>
      <w:rPr>
        <w:rFonts w:ascii="Symbol" w:hAnsi="Symbol"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67352BD9"/>
    <w:multiLevelType w:val="hybridMultilevel"/>
    <w:tmpl w:val="AF54B6A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9385074"/>
    <w:multiLevelType w:val="hybridMultilevel"/>
    <w:tmpl w:val="8E7CB770"/>
    <w:lvl w:ilvl="0" w:tplc="04090001">
      <w:start w:val="1"/>
      <w:numFmt w:val="bullet"/>
      <w:lvlText w:val=""/>
      <w:lvlJc w:val="left"/>
      <w:pPr>
        <w:ind w:left="1198" w:hanging="360"/>
      </w:pPr>
      <w:rPr>
        <w:rFonts w:ascii="Symbol" w:hAnsi="Symbol" w:hint="default"/>
      </w:rPr>
    </w:lvl>
    <w:lvl w:ilvl="1" w:tplc="04090003" w:tentative="1">
      <w:start w:val="1"/>
      <w:numFmt w:val="bullet"/>
      <w:lvlText w:val="o"/>
      <w:lvlJc w:val="left"/>
      <w:pPr>
        <w:ind w:left="1918" w:hanging="360"/>
      </w:pPr>
      <w:rPr>
        <w:rFonts w:ascii="Courier New" w:hAnsi="Courier New" w:cs="Courier New" w:hint="default"/>
      </w:rPr>
    </w:lvl>
    <w:lvl w:ilvl="2" w:tplc="04090005" w:tentative="1">
      <w:start w:val="1"/>
      <w:numFmt w:val="bullet"/>
      <w:lvlText w:val=""/>
      <w:lvlJc w:val="left"/>
      <w:pPr>
        <w:ind w:left="2638" w:hanging="360"/>
      </w:pPr>
      <w:rPr>
        <w:rFonts w:ascii="Wingdings" w:hAnsi="Wingdings" w:hint="default"/>
      </w:rPr>
    </w:lvl>
    <w:lvl w:ilvl="3" w:tplc="04090001" w:tentative="1">
      <w:start w:val="1"/>
      <w:numFmt w:val="bullet"/>
      <w:lvlText w:val=""/>
      <w:lvlJc w:val="left"/>
      <w:pPr>
        <w:ind w:left="3358" w:hanging="360"/>
      </w:pPr>
      <w:rPr>
        <w:rFonts w:ascii="Symbol" w:hAnsi="Symbol" w:hint="default"/>
      </w:rPr>
    </w:lvl>
    <w:lvl w:ilvl="4" w:tplc="04090003" w:tentative="1">
      <w:start w:val="1"/>
      <w:numFmt w:val="bullet"/>
      <w:lvlText w:val="o"/>
      <w:lvlJc w:val="left"/>
      <w:pPr>
        <w:ind w:left="4078" w:hanging="360"/>
      </w:pPr>
      <w:rPr>
        <w:rFonts w:ascii="Courier New" w:hAnsi="Courier New" w:cs="Courier New" w:hint="default"/>
      </w:rPr>
    </w:lvl>
    <w:lvl w:ilvl="5" w:tplc="04090005" w:tentative="1">
      <w:start w:val="1"/>
      <w:numFmt w:val="bullet"/>
      <w:lvlText w:val=""/>
      <w:lvlJc w:val="left"/>
      <w:pPr>
        <w:ind w:left="4798" w:hanging="360"/>
      </w:pPr>
      <w:rPr>
        <w:rFonts w:ascii="Wingdings" w:hAnsi="Wingdings" w:hint="default"/>
      </w:rPr>
    </w:lvl>
    <w:lvl w:ilvl="6" w:tplc="04090001" w:tentative="1">
      <w:start w:val="1"/>
      <w:numFmt w:val="bullet"/>
      <w:lvlText w:val=""/>
      <w:lvlJc w:val="left"/>
      <w:pPr>
        <w:ind w:left="5518" w:hanging="360"/>
      </w:pPr>
      <w:rPr>
        <w:rFonts w:ascii="Symbol" w:hAnsi="Symbol" w:hint="default"/>
      </w:rPr>
    </w:lvl>
    <w:lvl w:ilvl="7" w:tplc="04090003" w:tentative="1">
      <w:start w:val="1"/>
      <w:numFmt w:val="bullet"/>
      <w:lvlText w:val="o"/>
      <w:lvlJc w:val="left"/>
      <w:pPr>
        <w:ind w:left="6238" w:hanging="360"/>
      </w:pPr>
      <w:rPr>
        <w:rFonts w:ascii="Courier New" w:hAnsi="Courier New" w:cs="Courier New" w:hint="default"/>
      </w:rPr>
    </w:lvl>
    <w:lvl w:ilvl="8" w:tplc="04090005" w:tentative="1">
      <w:start w:val="1"/>
      <w:numFmt w:val="bullet"/>
      <w:lvlText w:val=""/>
      <w:lvlJc w:val="left"/>
      <w:pPr>
        <w:ind w:left="6958" w:hanging="360"/>
      </w:pPr>
      <w:rPr>
        <w:rFonts w:ascii="Wingdings" w:hAnsi="Wingdings" w:hint="default"/>
      </w:rPr>
    </w:lvl>
  </w:abstractNum>
  <w:abstractNum w:abstractNumId="39" w15:restartNumberingAfterBreak="0">
    <w:nsid w:val="69C21736"/>
    <w:multiLevelType w:val="hybridMultilevel"/>
    <w:tmpl w:val="2C0E8968"/>
    <w:lvl w:ilvl="0" w:tplc="40090001">
      <w:start w:val="1"/>
      <w:numFmt w:val="bullet"/>
      <w:lvlText w:val=""/>
      <w:lvlJc w:val="left"/>
      <w:pPr>
        <w:ind w:left="1792" w:hanging="360"/>
      </w:pPr>
      <w:rPr>
        <w:rFonts w:ascii="Symbol" w:hAnsi="Symbol" w:hint="default"/>
      </w:rPr>
    </w:lvl>
    <w:lvl w:ilvl="1" w:tplc="40090003" w:tentative="1">
      <w:start w:val="1"/>
      <w:numFmt w:val="bullet"/>
      <w:lvlText w:val="o"/>
      <w:lvlJc w:val="left"/>
      <w:pPr>
        <w:ind w:left="2512" w:hanging="360"/>
      </w:pPr>
      <w:rPr>
        <w:rFonts w:ascii="Courier New" w:hAnsi="Courier New" w:cs="Courier New" w:hint="default"/>
      </w:rPr>
    </w:lvl>
    <w:lvl w:ilvl="2" w:tplc="40090005" w:tentative="1">
      <w:start w:val="1"/>
      <w:numFmt w:val="bullet"/>
      <w:lvlText w:val=""/>
      <w:lvlJc w:val="left"/>
      <w:pPr>
        <w:ind w:left="3232" w:hanging="360"/>
      </w:pPr>
      <w:rPr>
        <w:rFonts w:ascii="Wingdings" w:hAnsi="Wingdings" w:hint="default"/>
      </w:rPr>
    </w:lvl>
    <w:lvl w:ilvl="3" w:tplc="40090001" w:tentative="1">
      <w:start w:val="1"/>
      <w:numFmt w:val="bullet"/>
      <w:lvlText w:val=""/>
      <w:lvlJc w:val="left"/>
      <w:pPr>
        <w:ind w:left="3952" w:hanging="360"/>
      </w:pPr>
      <w:rPr>
        <w:rFonts w:ascii="Symbol" w:hAnsi="Symbol" w:hint="default"/>
      </w:rPr>
    </w:lvl>
    <w:lvl w:ilvl="4" w:tplc="40090003" w:tentative="1">
      <w:start w:val="1"/>
      <w:numFmt w:val="bullet"/>
      <w:lvlText w:val="o"/>
      <w:lvlJc w:val="left"/>
      <w:pPr>
        <w:ind w:left="4672" w:hanging="360"/>
      </w:pPr>
      <w:rPr>
        <w:rFonts w:ascii="Courier New" w:hAnsi="Courier New" w:cs="Courier New" w:hint="default"/>
      </w:rPr>
    </w:lvl>
    <w:lvl w:ilvl="5" w:tplc="40090005" w:tentative="1">
      <w:start w:val="1"/>
      <w:numFmt w:val="bullet"/>
      <w:lvlText w:val=""/>
      <w:lvlJc w:val="left"/>
      <w:pPr>
        <w:ind w:left="5392" w:hanging="360"/>
      </w:pPr>
      <w:rPr>
        <w:rFonts w:ascii="Wingdings" w:hAnsi="Wingdings" w:hint="default"/>
      </w:rPr>
    </w:lvl>
    <w:lvl w:ilvl="6" w:tplc="40090001" w:tentative="1">
      <w:start w:val="1"/>
      <w:numFmt w:val="bullet"/>
      <w:lvlText w:val=""/>
      <w:lvlJc w:val="left"/>
      <w:pPr>
        <w:ind w:left="6112" w:hanging="360"/>
      </w:pPr>
      <w:rPr>
        <w:rFonts w:ascii="Symbol" w:hAnsi="Symbol" w:hint="default"/>
      </w:rPr>
    </w:lvl>
    <w:lvl w:ilvl="7" w:tplc="40090003" w:tentative="1">
      <w:start w:val="1"/>
      <w:numFmt w:val="bullet"/>
      <w:lvlText w:val="o"/>
      <w:lvlJc w:val="left"/>
      <w:pPr>
        <w:ind w:left="6832" w:hanging="360"/>
      </w:pPr>
      <w:rPr>
        <w:rFonts w:ascii="Courier New" w:hAnsi="Courier New" w:cs="Courier New" w:hint="default"/>
      </w:rPr>
    </w:lvl>
    <w:lvl w:ilvl="8" w:tplc="40090005" w:tentative="1">
      <w:start w:val="1"/>
      <w:numFmt w:val="bullet"/>
      <w:lvlText w:val=""/>
      <w:lvlJc w:val="left"/>
      <w:pPr>
        <w:ind w:left="7552" w:hanging="360"/>
      </w:pPr>
      <w:rPr>
        <w:rFonts w:ascii="Wingdings" w:hAnsi="Wingdings" w:hint="default"/>
      </w:rPr>
    </w:lvl>
  </w:abstractNum>
  <w:abstractNum w:abstractNumId="40" w15:restartNumberingAfterBreak="0">
    <w:nsid w:val="6A6D344A"/>
    <w:multiLevelType w:val="hybridMultilevel"/>
    <w:tmpl w:val="6A42C8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081961"/>
    <w:multiLevelType w:val="hybridMultilevel"/>
    <w:tmpl w:val="BA2CB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013755"/>
    <w:multiLevelType w:val="hybridMultilevel"/>
    <w:tmpl w:val="F0BA92E8"/>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3" w15:restartNumberingAfterBreak="0">
    <w:nsid w:val="7CFE69DD"/>
    <w:multiLevelType w:val="hybridMultilevel"/>
    <w:tmpl w:val="7D022E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0"/>
    <w:lvlOverride w:ilvl="0">
      <w:lvl w:ilvl="0">
        <w:numFmt w:val="bullet"/>
        <w:lvlText w:val=""/>
        <w:legacy w:legacy="1" w:legacySpace="0" w:legacyIndent="360"/>
        <w:lvlJc w:val="left"/>
        <w:rPr>
          <w:rFonts w:ascii="Symbol" w:hAnsi="Symbol" w:cs="Symbol" w:hint="default"/>
        </w:rPr>
      </w:lvl>
    </w:lvlOverride>
  </w:num>
  <w:num w:numId="4">
    <w:abstractNumId w:val="20"/>
  </w:num>
  <w:num w:numId="5">
    <w:abstractNumId w:val="40"/>
  </w:num>
  <w:num w:numId="6">
    <w:abstractNumId w:val="14"/>
  </w:num>
  <w:num w:numId="7">
    <w:abstractNumId w:val="6"/>
  </w:num>
  <w:num w:numId="8">
    <w:abstractNumId w:val="27"/>
  </w:num>
  <w:num w:numId="9">
    <w:abstractNumId w:val="7"/>
  </w:num>
  <w:num w:numId="10">
    <w:abstractNumId w:val="42"/>
  </w:num>
  <w:num w:numId="11">
    <w:abstractNumId w:val="37"/>
  </w:num>
  <w:num w:numId="12">
    <w:abstractNumId w:val="30"/>
  </w:num>
  <w:num w:numId="13">
    <w:abstractNumId w:val="12"/>
  </w:num>
  <w:num w:numId="14">
    <w:abstractNumId w:val="16"/>
  </w:num>
  <w:num w:numId="15">
    <w:abstractNumId w:val="5"/>
  </w:num>
  <w:num w:numId="16">
    <w:abstractNumId w:val="26"/>
  </w:num>
  <w:num w:numId="17">
    <w:abstractNumId w:val="29"/>
  </w:num>
  <w:num w:numId="18">
    <w:abstractNumId w:val="25"/>
  </w:num>
  <w:num w:numId="19">
    <w:abstractNumId w:val="24"/>
  </w:num>
  <w:num w:numId="20">
    <w:abstractNumId w:val="8"/>
  </w:num>
  <w:num w:numId="21">
    <w:abstractNumId w:val="23"/>
  </w:num>
  <w:num w:numId="22">
    <w:abstractNumId w:val="21"/>
  </w:num>
  <w:num w:numId="23">
    <w:abstractNumId w:val="36"/>
  </w:num>
  <w:num w:numId="24">
    <w:abstractNumId w:val="9"/>
  </w:num>
  <w:num w:numId="25">
    <w:abstractNumId w:val="17"/>
  </w:num>
  <w:num w:numId="26">
    <w:abstractNumId w:val="1"/>
  </w:num>
  <w:num w:numId="27">
    <w:abstractNumId w:val="35"/>
  </w:num>
  <w:num w:numId="28">
    <w:abstractNumId w:val="33"/>
  </w:num>
  <w:num w:numId="29">
    <w:abstractNumId w:val="43"/>
  </w:num>
  <w:num w:numId="30">
    <w:abstractNumId w:val="19"/>
  </w:num>
  <w:num w:numId="31">
    <w:abstractNumId w:val="13"/>
  </w:num>
  <w:num w:numId="32">
    <w:abstractNumId w:val="11"/>
  </w:num>
  <w:num w:numId="33">
    <w:abstractNumId w:val="34"/>
  </w:num>
  <w:num w:numId="34">
    <w:abstractNumId w:val="2"/>
  </w:num>
  <w:num w:numId="35">
    <w:abstractNumId w:val="3"/>
  </w:num>
  <w:num w:numId="36">
    <w:abstractNumId w:val="4"/>
  </w:num>
  <w:num w:numId="37">
    <w:abstractNumId w:val="31"/>
  </w:num>
  <w:num w:numId="38">
    <w:abstractNumId w:val="39"/>
  </w:num>
  <w:num w:numId="39">
    <w:abstractNumId w:val="28"/>
  </w:num>
  <w:num w:numId="40">
    <w:abstractNumId w:val="10"/>
  </w:num>
  <w:num w:numId="41">
    <w:abstractNumId w:val="15"/>
  </w:num>
  <w:num w:numId="42">
    <w:abstractNumId w:val="41"/>
  </w:num>
  <w:num w:numId="43">
    <w:abstractNumId w:val="3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C3"/>
    <w:rsid w:val="0001592E"/>
    <w:rsid w:val="00021FBA"/>
    <w:rsid w:val="00035AC3"/>
    <w:rsid w:val="0005585B"/>
    <w:rsid w:val="00071D02"/>
    <w:rsid w:val="000734B6"/>
    <w:rsid w:val="00081BF4"/>
    <w:rsid w:val="000D1E10"/>
    <w:rsid w:val="000D318C"/>
    <w:rsid w:val="000F082D"/>
    <w:rsid w:val="000F228E"/>
    <w:rsid w:val="000F42D8"/>
    <w:rsid w:val="000F5F46"/>
    <w:rsid w:val="00124AFD"/>
    <w:rsid w:val="00126EA6"/>
    <w:rsid w:val="00136BDB"/>
    <w:rsid w:val="0014160D"/>
    <w:rsid w:val="00146592"/>
    <w:rsid w:val="00161DE3"/>
    <w:rsid w:val="00163249"/>
    <w:rsid w:val="00187C27"/>
    <w:rsid w:val="001958ED"/>
    <w:rsid w:val="001967A0"/>
    <w:rsid w:val="001A1618"/>
    <w:rsid w:val="001C41AC"/>
    <w:rsid w:val="001E0EC5"/>
    <w:rsid w:val="001E1E3E"/>
    <w:rsid w:val="001F59D3"/>
    <w:rsid w:val="00200869"/>
    <w:rsid w:val="00200D3D"/>
    <w:rsid w:val="0021261A"/>
    <w:rsid w:val="00214C82"/>
    <w:rsid w:val="00260F7B"/>
    <w:rsid w:val="00272AA1"/>
    <w:rsid w:val="002A2A3B"/>
    <w:rsid w:val="002B0197"/>
    <w:rsid w:val="002B583D"/>
    <w:rsid w:val="002B7164"/>
    <w:rsid w:val="002C47D0"/>
    <w:rsid w:val="00300638"/>
    <w:rsid w:val="003319E6"/>
    <w:rsid w:val="0033759D"/>
    <w:rsid w:val="00377130"/>
    <w:rsid w:val="00384096"/>
    <w:rsid w:val="0038557A"/>
    <w:rsid w:val="003A43A9"/>
    <w:rsid w:val="003B04B6"/>
    <w:rsid w:val="003D14C5"/>
    <w:rsid w:val="003D5656"/>
    <w:rsid w:val="003E042D"/>
    <w:rsid w:val="003E1C7E"/>
    <w:rsid w:val="003F4426"/>
    <w:rsid w:val="003F594D"/>
    <w:rsid w:val="00400E7D"/>
    <w:rsid w:val="00420604"/>
    <w:rsid w:val="00447C93"/>
    <w:rsid w:val="004925B5"/>
    <w:rsid w:val="004E1FB5"/>
    <w:rsid w:val="004E69C3"/>
    <w:rsid w:val="00503A9B"/>
    <w:rsid w:val="005062C9"/>
    <w:rsid w:val="00513FC2"/>
    <w:rsid w:val="0053209B"/>
    <w:rsid w:val="005458EE"/>
    <w:rsid w:val="00554941"/>
    <w:rsid w:val="005568BD"/>
    <w:rsid w:val="00566A0F"/>
    <w:rsid w:val="00587F75"/>
    <w:rsid w:val="005A5DF9"/>
    <w:rsid w:val="005B7733"/>
    <w:rsid w:val="005D29B6"/>
    <w:rsid w:val="005D3B99"/>
    <w:rsid w:val="005D4857"/>
    <w:rsid w:val="005F19C9"/>
    <w:rsid w:val="005F55F0"/>
    <w:rsid w:val="0060258E"/>
    <w:rsid w:val="006116F6"/>
    <w:rsid w:val="00617854"/>
    <w:rsid w:val="00634906"/>
    <w:rsid w:val="00656B46"/>
    <w:rsid w:val="0066611C"/>
    <w:rsid w:val="0068147E"/>
    <w:rsid w:val="00686C30"/>
    <w:rsid w:val="006C4C3F"/>
    <w:rsid w:val="006F2797"/>
    <w:rsid w:val="00732332"/>
    <w:rsid w:val="00735440"/>
    <w:rsid w:val="00742A92"/>
    <w:rsid w:val="00760CCE"/>
    <w:rsid w:val="007733C8"/>
    <w:rsid w:val="00776049"/>
    <w:rsid w:val="0078228F"/>
    <w:rsid w:val="00791AE6"/>
    <w:rsid w:val="007D2EF8"/>
    <w:rsid w:val="007F0E18"/>
    <w:rsid w:val="007F1795"/>
    <w:rsid w:val="007F49F1"/>
    <w:rsid w:val="00830955"/>
    <w:rsid w:val="008317A6"/>
    <w:rsid w:val="00851073"/>
    <w:rsid w:val="00875011"/>
    <w:rsid w:val="008764B0"/>
    <w:rsid w:val="00884E25"/>
    <w:rsid w:val="008A427F"/>
    <w:rsid w:val="008D3EFD"/>
    <w:rsid w:val="008E3879"/>
    <w:rsid w:val="008F4EF0"/>
    <w:rsid w:val="00902396"/>
    <w:rsid w:val="00925FB4"/>
    <w:rsid w:val="00946FCA"/>
    <w:rsid w:val="009540F9"/>
    <w:rsid w:val="00954678"/>
    <w:rsid w:val="009561CC"/>
    <w:rsid w:val="00967F8F"/>
    <w:rsid w:val="0097083F"/>
    <w:rsid w:val="0097270A"/>
    <w:rsid w:val="0098075F"/>
    <w:rsid w:val="0099011F"/>
    <w:rsid w:val="009942DD"/>
    <w:rsid w:val="009A3481"/>
    <w:rsid w:val="009B1E5D"/>
    <w:rsid w:val="009B3570"/>
    <w:rsid w:val="009B6D34"/>
    <w:rsid w:val="009C3F3E"/>
    <w:rsid w:val="009F2B5F"/>
    <w:rsid w:val="009F708D"/>
    <w:rsid w:val="00A03A3A"/>
    <w:rsid w:val="00A060D0"/>
    <w:rsid w:val="00A353FE"/>
    <w:rsid w:val="00A379E3"/>
    <w:rsid w:val="00A41D97"/>
    <w:rsid w:val="00A47C54"/>
    <w:rsid w:val="00A56A3A"/>
    <w:rsid w:val="00A572B4"/>
    <w:rsid w:val="00A955B6"/>
    <w:rsid w:val="00AB3097"/>
    <w:rsid w:val="00AC1C18"/>
    <w:rsid w:val="00AC28E2"/>
    <w:rsid w:val="00AD3E87"/>
    <w:rsid w:val="00AE6328"/>
    <w:rsid w:val="00AF0850"/>
    <w:rsid w:val="00B124AF"/>
    <w:rsid w:val="00B24B76"/>
    <w:rsid w:val="00B5785A"/>
    <w:rsid w:val="00B60C4C"/>
    <w:rsid w:val="00B63863"/>
    <w:rsid w:val="00B73249"/>
    <w:rsid w:val="00B7490A"/>
    <w:rsid w:val="00B86B06"/>
    <w:rsid w:val="00B905ED"/>
    <w:rsid w:val="00B92D9A"/>
    <w:rsid w:val="00B9567C"/>
    <w:rsid w:val="00BB3E65"/>
    <w:rsid w:val="00BF0D8E"/>
    <w:rsid w:val="00BF333D"/>
    <w:rsid w:val="00BF45FC"/>
    <w:rsid w:val="00C0782B"/>
    <w:rsid w:val="00C22A27"/>
    <w:rsid w:val="00C26DE6"/>
    <w:rsid w:val="00C52D94"/>
    <w:rsid w:val="00C60DFE"/>
    <w:rsid w:val="00C80896"/>
    <w:rsid w:val="00C86BCF"/>
    <w:rsid w:val="00CA06B7"/>
    <w:rsid w:val="00CB4E34"/>
    <w:rsid w:val="00CB5AB9"/>
    <w:rsid w:val="00CD21D1"/>
    <w:rsid w:val="00D0021D"/>
    <w:rsid w:val="00D21885"/>
    <w:rsid w:val="00D30107"/>
    <w:rsid w:val="00D515A9"/>
    <w:rsid w:val="00D95FA1"/>
    <w:rsid w:val="00DB62D3"/>
    <w:rsid w:val="00E26DCA"/>
    <w:rsid w:val="00E43ECC"/>
    <w:rsid w:val="00E7003E"/>
    <w:rsid w:val="00E709B3"/>
    <w:rsid w:val="00E75BA9"/>
    <w:rsid w:val="00E8174A"/>
    <w:rsid w:val="00EA2477"/>
    <w:rsid w:val="00EA7F89"/>
    <w:rsid w:val="00EB4564"/>
    <w:rsid w:val="00EE42AA"/>
    <w:rsid w:val="00F02A54"/>
    <w:rsid w:val="00F07827"/>
    <w:rsid w:val="00F22128"/>
    <w:rsid w:val="00F2593E"/>
    <w:rsid w:val="00F306E7"/>
    <w:rsid w:val="00F31DEC"/>
    <w:rsid w:val="00F42F1D"/>
    <w:rsid w:val="00F47D55"/>
    <w:rsid w:val="00F51869"/>
    <w:rsid w:val="00F54EDD"/>
    <w:rsid w:val="00FA289E"/>
    <w:rsid w:val="00FA64CE"/>
    <w:rsid w:val="00FB0F21"/>
    <w:rsid w:val="00FE38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5EF88"/>
  <w15:docId w15:val="{1A7B465B-96F9-4BC0-9EDD-BCB660D7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9C3"/>
    <w:pPr>
      <w:widowControl w:val="0"/>
      <w:autoSpaceDE w:val="0"/>
      <w:autoSpaceDN w:val="0"/>
      <w:adjustRightInd w:val="0"/>
    </w:pPr>
    <w:rPr>
      <w:sz w:val="24"/>
      <w:szCs w:val="24"/>
      <w:lang w:val="en-US" w:eastAsia="en-US"/>
    </w:rPr>
  </w:style>
  <w:style w:type="paragraph" w:styleId="Heading3">
    <w:name w:val="heading 3"/>
    <w:basedOn w:val="Normal"/>
    <w:next w:val="Normal"/>
    <w:link w:val="Heading3Char"/>
    <w:qFormat/>
    <w:rsid w:val="004E69C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E69C3"/>
    <w:rPr>
      <w:sz w:val="24"/>
      <w:szCs w:val="24"/>
      <w:lang w:val="en-US" w:eastAsia="en-US" w:bidi="ar-SA"/>
    </w:rPr>
  </w:style>
  <w:style w:type="character" w:styleId="Hyperlink">
    <w:name w:val="Hyperlink"/>
    <w:basedOn w:val="DefaultParagraphFont"/>
    <w:rsid w:val="00E26DCA"/>
    <w:rPr>
      <w:color w:val="0000FF"/>
      <w:u w:val="single"/>
    </w:rPr>
  </w:style>
  <w:style w:type="paragraph" w:styleId="ListParagraph">
    <w:name w:val="List Paragraph"/>
    <w:basedOn w:val="Normal"/>
    <w:uiPriority w:val="34"/>
    <w:qFormat/>
    <w:rsid w:val="000F42D8"/>
    <w:pPr>
      <w:ind w:left="720"/>
      <w:contextualSpacing/>
    </w:pPr>
  </w:style>
  <w:style w:type="character" w:styleId="UnresolvedMention">
    <w:name w:val="Unresolved Mention"/>
    <w:basedOn w:val="DefaultParagraphFont"/>
    <w:uiPriority w:val="99"/>
    <w:semiHidden/>
    <w:unhideWhenUsed/>
    <w:rsid w:val="00656B46"/>
    <w:rPr>
      <w:color w:val="605E5C"/>
      <w:shd w:val="clear" w:color="auto" w:fill="E1DFDD"/>
    </w:rPr>
  </w:style>
  <w:style w:type="paragraph" w:styleId="Header">
    <w:name w:val="header"/>
    <w:basedOn w:val="Normal"/>
    <w:link w:val="HeaderChar"/>
    <w:unhideWhenUsed/>
    <w:rsid w:val="008D3EFD"/>
    <w:pPr>
      <w:tabs>
        <w:tab w:val="center" w:pos="4513"/>
        <w:tab w:val="right" w:pos="9026"/>
      </w:tabs>
    </w:pPr>
  </w:style>
  <w:style w:type="character" w:customStyle="1" w:styleId="HeaderChar">
    <w:name w:val="Header Char"/>
    <w:basedOn w:val="DefaultParagraphFont"/>
    <w:link w:val="Header"/>
    <w:rsid w:val="008D3EFD"/>
    <w:rPr>
      <w:sz w:val="24"/>
      <w:szCs w:val="24"/>
      <w:lang w:val="en-US" w:eastAsia="en-US"/>
    </w:rPr>
  </w:style>
  <w:style w:type="paragraph" w:styleId="Footer">
    <w:name w:val="footer"/>
    <w:basedOn w:val="Normal"/>
    <w:link w:val="FooterChar"/>
    <w:unhideWhenUsed/>
    <w:rsid w:val="008D3EFD"/>
    <w:pPr>
      <w:tabs>
        <w:tab w:val="center" w:pos="4513"/>
        <w:tab w:val="right" w:pos="9026"/>
      </w:tabs>
    </w:pPr>
  </w:style>
  <w:style w:type="character" w:customStyle="1" w:styleId="FooterChar">
    <w:name w:val="Footer Char"/>
    <w:basedOn w:val="DefaultParagraphFont"/>
    <w:link w:val="Footer"/>
    <w:rsid w:val="008D3EFD"/>
    <w:rPr>
      <w:sz w:val="24"/>
      <w:szCs w:val="24"/>
      <w:lang w:val="en-US" w:eastAsia="en-US"/>
    </w:rPr>
  </w:style>
  <w:style w:type="character" w:styleId="Emphasis">
    <w:name w:val="Emphasis"/>
    <w:basedOn w:val="DefaultParagraphFont"/>
    <w:qFormat/>
    <w:rsid w:val="00CB4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9240">
      <w:bodyDiv w:val="1"/>
      <w:marLeft w:val="0"/>
      <w:marRight w:val="0"/>
      <w:marTop w:val="0"/>
      <w:marBottom w:val="0"/>
      <w:divBdr>
        <w:top w:val="none" w:sz="0" w:space="0" w:color="auto"/>
        <w:left w:val="none" w:sz="0" w:space="0" w:color="auto"/>
        <w:bottom w:val="none" w:sz="0" w:space="0" w:color="auto"/>
        <w:right w:val="none" w:sz="0" w:space="0" w:color="auto"/>
      </w:divBdr>
    </w:div>
    <w:div w:id="515270751">
      <w:bodyDiv w:val="1"/>
      <w:marLeft w:val="0"/>
      <w:marRight w:val="0"/>
      <w:marTop w:val="0"/>
      <w:marBottom w:val="0"/>
      <w:divBdr>
        <w:top w:val="none" w:sz="0" w:space="0" w:color="auto"/>
        <w:left w:val="none" w:sz="0" w:space="0" w:color="auto"/>
        <w:bottom w:val="none" w:sz="0" w:space="0" w:color="auto"/>
        <w:right w:val="none" w:sz="0" w:space="0" w:color="auto"/>
      </w:divBdr>
    </w:div>
    <w:div w:id="1583417012">
      <w:bodyDiv w:val="1"/>
      <w:marLeft w:val="0"/>
      <w:marRight w:val="0"/>
      <w:marTop w:val="0"/>
      <w:marBottom w:val="0"/>
      <w:divBdr>
        <w:top w:val="none" w:sz="0" w:space="0" w:color="auto"/>
        <w:left w:val="none" w:sz="0" w:space="0" w:color="auto"/>
        <w:bottom w:val="none" w:sz="0" w:space="0" w:color="auto"/>
        <w:right w:val="none" w:sz="0" w:space="0" w:color="auto"/>
      </w:divBdr>
    </w:div>
    <w:div w:id="18067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reshel2007@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6851CFAE8F5A4BA4412A5AF9AB1A88" ma:contentTypeVersion="12" ma:contentTypeDescription="Create a new document." ma:contentTypeScope="" ma:versionID="d3033878de5ff53b41f87051670c6123">
  <xsd:schema xmlns:xsd="http://www.w3.org/2001/XMLSchema" xmlns:xs="http://www.w3.org/2001/XMLSchema" xmlns:p="http://schemas.microsoft.com/office/2006/metadata/properties" xmlns:ns3="8ef38329-ad90-48bd-9af1-2c783f034e29" xmlns:ns4="dea85420-987a-4794-9b1c-47bce38601e6" targetNamespace="http://schemas.microsoft.com/office/2006/metadata/properties" ma:root="true" ma:fieldsID="dbd8b61dd3ba6091fe074b79c3741f13" ns3:_="" ns4:_="">
    <xsd:import namespace="8ef38329-ad90-48bd-9af1-2c783f034e29"/>
    <xsd:import namespace="dea85420-987a-4794-9b1c-47bce38601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38329-ad90-48bd-9af1-2c783f03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85420-987a-4794-9b1c-47bce3860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396CE-76EF-4D2B-8607-7A2F1A17F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5751F-9BC4-466C-B4F9-0EED45E50D0B}">
  <ds:schemaRefs>
    <ds:schemaRef ds:uri="http://schemas.microsoft.com/sharepoint/v3/contenttype/forms"/>
  </ds:schemaRefs>
</ds:datastoreItem>
</file>

<file path=customXml/itemProps3.xml><?xml version="1.0" encoding="utf-8"?>
<ds:datastoreItem xmlns:ds="http://schemas.openxmlformats.org/officeDocument/2006/customXml" ds:itemID="{CD2346C2-595B-46D7-899C-136C5DB8BF2D}">
  <ds:schemaRefs>
    <ds:schemaRef ds:uri="http://schemas.openxmlformats.org/officeDocument/2006/bibliography"/>
  </ds:schemaRefs>
</ds:datastoreItem>
</file>

<file path=customXml/itemProps4.xml><?xml version="1.0" encoding="utf-8"?>
<ds:datastoreItem xmlns:ds="http://schemas.openxmlformats.org/officeDocument/2006/customXml" ds:itemID="{B1B587D5-996F-4ED2-835E-78CBE00F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38329-ad90-48bd-9af1-2c783f034e29"/>
    <ds:schemaRef ds:uri="dea85420-987a-4794-9b1c-47bce3860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Naresh</vt:lpstr>
    </vt:vector>
  </TitlesOfParts>
  <Company/>
  <LinksUpToDate>false</LinksUpToDate>
  <CharactersWithSpaces>9373</CharactersWithSpaces>
  <SharedDoc>false</SharedDoc>
  <HLinks>
    <vt:vector size="6" baseType="variant">
      <vt:variant>
        <vt:i4>7274564</vt:i4>
      </vt:variant>
      <vt:variant>
        <vt:i4>0</vt:i4>
      </vt:variant>
      <vt:variant>
        <vt:i4>0</vt:i4>
      </vt:variant>
      <vt:variant>
        <vt:i4>5</vt:i4>
      </vt:variant>
      <vt:variant>
        <vt:lpwstr>mailto:nareshel2007@gmail.com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Naresh</dc:title>
  <dc:creator>Classic</dc:creator>
  <cp:keywords>No Restrictions</cp:keywords>
  <cp:lastModifiedBy>Naresh Malleswarapu</cp:lastModifiedBy>
  <cp:revision>29</cp:revision>
  <dcterms:created xsi:type="dcterms:W3CDTF">2020-09-18T06:21:00Z</dcterms:created>
  <dcterms:modified xsi:type="dcterms:W3CDTF">2021-02-02T01:45:00Z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bf2fa4c9-9b6b-45a8-b781-923faac5f491</vt:lpwstr>
  </property>
  <property fmtid="{D5CDD505-2E9C-101B-9397-08002B2CF9AE}" pid="3" name="DellClassification">
    <vt:lpwstr>No Restrictions</vt:lpwstr>
  </property>
  <property fmtid="{D5CDD505-2E9C-101B-9397-08002B2CF9AE}" pid="4" name="DellSubLabels">
    <vt:lpwstr/>
  </property>
  <property fmtid="{D5CDD505-2E9C-101B-9397-08002B2CF9AE}" pid="5" name="ContentTypeId">
    <vt:lpwstr>0x010100D76851CFAE8F5A4BA4412A5AF9AB1A88</vt:lpwstr>
  </property>
</Properties>
</file>