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47" w:rsidRDefault="00A03D55" w:rsidP="00874047">
      <w:pPr>
        <w:rPr>
          <w:rFonts w:eastAsiaTheme="majorEastAsia"/>
          <w:noProof/>
          <w:color w:val="2E74B5" w:themeColor="accent1" w:themeShade="BF"/>
          <w:lang w:eastAsia="en-IN"/>
        </w:rPr>
      </w:pPr>
      <w:r>
        <w:rPr>
          <w:rFonts w:ascii="Helvetica" w:hAnsi="Helvetica"/>
          <w:noProof/>
          <w:color w:val="212529"/>
          <w:spacing w:val="-7"/>
          <w:sz w:val="16"/>
          <w:szCs w:val="16"/>
          <w:lang w:val="en-US"/>
        </w:rPr>
        <mc:AlternateContent>
          <mc:Choice Requires="wps">
            <w:drawing>
              <wp:anchor distT="0" distB="0" distL="114300" distR="114300" simplePos="0" relativeHeight="251659264" behindDoc="0" locked="0" layoutInCell="1" allowOverlap="1">
                <wp:simplePos x="0" y="0"/>
                <wp:positionH relativeFrom="margin">
                  <wp:posOffset>-409575</wp:posOffset>
                </wp:positionH>
                <wp:positionV relativeFrom="paragraph">
                  <wp:posOffset>-95250</wp:posOffset>
                </wp:positionV>
                <wp:extent cx="6372225" cy="2447925"/>
                <wp:effectExtent l="19050" t="19050" r="47625" b="47625"/>
                <wp:wrapNone/>
                <wp:docPr id="1" name="Rounded Rectangle 1"/>
                <wp:cNvGraphicFramePr/>
                <a:graphic xmlns:a="http://schemas.openxmlformats.org/drawingml/2006/main">
                  <a:graphicData uri="http://schemas.microsoft.com/office/word/2010/wordprocessingShape">
                    <wps:wsp>
                      <wps:cNvSpPr/>
                      <wps:spPr>
                        <a:xfrm>
                          <a:off x="0" y="0"/>
                          <a:ext cx="6372225" cy="2447925"/>
                        </a:xfrm>
                        <a:prstGeom prst="roundRect">
                          <a:avLst/>
                        </a:prstGeom>
                        <a:noFill/>
                        <a:ln w="571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45D47" id="Rounded Rectangle 1" o:spid="_x0000_s1026" style="position:absolute;margin-left:-32.25pt;margin-top:-7.5pt;width:501.75pt;height:19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" filled="f" strokecolor="#0d0d0d [3069]" strokeweight="4.5pt">
                <v:stroke joinstyle="miter"/>
                <w10:wrap anchorx="margin"/>
              </v:roundrect>
            </w:pict>
          </mc:Fallback>
        </mc:AlternateContent>
      </w:r>
      <w:r w:rsidR="002D4851">
        <w:rPr>
          <w:rFonts w:ascii="Helvetica" w:hAnsi="Helvetica"/>
          <w:color w:val="212529"/>
          <w:spacing w:val="-7"/>
          <w:sz w:val="16"/>
          <w:szCs w:val="16"/>
          <w:shd w:val="clear" w:color="auto" w:fill="FFFFFF"/>
        </w:rPr>
        <w:tab/>
      </w:r>
    </w:p>
    <w:p w:rsidR="00077BBA" w:rsidRPr="003F6A08" w:rsidRDefault="00077BBA" w:rsidP="003F6A08">
      <w:pPr>
        <w:pStyle w:val="Heading2"/>
        <w:rPr>
          <w:rFonts w:ascii="Century" w:hAnsi="Century"/>
          <w:sz w:val="24"/>
          <w:szCs w:val="24"/>
        </w:rPr>
      </w:pPr>
      <w:r>
        <w:rPr>
          <w:rFonts w:ascii="Bernard MT Condensed" w:hAnsi="Bernard MT Condensed" w:cstheme="majorHAnsi"/>
          <w:noProof/>
          <w:sz w:val="36"/>
          <w:szCs w:val="36"/>
          <w:lang w:eastAsia="en-IN"/>
        </w:rPr>
        <w:t xml:space="preserve"> </w:t>
      </w:r>
      <w:r>
        <w:rPr>
          <w:rFonts w:ascii="Bernard MT Condensed" w:hAnsi="Bernard MT Condensed" w:cstheme="majorHAnsi"/>
          <w:noProof/>
          <w:sz w:val="36"/>
          <w:szCs w:val="36"/>
          <w:lang w:val="en-US"/>
        </w:rPr>
        <w:drawing>
          <wp:inline distT="0" distB="0" distL="0" distR="0" wp14:anchorId="7099CF35" wp14:editId="57AF164B">
            <wp:extent cx="638175" cy="7512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416_220435.jpg"/>
                    <pic:cNvPicPr/>
                  </pic:nvPicPr>
                  <pic:blipFill>
                    <a:blip r:embed="rId7">
                      <a:extLst>
                        <a:ext uri="{28A0092B-C50C-407E-A947-70E740481C1C}">
                          <a14:useLocalDpi xmlns:a14="http://schemas.microsoft.com/office/drawing/2010/main" val="0"/>
                        </a:ext>
                      </a:extLst>
                    </a:blip>
                    <a:stretch>
                      <a:fillRect/>
                    </a:stretch>
                  </pic:blipFill>
                  <pic:spPr>
                    <a:xfrm>
                      <a:off x="0" y="0"/>
                      <a:ext cx="643358" cy="757371"/>
                    </a:xfrm>
                    <a:prstGeom prst="rect">
                      <a:avLst/>
                    </a:prstGeom>
                  </pic:spPr>
                </pic:pic>
              </a:graphicData>
            </a:graphic>
          </wp:inline>
        </w:drawing>
      </w:r>
      <w:r>
        <w:rPr>
          <w:rFonts w:ascii="Bernard MT Condensed" w:hAnsi="Bernard MT Condensed" w:cstheme="majorHAnsi"/>
          <w:noProof/>
          <w:sz w:val="36"/>
          <w:szCs w:val="36"/>
          <w:lang w:eastAsia="en-IN"/>
        </w:rPr>
        <w:tab/>
      </w:r>
      <w:r w:rsidR="002D4851">
        <w:rPr>
          <w:rFonts w:ascii="Bernard MT Condensed" w:hAnsi="Bernard MT Condensed" w:cstheme="majorHAnsi"/>
          <w:color w:val="000000" w:themeColor="text1"/>
          <w:sz w:val="24"/>
          <w:szCs w:val="24"/>
        </w:rPr>
        <w:t>JENCY ABLE</w:t>
      </w:r>
      <w:r w:rsidR="00D13A63" w:rsidRPr="00474A19">
        <w:rPr>
          <w:color w:val="000000" w:themeColor="text1"/>
          <w:sz w:val="40"/>
          <w:szCs w:val="40"/>
        </w:rPr>
        <w:t xml:space="preserve">  </w:t>
      </w:r>
      <w:r w:rsidR="002325A1" w:rsidRPr="00474A19">
        <w:rPr>
          <w:color w:val="000000" w:themeColor="text1"/>
          <w:sz w:val="40"/>
          <w:szCs w:val="40"/>
        </w:rPr>
        <w:t xml:space="preserve">   </w:t>
      </w:r>
      <w:r>
        <w:rPr>
          <w:sz w:val="40"/>
          <w:szCs w:val="40"/>
        </w:rPr>
        <w:tab/>
      </w:r>
      <w:r>
        <w:rPr>
          <w:sz w:val="40"/>
          <w:szCs w:val="40"/>
        </w:rPr>
        <w:tab/>
      </w:r>
      <w:r>
        <w:rPr>
          <w:sz w:val="40"/>
          <w:szCs w:val="40"/>
        </w:rPr>
        <w:tab/>
      </w:r>
      <w:r w:rsidR="00474A19">
        <w:rPr>
          <w:sz w:val="40"/>
          <w:szCs w:val="40"/>
        </w:rPr>
        <w:t xml:space="preserve">      </w:t>
      </w:r>
      <w:r w:rsidR="003F6A08">
        <w:rPr>
          <w:sz w:val="40"/>
          <w:szCs w:val="40"/>
        </w:rPr>
        <w:t xml:space="preserve">   </w:t>
      </w:r>
    </w:p>
    <w:p w:rsidR="00474A19" w:rsidRDefault="00474A19" w:rsidP="00F431F6">
      <w:pPr>
        <w:rPr>
          <w:rFonts w:ascii="Century" w:hAnsi="Century" w:cs="Times New Roman"/>
          <w:b/>
        </w:rPr>
      </w:pPr>
    </w:p>
    <w:p w:rsidR="00077BBA" w:rsidRPr="00C4212E" w:rsidRDefault="00077BBA" w:rsidP="00F431F6">
      <w:pPr>
        <w:rPr>
          <w:rFonts w:ascii="Century" w:hAnsi="Century" w:cs="Times New Roman"/>
          <w:b/>
          <w:sz w:val="16"/>
          <w:szCs w:val="16"/>
        </w:rPr>
      </w:pPr>
      <w:r w:rsidRPr="00C4212E">
        <w:rPr>
          <w:rFonts w:ascii="Century" w:hAnsi="Century" w:cs="Times New Roman"/>
          <w:b/>
          <w:sz w:val="16"/>
          <w:szCs w:val="16"/>
        </w:rPr>
        <w:t>C4, Paradise Apartment,</w:t>
      </w:r>
      <w:r w:rsidRPr="00C4212E">
        <w:rPr>
          <w:rFonts w:ascii="Century" w:hAnsi="Century" w:cs="Times New Roman"/>
          <w:b/>
          <w:sz w:val="16"/>
          <w:szCs w:val="16"/>
        </w:rPr>
        <w:tab/>
      </w:r>
      <w:r w:rsidR="00077E73">
        <w:rPr>
          <w:rFonts w:ascii="Century" w:hAnsi="Century" w:cs="Times New Roman"/>
          <w:b/>
          <w:sz w:val="16"/>
          <w:szCs w:val="16"/>
        </w:rPr>
        <w:tab/>
      </w:r>
      <w:r w:rsidR="00077E73">
        <w:rPr>
          <w:rFonts w:ascii="Century" w:hAnsi="Century" w:cs="Times New Roman"/>
          <w:b/>
          <w:sz w:val="16"/>
          <w:szCs w:val="16"/>
        </w:rPr>
        <w:tab/>
      </w:r>
      <w:r w:rsidRPr="00C4212E">
        <w:rPr>
          <w:rFonts w:ascii="Century" w:hAnsi="Century" w:cs="Times New Roman"/>
          <w:b/>
          <w:sz w:val="16"/>
          <w:szCs w:val="16"/>
        </w:rPr>
        <w:tab/>
      </w:r>
      <w:r w:rsidRPr="00C4212E">
        <w:rPr>
          <w:rFonts w:ascii="Century" w:hAnsi="Century" w:cs="Times New Roman"/>
          <w:b/>
          <w:sz w:val="16"/>
          <w:szCs w:val="16"/>
        </w:rPr>
        <w:tab/>
      </w:r>
      <w:r w:rsidR="00474A19" w:rsidRPr="00C4212E">
        <w:rPr>
          <w:rFonts w:ascii="Century" w:hAnsi="Century" w:cs="Times New Roman"/>
          <w:b/>
          <w:sz w:val="16"/>
          <w:szCs w:val="16"/>
        </w:rPr>
        <w:t xml:space="preserve">       </w:t>
      </w:r>
      <w:r w:rsidR="003F6A08" w:rsidRPr="00C4212E">
        <w:rPr>
          <w:rFonts w:ascii="Century" w:hAnsi="Century" w:cs="Times New Roman"/>
          <w:b/>
          <w:sz w:val="16"/>
          <w:szCs w:val="16"/>
        </w:rPr>
        <w:t xml:space="preserve">      </w:t>
      </w:r>
      <w:r w:rsidRPr="00C4212E">
        <w:rPr>
          <w:rFonts w:ascii="Century" w:hAnsi="Century" w:cs="Times New Roman"/>
          <w:b/>
          <w:sz w:val="16"/>
          <w:szCs w:val="16"/>
        </w:rPr>
        <w:t>+91 9447105951</w:t>
      </w:r>
    </w:p>
    <w:p w:rsidR="00077BBA" w:rsidRPr="00C4212E" w:rsidRDefault="00C4212E" w:rsidP="007F73AE">
      <w:pPr>
        <w:rPr>
          <w:rFonts w:ascii="Century" w:hAnsi="Century" w:cs="Times New Roman"/>
          <w:b/>
          <w:sz w:val="16"/>
          <w:szCs w:val="16"/>
        </w:rPr>
      </w:pPr>
      <w:r>
        <w:rPr>
          <w:rFonts w:ascii="Century" w:hAnsi="Century" w:cs="Times New Roman"/>
          <w:b/>
          <w:sz w:val="16"/>
          <w:szCs w:val="16"/>
        </w:rPr>
        <w:t>M</w:t>
      </w:r>
      <w:r w:rsidR="00077BBA" w:rsidRPr="00C4212E">
        <w:rPr>
          <w:rFonts w:ascii="Century" w:hAnsi="Century" w:cs="Times New Roman"/>
          <w:b/>
          <w:sz w:val="16"/>
          <w:szCs w:val="16"/>
        </w:rPr>
        <w:t>orarji Desai Road,</w:t>
      </w:r>
      <w:r w:rsidR="00077BBA" w:rsidRPr="00C4212E">
        <w:rPr>
          <w:rFonts w:ascii="Century" w:hAnsi="Century" w:cs="Times New Roman"/>
          <w:b/>
          <w:sz w:val="16"/>
          <w:szCs w:val="16"/>
        </w:rPr>
        <w:tab/>
      </w:r>
      <w:r w:rsidR="00077BBA" w:rsidRPr="00C4212E">
        <w:rPr>
          <w:rFonts w:ascii="Century" w:hAnsi="Century" w:cs="Times New Roman"/>
          <w:b/>
          <w:sz w:val="16"/>
          <w:szCs w:val="16"/>
        </w:rPr>
        <w:tab/>
      </w:r>
      <w:r w:rsidR="00077BBA" w:rsidRPr="00C4212E">
        <w:rPr>
          <w:rFonts w:ascii="Century" w:hAnsi="Century" w:cs="Times New Roman"/>
          <w:b/>
          <w:sz w:val="16"/>
          <w:szCs w:val="16"/>
        </w:rPr>
        <w:tab/>
      </w:r>
      <w:r w:rsidR="00077BBA" w:rsidRPr="00C4212E">
        <w:rPr>
          <w:rFonts w:ascii="Century" w:hAnsi="Century" w:cs="Times New Roman"/>
          <w:b/>
          <w:sz w:val="16"/>
          <w:szCs w:val="16"/>
        </w:rPr>
        <w:tab/>
      </w:r>
      <w:r w:rsidR="00077BBA" w:rsidRPr="00C4212E">
        <w:rPr>
          <w:rFonts w:ascii="Century" w:hAnsi="Century" w:cs="Times New Roman"/>
          <w:b/>
          <w:sz w:val="16"/>
          <w:szCs w:val="16"/>
        </w:rPr>
        <w:tab/>
      </w:r>
      <w:r w:rsidR="00077BBA" w:rsidRPr="00C4212E">
        <w:rPr>
          <w:rFonts w:ascii="Century" w:hAnsi="Century" w:cs="Times New Roman"/>
          <w:b/>
          <w:color w:val="000000" w:themeColor="text1"/>
          <w:sz w:val="16"/>
          <w:szCs w:val="16"/>
        </w:rPr>
        <w:t xml:space="preserve">            </w:t>
      </w:r>
      <w:r>
        <w:rPr>
          <w:rFonts w:ascii="Century" w:hAnsi="Century" w:cs="Times New Roman"/>
          <w:b/>
          <w:color w:val="000000" w:themeColor="text1"/>
          <w:sz w:val="16"/>
          <w:szCs w:val="16"/>
        </w:rPr>
        <w:t xml:space="preserve">  </w:t>
      </w:r>
      <w:hyperlink r:id="rId8" w:history="1">
        <w:r w:rsidR="00077BBA" w:rsidRPr="00C4212E">
          <w:rPr>
            <w:rStyle w:val="Hyperlink"/>
            <w:rFonts w:ascii="Century" w:hAnsi="Century" w:cs="Times New Roman"/>
            <w:b/>
            <w:color w:val="000000" w:themeColor="text1"/>
            <w:sz w:val="16"/>
            <w:szCs w:val="16"/>
          </w:rPr>
          <w:t>jencyajohn@gmail.com</w:t>
        </w:r>
      </w:hyperlink>
      <w:r w:rsidR="00077BBA" w:rsidRPr="00C4212E">
        <w:rPr>
          <w:rFonts w:ascii="Century" w:hAnsi="Century" w:cs="Times New Roman"/>
          <w:b/>
          <w:color w:val="000000" w:themeColor="text1"/>
          <w:sz w:val="16"/>
          <w:szCs w:val="16"/>
        </w:rPr>
        <w:t xml:space="preserve">  </w:t>
      </w:r>
    </w:p>
    <w:p w:rsidR="00F431F6" w:rsidRPr="00C4212E" w:rsidRDefault="00476C70" w:rsidP="007F73AE">
      <w:pPr>
        <w:rPr>
          <w:rFonts w:ascii="Bernard MT Condensed" w:hAnsi="Bernard MT Condensed" w:cstheme="majorHAnsi"/>
          <w:noProof/>
          <w:sz w:val="16"/>
          <w:szCs w:val="16"/>
          <w:lang w:eastAsia="en-IN"/>
        </w:rPr>
      </w:pPr>
      <w:r w:rsidRPr="00C4212E">
        <w:rPr>
          <w:rFonts w:ascii="Century" w:hAnsi="Century" w:cs="Times New Roman"/>
          <w:b/>
          <w:sz w:val="16"/>
          <w:szCs w:val="16"/>
        </w:rPr>
        <w:t>Vazhakala,</w:t>
      </w:r>
      <w:r w:rsidR="00C4195A" w:rsidRPr="00C4212E">
        <w:rPr>
          <w:rFonts w:ascii="Century" w:hAnsi="Century" w:cs="Times New Roman"/>
          <w:b/>
          <w:sz w:val="16"/>
          <w:szCs w:val="16"/>
        </w:rPr>
        <w:t xml:space="preserve"> Kakkanad</w:t>
      </w:r>
      <w:r w:rsidRPr="00C4212E">
        <w:rPr>
          <w:rFonts w:ascii="Century" w:hAnsi="Century" w:cs="Times New Roman"/>
          <w:b/>
          <w:sz w:val="16"/>
          <w:szCs w:val="16"/>
        </w:rPr>
        <w:t xml:space="preserve"> </w:t>
      </w:r>
      <w:r w:rsidR="00F431F6" w:rsidRPr="00C4212E">
        <w:rPr>
          <w:rFonts w:ascii="Century" w:hAnsi="Century" w:cs="Times New Roman"/>
          <w:b/>
          <w:sz w:val="16"/>
          <w:szCs w:val="16"/>
        </w:rPr>
        <w:t>Po,</w:t>
      </w:r>
    </w:p>
    <w:p w:rsidR="00F431F6" w:rsidRPr="00C4212E" w:rsidRDefault="00F431F6" w:rsidP="00F431F6">
      <w:pPr>
        <w:ind w:left="5760" w:hanging="5760"/>
        <w:rPr>
          <w:rFonts w:ascii="Century" w:hAnsi="Century" w:cs="Times New Roman"/>
          <w:sz w:val="16"/>
          <w:szCs w:val="16"/>
        </w:rPr>
      </w:pPr>
      <w:r w:rsidRPr="00C4212E">
        <w:rPr>
          <w:rFonts w:ascii="Century" w:hAnsi="Century" w:cs="Times New Roman"/>
          <w:b/>
          <w:sz w:val="16"/>
          <w:szCs w:val="16"/>
        </w:rPr>
        <w:t>Cochin -682030</w:t>
      </w:r>
    </w:p>
    <w:p w:rsidR="004E0BFC" w:rsidRPr="000A2430" w:rsidRDefault="004E0BFC" w:rsidP="00F431F6">
      <w:pPr>
        <w:rPr>
          <w:rFonts w:ascii="Algerian" w:hAnsi="Algerian" w:cs="Times New Roman"/>
          <w:b/>
          <w:sz w:val="20"/>
          <w:szCs w:val="20"/>
          <w:u w:val="single"/>
        </w:rPr>
      </w:pPr>
    </w:p>
    <w:p w:rsidR="002431F9" w:rsidRPr="00A73A81" w:rsidRDefault="00F431F6" w:rsidP="00F431F6">
      <w:pPr>
        <w:rPr>
          <w:rFonts w:ascii="Bernard MT Condensed" w:hAnsi="Bernard MT Condensed" w:cs="Times New Roman"/>
          <w:sz w:val="18"/>
          <w:szCs w:val="18"/>
          <w:u w:val="single"/>
        </w:rPr>
      </w:pPr>
      <w:r w:rsidRPr="00A73A81">
        <w:rPr>
          <w:rFonts w:ascii="Algerian" w:hAnsi="Algerian" w:cs="Times New Roman"/>
          <w:sz w:val="18"/>
          <w:szCs w:val="18"/>
          <w:u w:val="single"/>
        </w:rPr>
        <w:t>PROFESSIONAL OBJECTIVES</w:t>
      </w:r>
      <w:r w:rsidRPr="00A73A81">
        <w:rPr>
          <w:rFonts w:ascii="Bernard MT Condensed" w:hAnsi="Bernard MT Condensed" w:cs="Times New Roman"/>
          <w:sz w:val="18"/>
          <w:szCs w:val="18"/>
          <w:u w:val="single"/>
        </w:rPr>
        <w:t>:</w:t>
      </w:r>
    </w:p>
    <w:p w:rsidR="00B14FB4" w:rsidRDefault="00F431F6" w:rsidP="00F431F6">
      <w:pPr>
        <w:rPr>
          <w:rFonts w:ascii="Century" w:hAnsi="Century" w:cs="Times New Roman"/>
        </w:rPr>
      </w:pPr>
      <w:r w:rsidRPr="00C4212E">
        <w:rPr>
          <w:rFonts w:ascii="Century" w:hAnsi="Century" w:cs="Times New Roman"/>
          <w:sz w:val="20"/>
          <w:szCs w:val="20"/>
        </w:rPr>
        <w:t xml:space="preserve">A successful and </w:t>
      </w:r>
      <w:r w:rsidR="00D27F22" w:rsidRPr="00C4212E">
        <w:rPr>
          <w:rFonts w:ascii="Century" w:hAnsi="Century" w:cs="Times New Roman"/>
          <w:sz w:val="20"/>
          <w:szCs w:val="20"/>
        </w:rPr>
        <w:t xml:space="preserve">result driven </w:t>
      </w:r>
      <w:r w:rsidRPr="00C4212E">
        <w:rPr>
          <w:rFonts w:ascii="Century" w:hAnsi="Century" w:cs="Times New Roman"/>
          <w:sz w:val="20"/>
          <w:szCs w:val="20"/>
        </w:rPr>
        <w:t xml:space="preserve">professional with a demonstrated history of working in various shared service </w:t>
      </w:r>
      <w:r w:rsidR="003D4989" w:rsidRPr="00C4212E">
        <w:rPr>
          <w:rFonts w:ascii="Century" w:hAnsi="Century" w:cs="Times New Roman"/>
          <w:sz w:val="20"/>
          <w:szCs w:val="20"/>
        </w:rPr>
        <w:t>centres of</w:t>
      </w:r>
      <w:r w:rsidRPr="00C4212E">
        <w:rPr>
          <w:rFonts w:ascii="Century" w:hAnsi="Century" w:cs="Times New Roman"/>
          <w:sz w:val="20"/>
          <w:szCs w:val="20"/>
        </w:rPr>
        <w:t xml:space="preserve"> SaaS, </w:t>
      </w:r>
      <w:r w:rsidR="003D4989" w:rsidRPr="00C4212E">
        <w:rPr>
          <w:rFonts w:ascii="Century" w:hAnsi="Century" w:cs="Times New Roman"/>
          <w:sz w:val="20"/>
          <w:szCs w:val="20"/>
        </w:rPr>
        <w:t>Banking,</w:t>
      </w:r>
      <w:r w:rsidRPr="00C4212E">
        <w:rPr>
          <w:rFonts w:ascii="Century" w:hAnsi="Century" w:cs="Times New Roman"/>
          <w:sz w:val="20"/>
          <w:szCs w:val="20"/>
        </w:rPr>
        <w:t xml:space="preserve"> and shipping </w:t>
      </w:r>
      <w:r w:rsidR="00A6234E" w:rsidRPr="00C4212E">
        <w:rPr>
          <w:rFonts w:ascii="Century" w:hAnsi="Century" w:cs="Times New Roman"/>
          <w:sz w:val="20"/>
          <w:szCs w:val="20"/>
        </w:rPr>
        <w:t>industries seeking an opportunity within</w:t>
      </w:r>
      <w:r w:rsidR="005B78E5" w:rsidRPr="00C4212E">
        <w:rPr>
          <w:rFonts w:ascii="Century" w:hAnsi="Century" w:cs="Times New Roman"/>
          <w:sz w:val="20"/>
          <w:szCs w:val="20"/>
        </w:rPr>
        <w:t xml:space="preserve"> F&amp;A Operations</w:t>
      </w:r>
      <w:r w:rsidR="005B78E5">
        <w:rPr>
          <w:rFonts w:ascii="Century" w:hAnsi="Century" w:cs="Times New Roman"/>
        </w:rPr>
        <w:t xml:space="preserve">. </w:t>
      </w:r>
    </w:p>
    <w:p w:rsidR="00A11BAD" w:rsidRPr="00A73A81" w:rsidRDefault="002F4E6E" w:rsidP="00A11BAD">
      <w:pPr>
        <w:rPr>
          <w:rFonts w:ascii="Algerian" w:hAnsi="Algerian" w:cs="Times New Roman"/>
          <w:sz w:val="18"/>
          <w:szCs w:val="18"/>
          <w:u w:val="single"/>
        </w:rPr>
      </w:pPr>
      <w:r w:rsidRPr="00A73A81">
        <w:rPr>
          <w:rFonts w:ascii="Algerian" w:hAnsi="Algerian" w:cs="Times New Roman"/>
          <w:sz w:val="18"/>
          <w:szCs w:val="18"/>
          <w:u w:val="single"/>
        </w:rPr>
        <w:t>KEY EXPERTISES</w:t>
      </w:r>
      <w:r w:rsidR="009E0D70" w:rsidRPr="00A73A81">
        <w:rPr>
          <w:rFonts w:ascii="Algerian" w:hAnsi="Algerian" w:cs="Times New Roman"/>
          <w:sz w:val="18"/>
          <w:szCs w:val="18"/>
          <w:u w:val="single"/>
        </w:rPr>
        <w:t>:</w:t>
      </w:r>
    </w:p>
    <w:p w:rsidR="00A11BAD" w:rsidRDefault="00A11BAD" w:rsidP="00A11BAD">
      <w:pPr>
        <w:pStyle w:val="ListParagraph"/>
        <w:numPr>
          <w:ilvl w:val="0"/>
          <w:numId w:val="18"/>
        </w:numPr>
        <w:rPr>
          <w:rFonts w:ascii="Century" w:hAnsi="Century"/>
          <w:sz w:val="18"/>
          <w:szCs w:val="18"/>
        </w:rPr>
      </w:pPr>
      <w:r w:rsidRPr="00C4212E">
        <w:rPr>
          <w:rFonts w:asciiTheme="majorHAnsi" w:hAnsiTheme="majorHAnsi"/>
          <w:b/>
          <w:sz w:val="20"/>
          <w:szCs w:val="20"/>
        </w:rPr>
        <w:t>Accounts Receivable Activities</w:t>
      </w:r>
      <w:r w:rsidR="00C95075">
        <w:rPr>
          <w:rFonts w:asciiTheme="majorHAnsi" w:hAnsiTheme="majorHAnsi"/>
        </w:rPr>
        <w:t xml:space="preserve"> – </w:t>
      </w:r>
      <w:r w:rsidR="00C95075" w:rsidRPr="00C4212E">
        <w:rPr>
          <w:rFonts w:ascii="Century" w:hAnsi="Century"/>
          <w:sz w:val="18"/>
          <w:szCs w:val="18"/>
        </w:rPr>
        <w:t>Order to Cash Master data updation ,billing, Pricing and disputes Management</w:t>
      </w:r>
      <w:r w:rsidR="00BF0FA3">
        <w:rPr>
          <w:rFonts w:ascii="Century" w:hAnsi="Century"/>
          <w:sz w:val="18"/>
          <w:szCs w:val="18"/>
        </w:rPr>
        <w:t xml:space="preserve">, Billing review, </w:t>
      </w:r>
      <w:r w:rsidR="00B66756">
        <w:rPr>
          <w:rFonts w:ascii="Century" w:hAnsi="Century"/>
          <w:sz w:val="18"/>
          <w:szCs w:val="18"/>
        </w:rPr>
        <w:t>budgeting , Forecasting and Projects Vs Billed analysis.</w:t>
      </w:r>
    </w:p>
    <w:p w:rsidR="00FD1DB6" w:rsidRPr="00FD1DB6" w:rsidRDefault="00FD1DB6" w:rsidP="00FD1DB6">
      <w:pPr>
        <w:pStyle w:val="ListParagraph"/>
        <w:numPr>
          <w:ilvl w:val="0"/>
          <w:numId w:val="18"/>
        </w:numPr>
        <w:rPr>
          <w:rFonts w:ascii="Algerian" w:hAnsi="Algerian" w:cs="Times New Roman"/>
          <w:sz w:val="18"/>
          <w:szCs w:val="18"/>
          <w:u w:val="single"/>
        </w:rPr>
      </w:pPr>
      <w:r w:rsidRPr="00C4212E">
        <w:rPr>
          <w:rFonts w:asciiTheme="majorHAnsi" w:hAnsiTheme="majorHAnsi"/>
          <w:b/>
          <w:sz w:val="20"/>
          <w:szCs w:val="20"/>
        </w:rPr>
        <w:t>Project Controlling &amp; FPNA Activities</w:t>
      </w:r>
      <w:r w:rsidRPr="00AD6766">
        <w:rPr>
          <w:rFonts w:asciiTheme="majorHAnsi" w:hAnsiTheme="majorHAnsi"/>
          <w:b/>
        </w:rPr>
        <w:t xml:space="preserve"> </w:t>
      </w:r>
      <w:r w:rsidRPr="00AD6766">
        <w:rPr>
          <w:rFonts w:asciiTheme="majorHAnsi" w:hAnsiTheme="majorHAnsi"/>
        </w:rPr>
        <w:t>–</w:t>
      </w:r>
      <w:r>
        <w:rPr>
          <w:rFonts w:asciiTheme="majorHAnsi" w:hAnsiTheme="majorHAnsi"/>
        </w:rPr>
        <w:t xml:space="preserve"> </w:t>
      </w:r>
      <w:r w:rsidRPr="00647488">
        <w:rPr>
          <w:rFonts w:ascii="Century" w:hAnsi="Century"/>
          <w:sz w:val="18"/>
          <w:szCs w:val="18"/>
        </w:rPr>
        <w:t>Revenue &amp; Cost</w:t>
      </w:r>
      <w:r>
        <w:rPr>
          <w:rFonts w:asciiTheme="majorHAnsi" w:hAnsiTheme="majorHAnsi"/>
        </w:rPr>
        <w:t xml:space="preserve"> </w:t>
      </w:r>
      <w:r>
        <w:rPr>
          <w:rFonts w:ascii="Century" w:hAnsi="Century"/>
          <w:sz w:val="18"/>
          <w:szCs w:val="18"/>
        </w:rPr>
        <w:t>Budgeting, Forecasting,</w:t>
      </w:r>
      <w:r w:rsidRPr="00C4212E">
        <w:rPr>
          <w:rFonts w:ascii="Century" w:hAnsi="Century"/>
          <w:sz w:val="18"/>
          <w:szCs w:val="18"/>
        </w:rPr>
        <w:t xml:space="preserve"> Variance Analysis</w:t>
      </w:r>
      <w:r>
        <w:rPr>
          <w:rFonts w:ascii="Century" w:hAnsi="Century"/>
          <w:sz w:val="18"/>
          <w:szCs w:val="18"/>
        </w:rPr>
        <w:t xml:space="preserve"> &amp; Generation of meaningful insights</w:t>
      </w:r>
      <w:r w:rsidRPr="00C4212E">
        <w:rPr>
          <w:rFonts w:ascii="Century" w:hAnsi="Century"/>
          <w:sz w:val="18"/>
          <w:szCs w:val="18"/>
        </w:rPr>
        <w:t>,</w:t>
      </w:r>
      <w:r>
        <w:rPr>
          <w:rFonts w:ascii="Century" w:hAnsi="Century"/>
          <w:sz w:val="18"/>
          <w:szCs w:val="18"/>
        </w:rPr>
        <w:t xml:space="preserve"> financial statements review &amp; Reconciliation, past trend analysis, Revenue</w:t>
      </w:r>
      <w:r w:rsidRPr="00C4212E">
        <w:rPr>
          <w:rFonts w:ascii="Century" w:hAnsi="Century"/>
          <w:sz w:val="18"/>
          <w:szCs w:val="18"/>
        </w:rPr>
        <w:t xml:space="preserve"> recognition &amp; Cost Control.</w:t>
      </w:r>
    </w:p>
    <w:p w:rsidR="00A11BAD" w:rsidRPr="002F1EC0" w:rsidRDefault="00A11BAD" w:rsidP="00A11BAD">
      <w:pPr>
        <w:pStyle w:val="ListParagraph"/>
        <w:numPr>
          <w:ilvl w:val="0"/>
          <w:numId w:val="18"/>
        </w:numPr>
        <w:rPr>
          <w:rFonts w:ascii="Century" w:hAnsi="Century"/>
          <w:sz w:val="20"/>
          <w:szCs w:val="20"/>
        </w:rPr>
      </w:pPr>
      <w:r w:rsidRPr="00C4212E">
        <w:rPr>
          <w:rFonts w:asciiTheme="majorHAnsi" w:hAnsiTheme="majorHAnsi"/>
          <w:b/>
          <w:sz w:val="20"/>
          <w:szCs w:val="20"/>
        </w:rPr>
        <w:t>Accounts Payable Activities</w:t>
      </w:r>
      <w:r w:rsidR="00C95075">
        <w:rPr>
          <w:rFonts w:asciiTheme="majorHAnsi" w:hAnsiTheme="majorHAnsi"/>
        </w:rPr>
        <w:t xml:space="preserve"> – </w:t>
      </w:r>
      <w:r w:rsidR="00C95075" w:rsidRPr="00C4212E">
        <w:rPr>
          <w:rFonts w:ascii="Century" w:hAnsi="Century"/>
          <w:sz w:val="18"/>
          <w:szCs w:val="18"/>
        </w:rPr>
        <w:t xml:space="preserve">PO creation, </w:t>
      </w:r>
      <w:r w:rsidR="00DB570D">
        <w:rPr>
          <w:rFonts w:ascii="Century" w:hAnsi="Century"/>
          <w:sz w:val="18"/>
          <w:szCs w:val="18"/>
        </w:rPr>
        <w:t>Invoice validation and processing of invoices, vendor disputes management</w:t>
      </w:r>
      <w:r w:rsidR="002F1EC0" w:rsidRPr="00C4212E">
        <w:rPr>
          <w:rFonts w:ascii="Century" w:hAnsi="Century"/>
          <w:sz w:val="18"/>
          <w:szCs w:val="18"/>
        </w:rPr>
        <w:t>.</w:t>
      </w:r>
    </w:p>
    <w:p w:rsidR="00C95075" w:rsidRDefault="00A11BAD" w:rsidP="00C95075">
      <w:pPr>
        <w:pStyle w:val="ListParagraph"/>
        <w:numPr>
          <w:ilvl w:val="0"/>
          <w:numId w:val="18"/>
        </w:numPr>
        <w:rPr>
          <w:rFonts w:asciiTheme="majorHAnsi" w:hAnsiTheme="majorHAnsi"/>
        </w:rPr>
      </w:pPr>
      <w:r w:rsidRPr="00C4212E">
        <w:rPr>
          <w:rFonts w:asciiTheme="majorHAnsi" w:hAnsiTheme="majorHAnsi"/>
          <w:b/>
          <w:sz w:val="20"/>
          <w:szCs w:val="20"/>
        </w:rPr>
        <w:t>Project Management</w:t>
      </w:r>
      <w:r w:rsidR="00C95075">
        <w:rPr>
          <w:rFonts w:asciiTheme="majorHAnsi" w:hAnsiTheme="majorHAnsi"/>
        </w:rPr>
        <w:t xml:space="preserve"> – </w:t>
      </w:r>
      <w:r w:rsidR="00C95075" w:rsidRPr="00C4212E">
        <w:rPr>
          <w:rFonts w:ascii="Century" w:hAnsi="Century"/>
          <w:sz w:val="18"/>
          <w:szCs w:val="18"/>
        </w:rPr>
        <w:t xml:space="preserve">Client Account </w:t>
      </w:r>
      <w:r w:rsidR="00242420" w:rsidRPr="00C4212E">
        <w:rPr>
          <w:rFonts w:ascii="Century" w:hAnsi="Century"/>
          <w:sz w:val="18"/>
          <w:szCs w:val="18"/>
        </w:rPr>
        <w:t>Management</w:t>
      </w:r>
      <w:r w:rsidR="00C23CCE" w:rsidRPr="00C4212E">
        <w:rPr>
          <w:rFonts w:ascii="Century" w:hAnsi="Century"/>
          <w:sz w:val="18"/>
          <w:szCs w:val="18"/>
        </w:rPr>
        <w:t xml:space="preserve"> &amp; </w:t>
      </w:r>
      <w:r w:rsidR="005D2080" w:rsidRPr="00C4212E">
        <w:rPr>
          <w:rFonts w:ascii="Century" w:hAnsi="Century"/>
          <w:sz w:val="18"/>
          <w:szCs w:val="18"/>
        </w:rPr>
        <w:t>Reporting</w:t>
      </w:r>
    </w:p>
    <w:p w:rsidR="00A11BAD" w:rsidRPr="002F1EC0" w:rsidRDefault="00C95075" w:rsidP="00C95075">
      <w:pPr>
        <w:pStyle w:val="ListParagraph"/>
        <w:numPr>
          <w:ilvl w:val="0"/>
          <w:numId w:val="18"/>
        </w:numPr>
        <w:rPr>
          <w:rFonts w:ascii="Century" w:hAnsi="Century"/>
          <w:sz w:val="20"/>
          <w:szCs w:val="20"/>
        </w:rPr>
      </w:pPr>
      <w:r w:rsidRPr="00C4212E">
        <w:rPr>
          <w:rFonts w:asciiTheme="majorHAnsi" w:hAnsiTheme="majorHAnsi"/>
          <w:b/>
          <w:sz w:val="20"/>
          <w:szCs w:val="20"/>
        </w:rPr>
        <w:t>Contract Management</w:t>
      </w:r>
      <w:r>
        <w:rPr>
          <w:rFonts w:asciiTheme="majorHAnsi" w:hAnsiTheme="majorHAnsi"/>
          <w:b/>
        </w:rPr>
        <w:t xml:space="preserve"> </w:t>
      </w:r>
      <w:r>
        <w:rPr>
          <w:rFonts w:asciiTheme="majorHAnsi" w:hAnsiTheme="majorHAnsi"/>
        </w:rPr>
        <w:t xml:space="preserve">– </w:t>
      </w:r>
      <w:r w:rsidRPr="002F1EC0">
        <w:rPr>
          <w:rFonts w:ascii="Century" w:hAnsi="Century"/>
          <w:sz w:val="20"/>
          <w:szCs w:val="20"/>
        </w:rPr>
        <w:t xml:space="preserve">Contract </w:t>
      </w:r>
      <w:r w:rsidR="00242420" w:rsidRPr="002F1EC0">
        <w:rPr>
          <w:rFonts w:ascii="Century" w:hAnsi="Century"/>
          <w:sz w:val="20"/>
          <w:szCs w:val="20"/>
        </w:rPr>
        <w:t>review,</w:t>
      </w:r>
      <w:r w:rsidRPr="002F1EC0">
        <w:rPr>
          <w:rFonts w:ascii="Century" w:hAnsi="Century"/>
          <w:sz w:val="20"/>
          <w:szCs w:val="20"/>
        </w:rPr>
        <w:t xml:space="preserve"> </w:t>
      </w:r>
      <w:r w:rsidR="00723318" w:rsidRPr="002F1EC0">
        <w:rPr>
          <w:rFonts w:ascii="Century" w:hAnsi="Century"/>
          <w:sz w:val="20"/>
          <w:szCs w:val="20"/>
        </w:rPr>
        <w:t>documentation, Change</w:t>
      </w:r>
      <w:r w:rsidRPr="002F1EC0">
        <w:rPr>
          <w:rFonts w:ascii="Century" w:hAnsi="Century"/>
          <w:sz w:val="20"/>
          <w:szCs w:val="20"/>
        </w:rPr>
        <w:t xml:space="preserve"> order management</w:t>
      </w:r>
      <w:r w:rsidR="002F1EC0">
        <w:rPr>
          <w:rFonts w:ascii="Century" w:hAnsi="Century"/>
          <w:sz w:val="20"/>
          <w:szCs w:val="20"/>
        </w:rPr>
        <w:t>.</w:t>
      </w:r>
    </w:p>
    <w:p w:rsidR="0027173A" w:rsidRPr="00054C48" w:rsidRDefault="00F543C9" w:rsidP="0027173A">
      <w:pPr>
        <w:pStyle w:val="ListParagraph"/>
        <w:numPr>
          <w:ilvl w:val="0"/>
          <w:numId w:val="18"/>
        </w:numPr>
        <w:rPr>
          <w:rFonts w:ascii="Century" w:hAnsi="Century"/>
          <w:sz w:val="16"/>
          <w:szCs w:val="16"/>
        </w:rPr>
      </w:pPr>
      <w:r>
        <w:rPr>
          <w:rFonts w:asciiTheme="majorHAnsi" w:hAnsiTheme="majorHAnsi"/>
          <w:b/>
          <w:sz w:val="20"/>
          <w:szCs w:val="20"/>
        </w:rPr>
        <w:t xml:space="preserve">Business Partnering &amp; </w:t>
      </w:r>
      <w:r w:rsidR="008B01AD" w:rsidRPr="00C4212E">
        <w:rPr>
          <w:rFonts w:asciiTheme="majorHAnsi" w:hAnsiTheme="majorHAnsi"/>
          <w:b/>
          <w:sz w:val="20"/>
          <w:szCs w:val="20"/>
        </w:rPr>
        <w:t>Client Management</w:t>
      </w:r>
      <w:r w:rsidR="008B01AD" w:rsidRPr="002F1EC0">
        <w:rPr>
          <w:rFonts w:ascii="Century" w:hAnsi="Century"/>
          <w:sz w:val="20"/>
          <w:szCs w:val="20"/>
        </w:rPr>
        <w:t xml:space="preserve"> – </w:t>
      </w:r>
      <w:r w:rsidR="0027173A" w:rsidRPr="00054C48">
        <w:rPr>
          <w:rFonts w:ascii="Century" w:hAnsi="Century"/>
          <w:sz w:val="16"/>
          <w:szCs w:val="16"/>
        </w:rPr>
        <w:t>– SLA &amp; TAT Management,</w:t>
      </w:r>
      <w:r w:rsidR="0027173A">
        <w:rPr>
          <w:rFonts w:ascii="Century" w:hAnsi="Century"/>
          <w:sz w:val="16"/>
          <w:szCs w:val="16"/>
        </w:rPr>
        <w:t xml:space="preserve"> Client support, Support to internal &amp; external stakeholder in business strategies, financial analysis etc. </w:t>
      </w:r>
    </w:p>
    <w:p w:rsidR="00955EBC" w:rsidRPr="00C4212E" w:rsidRDefault="00955EBC" w:rsidP="00C95075">
      <w:pPr>
        <w:pStyle w:val="ListParagraph"/>
        <w:numPr>
          <w:ilvl w:val="0"/>
          <w:numId w:val="18"/>
        </w:numPr>
        <w:rPr>
          <w:rFonts w:asciiTheme="majorHAnsi" w:hAnsiTheme="majorHAnsi"/>
          <w:b/>
          <w:sz w:val="20"/>
          <w:szCs w:val="20"/>
        </w:rPr>
      </w:pPr>
      <w:r w:rsidRPr="00C4212E">
        <w:rPr>
          <w:rFonts w:asciiTheme="majorHAnsi" w:hAnsiTheme="majorHAnsi"/>
          <w:b/>
          <w:sz w:val="20"/>
          <w:szCs w:val="20"/>
        </w:rPr>
        <w:t xml:space="preserve">Team Management </w:t>
      </w:r>
    </w:p>
    <w:p w:rsidR="00A11BAD" w:rsidRPr="00C4212E" w:rsidRDefault="00647488" w:rsidP="00C95075">
      <w:pPr>
        <w:pStyle w:val="ListParagraph"/>
        <w:numPr>
          <w:ilvl w:val="0"/>
          <w:numId w:val="18"/>
        </w:numPr>
        <w:rPr>
          <w:rFonts w:asciiTheme="majorHAnsi" w:hAnsiTheme="majorHAnsi"/>
          <w:b/>
          <w:sz w:val="20"/>
          <w:szCs w:val="20"/>
        </w:rPr>
      </w:pPr>
      <w:r>
        <w:rPr>
          <w:rFonts w:asciiTheme="majorHAnsi" w:hAnsiTheme="majorHAnsi"/>
          <w:b/>
          <w:sz w:val="20"/>
          <w:szCs w:val="20"/>
        </w:rPr>
        <w:t>Data Analysis,</w:t>
      </w:r>
      <w:r w:rsidRPr="00C4212E">
        <w:rPr>
          <w:rFonts w:asciiTheme="majorHAnsi" w:hAnsiTheme="majorHAnsi"/>
          <w:b/>
          <w:sz w:val="20"/>
          <w:szCs w:val="20"/>
        </w:rPr>
        <w:t xml:space="preserve"> Repo</w:t>
      </w:r>
      <w:r>
        <w:rPr>
          <w:rFonts w:asciiTheme="majorHAnsi" w:hAnsiTheme="majorHAnsi"/>
          <w:b/>
          <w:sz w:val="20"/>
          <w:szCs w:val="20"/>
        </w:rPr>
        <w:t xml:space="preserve">rting &amp; Presentation </w:t>
      </w:r>
      <w:r w:rsidR="00B13210">
        <w:rPr>
          <w:rFonts w:asciiTheme="majorHAnsi" w:hAnsiTheme="majorHAnsi"/>
          <w:b/>
          <w:sz w:val="20"/>
          <w:szCs w:val="20"/>
        </w:rPr>
        <w:t xml:space="preserve">– </w:t>
      </w:r>
      <w:r w:rsidR="00B13210" w:rsidRPr="00B13210">
        <w:rPr>
          <w:rFonts w:ascii="Century" w:hAnsi="Century"/>
          <w:sz w:val="20"/>
          <w:szCs w:val="20"/>
        </w:rPr>
        <w:t>Data summarization and preparation of presentation for showcasing financial outcomes</w:t>
      </w:r>
    </w:p>
    <w:p w:rsidR="00C95075" w:rsidRPr="00C4212E" w:rsidRDefault="00A11BAD" w:rsidP="00C95075">
      <w:pPr>
        <w:pStyle w:val="ListParagraph"/>
        <w:numPr>
          <w:ilvl w:val="0"/>
          <w:numId w:val="18"/>
        </w:numPr>
        <w:rPr>
          <w:rFonts w:asciiTheme="majorHAnsi" w:hAnsiTheme="majorHAnsi"/>
          <w:b/>
          <w:sz w:val="20"/>
          <w:szCs w:val="20"/>
        </w:rPr>
      </w:pPr>
      <w:r w:rsidRPr="00C4212E">
        <w:rPr>
          <w:rFonts w:asciiTheme="majorHAnsi" w:hAnsiTheme="majorHAnsi"/>
          <w:b/>
          <w:sz w:val="20"/>
          <w:szCs w:val="20"/>
        </w:rPr>
        <w:t xml:space="preserve">Technical Skills – </w:t>
      </w:r>
    </w:p>
    <w:p w:rsidR="00F54EEC" w:rsidRPr="007168F7" w:rsidRDefault="00A11BAD" w:rsidP="005638AB">
      <w:pPr>
        <w:pStyle w:val="ListParagraph"/>
        <w:numPr>
          <w:ilvl w:val="0"/>
          <w:numId w:val="34"/>
        </w:numPr>
        <w:rPr>
          <w:rFonts w:ascii="Century" w:hAnsi="Century"/>
          <w:sz w:val="16"/>
          <w:szCs w:val="16"/>
        </w:rPr>
      </w:pPr>
      <w:r w:rsidRPr="00C4212E">
        <w:rPr>
          <w:rFonts w:asciiTheme="majorHAnsi" w:hAnsiTheme="majorHAnsi"/>
          <w:b/>
          <w:sz w:val="20"/>
          <w:szCs w:val="20"/>
        </w:rPr>
        <w:t xml:space="preserve">ERP: </w:t>
      </w:r>
      <w:r w:rsidR="00492B3B" w:rsidRPr="00492B3B">
        <w:rPr>
          <w:rFonts w:asciiTheme="majorHAnsi" w:hAnsiTheme="majorHAnsi"/>
          <w:b/>
          <w:sz w:val="18"/>
          <w:szCs w:val="18"/>
        </w:rPr>
        <w:t>S</w:t>
      </w:r>
      <w:r w:rsidRPr="00492B3B">
        <w:rPr>
          <w:rFonts w:ascii="Century" w:hAnsi="Century"/>
          <w:sz w:val="18"/>
          <w:szCs w:val="18"/>
        </w:rPr>
        <w:t>AP</w:t>
      </w:r>
      <w:r w:rsidRPr="007168F7">
        <w:rPr>
          <w:rFonts w:ascii="Century" w:hAnsi="Century"/>
          <w:sz w:val="16"/>
          <w:szCs w:val="16"/>
        </w:rPr>
        <w:t xml:space="preserve"> R/3, SAP </w:t>
      </w:r>
      <w:r w:rsidR="00C95075" w:rsidRPr="007168F7">
        <w:rPr>
          <w:rFonts w:ascii="Century" w:hAnsi="Century"/>
          <w:sz w:val="16"/>
          <w:szCs w:val="16"/>
        </w:rPr>
        <w:t>Business Objects,</w:t>
      </w:r>
      <w:r w:rsidRPr="007168F7">
        <w:rPr>
          <w:rFonts w:ascii="Century" w:hAnsi="Century"/>
          <w:sz w:val="16"/>
          <w:szCs w:val="16"/>
        </w:rPr>
        <w:t xml:space="preserve"> SAP </w:t>
      </w:r>
      <w:r w:rsidR="00C95075" w:rsidRPr="007168F7">
        <w:rPr>
          <w:rFonts w:ascii="Century" w:hAnsi="Century"/>
          <w:sz w:val="16"/>
          <w:szCs w:val="16"/>
        </w:rPr>
        <w:t>Business Warehouse</w:t>
      </w:r>
      <w:r w:rsidRPr="007168F7">
        <w:rPr>
          <w:rFonts w:ascii="Century" w:hAnsi="Century"/>
          <w:sz w:val="16"/>
          <w:szCs w:val="16"/>
        </w:rPr>
        <w:t>, NetSuite</w:t>
      </w:r>
    </w:p>
    <w:p w:rsidR="00757955" w:rsidRDefault="00C95075" w:rsidP="005638AB">
      <w:pPr>
        <w:pStyle w:val="ListParagraph"/>
        <w:numPr>
          <w:ilvl w:val="0"/>
          <w:numId w:val="34"/>
        </w:numPr>
        <w:rPr>
          <w:rFonts w:ascii="Century" w:hAnsi="Century"/>
          <w:sz w:val="20"/>
          <w:szCs w:val="20"/>
        </w:rPr>
      </w:pPr>
      <w:r w:rsidRPr="00C4212E">
        <w:rPr>
          <w:rFonts w:asciiTheme="majorHAnsi" w:hAnsiTheme="majorHAnsi"/>
          <w:b/>
          <w:sz w:val="20"/>
          <w:szCs w:val="20"/>
        </w:rPr>
        <w:t>Databases:</w:t>
      </w:r>
      <w:r w:rsidR="00270D15" w:rsidRPr="005638AB">
        <w:rPr>
          <w:rFonts w:ascii="Century" w:hAnsi="Century"/>
          <w:sz w:val="20"/>
          <w:szCs w:val="20"/>
        </w:rPr>
        <w:t xml:space="preserve">  </w:t>
      </w:r>
      <w:r w:rsidR="00270D15" w:rsidRPr="007168F7">
        <w:rPr>
          <w:rFonts w:ascii="Century" w:hAnsi="Century"/>
          <w:sz w:val="16"/>
          <w:szCs w:val="16"/>
        </w:rPr>
        <w:t>Oracle Data base</w:t>
      </w:r>
      <w:r w:rsidR="00A11BAD" w:rsidRPr="005638AB">
        <w:rPr>
          <w:rFonts w:ascii="Century" w:hAnsi="Century"/>
          <w:sz w:val="20"/>
          <w:szCs w:val="20"/>
        </w:rPr>
        <w:t xml:space="preserve"> </w:t>
      </w:r>
    </w:p>
    <w:p w:rsidR="00A11BAD" w:rsidRPr="007168F7" w:rsidRDefault="00A11BAD" w:rsidP="005638AB">
      <w:pPr>
        <w:pStyle w:val="ListParagraph"/>
        <w:numPr>
          <w:ilvl w:val="0"/>
          <w:numId w:val="34"/>
        </w:numPr>
        <w:rPr>
          <w:rFonts w:ascii="Century" w:hAnsi="Century"/>
          <w:sz w:val="16"/>
          <w:szCs w:val="16"/>
        </w:rPr>
      </w:pPr>
      <w:r w:rsidRPr="00C4212E">
        <w:rPr>
          <w:rFonts w:asciiTheme="majorHAnsi" w:hAnsiTheme="majorHAnsi"/>
          <w:b/>
          <w:sz w:val="20"/>
          <w:szCs w:val="20"/>
        </w:rPr>
        <w:t>CRM:</w:t>
      </w:r>
      <w:r w:rsidRPr="00757955">
        <w:rPr>
          <w:rFonts w:ascii="Century" w:hAnsi="Century"/>
          <w:b/>
          <w:sz w:val="20"/>
          <w:szCs w:val="20"/>
        </w:rPr>
        <w:t xml:space="preserve"> </w:t>
      </w:r>
      <w:r w:rsidRPr="007168F7">
        <w:rPr>
          <w:rFonts w:ascii="Century" w:hAnsi="Century"/>
          <w:sz w:val="16"/>
          <w:szCs w:val="16"/>
        </w:rPr>
        <w:t>Salesforce</w:t>
      </w:r>
    </w:p>
    <w:p w:rsidR="001D3319" w:rsidRPr="005638AB" w:rsidRDefault="00A11BAD" w:rsidP="005638AB">
      <w:pPr>
        <w:pStyle w:val="ListParagraph"/>
        <w:numPr>
          <w:ilvl w:val="0"/>
          <w:numId w:val="34"/>
        </w:numPr>
        <w:rPr>
          <w:rFonts w:ascii="Century" w:hAnsi="Century"/>
          <w:sz w:val="20"/>
          <w:szCs w:val="20"/>
        </w:rPr>
      </w:pPr>
      <w:r w:rsidRPr="00C4212E">
        <w:rPr>
          <w:rFonts w:asciiTheme="majorHAnsi" w:hAnsiTheme="majorHAnsi"/>
          <w:b/>
          <w:sz w:val="20"/>
          <w:szCs w:val="20"/>
        </w:rPr>
        <w:t xml:space="preserve">Other </w:t>
      </w:r>
      <w:r w:rsidR="007168F7" w:rsidRPr="00C4212E">
        <w:rPr>
          <w:rFonts w:asciiTheme="majorHAnsi" w:hAnsiTheme="majorHAnsi"/>
          <w:b/>
          <w:sz w:val="20"/>
          <w:szCs w:val="20"/>
        </w:rPr>
        <w:t>Applications</w:t>
      </w:r>
      <w:r w:rsidR="007168F7">
        <w:rPr>
          <w:rFonts w:asciiTheme="majorHAnsi" w:hAnsiTheme="majorHAnsi"/>
          <w:b/>
          <w:sz w:val="20"/>
          <w:szCs w:val="20"/>
        </w:rPr>
        <w:t>:</w:t>
      </w:r>
      <w:r w:rsidRPr="007168F7">
        <w:rPr>
          <w:rFonts w:ascii="Century" w:hAnsi="Century"/>
          <w:sz w:val="16"/>
          <w:szCs w:val="16"/>
        </w:rPr>
        <w:t xml:space="preserve"> Expensify,</w:t>
      </w:r>
      <w:r w:rsidR="00F428FD">
        <w:rPr>
          <w:rFonts w:ascii="Century" w:hAnsi="Century"/>
          <w:sz w:val="16"/>
          <w:szCs w:val="16"/>
        </w:rPr>
        <w:t xml:space="preserve"> Concur,</w:t>
      </w:r>
      <w:r w:rsidRPr="007168F7">
        <w:rPr>
          <w:rFonts w:ascii="Century" w:hAnsi="Century"/>
          <w:sz w:val="16"/>
          <w:szCs w:val="16"/>
        </w:rPr>
        <w:t xml:space="preserve"> MS </w:t>
      </w:r>
      <w:r w:rsidR="00C95075" w:rsidRPr="007168F7">
        <w:rPr>
          <w:rFonts w:ascii="Century" w:hAnsi="Century"/>
          <w:sz w:val="16"/>
          <w:szCs w:val="16"/>
        </w:rPr>
        <w:t>office, Google</w:t>
      </w:r>
      <w:r w:rsidRPr="007168F7">
        <w:rPr>
          <w:rFonts w:ascii="Century" w:hAnsi="Century"/>
          <w:sz w:val="16"/>
          <w:szCs w:val="16"/>
        </w:rPr>
        <w:t xml:space="preserve"> </w:t>
      </w:r>
      <w:r w:rsidR="00C95075" w:rsidRPr="007168F7">
        <w:rPr>
          <w:rFonts w:ascii="Century" w:hAnsi="Century"/>
          <w:sz w:val="16"/>
          <w:szCs w:val="16"/>
        </w:rPr>
        <w:t>Sheets, SharePoint, Ecom,</w:t>
      </w:r>
      <w:r w:rsidRPr="007168F7">
        <w:rPr>
          <w:rFonts w:ascii="Century" w:hAnsi="Century"/>
          <w:sz w:val="16"/>
          <w:szCs w:val="16"/>
        </w:rPr>
        <w:t xml:space="preserve"> E-invoicing portals</w:t>
      </w:r>
      <w:r w:rsidR="008A1390" w:rsidRPr="007168F7">
        <w:rPr>
          <w:rFonts w:ascii="Century" w:hAnsi="Century"/>
          <w:sz w:val="16"/>
          <w:szCs w:val="16"/>
        </w:rPr>
        <w:t xml:space="preserve"> like </w:t>
      </w:r>
      <w:r w:rsidRPr="007168F7">
        <w:rPr>
          <w:rFonts w:ascii="Century" w:hAnsi="Century"/>
          <w:sz w:val="16"/>
          <w:szCs w:val="16"/>
        </w:rPr>
        <w:t>OB10</w:t>
      </w:r>
      <w:r w:rsidR="008A1390" w:rsidRPr="007168F7">
        <w:rPr>
          <w:rFonts w:ascii="Century" w:hAnsi="Century"/>
          <w:sz w:val="16"/>
          <w:szCs w:val="16"/>
        </w:rPr>
        <w:t xml:space="preserve">- </w:t>
      </w:r>
      <w:r w:rsidR="00E14EF3">
        <w:rPr>
          <w:rFonts w:ascii="Century" w:hAnsi="Century"/>
          <w:sz w:val="16"/>
          <w:szCs w:val="16"/>
        </w:rPr>
        <w:t xml:space="preserve">Tungsten, Ariba, Shopping card </w:t>
      </w:r>
    </w:p>
    <w:p w:rsidR="00B14FB4" w:rsidRPr="00A73A81" w:rsidRDefault="00FD2533" w:rsidP="00B14FB4">
      <w:pPr>
        <w:ind w:left="5760" w:hanging="5760"/>
        <w:rPr>
          <w:rFonts w:ascii="Algerian" w:hAnsi="Algerian"/>
          <w:sz w:val="18"/>
          <w:szCs w:val="18"/>
          <w:u w:val="single"/>
        </w:rPr>
      </w:pPr>
      <w:r w:rsidRPr="00A73A81">
        <w:rPr>
          <w:rFonts w:ascii="Algerian" w:hAnsi="Algerian"/>
          <w:sz w:val="18"/>
          <w:szCs w:val="18"/>
          <w:u w:val="single"/>
        </w:rPr>
        <w:t>EDUCATIONAL QUALIFICATIONS</w:t>
      </w:r>
    </w:p>
    <w:p w:rsidR="00FD2533" w:rsidRPr="005638AB" w:rsidRDefault="00FD2533" w:rsidP="005638AB">
      <w:pPr>
        <w:pStyle w:val="ListParagraph"/>
        <w:numPr>
          <w:ilvl w:val="0"/>
          <w:numId w:val="33"/>
        </w:numPr>
        <w:rPr>
          <w:rFonts w:ascii="Century" w:hAnsi="Century"/>
          <w:sz w:val="20"/>
          <w:szCs w:val="20"/>
        </w:rPr>
      </w:pPr>
      <w:r w:rsidRPr="005638AB">
        <w:rPr>
          <w:rFonts w:ascii="Century" w:hAnsi="Century"/>
          <w:sz w:val="20"/>
          <w:szCs w:val="20"/>
        </w:rPr>
        <w:t xml:space="preserve">Bcom from Mahatma </w:t>
      </w:r>
      <w:r w:rsidR="00CA4C42">
        <w:rPr>
          <w:rFonts w:ascii="Century" w:hAnsi="Century"/>
          <w:sz w:val="20"/>
          <w:szCs w:val="20"/>
        </w:rPr>
        <w:t xml:space="preserve">Gandhi University </w:t>
      </w:r>
      <w:r w:rsidRPr="005638AB">
        <w:rPr>
          <w:rFonts w:ascii="Century" w:hAnsi="Century"/>
          <w:sz w:val="20"/>
          <w:szCs w:val="20"/>
        </w:rPr>
        <w:t>with 82% marks -2005</w:t>
      </w:r>
    </w:p>
    <w:p w:rsidR="00FD2533" w:rsidRPr="005638AB" w:rsidRDefault="00FD2533" w:rsidP="005638AB">
      <w:pPr>
        <w:pStyle w:val="ListParagraph"/>
        <w:numPr>
          <w:ilvl w:val="0"/>
          <w:numId w:val="33"/>
        </w:numPr>
        <w:rPr>
          <w:rFonts w:ascii="Century" w:hAnsi="Century"/>
          <w:sz w:val="20"/>
          <w:szCs w:val="20"/>
        </w:rPr>
      </w:pPr>
      <w:r w:rsidRPr="005638AB">
        <w:rPr>
          <w:rFonts w:ascii="Century" w:hAnsi="Century"/>
          <w:sz w:val="20"/>
          <w:szCs w:val="20"/>
        </w:rPr>
        <w:t xml:space="preserve">Advanced diploma in computer software technology </w:t>
      </w:r>
      <w:r w:rsidR="00AA5D76">
        <w:rPr>
          <w:rFonts w:ascii="Century" w:hAnsi="Century"/>
          <w:sz w:val="20"/>
          <w:szCs w:val="20"/>
        </w:rPr>
        <w:t>-</w:t>
      </w:r>
      <w:r w:rsidRPr="005638AB">
        <w:rPr>
          <w:rFonts w:ascii="Century" w:hAnsi="Century"/>
          <w:sz w:val="20"/>
          <w:szCs w:val="20"/>
        </w:rPr>
        <w:t xml:space="preserve"> ET&amp;T computer education 2006</w:t>
      </w:r>
    </w:p>
    <w:p w:rsidR="00B14FB4" w:rsidRPr="00A73A81" w:rsidRDefault="009C127D" w:rsidP="009B6747">
      <w:pPr>
        <w:ind w:left="5760" w:hanging="5760"/>
        <w:rPr>
          <w:rFonts w:ascii="Bernard MT Condensed" w:hAnsi="Bernard MT Condensed"/>
          <w:sz w:val="18"/>
          <w:szCs w:val="18"/>
          <w:u w:val="single"/>
        </w:rPr>
      </w:pPr>
      <w:r w:rsidRPr="00A73A81">
        <w:rPr>
          <w:rFonts w:ascii="Algerian" w:hAnsi="Algerian"/>
          <w:sz w:val="18"/>
          <w:szCs w:val="18"/>
          <w:u w:val="single"/>
        </w:rPr>
        <w:t>WORK HISTORY</w:t>
      </w:r>
      <w:r w:rsidRPr="00A73A81">
        <w:rPr>
          <w:rFonts w:ascii="Bernard MT Condensed" w:hAnsi="Bernard MT Condensed"/>
          <w:sz w:val="18"/>
          <w:szCs w:val="18"/>
          <w:u w:val="single"/>
        </w:rPr>
        <w:t>:</w:t>
      </w:r>
      <w:r w:rsidR="008601EA" w:rsidRPr="00A73A81">
        <w:rPr>
          <w:rFonts w:ascii="Bernard MT Condensed" w:hAnsi="Bernard MT Condensed"/>
          <w:sz w:val="18"/>
          <w:szCs w:val="18"/>
          <w:u w:val="single"/>
        </w:rPr>
        <w:t xml:space="preserve"> </w:t>
      </w:r>
    </w:p>
    <w:p w:rsidR="00B14FB4" w:rsidRPr="007168F7" w:rsidRDefault="002F6695" w:rsidP="002F1EC0">
      <w:pPr>
        <w:rPr>
          <w:rFonts w:ascii="Century" w:hAnsi="Century"/>
          <w:sz w:val="16"/>
          <w:szCs w:val="16"/>
        </w:rPr>
      </w:pPr>
      <w:r>
        <w:rPr>
          <w:rFonts w:ascii="Century" w:hAnsi="Century"/>
          <w:sz w:val="16"/>
          <w:szCs w:val="16"/>
        </w:rPr>
        <w:t>I have 12</w:t>
      </w:r>
      <w:r w:rsidR="00B14FB4" w:rsidRPr="007168F7">
        <w:rPr>
          <w:rFonts w:ascii="Century" w:hAnsi="Century"/>
          <w:sz w:val="16"/>
          <w:szCs w:val="16"/>
        </w:rPr>
        <w:t xml:space="preserve"> plus years of experience in various F&amp;A towers with 2 years in Team Management.</w:t>
      </w:r>
    </w:p>
    <w:p w:rsidR="009C127D" w:rsidRPr="00D2120D" w:rsidRDefault="00894FBB" w:rsidP="00F431F6">
      <w:pPr>
        <w:ind w:left="5760" w:hanging="5760"/>
        <w:rPr>
          <w:rFonts w:ascii="Century" w:hAnsi="Century"/>
          <w:b/>
          <w:sz w:val="16"/>
          <w:szCs w:val="16"/>
        </w:rPr>
      </w:pPr>
      <w:r w:rsidRPr="00D2120D">
        <w:rPr>
          <w:rFonts w:ascii="Century" w:hAnsi="Century"/>
          <w:b/>
          <w:sz w:val="16"/>
          <w:szCs w:val="16"/>
        </w:rPr>
        <w:t xml:space="preserve">NGA HR INDIA PVT </w:t>
      </w:r>
      <w:r w:rsidR="00945D34" w:rsidRPr="00D2120D">
        <w:rPr>
          <w:rFonts w:ascii="Century" w:hAnsi="Century"/>
          <w:b/>
          <w:sz w:val="16"/>
          <w:szCs w:val="16"/>
        </w:rPr>
        <w:t>LTD.</w:t>
      </w:r>
      <w:r w:rsidR="00D13A63" w:rsidRPr="00D2120D">
        <w:rPr>
          <w:rFonts w:ascii="Century" w:hAnsi="Century"/>
          <w:b/>
          <w:sz w:val="16"/>
          <w:szCs w:val="16"/>
        </w:rPr>
        <w:t xml:space="preserve">                            </w:t>
      </w:r>
      <w:r w:rsidR="007168F7" w:rsidRPr="00D2120D">
        <w:rPr>
          <w:rFonts w:ascii="Century" w:hAnsi="Century"/>
          <w:b/>
          <w:sz w:val="16"/>
          <w:szCs w:val="16"/>
        </w:rPr>
        <w:t xml:space="preserve">                                 D</w:t>
      </w:r>
      <w:r w:rsidR="00A0209D" w:rsidRPr="00D2120D">
        <w:rPr>
          <w:rFonts w:ascii="Century" w:hAnsi="Century"/>
          <w:b/>
          <w:sz w:val="16"/>
          <w:szCs w:val="16"/>
        </w:rPr>
        <w:t>esignation:</w:t>
      </w:r>
      <w:r w:rsidR="003F6A08" w:rsidRPr="00D2120D">
        <w:rPr>
          <w:rFonts w:ascii="Century" w:hAnsi="Century"/>
          <w:b/>
          <w:sz w:val="16"/>
          <w:szCs w:val="16"/>
        </w:rPr>
        <w:t xml:space="preserve">  </w:t>
      </w:r>
      <w:r w:rsidRPr="00D2120D">
        <w:rPr>
          <w:rFonts w:ascii="Century" w:hAnsi="Century"/>
          <w:b/>
          <w:sz w:val="16"/>
          <w:szCs w:val="16"/>
        </w:rPr>
        <w:t xml:space="preserve">Sr. </w:t>
      </w:r>
      <w:r w:rsidR="009C127D" w:rsidRPr="00D2120D">
        <w:rPr>
          <w:rFonts w:ascii="Century" w:hAnsi="Century"/>
          <w:b/>
          <w:sz w:val="16"/>
          <w:szCs w:val="16"/>
        </w:rPr>
        <w:t xml:space="preserve">Specialist </w:t>
      </w:r>
      <w:r w:rsidR="00D13A63" w:rsidRPr="00D2120D">
        <w:rPr>
          <w:rFonts w:ascii="Century" w:hAnsi="Century"/>
          <w:b/>
          <w:sz w:val="16"/>
          <w:szCs w:val="16"/>
        </w:rPr>
        <w:t>–</w:t>
      </w:r>
      <w:r w:rsidRPr="00D2120D">
        <w:rPr>
          <w:rFonts w:ascii="Century" w:hAnsi="Century"/>
          <w:b/>
          <w:sz w:val="16"/>
          <w:szCs w:val="16"/>
        </w:rPr>
        <w:t xml:space="preserve"> </w:t>
      </w:r>
      <w:r w:rsidR="00945D34" w:rsidRPr="00D2120D">
        <w:rPr>
          <w:rFonts w:ascii="Century" w:hAnsi="Century"/>
          <w:b/>
          <w:sz w:val="16"/>
          <w:szCs w:val="16"/>
        </w:rPr>
        <w:t>Finance (</w:t>
      </w:r>
      <w:r w:rsidR="00A0209D" w:rsidRPr="00D2120D">
        <w:rPr>
          <w:rFonts w:ascii="Century" w:hAnsi="Century"/>
          <w:b/>
          <w:sz w:val="16"/>
          <w:szCs w:val="16"/>
        </w:rPr>
        <w:t>TL4</w:t>
      </w:r>
      <w:r w:rsidR="00945D34" w:rsidRPr="00D2120D">
        <w:rPr>
          <w:rFonts w:ascii="Century" w:hAnsi="Century"/>
          <w:b/>
          <w:sz w:val="16"/>
          <w:szCs w:val="16"/>
        </w:rPr>
        <w:t>)</w:t>
      </w:r>
    </w:p>
    <w:p w:rsidR="009C127D" w:rsidRPr="00D2120D" w:rsidRDefault="00894FBB" w:rsidP="007D3661">
      <w:pPr>
        <w:ind w:left="5760" w:hanging="5760"/>
        <w:rPr>
          <w:rFonts w:ascii="Baskerville Old Face" w:hAnsi="Baskerville Old Face"/>
          <w:b/>
          <w:sz w:val="16"/>
          <w:szCs w:val="16"/>
        </w:rPr>
      </w:pPr>
      <w:r w:rsidRPr="00D2120D">
        <w:rPr>
          <w:rFonts w:ascii="Century" w:hAnsi="Century"/>
          <w:b/>
          <w:sz w:val="16"/>
          <w:szCs w:val="16"/>
        </w:rPr>
        <w:t xml:space="preserve">Location:  </w:t>
      </w:r>
      <w:r w:rsidR="005B5DCF" w:rsidRPr="00D2120D">
        <w:rPr>
          <w:rFonts w:ascii="Century" w:hAnsi="Century"/>
          <w:b/>
          <w:sz w:val="16"/>
          <w:szCs w:val="16"/>
        </w:rPr>
        <w:t>COCHIN, INDIA</w:t>
      </w:r>
      <w:r w:rsidR="007168F7" w:rsidRPr="00D2120D">
        <w:rPr>
          <w:rFonts w:ascii="Century" w:hAnsi="Century"/>
          <w:b/>
          <w:sz w:val="16"/>
          <w:szCs w:val="16"/>
        </w:rPr>
        <w:t xml:space="preserve">                                                            </w:t>
      </w:r>
      <w:r w:rsidR="009C127D" w:rsidRPr="00D2120D">
        <w:rPr>
          <w:rFonts w:ascii="Century" w:hAnsi="Century"/>
          <w:b/>
          <w:sz w:val="16"/>
          <w:szCs w:val="16"/>
        </w:rPr>
        <w:t xml:space="preserve">Dec 2016 – Jan </w:t>
      </w:r>
      <w:r w:rsidR="00945D34" w:rsidRPr="00D2120D">
        <w:rPr>
          <w:rFonts w:ascii="Century" w:hAnsi="Century"/>
          <w:b/>
          <w:sz w:val="16"/>
          <w:szCs w:val="16"/>
        </w:rPr>
        <w:t>2019</w:t>
      </w:r>
      <w:r w:rsidR="00945D34" w:rsidRPr="00D2120D">
        <w:rPr>
          <w:rFonts w:ascii="Baskerville Old Face" w:hAnsi="Baskerville Old Face"/>
          <w:b/>
          <w:sz w:val="16"/>
          <w:szCs w:val="16"/>
        </w:rPr>
        <w:t>.</w:t>
      </w:r>
    </w:p>
    <w:p w:rsidR="003F77E7" w:rsidRPr="00D2120D" w:rsidRDefault="00673F1C" w:rsidP="007168F7">
      <w:pPr>
        <w:rPr>
          <w:rFonts w:ascii="Century" w:hAnsi="Century"/>
          <w:b/>
          <w:sz w:val="16"/>
          <w:szCs w:val="16"/>
        </w:rPr>
      </w:pPr>
      <w:r w:rsidRPr="00D2120D">
        <w:rPr>
          <w:rFonts w:ascii="Century" w:hAnsi="Century"/>
          <w:b/>
          <w:sz w:val="16"/>
          <w:szCs w:val="16"/>
        </w:rPr>
        <w:lastRenderedPageBreak/>
        <w:t>Job Role: Team Lead -</w:t>
      </w:r>
      <w:r w:rsidR="00A0209D" w:rsidRPr="00D2120D">
        <w:rPr>
          <w:rFonts w:ascii="Century" w:hAnsi="Century"/>
          <w:b/>
          <w:sz w:val="16"/>
          <w:szCs w:val="16"/>
        </w:rPr>
        <w:t xml:space="preserve"> </w:t>
      </w:r>
      <w:r w:rsidR="00AB258D" w:rsidRPr="00D2120D">
        <w:rPr>
          <w:rFonts w:ascii="Century" w:hAnsi="Century"/>
          <w:b/>
          <w:sz w:val="16"/>
          <w:szCs w:val="16"/>
        </w:rPr>
        <w:t xml:space="preserve">E2E </w:t>
      </w:r>
      <w:r w:rsidR="00514A3E" w:rsidRPr="00D2120D">
        <w:rPr>
          <w:rFonts w:ascii="Century" w:hAnsi="Century"/>
          <w:b/>
          <w:sz w:val="16"/>
          <w:szCs w:val="16"/>
        </w:rPr>
        <w:t xml:space="preserve">O2C </w:t>
      </w:r>
      <w:r w:rsidR="00507C57" w:rsidRPr="00D2120D">
        <w:rPr>
          <w:rFonts w:ascii="Century" w:hAnsi="Century"/>
          <w:b/>
          <w:sz w:val="16"/>
          <w:szCs w:val="16"/>
        </w:rPr>
        <w:t>Billing,</w:t>
      </w:r>
      <w:r w:rsidR="00514A3E" w:rsidRPr="00D2120D">
        <w:rPr>
          <w:rFonts w:ascii="Century" w:hAnsi="Century"/>
          <w:b/>
          <w:sz w:val="16"/>
          <w:szCs w:val="16"/>
        </w:rPr>
        <w:t xml:space="preserve"> </w:t>
      </w:r>
      <w:r w:rsidR="00AB258D" w:rsidRPr="00D2120D">
        <w:rPr>
          <w:rFonts w:ascii="Century" w:hAnsi="Century"/>
          <w:b/>
          <w:sz w:val="16"/>
          <w:szCs w:val="16"/>
        </w:rPr>
        <w:t>Project</w:t>
      </w:r>
      <w:r w:rsidR="00D3457E" w:rsidRPr="00D2120D">
        <w:rPr>
          <w:rFonts w:ascii="Century" w:hAnsi="Century"/>
          <w:b/>
          <w:sz w:val="16"/>
          <w:szCs w:val="16"/>
        </w:rPr>
        <w:t xml:space="preserve"> </w:t>
      </w:r>
      <w:r w:rsidR="00A0209D" w:rsidRPr="00D2120D">
        <w:rPr>
          <w:rFonts w:ascii="Century" w:hAnsi="Century"/>
          <w:b/>
          <w:sz w:val="16"/>
          <w:szCs w:val="16"/>
        </w:rPr>
        <w:t>Controlling</w:t>
      </w:r>
      <w:r w:rsidR="00514A3E" w:rsidRPr="00D2120D">
        <w:rPr>
          <w:rFonts w:ascii="Century" w:hAnsi="Century"/>
          <w:b/>
          <w:sz w:val="16"/>
          <w:szCs w:val="16"/>
        </w:rPr>
        <w:t xml:space="preserve"> &amp; </w:t>
      </w:r>
      <w:r w:rsidRPr="00D2120D">
        <w:rPr>
          <w:rFonts w:ascii="Century" w:hAnsi="Century"/>
          <w:b/>
          <w:sz w:val="16"/>
          <w:szCs w:val="16"/>
        </w:rPr>
        <w:t xml:space="preserve"> </w:t>
      </w:r>
      <w:r w:rsidR="00514A3E" w:rsidRPr="00D2120D">
        <w:rPr>
          <w:rFonts w:ascii="Century" w:hAnsi="Century"/>
          <w:b/>
          <w:sz w:val="16"/>
          <w:szCs w:val="16"/>
        </w:rPr>
        <w:t xml:space="preserve">Reporting </w:t>
      </w:r>
      <w:r w:rsidR="003F77E7" w:rsidRPr="00D2120D">
        <w:rPr>
          <w:rFonts w:ascii="Century" w:hAnsi="Century"/>
          <w:b/>
          <w:sz w:val="16"/>
          <w:szCs w:val="16"/>
        </w:rPr>
        <w:t>Activities</w:t>
      </w:r>
    </w:p>
    <w:p w:rsidR="00A0209D" w:rsidRPr="00594598" w:rsidRDefault="0031032F" w:rsidP="00590089">
      <w:pPr>
        <w:rPr>
          <w:rFonts w:ascii="Century" w:hAnsi="Century"/>
          <w:sz w:val="16"/>
          <w:szCs w:val="16"/>
        </w:rPr>
      </w:pPr>
      <w:r w:rsidRPr="00594598">
        <w:rPr>
          <w:rFonts w:ascii="Century" w:hAnsi="Century"/>
          <w:b/>
          <w:sz w:val="16"/>
          <w:szCs w:val="16"/>
        </w:rPr>
        <w:t xml:space="preserve">Invoicing </w:t>
      </w:r>
      <w:r w:rsidR="00AB258D" w:rsidRPr="00594598">
        <w:rPr>
          <w:rFonts w:ascii="Century" w:hAnsi="Century"/>
          <w:b/>
          <w:sz w:val="16"/>
          <w:szCs w:val="16"/>
        </w:rPr>
        <w:t>Activities (Order to Cash)</w:t>
      </w:r>
      <w:r w:rsidR="00A0209D" w:rsidRPr="00594598">
        <w:rPr>
          <w:rFonts w:ascii="Century" w:hAnsi="Century"/>
          <w:sz w:val="16"/>
          <w:szCs w:val="16"/>
        </w:rPr>
        <w:t>:</w:t>
      </w:r>
      <w:r w:rsidRPr="00594598">
        <w:rPr>
          <w:rFonts w:ascii="Century" w:hAnsi="Century"/>
          <w:sz w:val="16"/>
          <w:szCs w:val="16"/>
        </w:rPr>
        <w:t xml:space="preserve"> </w:t>
      </w:r>
    </w:p>
    <w:p w:rsidR="000D2792" w:rsidRDefault="000D2792" w:rsidP="0031032F">
      <w:pPr>
        <w:pStyle w:val="ListParagraph"/>
        <w:numPr>
          <w:ilvl w:val="0"/>
          <w:numId w:val="16"/>
        </w:numPr>
        <w:rPr>
          <w:rFonts w:ascii="Century" w:hAnsi="Century"/>
          <w:sz w:val="16"/>
          <w:szCs w:val="16"/>
        </w:rPr>
      </w:pPr>
      <w:r w:rsidRPr="007168F7">
        <w:rPr>
          <w:rFonts w:ascii="Century" w:hAnsi="Century"/>
          <w:sz w:val="16"/>
          <w:szCs w:val="16"/>
        </w:rPr>
        <w:t>Creation of</w:t>
      </w:r>
      <w:r w:rsidR="006F531A" w:rsidRPr="007168F7">
        <w:rPr>
          <w:rFonts w:ascii="Century" w:hAnsi="Century"/>
          <w:sz w:val="16"/>
          <w:szCs w:val="16"/>
        </w:rPr>
        <w:t xml:space="preserve"> Contracts,</w:t>
      </w:r>
      <w:r w:rsidRPr="007168F7">
        <w:rPr>
          <w:rFonts w:ascii="Century" w:hAnsi="Century"/>
          <w:sz w:val="16"/>
          <w:szCs w:val="16"/>
        </w:rPr>
        <w:t xml:space="preserve"> sales order and billing plan in </w:t>
      </w:r>
      <w:r w:rsidR="00985704" w:rsidRPr="007168F7">
        <w:rPr>
          <w:rFonts w:ascii="Century" w:hAnsi="Century"/>
          <w:sz w:val="16"/>
          <w:szCs w:val="16"/>
        </w:rPr>
        <w:t>system,</w:t>
      </w:r>
      <w:r w:rsidRPr="007168F7">
        <w:rPr>
          <w:rFonts w:ascii="Century" w:hAnsi="Century"/>
          <w:sz w:val="16"/>
          <w:szCs w:val="16"/>
        </w:rPr>
        <w:t xml:space="preserve"> </w:t>
      </w:r>
      <w:r w:rsidR="007E66EB" w:rsidRPr="007168F7">
        <w:rPr>
          <w:rFonts w:ascii="Century" w:hAnsi="Century"/>
          <w:sz w:val="16"/>
          <w:szCs w:val="16"/>
        </w:rPr>
        <w:t xml:space="preserve">customer </w:t>
      </w:r>
      <w:r w:rsidRPr="007168F7">
        <w:rPr>
          <w:rFonts w:ascii="Century" w:hAnsi="Century"/>
          <w:sz w:val="16"/>
          <w:szCs w:val="16"/>
        </w:rPr>
        <w:t xml:space="preserve">invoicing for Time&amp; Material, </w:t>
      </w:r>
      <w:r w:rsidR="00985704" w:rsidRPr="007168F7">
        <w:rPr>
          <w:rFonts w:ascii="Century" w:hAnsi="Century"/>
          <w:sz w:val="16"/>
          <w:szCs w:val="16"/>
        </w:rPr>
        <w:t>Milestone,</w:t>
      </w:r>
      <w:r w:rsidRPr="007168F7">
        <w:rPr>
          <w:rFonts w:ascii="Century" w:hAnsi="Century"/>
          <w:sz w:val="16"/>
          <w:szCs w:val="16"/>
        </w:rPr>
        <w:t xml:space="preserve"> Subscription, </w:t>
      </w:r>
      <w:r w:rsidR="00D81393" w:rsidRPr="007168F7">
        <w:rPr>
          <w:rFonts w:ascii="Century" w:hAnsi="Century"/>
          <w:sz w:val="16"/>
          <w:szCs w:val="16"/>
        </w:rPr>
        <w:t>Maintenance,</w:t>
      </w:r>
      <w:r w:rsidRPr="007168F7">
        <w:rPr>
          <w:rFonts w:ascii="Century" w:hAnsi="Century"/>
          <w:sz w:val="16"/>
          <w:szCs w:val="16"/>
        </w:rPr>
        <w:t xml:space="preserve"> Recurring and fixed type </w:t>
      </w:r>
      <w:r w:rsidR="00D81393" w:rsidRPr="007168F7">
        <w:rPr>
          <w:rFonts w:ascii="Century" w:hAnsi="Century"/>
          <w:sz w:val="16"/>
          <w:szCs w:val="16"/>
        </w:rPr>
        <w:t>billings,</w:t>
      </w:r>
      <w:r w:rsidR="00FA0488" w:rsidRPr="007168F7">
        <w:rPr>
          <w:rFonts w:ascii="Century" w:hAnsi="Century"/>
          <w:sz w:val="16"/>
          <w:szCs w:val="16"/>
        </w:rPr>
        <w:t xml:space="preserve"> PO</w:t>
      </w:r>
      <w:r w:rsidRPr="007168F7">
        <w:rPr>
          <w:rFonts w:ascii="Century" w:hAnsi="Century"/>
          <w:sz w:val="16"/>
          <w:szCs w:val="16"/>
        </w:rPr>
        <w:t xml:space="preserve"> tracking &amp;</w:t>
      </w:r>
      <w:r w:rsidR="00FA0488" w:rsidRPr="007168F7">
        <w:rPr>
          <w:rFonts w:ascii="Century" w:hAnsi="Century"/>
          <w:sz w:val="16"/>
          <w:szCs w:val="16"/>
        </w:rPr>
        <w:t xml:space="preserve"> </w:t>
      </w:r>
      <w:r w:rsidR="004F55F2" w:rsidRPr="007168F7">
        <w:rPr>
          <w:rFonts w:ascii="Century" w:hAnsi="Century"/>
          <w:sz w:val="16"/>
          <w:szCs w:val="16"/>
        </w:rPr>
        <w:t>renewal.</w:t>
      </w:r>
    </w:p>
    <w:p w:rsidR="00B66756" w:rsidRDefault="00B66756" w:rsidP="00B66756">
      <w:pPr>
        <w:pStyle w:val="ListParagraph"/>
        <w:numPr>
          <w:ilvl w:val="0"/>
          <w:numId w:val="16"/>
        </w:numPr>
        <w:rPr>
          <w:rFonts w:ascii="Century" w:hAnsi="Century"/>
          <w:sz w:val="16"/>
          <w:szCs w:val="16"/>
        </w:rPr>
      </w:pPr>
      <w:r>
        <w:rPr>
          <w:rFonts w:ascii="Century" w:hAnsi="Century"/>
          <w:sz w:val="16"/>
          <w:szCs w:val="16"/>
        </w:rPr>
        <w:t>Billing forecast preparation and analysis based on Projects Vs Billed on a monthly basis.</w:t>
      </w:r>
    </w:p>
    <w:p w:rsidR="008F73E6" w:rsidRPr="00B66756" w:rsidRDefault="008F73E6" w:rsidP="00B66756">
      <w:pPr>
        <w:pStyle w:val="ListParagraph"/>
        <w:numPr>
          <w:ilvl w:val="0"/>
          <w:numId w:val="16"/>
        </w:numPr>
        <w:rPr>
          <w:rFonts w:ascii="Century" w:hAnsi="Century"/>
          <w:sz w:val="16"/>
          <w:szCs w:val="16"/>
        </w:rPr>
      </w:pPr>
      <w:r>
        <w:rPr>
          <w:rFonts w:ascii="Century" w:hAnsi="Century"/>
          <w:sz w:val="16"/>
          <w:szCs w:val="16"/>
        </w:rPr>
        <w:t xml:space="preserve">Reviewing invoicing </w:t>
      </w:r>
      <w:r w:rsidR="00142778">
        <w:rPr>
          <w:rFonts w:ascii="Century" w:hAnsi="Century"/>
          <w:sz w:val="16"/>
          <w:szCs w:val="16"/>
        </w:rPr>
        <w:t>data and</w:t>
      </w:r>
      <w:r>
        <w:rPr>
          <w:rFonts w:ascii="Century" w:hAnsi="Century"/>
          <w:sz w:val="16"/>
          <w:szCs w:val="16"/>
        </w:rPr>
        <w:t xml:space="preserve"> preparation </w:t>
      </w:r>
      <w:r w:rsidR="00142778">
        <w:rPr>
          <w:rFonts w:ascii="Century" w:hAnsi="Century"/>
          <w:sz w:val="16"/>
          <w:szCs w:val="16"/>
        </w:rPr>
        <w:t>of invoicing</w:t>
      </w:r>
      <w:r>
        <w:rPr>
          <w:rFonts w:ascii="Century" w:hAnsi="Century"/>
          <w:sz w:val="16"/>
          <w:szCs w:val="16"/>
        </w:rPr>
        <w:t xml:space="preserve"> report at Budget rate and current rate to report the run rate of billing for GBU.</w:t>
      </w:r>
    </w:p>
    <w:p w:rsidR="009260AD" w:rsidRPr="007168F7" w:rsidRDefault="00DE4313" w:rsidP="00DA361C">
      <w:pPr>
        <w:pStyle w:val="ListParagraph"/>
        <w:numPr>
          <w:ilvl w:val="0"/>
          <w:numId w:val="16"/>
        </w:numPr>
        <w:rPr>
          <w:rFonts w:ascii="Century" w:hAnsi="Century"/>
          <w:sz w:val="16"/>
          <w:szCs w:val="16"/>
        </w:rPr>
      </w:pPr>
      <w:r w:rsidRPr="007168F7">
        <w:rPr>
          <w:rFonts w:ascii="Century" w:hAnsi="Century"/>
          <w:sz w:val="16"/>
          <w:szCs w:val="16"/>
        </w:rPr>
        <w:t>Responsible for preparation</w:t>
      </w:r>
      <w:r w:rsidR="002F4E6E" w:rsidRPr="007168F7">
        <w:rPr>
          <w:rFonts w:ascii="Century" w:hAnsi="Century"/>
          <w:sz w:val="16"/>
          <w:szCs w:val="16"/>
        </w:rPr>
        <w:t xml:space="preserve"> of billing instruction </w:t>
      </w:r>
      <w:r w:rsidRPr="007168F7">
        <w:rPr>
          <w:rFonts w:ascii="Century" w:hAnsi="Century"/>
          <w:sz w:val="16"/>
          <w:szCs w:val="16"/>
        </w:rPr>
        <w:t xml:space="preserve">and </w:t>
      </w:r>
      <w:r w:rsidR="009260AD" w:rsidRPr="007168F7">
        <w:rPr>
          <w:rFonts w:ascii="Century" w:hAnsi="Century"/>
          <w:sz w:val="16"/>
          <w:szCs w:val="16"/>
        </w:rPr>
        <w:t>getting approval from client.</w:t>
      </w:r>
    </w:p>
    <w:p w:rsidR="00DE4313" w:rsidRPr="007168F7" w:rsidRDefault="00DE4313" w:rsidP="00DA361C">
      <w:pPr>
        <w:pStyle w:val="ListParagraph"/>
        <w:numPr>
          <w:ilvl w:val="0"/>
          <w:numId w:val="16"/>
        </w:numPr>
        <w:rPr>
          <w:rFonts w:ascii="Century" w:hAnsi="Century"/>
          <w:sz w:val="16"/>
          <w:szCs w:val="16"/>
        </w:rPr>
      </w:pPr>
      <w:r w:rsidRPr="007168F7">
        <w:rPr>
          <w:rFonts w:ascii="Century" w:hAnsi="Century"/>
          <w:sz w:val="16"/>
          <w:szCs w:val="16"/>
        </w:rPr>
        <w:t>Circulation of invoicing report from SAP business Obje</w:t>
      </w:r>
      <w:r w:rsidR="00CA7595" w:rsidRPr="007168F7">
        <w:rPr>
          <w:rFonts w:ascii="Century" w:hAnsi="Century"/>
          <w:sz w:val="16"/>
          <w:szCs w:val="16"/>
        </w:rPr>
        <w:t xml:space="preserve">cts </w:t>
      </w:r>
      <w:r w:rsidRPr="007168F7">
        <w:rPr>
          <w:rFonts w:ascii="Century" w:hAnsi="Century"/>
          <w:sz w:val="16"/>
          <w:szCs w:val="16"/>
        </w:rPr>
        <w:t>daily to Senior leadership team to showcase the progress in billing with special attention to billing to revenue conversion ratio, billing value at</w:t>
      </w:r>
      <w:r w:rsidR="002F4E6E" w:rsidRPr="007168F7">
        <w:rPr>
          <w:rFonts w:ascii="Century" w:hAnsi="Century"/>
          <w:sz w:val="16"/>
          <w:szCs w:val="16"/>
        </w:rPr>
        <w:t xml:space="preserve"> budget rate and at current rate</w:t>
      </w:r>
      <w:r w:rsidRPr="007168F7">
        <w:rPr>
          <w:rFonts w:ascii="Century" w:hAnsi="Century"/>
          <w:sz w:val="16"/>
          <w:szCs w:val="16"/>
        </w:rPr>
        <w:t>, run rate of billing project wise etc.</w:t>
      </w:r>
    </w:p>
    <w:p w:rsidR="00FA0488" w:rsidRPr="007168F7" w:rsidRDefault="007E66EB" w:rsidP="00DE4313">
      <w:pPr>
        <w:pStyle w:val="ListParagraph"/>
        <w:numPr>
          <w:ilvl w:val="0"/>
          <w:numId w:val="16"/>
        </w:numPr>
        <w:rPr>
          <w:rFonts w:ascii="Century" w:hAnsi="Century"/>
          <w:sz w:val="16"/>
          <w:szCs w:val="16"/>
        </w:rPr>
      </w:pPr>
      <w:r w:rsidRPr="007168F7">
        <w:rPr>
          <w:rFonts w:ascii="Century" w:hAnsi="Century"/>
          <w:sz w:val="16"/>
          <w:szCs w:val="16"/>
        </w:rPr>
        <w:t xml:space="preserve">Preparation of order book </w:t>
      </w:r>
      <w:r w:rsidR="00FA0488" w:rsidRPr="007168F7">
        <w:rPr>
          <w:rFonts w:ascii="Century" w:hAnsi="Century"/>
          <w:sz w:val="16"/>
          <w:szCs w:val="16"/>
        </w:rPr>
        <w:t>and</w:t>
      </w:r>
      <w:r w:rsidRPr="007168F7">
        <w:rPr>
          <w:rFonts w:ascii="Century" w:hAnsi="Century"/>
          <w:sz w:val="16"/>
          <w:szCs w:val="16"/>
        </w:rPr>
        <w:t xml:space="preserve"> </w:t>
      </w:r>
      <w:r w:rsidR="00FA0488" w:rsidRPr="007168F7">
        <w:rPr>
          <w:rFonts w:ascii="Century" w:hAnsi="Century"/>
          <w:sz w:val="16"/>
          <w:szCs w:val="16"/>
        </w:rPr>
        <w:t xml:space="preserve">sales opportunities in pipeline </w:t>
      </w:r>
      <w:r w:rsidRPr="007168F7">
        <w:rPr>
          <w:rFonts w:ascii="Century" w:hAnsi="Century"/>
          <w:sz w:val="16"/>
          <w:szCs w:val="16"/>
        </w:rPr>
        <w:t>report to identify the upcoming contract opportunities and upfront billings.</w:t>
      </w:r>
    </w:p>
    <w:p w:rsidR="00FA0488" w:rsidRDefault="00BD7462" w:rsidP="0031032F">
      <w:pPr>
        <w:pStyle w:val="ListParagraph"/>
        <w:numPr>
          <w:ilvl w:val="0"/>
          <w:numId w:val="16"/>
        </w:numPr>
        <w:rPr>
          <w:rFonts w:ascii="Century" w:hAnsi="Century"/>
          <w:sz w:val="16"/>
          <w:szCs w:val="16"/>
        </w:rPr>
      </w:pPr>
      <w:r w:rsidRPr="007168F7">
        <w:rPr>
          <w:rFonts w:ascii="Century" w:hAnsi="Century"/>
          <w:sz w:val="16"/>
          <w:szCs w:val="16"/>
        </w:rPr>
        <w:t xml:space="preserve">Creation and </w:t>
      </w:r>
      <w:r w:rsidR="003F77E7" w:rsidRPr="007168F7">
        <w:rPr>
          <w:rFonts w:ascii="Century" w:hAnsi="Century"/>
          <w:sz w:val="16"/>
          <w:szCs w:val="16"/>
        </w:rPr>
        <w:t>updating</w:t>
      </w:r>
      <w:r w:rsidRPr="007168F7">
        <w:rPr>
          <w:rFonts w:ascii="Century" w:hAnsi="Century"/>
          <w:sz w:val="16"/>
          <w:szCs w:val="16"/>
        </w:rPr>
        <w:t xml:space="preserve"> of </w:t>
      </w:r>
      <w:r w:rsidR="007E66EB" w:rsidRPr="007168F7">
        <w:rPr>
          <w:rFonts w:ascii="Century" w:hAnsi="Century"/>
          <w:sz w:val="16"/>
          <w:szCs w:val="16"/>
        </w:rPr>
        <w:t xml:space="preserve">Project pricing </w:t>
      </w:r>
      <w:r w:rsidRPr="007168F7">
        <w:rPr>
          <w:rFonts w:ascii="Century" w:hAnsi="Century"/>
          <w:sz w:val="16"/>
          <w:szCs w:val="16"/>
        </w:rPr>
        <w:t xml:space="preserve">models and </w:t>
      </w:r>
      <w:r w:rsidR="007E66EB" w:rsidRPr="007168F7">
        <w:rPr>
          <w:rFonts w:ascii="Century" w:hAnsi="Century"/>
          <w:sz w:val="16"/>
          <w:szCs w:val="16"/>
        </w:rPr>
        <w:t>indexation based on contract clauses.</w:t>
      </w:r>
    </w:p>
    <w:p w:rsidR="000E6682" w:rsidRDefault="000E6682" w:rsidP="0031032F">
      <w:pPr>
        <w:pStyle w:val="ListParagraph"/>
        <w:numPr>
          <w:ilvl w:val="0"/>
          <w:numId w:val="16"/>
        </w:numPr>
        <w:rPr>
          <w:rFonts w:ascii="Century" w:hAnsi="Century"/>
          <w:sz w:val="16"/>
          <w:szCs w:val="16"/>
        </w:rPr>
      </w:pPr>
      <w:r>
        <w:rPr>
          <w:rFonts w:ascii="Century" w:hAnsi="Century"/>
          <w:sz w:val="16"/>
          <w:szCs w:val="16"/>
        </w:rPr>
        <w:t>Sales commission data preparation based on revenue generated .</w:t>
      </w:r>
    </w:p>
    <w:p w:rsidR="00FD1DB6" w:rsidRPr="00D2120D" w:rsidRDefault="00FD1DB6" w:rsidP="00FD1DB6">
      <w:pPr>
        <w:rPr>
          <w:rFonts w:ascii="Century" w:hAnsi="Century"/>
          <w:sz w:val="16"/>
          <w:szCs w:val="16"/>
        </w:rPr>
      </w:pPr>
      <w:r w:rsidRPr="00D2120D">
        <w:rPr>
          <w:rFonts w:ascii="Century" w:hAnsi="Century"/>
          <w:b/>
          <w:sz w:val="16"/>
          <w:szCs w:val="16"/>
        </w:rPr>
        <w:t>Contract management:</w:t>
      </w:r>
    </w:p>
    <w:p w:rsidR="00FD1DB6" w:rsidRPr="007168F7" w:rsidRDefault="00FD1DB6" w:rsidP="00FD1DB6">
      <w:pPr>
        <w:pStyle w:val="ListParagraph"/>
        <w:numPr>
          <w:ilvl w:val="0"/>
          <w:numId w:val="27"/>
        </w:numPr>
        <w:rPr>
          <w:rFonts w:ascii="Century" w:hAnsi="Century"/>
          <w:sz w:val="16"/>
          <w:szCs w:val="16"/>
        </w:rPr>
      </w:pPr>
      <w:r w:rsidRPr="007168F7">
        <w:rPr>
          <w:rFonts w:ascii="Century" w:hAnsi="Century"/>
          <w:sz w:val="16"/>
          <w:szCs w:val="16"/>
        </w:rPr>
        <w:t>Contract review and interpretation of financial clauses.</w:t>
      </w:r>
    </w:p>
    <w:p w:rsidR="00FD1DB6" w:rsidRPr="007168F7" w:rsidRDefault="00FD1DB6" w:rsidP="00FD1DB6">
      <w:pPr>
        <w:pStyle w:val="ListParagraph"/>
        <w:numPr>
          <w:ilvl w:val="0"/>
          <w:numId w:val="16"/>
        </w:numPr>
        <w:rPr>
          <w:rFonts w:ascii="Century" w:hAnsi="Century"/>
          <w:sz w:val="16"/>
          <w:szCs w:val="16"/>
        </w:rPr>
      </w:pPr>
      <w:r w:rsidRPr="007168F7">
        <w:rPr>
          <w:rFonts w:ascii="Century" w:hAnsi="Century"/>
          <w:sz w:val="16"/>
          <w:szCs w:val="16"/>
        </w:rPr>
        <w:t>Validation &amp; Approval of draft contracts and Change orders to verify the pricing.</w:t>
      </w:r>
    </w:p>
    <w:p w:rsidR="00FD1DB6" w:rsidRPr="007168F7" w:rsidRDefault="00FD1DB6" w:rsidP="00FD1DB6">
      <w:pPr>
        <w:pStyle w:val="ListParagraph"/>
        <w:numPr>
          <w:ilvl w:val="0"/>
          <w:numId w:val="16"/>
        </w:numPr>
        <w:rPr>
          <w:rFonts w:ascii="Century" w:hAnsi="Century"/>
          <w:sz w:val="16"/>
          <w:szCs w:val="16"/>
        </w:rPr>
      </w:pPr>
      <w:r w:rsidRPr="007168F7">
        <w:rPr>
          <w:rFonts w:ascii="Century" w:hAnsi="Century"/>
          <w:sz w:val="16"/>
          <w:szCs w:val="16"/>
        </w:rPr>
        <w:t xml:space="preserve">Cheat sheet preparation for active sales contracts to enable quick reference guide for billing. </w:t>
      </w:r>
    </w:p>
    <w:p w:rsidR="00FD1DB6" w:rsidRPr="006F531A" w:rsidRDefault="00FD1DB6" w:rsidP="00FD1DB6">
      <w:pPr>
        <w:pStyle w:val="ListParagraph"/>
        <w:numPr>
          <w:ilvl w:val="0"/>
          <w:numId w:val="16"/>
        </w:numPr>
        <w:rPr>
          <w:rFonts w:ascii="Century" w:hAnsi="Century"/>
          <w:sz w:val="20"/>
          <w:szCs w:val="20"/>
        </w:rPr>
      </w:pPr>
      <w:r w:rsidRPr="007168F7">
        <w:rPr>
          <w:rFonts w:ascii="Century" w:hAnsi="Century"/>
          <w:sz w:val="16"/>
          <w:szCs w:val="16"/>
        </w:rPr>
        <w:t>Contract repository maintenance</w:t>
      </w:r>
      <w:r w:rsidRPr="006F531A">
        <w:rPr>
          <w:rFonts w:ascii="Century" w:hAnsi="Century"/>
          <w:sz w:val="20"/>
          <w:szCs w:val="20"/>
        </w:rPr>
        <w:t>.</w:t>
      </w:r>
    </w:p>
    <w:p w:rsidR="007168F7" w:rsidRPr="00594598" w:rsidRDefault="00A0209D" w:rsidP="00590089">
      <w:pPr>
        <w:rPr>
          <w:rFonts w:ascii="Century" w:hAnsi="Century"/>
          <w:sz w:val="16"/>
          <w:szCs w:val="16"/>
        </w:rPr>
      </w:pPr>
      <w:r w:rsidRPr="00594598">
        <w:rPr>
          <w:rFonts w:ascii="Century" w:hAnsi="Century"/>
          <w:b/>
          <w:sz w:val="16"/>
          <w:szCs w:val="16"/>
        </w:rPr>
        <w:t>Expense Management</w:t>
      </w:r>
      <w:r w:rsidRPr="00594598">
        <w:rPr>
          <w:rFonts w:ascii="Century" w:hAnsi="Century"/>
          <w:sz w:val="16"/>
          <w:szCs w:val="16"/>
        </w:rPr>
        <w:t>:</w:t>
      </w:r>
      <w:r w:rsidR="007168F7" w:rsidRPr="00594598">
        <w:rPr>
          <w:rFonts w:ascii="Century" w:hAnsi="Century"/>
          <w:sz w:val="16"/>
          <w:szCs w:val="16"/>
        </w:rPr>
        <w:t xml:space="preserve"> </w:t>
      </w:r>
    </w:p>
    <w:p w:rsidR="00596337" w:rsidRPr="007168F7" w:rsidRDefault="0091123D" w:rsidP="007168F7">
      <w:pPr>
        <w:pStyle w:val="ListParagraph"/>
        <w:numPr>
          <w:ilvl w:val="0"/>
          <w:numId w:val="16"/>
        </w:numPr>
        <w:rPr>
          <w:rFonts w:ascii="Century" w:hAnsi="Century"/>
          <w:sz w:val="20"/>
          <w:szCs w:val="20"/>
        </w:rPr>
      </w:pPr>
      <w:r w:rsidRPr="007168F7">
        <w:rPr>
          <w:rFonts w:ascii="Century" w:hAnsi="Century"/>
          <w:sz w:val="16"/>
          <w:szCs w:val="16"/>
        </w:rPr>
        <w:t>E</w:t>
      </w:r>
      <w:r w:rsidR="000D2792" w:rsidRPr="007168F7">
        <w:rPr>
          <w:rFonts w:ascii="Century" w:hAnsi="Century"/>
          <w:sz w:val="16"/>
          <w:szCs w:val="16"/>
        </w:rPr>
        <w:t>xpenses</w:t>
      </w:r>
      <w:r w:rsidRPr="007168F7">
        <w:rPr>
          <w:rFonts w:ascii="Century" w:hAnsi="Century"/>
          <w:sz w:val="16"/>
          <w:szCs w:val="16"/>
        </w:rPr>
        <w:t xml:space="preserve"> reconciliation</w:t>
      </w:r>
      <w:r w:rsidR="00596337" w:rsidRPr="007168F7">
        <w:rPr>
          <w:rFonts w:ascii="Century" w:hAnsi="Century"/>
          <w:sz w:val="16"/>
          <w:szCs w:val="16"/>
        </w:rPr>
        <w:t xml:space="preserve"> and recharging billable expenses for projects </w:t>
      </w:r>
      <w:r w:rsidR="00F00DC7" w:rsidRPr="007168F7">
        <w:rPr>
          <w:rFonts w:ascii="Century" w:hAnsi="Century"/>
          <w:sz w:val="16"/>
          <w:szCs w:val="16"/>
        </w:rPr>
        <w:t>as per agreement.</w:t>
      </w:r>
    </w:p>
    <w:p w:rsidR="00A0209D" w:rsidRPr="00594598" w:rsidRDefault="00A0209D" w:rsidP="00590089">
      <w:pPr>
        <w:rPr>
          <w:rFonts w:ascii="Century" w:hAnsi="Century"/>
          <w:b/>
          <w:sz w:val="16"/>
          <w:szCs w:val="16"/>
        </w:rPr>
      </w:pPr>
      <w:r w:rsidRPr="00594598">
        <w:rPr>
          <w:rFonts w:ascii="Century" w:hAnsi="Century"/>
          <w:b/>
          <w:sz w:val="16"/>
          <w:szCs w:val="16"/>
        </w:rPr>
        <w:t>MIS Reporting:</w:t>
      </w:r>
    </w:p>
    <w:p w:rsidR="00A56437" w:rsidRPr="007168F7" w:rsidRDefault="0086359A" w:rsidP="0031032F">
      <w:pPr>
        <w:pStyle w:val="ListParagraph"/>
        <w:numPr>
          <w:ilvl w:val="0"/>
          <w:numId w:val="16"/>
        </w:numPr>
        <w:rPr>
          <w:rFonts w:ascii="Century" w:hAnsi="Century"/>
          <w:sz w:val="16"/>
          <w:szCs w:val="16"/>
        </w:rPr>
      </w:pPr>
      <w:r w:rsidRPr="007168F7">
        <w:rPr>
          <w:rFonts w:ascii="Century" w:hAnsi="Century"/>
          <w:sz w:val="16"/>
          <w:szCs w:val="16"/>
        </w:rPr>
        <w:t>Preparation of revenue</w:t>
      </w:r>
      <w:r w:rsidR="00A56437" w:rsidRPr="007168F7">
        <w:rPr>
          <w:rFonts w:ascii="Century" w:hAnsi="Century"/>
          <w:sz w:val="16"/>
          <w:szCs w:val="16"/>
        </w:rPr>
        <w:t xml:space="preserve"> </w:t>
      </w:r>
      <w:r w:rsidR="003609EB" w:rsidRPr="007168F7">
        <w:rPr>
          <w:rFonts w:ascii="Century" w:hAnsi="Century"/>
          <w:sz w:val="16"/>
          <w:szCs w:val="16"/>
        </w:rPr>
        <w:t>Report, Accrued revenue report, Invoicing report,</w:t>
      </w:r>
      <w:r w:rsidR="00A56437" w:rsidRPr="007168F7">
        <w:rPr>
          <w:rFonts w:ascii="Century" w:hAnsi="Century"/>
          <w:sz w:val="16"/>
          <w:szCs w:val="16"/>
        </w:rPr>
        <w:t xml:space="preserve"> DSO Ageing report, KPI Charts,</w:t>
      </w:r>
      <w:r w:rsidR="006041AD">
        <w:rPr>
          <w:rFonts w:ascii="Century" w:hAnsi="Century"/>
          <w:sz w:val="16"/>
          <w:szCs w:val="16"/>
        </w:rPr>
        <w:t xml:space="preserve"> Root cause analysis</w:t>
      </w:r>
      <w:r w:rsidR="00A56437" w:rsidRPr="007168F7">
        <w:rPr>
          <w:rFonts w:ascii="Century" w:hAnsi="Century"/>
          <w:sz w:val="16"/>
          <w:szCs w:val="16"/>
        </w:rPr>
        <w:t xml:space="preserve"> </w:t>
      </w:r>
      <w:r w:rsidR="003609EB" w:rsidRPr="007168F7">
        <w:rPr>
          <w:rFonts w:ascii="Century" w:hAnsi="Century"/>
          <w:sz w:val="16"/>
          <w:szCs w:val="16"/>
        </w:rPr>
        <w:t>PO renewal repor</w:t>
      </w:r>
      <w:r w:rsidR="0031032F" w:rsidRPr="007168F7">
        <w:rPr>
          <w:rFonts w:ascii="Century" w:hAnsi="Century"/>
          <w:sz w:val="16"/>
          <w:szCs w:val="16"/>
        </w:rPr>
        <w:t>ts,</w:t>
      </w:r>
      <w:r w:rsidR="003609EB" w:rsidRPr="007168F7">
        <w:rPr>
          <w:rFonts w:ascii="Century" w:hAnsi="Century"/>
          <w:sz w:val="16"/>
          <w:szCs w:val="16"/>
        </w:rPr>
        <w:t xml:space="preserve"> </w:t>
      </w:r>
      <w:r w:rsidR="0031032F" w:rsidRPr="007168F7">
        <w:rPr>
          <w:rFonts w:ascii="Century" w:hAnsi="Century"/>
          <w:sz w:val="16"/>
          <w:szCs w:val="16"/>
        </w:rPr>
        <w:t xml:space="preserve">Intelligence dashboard and other decks required by management </w:t>
      </w:r>
    </w:p>
    <w:p w:rsidR="00A0209D" w:rsidRPr="00594598" w:rsidRDefault="00A0209D" w:rsidP="00590089">
      <w:pPr>
        <w:rPr>
          <w:rFonts w:ascii="Century" w:hAnsi="Century"/>
          <w:sz w:val="16"/>
          <w:szCs w:val="16"/>
        </w:rPr>
      </w:pPr>
      <w:r w:rsidRPr="00594598">
        <w:rPr>
          <w:rFonts w:ascii="Century" w:hAnsi="Century"/>
          <w:b/>
          <w:sz w:val="16"/>
          <w:szCs w:val="16"/>
        </w:rPr>
        <w:t>People Management</w:t>
      </w:r>
      <w:r w:rsidRPr="00594598">
        <w:rPr>
          <w:rFonts w:ascii="Century" w:hAnsi="Century"/>
          <w:sz w:val="16"/>
          <w:szCs w:val="16"/>
        </w:rPr>
        <w:t xml:space="preserve">: </w:t>
      </w:r>
    </w:p>
    <w:p w:rsidR="00F10200" w:rsidRPr="007168F7" w:rsidRDefault="0031032F" w:rsidP="00F10200">
      <w:pPr>
        <w:pStyle w:val="ListParagraph"/>
        <w:numPr>
          <w:ilvl w:val="0"/>
          <w:numId w:val="16"/>
        </w:numPr>
        <w:rPr>
          <w:rFonts w:ascii="Century" w:hAnsi="Century"/>
          <w:sz w:val="16"/>
          <w:szCs w:val="16"/>
        </w:rPr>
      </w:pPr>
      <w:r w:rsidRPr="007168F7">
        <w:rPr>
          <w:rFonts w:ascii="Century" w:hAnsi="Century"/>
          <w:sz w:val="16"/>
          <w:szCs w:val="16"/>
        </w:rPr>
        <w:t xml:space="preserve">Handled a team of 13 </w:t>
      </w:r>
      <w:r w:rsidR="00A0209D" w:rsidRPr="007168F7">
        <w:rPr>
          <w:rFonts w:ascii="Century" w:hAnsi="Century"/>
          <w:sz w:val="16"/>
          <w:szCs w:val="16"/>
        </w:rPr>
        <w:t>Analysts.</w:t>
      </w:r>
    </w:p>
    <w:p w:rsidR="00EA6F10" w:rsidRPr="007168F7" w:rsidRDefault="00A0209D" w:rsidP="00F10200">
      <w:pPr>
        <w:pStyle w:val="ListParagraph"/>
        <w:numPr>
          <w:ilvl w:val="0"/>
          <w:numId w:val="16"/>
        </w:numPr>
        <w:rPr>
          <w:rFonts w:ascii="Century" w:hAnsi="Century"/>
          <w:sz w:val="16"/>
          <w:szCs w:val="16"/>
        </w:rPr>
      </w:pPr>
      <w:r w:rsidRPr="007168F7">
        <w:rPr>
          <w:rFonts w:ascii="Century" w:hAnsi="Century"/>
          <w:sz w:val="16"/>
          <w:szCs w:val="16"/>
        </w:rPr>
        <w:t>Identification</w:t>
      </w:r>
      <w:r w:rsidR="00EA6F10" w:rsidRPr="007168F7">
        <w:rPr>
          <w:rFonts w:ascii="Century" w:hAnsi="Century"/>
          <w:sz w:val="16"/>
          <w:szCs w:val="16"/>
        </w:rPr>
        <w:t xml:space="preserve"> and recruitment of key talent for the team.</w:t>
      </w:r>
    </w:p>
    <w:p w:rsidR="00A0209D" w:rsidRPr="007168F7" w:rsidRDefault="00A11BAD" w:rsidP="00A0209D">
      <w:pPr>
        <w:pStyle w:val="ListParagraph"/>
        <w:numPr>
          <w:ilvl w:val="0"/>
          <w:numId w:val="16"/>
        </w:numPr>
        <w:jc w:val="both"/>
        <w:rPr>
          <w:rFonts w:ascii="Century" w:hAnsi="Century"/>
          <w:sz w:val="16"/>
          <w:szCs w:val="16"/>
        </w:rPr>
      </w:pPr>
      <w:r w:rsidRPr="007168F7">
        <w:rPr>
          <w:rFonts w:ascii="Century" w:hAnsi="Century"/>
          <w:sz w:val="16"/>
          <w:szCs w:val="16"/>
        </w:rPr>
        <w:t>Provided financial acumen training to t</w:t>
      </w:r>
      <w:r w:rsidR="00A0209D" w:rsidRPr="007168F7">
        <w:rPr>
          <w:rFonts w:ascii="Century" w:hAnsi="Century"/>
          <w:sz w:val="16"/>
          <w:szCs w:val="16"/>
        </w:rPr>
        <w:t>eam members &amp; Performance Management</w:t>
      </w:r>
      <w:r w:rsidRPr="007168F7">
        <w:rPr>
          <w:rFonts w:ascii="Century" w:hAnsi="Century"/>
          <w:sz w:val="16"/>
          <w:szCs w:val="16"/>
        </w:rPr>
        <w:t xml:space="preserve"> of the team</w:t>
      </w:r>
      <w:r w:rsidR="00A0209D" w:rsidRPr="007168F7">
        <w:rPr>
          <w:rFonts w:ascii="Century" w:hAnsi="Century"/>
          <w:sz w:val="16"/>
          <w:szCs w:val="16"/>
        </w:rPr>
        <w:t>.</w:t>
      </w:r>
    </w:p>
    <w:p w:rsidR="00047AC8" w:rsidRPr="007168F7" w:rsidRDefault="00047AC8" w:rsidP="00DE4313">
      <w:pPr>
        <w:pStyle w:val="ListParagraph"/>
        <w:numPr>
          <w:ilvl w:val="0"/>
          <w:numId w:val="16"/>
        </w:numPr>
        <w:jc w:val="both"/>
        <w:rPr>
          <w:rFonts w:ascii="Century" w:hAnsi="Century"/>
          <w:sz w:val="16"/>
          <w:szCs w:val="16"/>
        </w:rPr>
      </w:pPr>
      <w:r w:rsidRPr="007168F7">
        <w:rPr>
          <w:rFonts w:ascii="Century" w:hAnsi="Century"/>
          <w:sz w:val="16"/>
          <w:szCs w:val="16"/>
        </w:rPr>
        <w:t>Mana</w:t>
      </w:r>
      <w:r w:rsidR="00A11BAD" w:rsidRPr="007168F7">
        <w:rPr>
          <w:rFonts w:ascii="Century" w:hAnsi="Century"/>
          <w:sz w:val="16"/>
          <w:szCs w:val="16"/>
        </w:rPr>
        <w:t>ged small projects which aimed at improved</w:t>
      </w:r>
      <w:r w:rsidRPr="007168F7">
        <w:rPr>
          <w:rFonts w:ascii="Century" w:hAnsi="Century"/>
          <w:sz w:val="16"/>
          <w:szCs w:val="16"/>
        </w:rPr>
        <w:t xml:space="preserve"> revenue recognition and assurance</w:t>
      </w:r>
      <w:r w:rsidR="00A11BAD" w:rsidRPr="007168F7">
        <w:rPr>
          <w:rFonts w:ascii="Century" w:hAnsi="Century"/>
          <w:sz w:val="16"/>
          <w:szCs w:val="16"/>
        </w:rPr>
        <w:t xml:space="preserve">. </w:t>
      </w:r>
    </w:p>
    <w:p w:rsidR="00DE4313" w:rsidRPr="007168F7" w:rsidRDefault="00DE4313" w:rsidP="00DE4313">
      <w:pPr>
        <w:pStyle w:val="ListParagraph"/>
        <w:numPr>
          <w:ilvl w:val="0"/>
          <w:numId w:val="16"/>
        </w:numPr>
        <w:jc w:val="both"/>
        <w:rPr>
          <w:rFonts w:ascii="Century" w:hAnsi="Century"/>
          <w:sz w:val="16"/>
          <w:szCs w:val="16"/>
        </w:rPr>
      </w:pPr>
      <w:r w:rsidRPr="007168F7">
        <w:rPr>
          <w:rFonts w:ascii="Century" w:hAnsi="Century"/>
          <w:sz w:val="16"/>
          <w:szCs w:val="16"/>
        </w:rPr>
        <w:t>Supported various corporate finance activities including</w:t>
      </w:r>
      <w:r w:rsidR="00C654C4" w:rsidRPr="007168F7">
        <w:rPr>
          <w:rFonts w:ascii="Century" w:hAnsi="Century"/>
          <w:sz w:val="16"/>
          <w:szCs w:val="16"/>
        </w:rPr>
        <w:t xml:space="preserve"> Auditing,</w:t>
      </w:r>
      <w:r w:rsidRPr="007168F7">
        <w:rPr>
          <w:rFonts w:ascii="Century" w:hAnsi="Century"/>
          <w:sz w:val="16"/>
          <w:szCs w:val="16"/>
        </w:rPr>
        <w:t xml:space="preserve"> cash forecasting, cash flow analysis, evaluation and execution of cash management strategies like early settlement discounts etc.</w:t>
      </w:r>
    </w:p>
    <w:p w:rsidR="009C127D" w:rsidRPr="00594598" w:rsidRDefault="0003293C" w:rsidP="00F10200">
      <w:pPr>
        <w:ind w:left="5760" w:hanging="5760"/>
        <w:rPr>
          <w:rFonts w:ascii="Century" w:hAnsi="Century"/>
          <w:b/>
          <w:sz w:val="16"/>
          <w:szCs w:val="16"/>
        </w:rPr>
      </w:pPr>
      <w:r w:rsidRPr="00594598">
        <w:rPr>
          <w:rFonts w:ascii="Century" w:hAnsi="Century"/>
          <w:b/>
          <w:sz w:val="16"/>
          <w:szCs w:val="16"/>
        </w:rPr>
        <w:t xml:space="preserve">ATOS INDIA PVT LTD                 </w:t>
      </w:r>
      <w:r w:rsidR="004E0BFC" w:rsidRPr="00594598">
        <w:rPr>
          <w:rFonts w:ascii="Century" w:hAnsi="Century"/>
          <w:b/>
          <w:sz w:val="16"/>
          <w:szCs w:val="16"/>
        </w:rPr>
        <w:t xml:space="preserve">               </w:t>
      </w:r>
      <w:r w:rsidR="00A70C0E" w:rsidRPr="00594598">
        <w:rPr>
          <w:rFonts w:ascii="Century" w:hAnsi="Century"/>
          <w:b/>
          <w:sz w:val="16"/>
          <w:szCs w:val="16"/>
        </w:rPr>
        <w:tab/>
      </w:r>
      <w:r w:rsidR="004E0BFC" w:rsidRPr="00594598">
        <w:rPr>
          <w:rFonts w:ascii="Century" w:hAnsi="Century"/>
          <w:b/>
          <w:sz w:val="16"/>
          <w:szCs w:val="16"/>
        </w:rPr>
        <w:t xml:space="preserve">      </w:t>
      </w:r>
      <w:r w:rsidRPr="00594598">
        <w:rPr>
          <w:rFonts w:ascii="Century" w:hAnsi="Century"/>
          <w:b/>
          <w:sz w:val="16"/>
          <w:szCs w:val="16"/>
        </w:rPr>
        <w:t xml:space="preserve">  </w:t>
      </w:r>
      <w:r w:rsidR="00F10200" w:rsidRPr="00594598">
        <w:rPr>
          <w:rFonts w:ascii="Century" w:hAnsi="Century"/>
          <w:b/>
          <w:sz w:val="16"/>
          <w:szCs w:val="16"/>
        </w:rPr>
        <w:t xml:space="preserve">          Designation:  </w:t>
      </w:r>
      <w:r w:rsidRPr="00594598">
        <w:rPr>
          <w:rFonts w:ascii="Century" w:hAnsi="Century"/>
          <w:b/>
          <w:sz w:val="16"/>
          <w:szCs w:val="16"/>
        </w:rPr>
        <w:t xml:space="preserve"> Consultant </w:t>
      </w:r>
    </w:p>
    <w:p w:rsidR="00EF02D8" w:rsidRPr="00594598" w:rsidRDefault="00F10200" w:rsidP="00EF02D8">
      <w:pPr>
        <w:ind w:left="5760" w:hanging="5760"/>
        <w:rPr>
          <w:rFonts w:ascii="Century" w:hAnsi="Century"/>
          <w:b/>
          <w:sz w:val="16"/>
          <w:szCs w:val="16"/>
        </w:rPr>
      </w:pPr>
      <w:r w:rsidRPr="00594598">
        <w:rPr>
          <w:rFonts w:ascii="Century" w:hAnsi="Century"/>
          <w:b/>
          <w:sz w:val="16"/>
          <w:szCs w:val="16"/>
        </w:rPr>
        <w:t>L</w:t>
      </w:r>
      <w:r w:rsidR="00C4195A" w:rsidRPr="00594598">
        <w:rPr>
          <w:rFonts w:ascii="Century" w:hAnsi="Century"/>
          <w:b/>
          <w:sz w:val="16"/>
          <w:szCs w:val="16"/>
        </w:rPr>
        <w:t xml:space="preserve">ocation </w:t>
      </w:r>
      <w:r w:rsidR="00044789" w:rsidRPr="00594598">
        <w:rPr>
          <w:rFonts w:ascii="Century" w:hAnsi="Century"/>
          <w:b/>
          <w:sz w:val="16"/>
          <w:szCs w:val="16"/>
        </w:rPr>
        <w:t xml:space="preserve">  </w:t>
      </w:r>
      <w:r w:rsidR="00B85E66" w:rsidRPr="00594598">
        <w:rPr>
          <w:rFonts w:ascii="Century" w:hAnsi="Century"/>
          <w:b/>
          <w:sz w:val="16"/>
          <w:szCs w:val="16"/>
        </w:rPr>
        <w:t>: CHENNAI, INDIA</w:t>
      </w:r>
      <w:r w:rsidR="00C4195A" w:rsidRPr="00594598">
        <w:rPr>
          <w:rFonts w:ascii="Century" w:hAnsi="Century"/>
          <w:b/>
          <w:sz w:val="16"/>
          <w:szCs w:val="16"/>
        </w:rPr>
        <w:t xml:space="preserve">                                 </w:t>
      </w:r>
      <w:r w:rsidRPr="00594598">
        <w:rPr>
          <w:rFonts w:ascii="Century" w:hAnsi="Century"/>
          <w:b/>
          <w:sz w:val="16"/>
          <w:szCs w:val="16"/>
        </w:rPr>
        <w:t xml:space="preserve">    </w:t>
      </w:r>
      <w:r w:rsidR="00A70C0E" w:rsidRPr="00594598">
        <w:rPr>
          <w:rFonts w:ascii="Century" w:hAnsi="Century"/>
          <w:b/>
          <w:sz w:val="16"/>
          <w:szCs w:val="16"/>
        </w:rPr>
        <w:tab/>
      </w:r>
      <w:r w:rsidR="00A70C0E" w:rsidRPr="00594598">
        <w:rPr>
          <w:rFonts w:ascii="Century" w:hAnsi="Century"/>
          <w:b/>
          <w:sz w:val="16"/>
          <w:szCs w:val="16"/>
        </w:rPr>
        <w:tab/>
      </w:r>
      <w:r w:rsidRPr="00594598">
        <w:rPr>
          <w:rFonts w:ascii="Century" w:hAnsi="Century"/>
          <w:b/>
          <w:sz w:val="16"/>
          <w:szCs w:val="16"/>
        </w:rPr>
        <w:t xml:space="preserve">  </w:t>
      </w:r>
      <w:r w:rsidR="00C4195A" w:rsidRPr="00594598">
        <w:rPr>
          <w:rFonts w:ascii="Century" w:hAnsi="Century"/>
          <w:b/>
          <w:sz w:val="16"/>
          <w:szCs w:val="16"/>
        </w:rPr>
        <w:t xml:space="preserve">Jan </w:t>
      </w:r>
      <w:r w:rsidR="00044789" w:rsidRPr="00594598">
        <w:rPr>
          <w:rFonts w:ascii="Century" w:hAnsi="Century"/>
          <w:b/>
          <w:sz w:val="16"/>
          <w:szCs w:val="16"/>
        </w:rPr>
        <w:t>2015 -</w:t>
      </w:r>
      <w:r w:rsidR="00C4195A" w:rsidRPr="00594598">
        <w:rPr>
          <w:rFonts w:ascii="Century" w:hAnsi="Century"/>
          <w:b/>
          <w:sz w:val="16"/>
          <w:szCs w:val="16"/>
        </w:rPr>
        <w:t xml:space="preserve"> Dec 2016</w:t>
      </w:r>
      <w:r w:rsidR="00A11BAD" w:rsidRPr="00594598">
        <w:rPr>
          <w:rFonts w:ascii="Century" w:hAnsi="Century"/>
          <w:b/>
          <w:sz w:val="16"/>
          <w:szCs w:val="16"/>
        </w:rPr>
        <w:t xml:space="preserve"> </w:t>
      </w:r>
    </w:p>
    <w:p w:rsidR="00A56437" w:rsidRPr="00594598" w:rsidRDefault="00E456F3" w:rsidP="00F10200">
      <w:pPr>
        <w:ind w:left="5760" w:hanging="5760"/>
        <w:rPr>
          <w:rFonts w:ascii="Century" w:hAnsi="Century"/>
          <w:b/>
          <w:sz w:val="16"/>
          <w:szCs w:val="16"/>
        </w:rPr>
      </w:pPr>
      <w:r w:rsidRPr="00594598">
        <w:rPr>
          <w:rFonts w:ascii="Century" w:hAnsi="Century"/>
          <w:b/>
          <w:sz w:val="16"/>
          <w:szCs w:val="16"/>
        </w:rPr>
        <w:t xml:space="preserve">Job Role: </w:t>
      </w:r>
      <w:r w:rsidR="005459D4" w:rsidRPr="00594598">
        <w:rPr>
          <w:rFonts w:ascii="Century" w:hAnsi="Century"/>
          <w:b/>
          <w:sz w:val="16"/>
          <w:szCs w:val="16"/>
        </w:rPr>
        <w:t xml:space="preserve">Financial Analyst - </w:t>
      </w:r>
      <w:r w:rsidR="007B2E8E" w:rsidRPr="00594598">
        <w:rPr>
          <w:rFonts w:ascii="Century" w:hAnsi="Century"/>
          <w:b/>
          <w:sz w:val="16"/>
          <w:szCs w:val="16"/>
        </w:rPr>
        <w:t xml:space="preserve">Project Controlling </w:t>
      </w:r>
      <w:r w:rsidRPr="00594598">
        <w:rPr>
          <w:rFonts w:ascii="Century" w:hAnsi="Century"/>
          <w:b/>
          <w:sz w:val="16"/>
          <w:szCs w:val="16"/>
        </w:rPr>
        <w:t xml:space="preserve">Spend Control </w:t>
      </w:r>
      <w:r w:rsidR="00F10200" w:rsidRPr="00594598">
        <w:rPr>
          <w:rFonts w:ascii="Century" w:hAnsi="Century"/>
          <w:b/>
          <w:sz w:val="16"/>
          <w:szCs w:val="16"/>
        </w:rPr>
        <w:t>&amp; Reporting</w:t>
      </w:r>
    </w:p>
    <w:p w:rsidR="00432928" w:rsidRPr="00594598" w:rsidRDefault="00E456F3" w:rsidP="00A70C0E">
      <w:pPr>
        <w:rPr>
          <w:rFonts w:ascii="Century" w:hAnsi="Century"/>
          <w:b/>
          <w:sz w:val="16"/>
          <w:szCs w:val="16"/>
        </w:rPr>
      </w:pPr>
      <w:r w:rsidRPr="00594598">
        <w:rPr>
          <w:rFonts w:ascii="Century" w:hAnsi="Century"/>
          <w:b/>
          <w:sz w:val="16"/>
          <w:szCs w:val="16"/>
        </w:rPr>
        <w:t xml:space="preserve">Project </w:t>
      </w:r>
      <w:r w:rsidR="00153CE8" w:rsidRPr="00594598">
        <w:rPr>
          <w:rFonts w:ascii="Century" w:hAnsi="Century"/>
          <w:b/>
          <w:sz w:val="16"/>
          <w:szCs w:val="16"/>
        </w:rPr>
        <w:t>C</w:t>
      </w:r>
      <w:r w:rsidRPr="00594598">
        <w:rPr>
          <w:rFonts w:ascii="Century" w:hAnsi="Century"/>
          <w:b/>
          <w:sz w:val="16"/>
          <w:szCs w:val="16"/>
        </w:rPr>
        <w:t>ontrolling</w:t>
      </w:r>
      <w:r w:rsidR="00DA344F" w:rsidRPr="00594598">
        <w:rPr>
          <w:rFonts w:ascii="Century" w:hAnsi="Century"/>
          <w:b/>
          <w:sz w:val="16"/>
          <w:szCs w:val="16"/>
        </w:rPr>
        <w:t xml:space="preserve"> &amp; </w:t>
      </w:r>
      <w:r w:rsidR="00F10200" w:rsidRPr="00594598">
        <w:rPr>
          <w:rFonts w:ascii="Century" w:hAnsi="Century"/>
          <w:b/>
          <w:sz w:val="16"/>
          <w:szCs w:val="16"/>
        </w:rPr>
        <w:t>Reporting:</w:t>
      </w:r>
      <w:r w:rsidRPr="00594598">
        <w:rPr>
          <w:rFonts w:ascii="Century" w:hAnsi="Century"/>
          <w:b/>
          <w:sz w:val="16"/>
          <w:szCs w:val="16"/>
        </w:rPr>
        <w:t xml:space="preserve"> </w:t>
      </w:r>
    </w:p>
    <w:p w:rsidR="002F4E6E" w:rsidRPr="00A70C0E" w:rsidRDefault="002F4E6E" w:rsidP="00AD6766">
      <w:pPr>
        <w:pStyle w:val="ListParagraph"/>
        <w:numPr>
          <w:ilvl w:val="0"/>
          <w:numId w:val="29"/>
        </w:numPr>
        <w:rPr>
          <w:rFonts w:ascii="Century" w:hAnsi="Century"/>
          <w:sz w:val="16"/>
          <w:szCs w:val="16"/>
        </w:rPr>
      </w:pPr>
      <w:r w:rsidRPr="00A70C0E">
        <w:rPr>
          <w:rFonts w:ascii="Century" w:hAnsi="Century"/>
          <w:sz w:val="16"/>
          <w:szCs w:val="16"/>
        </w:rPr>
        <w:t>Transitioned Project controlling activities by onsite transition</w:t>
      </w:r>
      <w:r w:rsidR="008B7A1D" w:rsidRPr="00A70C0E">
        <w:rPr>
          <w:rFonts w:ascii="Century" w:hAnsi="Century"/>
          <w:sz w:val="16"/>
          <w:szCs w:val="16"/>
        </w:rPr>
        <w:t xml:space="preserve"> and ensured smooth </w:t>
      </w:r>
      <w:r w:rsidR="008C5975" w:rsidRPr="00A70C0E">
        <w:rPr>
          <w:rFonts w:ascii="Century" w:hAnsi="Century"/>
          <w:sz w:val="16"/>
          <w:szCs w:val="16"/>
        </w:rPr>
        <w:t>Go Live</w:t>
      </w:r>
      <w:r w:rsidR="008B7A1D" w:rsidRPr="00A70C0E">
        <w:rPr>
          <w:rFonts w:ascii="Century" w:hAnsi="Century"/>
          <w:sz w:val="16"/>
          <w:szCs w:val="16"/>
        </w:rPr>
        <w:t>.</w:t>
      </w:r>
      <w:r w:rsidRPr="00A70C0E">
        <w:rPr>
          <w:rFonts w:ascii="Century" w:hAnsi="Century"/>
          <w:sz w:val="16"/>
          <w:szCs w:val="16"/>
        </w:rPr>
        <w:t xml:space="preserve"> </w:t>
      </w:r>
    </w:p>
    <w:p w:rsidR="00A56437" w:rsidRPr="00A70C0E" w:rsidRDefault="00A56437" w:rsidP="00AD6766">
      <w:pPr>
        <w:pStyle w:val="ListParagraph"/>
        <w:numPr>
          <w:ilvl w:val="0"/>
          <w:numId w:val="16"/>
        </w:numPr>
        <w:rPr>
          <w:rFonts w:ascii="Century" w:hAnsi="Century"/>
          <w:sz w:val="16"/>
          <w:szCs w:val="16"/>
        </w:rPr>
      </w:pPr>
      <w:r w:rsidRPr="00A70C0E">
        <w:rPr>
          <w:rFonts w:ascii="Century" w:hAnsi="Century"/>
          <w:sz w:val="16"/>
          <w:szCs w:val="16"/>
        </w:rPr>
        <w:t>WIP report preparation and sending</w:t>
      </w:r>
      <w:r w:rsidR="000C190A" w:rsidRPr="00A70C0E">
        <w:rPr>
          <w:rFonts w:ascii="Century" w:hAnsi="Century"/>
          <w:sz w:val="16"/>
          <w:szCs w:val="16"/>
        </w:rPr>
        <w:t xml:space="preserve"> to Accounting team for accrual &amp; Deferral Cost&amp; </w:t>
      </w:r>
      <w:r w:rsidRPr="00A70C0E">
        <w:rPr>
          <w:rFonts w:ascii="Century" w:hAnsi="Century"/>
          <w:sz w:val="16"/>
          <w:szCs w:val="16"/>
        </w:rPr>
        <w:t>revenue journal posting.</w:t>
      </w:r>
    </w:p>
    <w:p w:rsidR="00A56437" w:rsidRPr="00A70C0E" w:rsidRDefault="007B2E8E" w:rsidP="00E456F3">
      <w:pPr>
        <w:pStyle w:val="ListParagraph"/>
        <w:numPr>
          <w:ilvl w:val="0"/>
          <w:numId w:val="16"/>
        </w:numPr>
        <w:rPr>
          <w:rFonts w:ascii="Century" w:hAnsi="Century"/>
          <w:sz w:val="16"/>
          <w:szCs w:val="16"/>
        </w:rPr>
      </w:pPr>
      <w:r w:rsidRPr="00A70C0E">
        <w:rPr>
          <w:rFonts w:ascii="Century" w:hAnsi="Century"/>
          <w:sz w:val="16"/>
          <w:szCs w:val="16"/>
        </w:rPr>
        <w:t>Internal Client</w:t>
      </w:r>
      <w:r w:rsidR="00C4066F" w:rsidRPr="00A70C0E">
        <w:rPr>
          <w:rFonts w:ascii="Century" w:hAnsi="Century"/>
          <w:sz w:val="16"/>
          <w:szCs w:val="16"/>
        </w:rPr>
        <w:t xml:space="preserve"> </w:t>
      </w:r>
      <w:r w:rsidR="00A276F4" w:rsidRPr="00A70C0E">
        <w:rPr>
          <w:rFonts w:ascii="Century" w:hAnsi="Century"/>
          <w:sz w:val="16"/>
          <w:szCs w:val="16"/>
        </w:rPr>
        <w:t>operational P</w:t>
      </w:r>
      <w:r w:rsidRPr="00A70C0E">
        <w:rPr>
          <w:rFonts w:ascii="Century" w:hAnsi="Century"/>
          <w:sz w:val="16"/>
          <w:szCs w:val="16"/>
        </w:rPr>
        <w:t>&amp;L review</w:t>
      </w:r>
      <w:r w:rsidR="00CC32B4" w:rsidRPr="00A70C0E">
        <w:rPr>
          <w:rFonts w:ascii="Century" w:hAnsi="Century"/>
          <w:sz w:val="16"/>
          <w:szCs w:val="16"/>
        </w:rPr>
        <w:t xml:space="preserve"> with Account Manager</w:t>
      </w:r>
      <w:r w:rsidRPr="00A70C0E">
        <w:rPr>
          <w:rFonts w:ascii="Century" w:hAnsi="Century"/>
          <w:sz w:val="16"/>
          <w:szCs w:val="16"/>
        </w:rPr>
        <w:t xml:space="preserve"> for REV, COS &amp; SG&amp;A items.</w:t>
      </w:r>
    </w:p>
    <w:p w:rsidR="001D3319" w:rsidRPr="00A70C0E" w:rsidRDefault="001D3319" w:rsidP="00E456F3">
      <w:pPr>
        <w:pStyle w:val="ListParagraph"/>
        <w:numPr>
          <w:ilvl w:val="0"/>
          <w:numId w:val="16"/>
        </w:numPr>
        <w:rPr>
          <w:rFonts w:ascii="Century" w:hAnsi="Century"/>
          <w:sz w:val="16"/>
          <w:szCs w:val="16"/>
        </w:rPr>
      </w:pPr>
      <w:r w:rsidRPr="00A70C0E">
        <w:rPr>
          <w:rFonts w:ascii="Century" w:hAnsi="Century"/>
          <w:sz w:val="16"/>
          <w:szCs w:val="16"/>
        </w:rPr>
        <w:t xml:space="preserve">Sales pipeline reporting to Finance business Partner for sales and identification of upfront </w:t>
      </w:r>
      <w:r w:rsidR="00FD2533" w:rsidRPr="00A70C0E">
        <w:rPr>
          <w:rFonts w:ascii="Century" w:hAnsi="Century"/>
          <w:sz w:val="16"/>
          <w:szCs w:val="16"/>
        </w:rPr>
        <w:t>billing.</w:t>
      </w:r>
    </w:p>
    <w:p w:rsidR="00A56437" w:rsidRPr="00A70C0E" w:rsidRDefault="00C07688" w:rsidP="00E456F3">
      <w:pPr>
        <w:pStyle w:val="ListParagraph"/>
        <w:numPr>
          <w:ilvl w:val="0"/>
          <w:numId w:val="16"/>
        </w:numPr>
        <w:rPr>
          <w:rFonts w:ascii="Century" w:hAnsi="Century"/>
          <w:sz w:val="16"/>
          <w:szCs w:val="16"/>
        </w:rPr>
      </w:pPr>
      <w:r w:rsidRPr="00A70C0E">
        <w:rPr>
          <w:rFonts w:ascii="Century" w:hAnsi="Century"/>
          <w:sz w:val="16"/>
          <w:szCs w:val="16"/>
        </w:rPr>
        <w:t>Billing instruction pre</w:t>
      </w:r>
      <w:r w:rsidR="007B2E8E" w:rsidRPr="00A70C0E">
        <w:rPr>
          <w:rFonts w:ascii="Century" w:hAnsi="Century"/>
          <w:sz w:val="16"/>
          <w:szCs w:val="16"/>
        </w:rPr>
        <w:t>paration for completed services based on Contracts and SOW.</w:t>
      </w:r>
    </w:p>
    <w:p w:rsidR="00C07688" w:rsidRPr="00A70C0E" w:rsidRDefault="00C07688" w:rsidP="00E456F3">
      <w:pPr>
        <w:pStyle w:val="ListParagraph"/>
        <w:numPr>
          <w:ilvl w:val="0"/>
          <w:numId w:val="16"/>
        </w:numPr>
        <w:rPr>
          <w:rFonts w:ascii="Century" w:hAnsi="Century"/>
          <w:sz w:val="16"/>
          <w:szCs w:val="16"/>
        </w:rPr>
      </w:pPr>
      <w:r w:rsidRPr="00A70C0E">
        <w:rPr>
          <w:rFonts w:ascii="Century" w:hAnsi="Century"/>
          <w:sz w:val="16"/>
          <w:szCs w:val="16"/>
        </w:rPr>
        <w:t>Time sheet approval and correction of time sheet data.</w:t>
      </w:r>
    </w:p>
    <w:p w:rsidR="00432928" w:rsidRPr="00A70C0E" w:rsidRDefault="00EF02D8" w:rsidP="00E456F3">
      <w:pPr>
        <w:pStyle w:val="ListParagraph"/>
        <w:numPr>
          <w:ilvl w:val="0"/>
          <w:numId w:val="16"/>
        </w:numPr>
        <w:rPr>
          <w:rFonts w:ascii="Century" w:hAnsi="Century"/>
          <w:sz w:val="16"/>
          <w:szCs w:val="16"/>
        </w:rPr>
      </w:pPr>
      <w:r w:rsidRPr="00A70C0E">
        <w:rPr>
          <w:rFonts w:ascii="Century" w:hAnsi="Century"/>
          <w:sz w:val="16"/>
          <w:szCs w:val="16"/>
        </w:rPr>
        <w:t xml:space="preserve">PO creation and process approval for </w:t>
      </w:r>
      <w:r w:rsidR="00DB570D" w:rsidRPr="00A70C0E">
        <w:rPr>
          <w:rFonts w:ascii="Century" w:hAnsi="Century"/>
          <w:sz w:val="16"/>
          <w:szCs w:val="16"/>
        </w:rPr>
        <w:t>purchase.</w:t>
      </w:r>
      <w:r w:rsidR="00DB570D">
        <w:rPr>
          <w:rFonts w:ascii="Century" w:hAnsi="Century"/>
          <w:sz w:val="16"/>
          <w:szCs w:val="16"/>
        </w:rPr>
        <w:t xml:space="preserve"> Invoice validation based on work orders and booking the invoices in to the </w:t>
      </w:r>
      <w:r w:rsidR="009F11A6">
        <w:rPr>
          <w:rFonts w:ascii="Century" w:hAnsi="Century"/>
          <w:sz w:val="16"/>
          <w:szCs w:val="16"/>
        </w:rPr>
        <w:t>system,</w:t>
      </w:r>
      <w:r w:rsidR="00DB570D">
        <w:rPr>
          <w:rFonts w:ascii="Century" w:hAnsi="Century"/>
          <w:sz w:val="16"/>
          <w:szCs w:val="16"/>
        </w:rPr>
        <w:t xml:space="preserve"> Vendor disputes resolution.</w:t>
      </w:r>
    </w:p>
    <w:p w:rsidR="00EF02D8" w:rsidRPr="00A70C0E" w:rsidRDefault="00EF02D8" w:rsidP="00E456F3">
      <w:pPr>
        <w:pStyle w:val="ListParagraph"/>
        <w:numPr>
          <w:ilvl w:val="0"/>
          <w:numId w:val="16"/>
        </w:numPr>
        <w:rPr>
          <w:rFonts w:ascii="Century" w:hAnsi="Century"/>
          <w:sz w:val="16"/>
          <w:szCs w:val="16"/>
        </w:rPr>
      </w:pPr>
      <w:r w:rsidRPr="00A70C0E">
        <w:rPr>
          <w:rFonts w:ascii="Century" w:hAnsi="Century"/>
          <w:sz w:val="16"/>
          <w:szCs w:val="16"/>
        </w:rPr>
        <w:t>Create invoices in the system for self-billing invoices for recognising revenue.</w:t>
      </w:r>
    </w:p>
    <w:p w:rsidR="00432928" w:rsidRPr="00A70C0E" w:rsidRDefault="007B2E8E" w:rsidP="00E456F3">
      <w:pPr>
        <w:pStyle w:val="ListParagraph"/>
        <w:numPr>
          <w:ilvl w:val="0"/>
          <w:numId w:val="16"/>
        </w:numPr>
        <w:rPr>
          <w:rFonts w:ascii="Century" w:hAnsi="Century"/>
          <w:sz w:val="16"/>
          <w:szCs w:val="16"/>
        </w:rPr>
      </w:pPr>
      <w:r w:rsidRPr="00A70C0E">
        <w:rPr>
          <w:rFonts w:ascii="Century" w:hAnsi="Century"/>
          <w:sz w:val="16"/>
          <w:szCs w:val="16"/>
        </w:rPr>
        <w:t>Balance sheet reporting and cash flow analysis on monthly basis in order to improvise cash position.</w:t>
      </w:r>
    </w:p>
    <w:p w:rsidR="00B069AD" w:rsidRPr="00A70C0E" w:rsidRDefault="002855C7" w:rsidP="00DA344F">
      <w:pPr>
        <w:pStyle w:val="ListParagraph"/>
        <w:numPr>
          <w:ilvl w:val="0"/>
          <w:numId w:val="16"/>
        </w:numPr>
        <w:rPr>
          <w:rFonts w:ascii="Century" w:hAnsi="Century"/>
          <w:sz w:val="16"/>
          <w:szCs w:val="16"/>
        </w:rPr>
      </w:pPr>
      <w:r w:rsidRPr="00A70C0E">
        <w:rPr>
          <w:rFonts w:ascii="Century" w:hAnsi="Century"/>
          <w:sz w:val="16"/>
          <w:szCs w:val="16"/>
        </w:rPr>
        <w:t>Performed project wise head co</w:t>
      </w:r>
      <w:r w:rsidR="00603164" w:rsidRPr="00A70C0E">
        <w:rPr>
          <w:rFonts w:ascii="Century" w:hAnsi="Century"/>
          <w:sz w:val="16"/>
          <w:szCs w:val="16"/>
        </w:rPr>
        <w:t>unt analysis per service line</w:t>
      </w:r>
      <w:r w:rsidRPr="00A70C0E">
        <w:rPr>
          <w:rFonts w:ascii="Century" w:hAnsi="Century"/>
          <w:sz w:val="16"/>
          <w:szCs w:val="16"/>
        </w:rPr>
        <w:t xml:space="preserve"> and reported bi</w:t>
      </w:r>
      <w:r w:rsidR="00AB7A0A" w:rsidRPr="00A70C0E">
        <w:rPr>
          <w:rFonts w:ascii="Century" w:hAnsi="Century"/>
          <w:sz w:val="16"/>
          <w:szCs w:val="16"/>
        </w:rPr>
        <w:t>llable utilization</w:t>
      </w:r>
      <w:r w:rsidRPr="00A70C0E">
        <w:rPr>
          <w:rFonts w:ascii="Century" w:hAnsi="Century"/>
          <w:sz w:val="16"/>
          <w:szCs w:val="16"/>
        </w:rPr>
        <w:t xml:space="preserve"> of </w:t>
      </w:r>
      <w:r w:rsidR="00603164" w:rsidRPr="00A70C0E">
        <w:rPr>
          <w:rFonts w:ascii="Century" w:hAnsi="Century"/>
          <w:sz w:val="16"/>
          <w:szCs w:val="16"/>
        </w:rPr>
        <w:t xml:space="preserve">workforce </w:t>
      </w:r>
      <w:r w:rsidR="00AB7A0A" w:rsidRPr="00A70C0E">
        <w:rPr>
          <w:rFonts w:ascii="Century" w:hAnsi="Century"/>
          <w:sz w:val="16"/>
          <w:szCs w:val="16"/>
        </w:rPr>
        <w:t xml:space="preserve">to </w:t>
      </w:r>
      <w:r w:rsidR="00603164" w:rsidRPr="00A70C0E">
        <w:rPr>
          <w:rFonts w:ascii="Century" w:hAnsi="Century"/>
          <w:sz w:val="16"/>
          <w:szCs w:val="16"/>
        </w:rPr>
        <w:t xml:space="preserve">business leads  to </w:t>
      </w:r>
      <w:r w:rsidR="00AB7A0A" w:rsidRPr="00A70C0E">
        <w:rPr>
          <w:rFonts w:ascii="Century" w:hAnsi="Century"/>
          <w:sz w:val="16"/>
          <w:szCs w:val="16"/>
        </w:rPr>
        <w:t xml:space="preserve"> measure resource utili</w:t>
      </w:r>
      <w:r w:rsidR="00603164" w:rsidRPr="00A70C0E">
        <w:rPr>
          <w:rFonts w:ascii="Century" w:hAnsi="Century"/>
          <w:sz w:val="16"/>
          <w:szCs w:val="16"/>
        </w:rPr>
        <w:t>zation of various service lines and to optimize the utilization by mixing the skill sets from various service line with focus on cost reduction and improvement.</w:t>
      </w:r>
    </w:p>
    <w:p w:rsidR="00DA344F" w:rsidRPr="00594598" w:rsidRDefault="008C3FD6" w:rsidP="001557FE">
      <w:pPr>
        <w:rPr>
          <w:rFonts w:ascii="Century" w:hAnsi="Century"/>
          <w:b/>
          <w:sz w:val="16"/>
          <w:szCs w:val="16"/>
        </w:rPr>
      </w:pPr>
      <w:r w:rsidRPr="00594598">
        <w:rPr>
          <w:rFonts w:ascii="Century" w:hAnsi="Century"/>
          <w:b/>
          <w:sz w:val="16"/>
          <w:szCs w:val="16"/>
        </w:rPr>
        <w:t xml:space="preserve">Capex Budgeting &amp;Forecasting </w:t>
      </w:r>
      <w:r w:rsidR="00CB551F" w:rsidRPr="00594598">
        <w:rPr>
          <w:rFonts w:ascii="Century" w:hAnsi="Century"/>
          <w:b/>
          <w:sz w:val="16"/>
          <w:szCs w:val="16"/>
        </w:rPr>
        <w:t>(Reselling):</w:t>
      </w:r>
    </w:p>
    <w:p w:rsidR="00DA0229" w:rsidRPr="00A70C0E" w:rsidRDefault="00695419" w:rsidP="00DA344F">
      <w:pPr>
        <w:pStyle w:val="ListParagraph"/>
        <w:numPr>
          <w:ilvl w:val="0"/>
          <w:numId w:val="16"/>
        </w:numPr>
        <w:rPr>
          <w:rFonts w:ascii="Century" w:hAnsi="Century"/>
          <w:sz w:val="16"/>
          <w:szCs w:val="16"/>
        </w:rPr>
      </w:pPr>
      <w:r w:rsidRPr="00A70C0E">
        <w:rPr>
          <w:rFonts w:ascii="Century" w:hAnsi="Century"/>
          <w:sz w:val="16"/>
          <w:szCs w:val="16"/>
        </w:rPr>
        <w:lastRenderedPageBreak/>
        <w:t xml:space="preserve">Preparation </w:t>
      </w:r>
      <w:r w:rsidR="00603164" w:rsidRPr="00A70C0E">
        <w:rPr>
          <w:rFonts w:ascii="Century" w:hAnsi="Century"/>
          <w:sz w:val="16"/>
          <w:szCs w:val="16"/>
        </w:rPr>
        <w:t>of Annual</w:t>
      </w:r>
      <w:r w:rsidRPr="00A70C0E">
        <w:rPr>
          <w:rFonts w:ascii="Century" w:hAnsi="Century"/>
          <w:sz w:val="16"/>
          <w:szCs w:val="16"/>
        </w:rPr>
        <w:t xml:space="preserve"> budget for Capex investments to identify and report the capex </w:t>
      </w:r>
      <w:r w:rsidR="00603164" w:rsidRPr="00A70C0E">
        <w:rPr>
          <w:rFonts w:ascii="Century" w:hAnsi="Century"/>
          <w:sz w:val="16"/>
          <w:szCs w:val="16"/>
        </w:rPr>
        <w:t xml:space="preserve">spend </w:t>
      </w:r>
      <w:r w:rsidRPr="00A70C0E">
        <w:rPr>
          <w:rFonts w:ascii="Century" w:hAnsi="Century"/>
          <w:sz w:val="16"/>
          <w:szCs w:val="16"/>
        </w:rPr>
        <w:t>ne</w:t>
      </w:r>
      <w:r w:rsidR="00603164" w:rsidRPr="00A70C0E">
        <w:rPr>
          <w:rFonts w:ascii="Century" w:hAnsi="Century"/>
          <w:sz w:val="16"/>
          <w:szCs w:val="16"/>
        </w:rPr>
        <w:t>eds of various service lines.</w:t>
      </w:r>
    </w:p>
    <w:p w:rsidR="00B069AD" w:rsidRPr="00A70C0E" w:rsidRDefault="00603164" w:rsidP="00DA344F">
      <w:pPr>
        <w:pStyle w:val="ListParagraph"/>
        <w:numPr>
          <w:ilvl w:val="0"/>
          <w:numId w:val="16"/>
        </w:numPr>
        <w:rPr>
          <w:rFonts w:ascii="Century" w:hAnsi="Century"/>
          <w:sz w:val="16"/>
          <w:szCs w:val="16"/>
        </w:rPr>
      </w:pPr>
      <w:r w:rsidRPr="00A70C0E">
        <w:rPr>
          <w:rFonts w:ascii="Century" w:hAnsi="Century"/>
          <w:sz w:val="16"/>
          <w:szCs w:val="16"/>
        </w:rPr>
        <w:t xml:space="preserve">Quarterly capex forecast to define the monthly capex requirement and comparison with actual spend after MEC to determine the </w:t>
      </w:r>
      <w:r w:rsidR="00616A35" w:rsidRPr="00A70C0E">
        <w:rPr>
          <w:rFonts w:ascii="Century" w:hAnsi="Century"/>
          <w:sz w:val="16"/>
          <w:szCs w:val="16"/>
        </w:rPr>
        <w:t xml:space="preserve">variance and </w:t>
      </w:r>
      <w:r w:rsidR="00072572" w:rsidRPr="00A70C0E">
        <w:rPr>
          <w:rFonts w:ascii="Century" w:hAnsi="Century"/>
          <w:sz w:val="16"/>
          <w:szCs w:val="16"/>
        </w:rPr>
        <w:t>provided</w:t>
      </w:r>
      <w:r w:rsidRPr="00A70C0E">
        <w:rPr>
          <w:rFonts w:ascii="Century" w:hAnsi="Century"/>
          <w:sz w:val="16"/>
          <w:szCs w:val="16"/>
        </w:rPr>
        <w:t xml:space="preserve"> clear and concise report on variance analysis explaining the reason for </w:t>
      </w:r>
      <w:r w:rsidR="00452A91" w:rsidRPr="00A70C0E">
        <w:rPr>
          <w:rFonts w:ascii="Century" w:hAnsi="Century"/>
          <w:sz w:val="16"/>
          <w:szCs w:val="16"/>
        </w:rPr>
        <w:t>variance.</w:t>
      </w:r>
    </w:p>
    <w:p w:rsidR="00616A35" w:rsidRPr="00A70C0E" w:rsidRDefault="00616A35" w:rsidP="00DA344F">
      <w:pPr>
        <w:pStyle w:val="ListParagraph"/>
        <w:numPr>
          <w:ilvl w:val="0"/>
          <w:numId w:val="16"/>
        </w:numPr>
        <w:rPr>
          <w:rFonts w:ascii="Century" w:hAnsi="Century"/>
          <w:sz w:val="16"/>
          <w:szCs w:val="16"/>
        </w:rPr>
      </w:pPr>
      <w:r w:rsidRPr="00A70C0E">
        <w:rPr>
          <w:rFonts w:ascii="Century" w:hAnsi="Century"/>
          <w:sz w:val="16"/>
          <w:szCs w:val="16"/>
        </w:rPr>
        <w:t xml:space="preserve">Reported forecast for Cash flow from investment activities to Regional Treasury manager for Cash flow </w:t>
      </w:r>
      <w:r w:rsidR="00072572" w:rsidRPr="00A70C0E">
        <w:rPr>
          <w:rFonts w:ascii="Century" w:hAnsi="Century"/>
          <w:sz w:val="16"/>
          <w:szCs w:val="16"/>
        </w:rPr>
        <w:t>forecast.</w:t>
      </w:r>
    </w:p>
    <w:p w:rsidR="00B069AD" w:rsidRPr="00A70C0E" w:rsidRDefault="00D86E0A" w:rsidP="00DA344F">
      <w:pPr>
        <w:pStyle w:val="ListParagraph"/>
        <w:numPr>
          <w:ilvl w:val="0"/>
          <w:numId w:val="16"/>
        </w:numPr>
        <w:rPr>
          <w:rFonts w:ascii="Century" w:hAnsi="Century"/>
          <w:sz w:val="16"/>
          <w:szCs w:val="16"/>
        </w:rPr>
      </w:pPr>
      <w:r w:rsidRPr="00A70C0E">
        <w:rPr>
          <w:rFonts w:ascii="Century" w:hAnsi="Century"/>
          <w:sz w:val="16"/>
          <w:szCs w:val="16"/>
        </w:rPr>
        <w:t xml:space="preserve">As a Member of Spend control </w:t>
      </w:r>
      <w:r w:rsidR="000D2792" w:rsidRPr="00A70C0E">
        <w:rPr>
          <w:rFonts w:ascii="Century" w:hAnsi="Century"/>
          <w:sz w:val="16"/>
          <w:szCs w:val="16"/>
        </w:rPr>
        <w:t>board,</w:t>
      </w:r>
      <w:r w:rsidRPr="00A70C0E">
        <w:rPr>
          <w:rFonts w:ascii="Century" w:hAnsi="Century"/>
          <w:sz w:val="16"/>
          <w:szCs w:val="16"/>
        </w:rPr>
        <w:t xml:space="preserve"> I had ensured that investment proposals are within the </w:t>
      </w:r>
      <w:r w:rsidR="000D2792" w:rsidRPr="00A70C0E">
        <w:rPr>
          <w:rFonts w:ascii="Century" w:hAnsi="Century"/>
          <w:sz w:val="16"/>
          <w:szCs w:val="16"/>
        </w:rPr>
        <w:t>company’s</w:t>
      </w:r>
      <w:r w:rsidRPr="00A70C0E">
        <w:rPr>
          <w:rFonts w:ascii="Century" w:hAnsi="Century"/>
          <w:sz w:val="16"/>
          <w:szCs w:val="16"/>
        </w:rPr>
        <w:t xml:space="preserve"> </w:t>
      </w:r>
      <w:r w:rsidR="000D2792" w:rsidRPr="00A70C0E">
        <w:rPr>
          <w:rFonts w:ascii="Century" w:hAnsi="Century"/>
          <w:sz w:val="16"/>
          <w:szCs w:val="16"/>
        </w:rPr>
        <w:t>policies,</w:t>
      </w:r>
      <w:r w:rsidRPr="00A70C0E">
        <w:rPr>
          <w:rFonts w:ascii="Century" w:hAnsi="Century"/>
          <w:sz w:val="16"/>
          <w:szCs w:val="16"/>
        </w:rPr>
        <w:t xml:space="preserve"> procedures and approved guidelines.</w:t>
      </w:r>
    </w:p>
    <w:p w:rsidR="00FD2533" w:rsidRDefault="00D86E0A" w:rsidP="00DA344F">
      <w:pPr>
        <w:pStyle w:val="ListParagraph"/>
        <w:numPr>
          <w:ilvl w:val="0"/>
          <w:numId w:val="16"/>
        </w:numPr>
        <w:rPr>
          <w:rFonts w:ascii="Century" w:hAnsi="Century"/>
          <w:sz w:val="16"/>
          <w:szCs w:val="16"/>
        </w:rPr>
      </w:pPr>
      <w:r w:rsidRPr="00A70C0E">
        <w:rPr>
          <w:rFonts w:ascii="Century" w:hAnsi="Century"/>
          <w:sz w:val="16"/>
          <w:szCs w:val="16"/>
        </w:rPr>
        <w:t>Handled the commercial investment proposals from finance point of view for approval. This includes reviewing the business case for its accuracy, getting internal finance stakeholders approval and feedback and circulating the response back to business for further processing.</w:t>
      </w:r>
    </w:p>
    <w:p w:rsidR="008A2F94" w:rsidRPr="00A70C0E" w:rsidRDefault="008A2F94" w:rsidP="00DA344F">
      <w:pPr>
        <w:pStyle w:val="ListParagraph"/>
        <w:numPr>
          <w:ilvl w:val="0"/>
          <w:numId w:val="16"/>
        </w:numPr>
        <w:rPr>
          <w:rFonts w:ascii="Century" w:hAnsi="Century"/>
          <w:sz w:val="16"/>
          <w:szCs w:val="16"/>
        </w:rPr>
      </w:pPr>
      <w:r>
        <w:rPr>
          <w:rFonts w:ascii="Century" w:hAnsi="Century"/>
          <w:sz w:val="16"/>
          <w:szCs w:val="16"/>
        </w:rPr>
        <w:t>Responsible for preparation of comparative analysis for sale &amp; lease back, Lease vs Buy etc.</w:t>
      </w:r>
    </w:p>
    <w:p w:rsidR="00EF02D8" w:rsidRPr="00A70C0E" w:rsidRDefault="00D86E0A" w:rsidP="00DA344F">
      <w:pPr>
        <w:pStyle w:val="ListParagraph"/>
        <w:numPr>
          <w:ilvl w:val="0"/>
          <w:numId w:val="16"/>
        </w:numPr>
        <w:rPr>
          <w:rFonts w:ascii="Century" w:hAnsi="Century"/>
          <w:sz w:val="16"/>
          <w:szCs w:val="16"/>
        </w:rPr>
      </w:pPr>
      <w:r w:rsidRPr="00A70C0E">
        <w:rPr>
          <w:rFonts w:ascii="Century" w:hAnsi="Century"/>
          <w:sz w:val="16"/>
          <w:szCs w:val="16"/>
        </w:rPr>
        <w:t>Assisted business in preparing business cas</w:t>
      </w:r>
      <w:r w:rsidR="007B2E8E" w:rsidRPr="00A70C0E">
        <w:rPr>
          <w:rFonts w:ascii="Century" w:hAnsi="Century"/>
          <w:sz w:val="16"/>
          <w:szCs w:val="16"/>
        </w:rPr>
        <w:t>e proposal with focus on Margin, NPV</w:t>
      </w:r>
      <w:r w:rsidR="00616A35" w:rsidRPr="00A70C0E">
        <w:rPr>
          <w:rFonts w:ascii="Century" w:hAnsi="Century"/>
          <w:sz w:val="16"/>
          <w:szCs w:val="16"/>
        </w:rPr>
        <w:t>, IRR</w:t>
      </w:r>
      <w:r w:rsidR="007B2E8E" w:rsidRPr="00A70C0E">
        <w:rPr>
          <w:rFonts w:ascii="Century" w:hAnsi="Century"/>
          <w:sz w:val="16"/>
          <w:szCs w:val="16"/>
        </w:rPr>
        <w:t xml:space="preserve"> and </w:t>
      </w:r>
      <w:r w:rsidR="00616A35" w:rsidRPr="00A70C0E">
        <w:rPr>
          <w:rFonts w:ascii="Century" w:hAnsi="Century"/>
          <w:sz w:val="16"/>
          <w:szCs w:val="16"/>
        </w:rPr>
        <w:t>Payback</w:t>
      </w:r>
      <w:r w:rsidR="007B2E8E" w:rsidRPr="00A70C0E">
        <w:rPr>
          <w:rFonts w:ascii="Century" w:hAnsi="Century"/>
          <w:sz w:val="16"/>
          <w:szCs w:val="16"/>
        </w:rPr>
        <w:t xml:space="preserve"> </w:t>
      </w:r>
      <w:r w:rsidR="009E3B5A" w:rsidRPr="00A70C0E">
        <w:rPr>
          <w:rFonts w:ascii="Century" w:hAnsi="Century"/>
          <w:sz w:val="16"/>
          <w:szCs w:val="16"/>
        </w:rPr>
        <w:t>Period.</w:t>
      </w:r>
    </w:p>
    <w:p w:rsidR="00FC3778" w:rsidRPr="00A70C0E" w:rsidRDefault="00691B17" w:rsidP="00DA344F">
      <w:pPr>
        <w:pStyle w:val="ListParagraph"/>
        <w:numPr>
          <w:ilvl w:val="0"/>
          <w:numId w:val="16"/>
        </w:numPr>
        <w:rPr>
          <w:rFonts w:ascii="Century" w:hAnsi="Century"/>
          <w:b/>
          <w:sz w:val="16"/>
          <w:szCs w:val="16"/>
        </w:rPr>
      </w:pPr>
      <w:r w:rsidRPr="00A70C0E">
        <w:rPr>
          <w:rFonts w:ascii="Century" w:hAnsi="Century"/>
          <w:sz w:val="16"/>
          <w:szCs w:val="16"/>
        </w:rPr>
        <w:t xml:space="preserve">Off Balance sheet reporting for </w:t>
      </w:r>
      <w:r w:rsidR="00EF02D8" w:rsidRPr="00A70C0E">
        <w:rPr>
          <w:rFonts w:ascii="Century" w:hAnsi="Century"/>
          <w:sz w:val="16"/>
          <w:szCs w:val="16"/>
        </w:rPr>
        <w:t xml:space="preserve">leases to Group finance </w:t>
      </w:r>
      <w:r w:rsidR="0052706B" w:rsidRPr="00A70C0E">
        <w:rPr>
          <w:rFonts w:ascii="Century" w:hAnsi="Century"/>
          <w:sz w:val="16"/>
          <w:szCs w:val="16"/>
        </w:rPr>
        <w:t>team</w:t>
      </w:r>
    </w:p>
    <w:p w:rsidR="00432928" w:rsidRDefault="00432928" w:rsidP="00432928">
      <w:pPr>
        <w:pStyle w:val="ListParagraph"/>
        <w:ind w:left="1440"/>
        <w:rPr>
          <w:rFonts w:ascii="Century" w:hAnsi="Century"/>
          <w:sz w:val="20"/>
          <w:szCs w:val="20"/>
        </w:rPr>
      </w:pPr>
    </w:p>
    <w:p w:rsidR="00482303" w:rsidRPr="00594598" w:rsidRDefault="0094011A" w:rsidP="00F431F6">
      <w:pPr>
        <w:ind w:left="5760" w:hanging="5760"/>
        <w:rPr>
          <w:rFonts w:ascii="Century" w:hAnsi="Century"/>
          <w:b/>
          <w:sz w:val="16"/>
          <w:szCs w:val="16"/>
        </w:rPr>
      </w:pPr>
      <w:r w:rsidRPr="00594598">
        <w:rPr>
          <w:rFonts w:ascii="Century" w:hAnsi="Century"/>
          <w:b/>
          <w:sz w:val="16"/>
          <w:szCs w:val="16"/>
        </w:rPr>
        <w:t xml:space="preserve">MAERSK GSC INDIA PVT LTD            </w:t>
      </w:r>
      <w:r w:rsidR="00F10200" w:rsidRPr="00594598">
        <w:rPr>
          <w:rFonts w:ascii="Century" w:hAnsi="Century"/>
          <w:b/>
          <w:sz w:val="16"/>
          <w:szCs w:val="16"/>
        </w:rPr>
        <w:tab/>
      </w:r>
      <w:r w:rsidR="0011731B" w:rsidRPr="00594598">
        <w:rPr>
          <w:rFonts w:ascii="Century" w:hAnsi="Century"/>
          <w:b/>
          <w:sz w:val="16"/>
          <w:szCs w:val="16"/>
        </w:rPr>
        <w:tab/>
      </w:r>
      <w:r w:rsidR="00F10200" w:rsidRPr="00594598">
        <w:rPr>
          <w:rFonts w:ascii="Century" w:hAnsi="Century"/>
          <w:b/>
          <w:sz w:val="16"/>
          <w:szCs w:val="16"/>
        </w:rPr>
        <w:t>Designation:</w:t>
      </w:r>
      <w:r w:rsidRPr="00594598">
        <w:rPr>
          <w:rFonts w:ascii="Century" w:hAnsi="Century"/>
          <w:b/>
          <w:sz w:val="16"/>
          <w:szCs w:val="16"/>
        </w:rPr>
        <w:t xml:space="preserve"> </w:t>
      </w:r>
      <w:r w:rsidR="00F10200" w:rsidRPr="00594598">
        <w:rPr>
          <w:rFonts w:ascii="Century" w:hAnsi="Century"/>
          <w:b/>
          <w:sz w:val="16"/>
          <w:szCs w:val="16"/>
        </w:rPr>
        <w:t>Sr.</w:t>
      </w:r>
      <w:r w:rsidRPr="00594598">
        <w:rPr>
          <w:rFonts w:ascii="Century" w:hAnsi="Century"/>
          <w:b/>
          <w:sz w:val="16"/>
          <w:szCs w:val="16"/>
        </w:rPr>
        <w:t xml:space="preserve"> Associate</w:t>
      </w:r>
    </w:p>
    <w:p w:rsidR="00482303" w:rsidRPr="00594598" w:rsidRDefault="007168F7" w:rsidP="00F10200">
      <w:pPr>
        <w:ind w:left="5760" w:hanging="5760"/>
        <w:rPr>
          <w:rFonts w:ascii="Century" w:hAnsi="Century"/>
          <w:b/>
          <w:sz w:val="16"/>
          <w:szCs w:val="16"/>
        </w:rPr>
      </w:pPr>
      <w:r w:rsidRPr="00594598">
        <w:rPr>
          <w:rFonts w:ascii="Century" w:hAnsi="Century"/>
          <w:b/>
          <w:sz w:val="16"/>
          <w:szCs w:val="16"/>
        </w:rPr>
        <w:t>L</w:t>
      </w:r>
      <w:r w:rsidR="00044789" w:rsidRPr="00594598">
        <w:rPr>
          <w:rFonts w:ascii="Century" w:hAnsi="Century"/>
          <w:b/>
          <w:sz w:val="16"/>
          <w:szCs w:val="16"/>
        </w:rPr>
        <w:t>ocation:</w:t>
      </w:r>
      <w:r w:rsidR="000A2430" w:rsidRPr="00594598">
        <w:rPr>
          <w:rFonts w:ascii="Century" w:hAnsi="Century"/>
          <w:b/>
          <w:sz w:val="16"/>
          <w:szCs w:val="16"/>
        </w:rPr>
        <w:t xml:space="preserve"> CHENNAI, INDIA</w:t>
      </w:r>
      <w:r w:rsidR="0094011A" w:rsidRPr="00594598">
        <w:rPr>
          <w:rFonts w:ascii="Century" w:hAnsi="Century"/>
          <w:b/>
          <w:sz w:val="16"/>
          <w:szCs w:val="16"/>
        </w:rPr>
        <w:t xml:space="preserve">  </w:t>
      </w:r>
      <w:r w:rsidR="00060F1F" w:rsidRPr="00594598">
        <w:rPr>
          <w:rFonts w:ascii="Century" w:hAnsi="Century"/>
          <w:b/>
          <w:sz w:val="16"/>
          <w:szCs w:val="16"/>
        </w:rPr>
        <w:tab/>
      </w:r>
      <w:r w:rsidR="0011731B" w:rsidRPr="00594598">
        <w:rPr>
          <w:rFonts w:ascii="Century" w:hAnsi="Century"/>
          <w:b/>
          <w:sz w:val="16"/>
          <w:szCs w:val="16"/>
        </w:rPr>
        <w:tab/>
      </w:r>
      <w:r w:rsidR="00F10200" w:rsidRPr="00594598">
        <w:rPr>
          <w:rFonts w:ascii="Century" w:hAnsi="Century"/>
          <w:b/>
          <w:sz w:val="16"/>
          <w:szCs w:val="16"/>
        </w:rPr>
        <w:t>April 2010 – Dec 2014</w:t>
      </w:r>
      <w:r w:rsidR="0094011A" w:rsidRPr="00594598">
        <w:rPr>
          <w:rFonts w:ascii="Century" w:hAnsi="Century"/>
          <w:b/>
          <w:sz w:val="16"/>
          <w:szCs w:val="16"/>
        </w:rPr>
        <w:t xml:space="preserve">                                                          </w:t>
      </w:r>
    </w:p>
    <w:p w:rsidR="00482303" w:rsidRPr="00594598" w:rsidRDefault="00DA344F" w:rsidP="00F10200">
      <w:pPr>
        <w:ind w:left="5760" w:hanging="5760"/>
        <w:rPr>
          <w:rFonts w:ascii="Century" w:hAnsi="Century"/>
          <w:b/>
          <w:sz w:val="16"/>
          <w:szCs w:val="16"/>
        </w:rPr>
      </w:pPr>
      <w:r w:rsidRPr="00594598">
        <w:rPr>
          <w:rFonts w:ascii="Century" w:hAnsi="Century"/>
          <w:b/>
          <w:sz w:val="16"/>
          <w:szCs w:val="16"/>
        </w:rPr>
        <w:t xml:space="preserve">Job </w:t>
      </w:r>
      <w:r w:rsidR="00F10200" w:rsidRPr="00594598">
        <w:rPr>
          <w:rFonts w:ascii="Century" w:hAnsi="Century"/>
          <w:b/>
          <w:sz w:val="16"/>
          <w:szCs w:val="16"/>
        </w:rPr>
        <w:t>Role:</w:t>
      </w:r>
      <w:r w:rsidRPr="00594598">
        <w:rPr>
          <w:rFonts w:ascii="Century" w:hAnsi="Century"/>
          <w:b/>
          <w:sz w:val="16"/>
          <w:szCs w:val="16"/>
        </w:rPr>
        <w:t xml:space="preserve"> </w:t>
      </w:r>
      <w:r w:rsidR="003E6809" w:rsidRPr="00594598">
        <w:rPr>
          <w:rFonts w:ascii="Century" w:hAnsi="Century"/>
          <w:b/>
          <w:sz w:val="16"/>
          <w:szCs w:val="16"/>
        </w:rPr>
        <w:t xml:space="preserve">Accounts Receivable Sr Accountant </w:t>
      </w:r>
      <w:r w:rsidR="005E1D24" w:rsidRPr="00594598">
        <w:rPr>
          <w:rFonts w:ascii="Century" w:hAnsi="Century"/>
          <w:b/>
          <w:sz w:val="16"/>
          <w:szCs w:val="16"/>
        </w:rPr>
        <w:t xml:space="preserve">O2C </w:t>
      </w:r>
      <w:r w:rsidR="007A3372" w:rsidRPr="00594598">
        <w:rPr>
          <w:rFonts w:ascii="Century" w:hAnsi="Century"/>
          <w:b/>
          <w:sz w:val="16"/>
          <w:szCs w:val="16"/>
        </w:rPr>
        <w:t>Billing</w:t>
      </w:r>
      <w:r w:rsidR="00BF24ED" w:rsidRPr="00594598">
        <w:rPr>
          <w:rFonts w:ascii="Century" w:hAnsi="Century"/>
          <w:b/>
          <w:sz w:val="16"/>
          <w:szCs w:val="16"/>
        </w:rPr>
        <w:t xml:space="preserve"> &amp; </w:t>
      </w:r>
      <w:r w:rsidR="00452A91" w:rsidRPr="00594598">
        <w:rPr>
          <w:rFonts w:ascii="Century" w:hAnsi="Century"/>
          <w:b/>
          <w:sz w:val="16"/>
          <w:szCs w:val="16"/>
        </w:rPr>
        <w:t>Dispute Management</w:t>
      </w:r>
    </w:p>
    <w:p w:rsidR="00212589" w:rsidRPr="007168F7" w:rsidRDefault="00BF24ED" w:rsidP="00D54E03">
      <w:pPr>
        <w:pStyle w:val="ListParagraph"/>
        <w:numPr>
          <w:ilvl w:val="0"/>
          <w:numId w:val="16"/>
        </w:numPr>
        <w:rPr>
          <w:rFonts w:ascii="Century" w:hAnsi="Century"/>
          <w:sz w:val="16"/>
          <w:szCs w:val="16"/>
        </w:rPr>
      </w:pPr>
      <w:r w:rsidRPr="007168F7">
        <w:rPr>
          <w:rFonts w:ascii="Century" w:hAnsi="Century"/>
          <w:sz w:val="16"/>
          <w:szCs w:val="16"/>
        </w:rPr>
        <w:t xml:space="preserve">Transitioned dispute resolution process for Scandinavian disputes through onsite </w:t>
      </w:r>
      <w:r w:rsidR="0052706B" w:rsidRPr="007168F7">
        <w:rPr>
          <w:rFonts w:ascii="Century" w:hAnsi="Century"/>
          <w:sz w:val="16"/>
          <w:szCs w:val="16"/>
        </w:rPr>
        <w:t xml:space="preserve">transition. </w:t>
      </w:r>
      <w:r w:rsidR="00212589" w:rsidRPr="007168F7">
        <w:rPr>
          <w:rFonts w:ascii="Century" w:hAnsi="Century"/>
          <w:sz w:val="16"/>
          <w:szCs w:val="16"/>
        </w:rPr>
        <w:t>Ensured proper documentation &amp; Sign off for the process.</w:t>
      </w:r>
    </w:p>
    <w:p w:rsidR="00BF24ED" w:rsidRPr="007168F7" w:rsidRDefault="00BF24ED" w:rsidP="00D54E03">
      <w:pPr>
        <w:pStyle w:val="ListParagraph"/>
        <w:numPr>
          <w:ilvl w:val="0"/>
          <w:numId w:val="16"/>
        </w:numPr>
        <w:rPr>
          <w:rFonts w:ascii="Century" w:hAnsi="Century"/>
          <w:sz w:val="16"/>
          <w:szCs w:val="16"/>
        </w:rPr>
      </w:pPr>
      <w:r w:rsidRPr="007168F7">
        <w:rPr>
          <w:rFonts w:ascii="Century" w:hAnsi="Century"/>
          <w:sz w:val="16"/>
          <w:szCs w:val="16"/>
        </w:rPr>
        <w:t>Registration of disputed invoices in the system, conducted investigation and issued credit note and new invoice if dispute is valid.</w:t>
      </w:r>
    </w:p>
    <w:p w:rsidR="00056C2A" w:rsidRPr="007168F7" w:rsidRDefault="00056C2A" w:rsidP="00F10200">
      <w:pPr>
        <w:pStyle w:val="ListParagraph"/>
        <w:numPr>
          <w:ilvl w:val="0"/>
          <w:numId w:val="16"/>
        </w:numPr>
        <w:rPr>
          <w:rFonts w:ascii="Century" w:hAnsi="Century"/>
          <w:sz w:val="16"/>
          <w:szCs w:val="16"/>
        </w:rPr>
      </w:pPr>
      <w:r w:rsidRPr="007168F7">
        <w:rPr>
          <w:rFonts w:ascii="Century" w:hAnsi="Century"/>
          <w:sz w:val="16"/>
          <w:szCs w:val="16"/>
        </w:rPr>
        <w:t>Root cause analysis for the dispute and identified Preventive and corrective actions and reported to senior leadership with actionable insights.</w:t>
      </w:r>
    </w:p>
    <w:p w:rsidR="00594598" w:rsidRDefault="00BF24ED" w:rsidP="00F10200">
      <w:pPr>
        <w:pStyle w:val="ListParagraph"/>
        <w:numPr>
          <w:ilvl w:val="0"/>
          <w:numId w:val="16"/>
        </w:numPr>
        <w:rPr>
          <w:rFonts w:ascii="Century" w:hAnsi="Century"/>
          <w:sz w:val="16"/>
          <w:szCs w:val="16"/>
        </w:rPr>
      </w:pPr>
      <w:r w:rsidRPr="007168F7">
        <w:rPr>
          <w:rFonts w:ascii="Century" w:hAnsi="Century"/>
          <w:sz w:val="16"/>
          <w:szCs w:val="16"/>
        </w:rPr>
        <w:t xml:space="preserve">Report extraction for unbilled sales order, rectifying the technical and delivery issues for the sales order and </w:t>
      </w:r>
    </w:p>
    <w:p w:rsidR="00FC3778" w:rsidRPr="007168F7" w:rsidRDefault="00FD1DB6" w:rsidP="00594598">
      <w:pPr>
        <w:pStyle w:val="ListParagraph"/>
        <w:rPr>
          <w:rFonts w:ascii="Century" w:hAnsi="Century"/>
          <w:sz w:val="16"/>
          <w:szCs w:val="16"/>
        </w:rPr>
      </w:pPr>
      <w:r w:rsidRPr="007168F7">
        <w:rPr>
          <w:rFonts w:ascii="Century" w:hAnsi="Century"/>
          <w:sz w:val="16"/>
          <w:szCs w:val="16"/>
        </w:rPr>
        <w:t>Move</w:t>
      </w:r>
      <w:r w:rsidR="00BF24ED" w:rsidRPr="007168F7">
        <w:rPr>
          <w:rFonts w:ascii="Century" w:hAnsi="Century"/>
          <w:sz w:val="16"/>
          <w:szCs w:val="16"/>
        </w:rPr>
        <w:t xml:space="preserve"> the sales order for invoicing.</w:t>
      </w:r>
    </w:p>
    <w:p w:rsidR="00594598" w:rsidRDefault="00594598" w:rsidP="00BF24ED">
      <w:pPr>
        <w:ind w:left="5760" w:hanging="5760"/>
        <w:rPr>
          <w:rFonts w:ascii="Century" w:hAnsi="Century"/>
          <w:b/>
          <w:sz w:val="16"/>
          <w:szCs w:val="16"/>
        </w:rPr>
      </w:pPr>
    </w:p>
    <w:p w:rsidR="00BF24ED" w:rsidRPr="007168F7" w:rsidRDefault="00234F1E" w:rsidP="00BF24ED">
      <w:pPr>
        <w:ind w:left="5760" w:hanging="5760"/>
        <w:rPr>
          <w:rFonts w:ascii="Century" w:hAnsi="Century"/>
          <w:b/>
          <w:sz w:val="16"/>
          <w:szCs w:val="16"/>
        </w:rPr>
      </w:pPr>
      <w:r w:rsidRPr="007168F7">
        <w:rPr>
          <w:rFonts w:ascii="Century" w:hAnsi="Century"/>
          <w:b/>
          <w:sz w:val="16"/>
          <w:szCs w:val="16"/>
        </w:rPr>
        <w:t xml:space="preserve">WIPRO BPO LTD                   </w:t>
      </w:r>
      <w:r w:rsidR="00F10200" w:rsidRPr="007168F7">
        <w:rPr>
          <w:rFonts w:ascii="Century" w:hAnsi="Century"/>
          <w:b/>
          <w:sz w:val="16"/>
          <w:szCs w:val="16"/>
        </w:rPr>
        <w:tab/>
      </w:r>
      <w:r w:rsidRPr="007168F7">
        <w:rPr>
          <w:rFonts w:ascii="Century" w:hAnsi="Century"/>
          <w:b/>
          <w:sz w:val="16"/>
          <w:szCs w:val="16"/>
        </w:rPr>
        <w:t xml:space="preserve"> </w:t>
      </w:r>
      <w:r w:rsidR="0011731B">
        <w:rPr>
          <w:rFonts w:ascii="Century" w:hAnsi="Century"/>
          <w:b/>
          <w:sz w:val="16"/>
          <w:szCs w:val="16"/>
        </w:rPr>
        <w:tab/>
      </w:r>
      <w:r w:rsidR="00BA369D" w:rsidRPr="007168F7">
        <w:rPr>
          <w:rFonts w:ascii="Century" w:hAnsi="Century"/>
          <w:b/>
          <w:sz w:val="16"/>
          <w:szCs w:val="16"/>
        </w:rPr>
        <w:t>Designation:</w:t>
      </w:r>
      <w:r w:rsidR="00BF24ED" w:rsidRPr="007168F7">
        <w:rPr>
          <w:rFonts w:ascii="Century" w:hAnsi="Century"/>
          <w:b/>
          <w:sz w:val="16"/>
          <w:szCs w:val="16"/>
        </w:rPr>
        <w:t xml:space="preserve"> Finance Officer</w:t>
      </w:r>
    </w:p>
    <w:p w:rsidR="00056C2A" w:rsidRPr="007168F7" w:rsidRDefault="00BF24ED" w:rsidP="0052706B">
      <w:pPr>
        <w:ind w:left="5760" w:hanging="5760"/>
        <w:rPr>
          <w:rFonts w:ascii="Century" w:hAnsi="Century"/>
          <w:b/>
          <w:sz w:val="16"/>
          <w:szCs w:val="16"/>
        </w:rPr>
      </w:pPr>
      <w:r w:rsidRPr="007168F7">
        <w:rPr>
          <w:rFonts w:ascii="Century" w:hAnsi="Century"/>
          <w:b/>
          <w:sz w:val="16"/>
          <w:szCs w:val="16"/>
        </w:rPr>
        <w:t>Location:</w:t>
      </w:r>
      <w:r w:rsidR="00B85E66" w:rsidRPr="007168F7">
        <w:rPr>
          <w:rFonts w:ascii="Century" w:hAnsi="Century"/>
          <w:b/>
          <w:sz w:val="16"/>
          <w:szCs w:val="16"/>
        </w:rPr>
        <w:t xml:space="preserve"> CHENNAI, INDIA</w:t>
      </w:r>
      <w:r w:rsidRPr="007168F7">
        <w:rPr>
          <w:rFonts w:ascii="Century" w:hAnsi="Century"/>
          <w:b/>
          <w:sz w:val="16"/>
          <w:szCs w:val="16"/>
        </w:rPr>
        <w:t xml:space="preserve">                                      </w:t>
      </w:r>
      <w:r w:rsidR="00E259B5" w:rsidRPr="007168F7">
        <w:rPr>
          <w:rFonts w:ascii="Century" w:hAnsi="Century"/>
          <w:b/>
          <w:sz w:val="16"/>
          <w:szCs w:val="16"/>
        </w:rPr>
        <w:t xml:space="preserve">  </w:t>
      </w:r>
      <w:r w:rsidR="00B250EC">
        <w:rPr>
          <w:rFonts w:ascii="Century" w:hAnsi="Century"/>
          <w:b/>
          <w:sz w:val="16"/>
          <w:szCs w:val="16"/>
        </w:rPr>
        <w:tab/>
        <w:t xml:space="preserve"> </w:t>
      </w:r>
      <w:r w:rsidR="0011731B">
        <w:rPr>
          <w:rFonts w:ascii="Century" w:hAnsi="Century"/>
          <w:b/>
          <w:sz w:val="16"/>
          <w:szCs w:val="16"/>
        </w:rPr>
        <w:tab/>
      </w:r>
      <w:r w:rsidR="00B250EC">
        <w:rPr>
          <w:rFonts w:ascii="Century" w:hAnsi="Century"/>
          <w:b/>
          <w:sz w:val="16"/>
          <w:szCs w:val="16"/>
        </w:rPr>
        <w:t>A</w:t>
      </w:r>
      <w:r w:rsidRPr="007168F7">
        <w:rPr>
          <w:rFonts w:ascii="Century" w:hAnsi="Century"/>
          <w:b/>
          <w:sz w:val="16"/>
          <w:szCs w:val="16"/>
        </w:rPr>
        <w:t>ug 2008 – Apr 2010</w:t>
      </w:r>
    </w:p>
    <w:p w:rsidR="00BF24ED" w:rsidRPr="007168F7" w:rsidRDefault="00BA369D" w:rsidP="00234F1E">
      <w:pPr>
        <w:rPr>
          <w:rFonts w:ascii="Century" w:hAnsi="Century"/>
          <w:b/>
          <w:sz w:val="16"/>
          <w:szCs w:val="16"/>
        </w:rPr>
      </w:pPr>
      <w:r w:rsidRPr="007168F7">
        <w:rPr>
          <w:rFonts w:ascii="Century" w:hAnsi="Century"/>
          <w:b/>
          <w:sz w:val="16"/>
          <w:szCs w:val="16"/>
        </w:rPr>
        <w:t xml:space="preserve">Job Role: </w:t>
      </w:r>
      <w:r w:rsidR="003F7A70">
        <w:rPr>
          <w:rFonts w:ascii="Century" w:hAnsi="Century"/>
          <w:b/>
          <w:sz w:val="16"/>
          <w:szCs w:val="16"/>
        </w:rPr>
        <w:t>Accounts Payable</w:t>
      </w:r>
      <w:r w:rsidR="00056C2A" w:rsidRPr="007168F7">
        <w:rPr>
          <w:rFonts w:ascii="Century" w:hAnsi="Century"/>
          <w:b/>
          <w:sz w:val="16"/>
          <w:szCs w:val="16"/>
        </w:rPr>
        <w:t xml:space="preserve"> </w:t>
      </w:r>
      <w:r w:rsidR="00F204B1">
        <w:rPr>
          <w:rFonts w:ascii="Century" w:hAnsi="Century"/>
          <w:b/>
          <w:sz w:val="16"/>
          <w:szCs w:val="16"/>
        </w:rPr>
        <w:t xml:space="preserve">Accountant </w:t>
      </w:r>
      <w:r w:rsidR="00056C2A" w:rsidRPr="007168F7">
        <w:rPr>
          <w:rFonts w:ascii="Century" w:hAnsi="Century"/>
          <w:b/>
          <w:sz w:val="16"/>
          <w:szCs w:val="16"/>
        </w:rPr>
        <w:t>– Invoice processing</w:t>
      </w:r>
    </w:p>
    <w:p w:rsidR="00515994" w:rsidRDefault="00515994" w:rsidP="00234F1E">
      <w:pPr>
        <w:pStyle w:val="ListParagraph"/>
        <w:numPr>
          <w:ilvl w:val="0"/>
          <w:numId w:val="16"/>
        </w:numPr>
        <w:rPr>
          <w:rFonts w:ascii="Century" w:hAnsi="Century"/>
          <w:sz w:val="16"/>
          <w:szCs w:val="16"/>
        </w:rPr>
      </w:pPr>
      <w:r>
        <w:rPr>
          <w:rFonts w:ascii="Century" w:hAnsi="Century"/>
          <w:sz w:val="16"/>
          <w:szCs w:val="16"/>
        </w:rPr>
        <w:t>Validation of</w:t>
      </w:r>
      <w:r w:rsidR="0042107C">
        <w:rPr>
          <w:rFonts w:ascii="Century" w:hAnsi="Century"/>
          <w:sz w:val="16"/>
          <w:szCs w:val="16"/>
        </w:rPr>
        <w:t xml:space="preserve"> vendor</w:t>
      </w:r>
      <w:r>
        <w:rPr>
          <w:rFonts w:ascii="Century" w:hAnsi="Century"/>
          <w:sz w:val="16"/>
          <w:szCs w:val="16"/>
        </w:rPr>
        <w:t xml:space="preserve"> invoices and booking the invoices to the system by proper coding.</w:t>
      </w:r>
    </w:p>
    <w:p w:rsidR="00056C2A" w:rsidRPr="00A70C0E" w:rsidRDefault="005E1D24" w:rsidP="00234F1E">
      <w:pPr>
        <w:pStyle w:val="ListParagraph"/>
        <w:numPr>
          <w:ilvl w:val="0"/>
          <w:numId w:val="16"/>
        </w:numPr>
        <w:rPr>
          <w:rFonts w:ascii="Century" w:hAnsi="Century"/>
          <w:sz w:val="16"/>
          <w:szCs w:val="16"/>
        </w:rPr>
      </w:pPr>
      <w:r>
        <w:rPr>
          <w:rFonts w:ascii="Century" w:hAnsi="Century"/>
          <w:sz w:val="16"/>
          <w:szCs w:val="16"/>
        </w:rPr>
        <w:t>Matched PO and Non PO</w:t>
      </w:r>
      <w:r w:rsidR="00056C2A" w:rsidRPr="00A70C0E">
        <w:rPr>
          <w:rFonts w:ascii="Century" w:hAnsi="Century"/>
          <w:sz w:val="16"/>
          <w:szCs w:val="16"/>
        </w:rPr>
        <w:t xml:space="preserve"> invoices</w:t>
      </w:r>
      <w:r w:rsidR="00F50066">
        <w:rPr>
          <w:rFonts w:ascii="Century" w:hAnsi="Century"/>
          <w:sz w:val="16"/>
          <w:szCs w:val="16"/>
        </w:rPr>
        <w:t xml:space="preserve"> based on contracts or work orders</w:t>
      </w:r>
      <w:r w:rsidR="00056C2A" w:rsidRPr="00A70C0E">
        <w:rPr>
          <w:rFonts w:ascii="Century" w:hAnsi="Century"/>
          <w:sz w:val="16"/>
          <w:szCs w:val="16"/>
        </w:rPr>
        <w:t xml:space="preserve"> by three way and two way match</w:t>
      </w:r>
      <w:r w:rsidR="00FC3778" w:rsidRPr="00A70C0E">
        <w:rPr>
          <w:rFonts w:ascii="Century" w:hAnsi="Century"/>
          <w:sz w:val="16"/>
          <w:szCs w:val="16"/>
        </w:rPr>
        <w:t xml:space="preserve"> </w:t>
      </w:r>
      <w:r w:rsidR="00312D6D" w:rsidRPr="00A70C0E">
        <w:rPr>
          <w:rFonts w:ascii="Century" w:hAnsi="Century"/>
          <w:sz w:val="16"/>
          <w:szCs w:val="16"/>
        </w:rPr>
        <w:t>check.</w:t>
      </w:r>
    </w:p>
    <w:p w:rsidR="00056C2A" w:rsidRPr="00A70C0E" w:rsidRDefault="00056C2A" w:rsidP="00234F1E">
      <w:pPr>
        <w:pStyle w:val="ListParagraph"/>
        <w:numPr>
          <w:ilvl w:val="0"/>
          <w:numId w:val="16"/>
        </w:numPr>
        <w:rPr>
          <w:rFonts w:ascii="Century" w:hAnsi="Century"/>
          <w:b/>
          <w:sz w:val="16"/>
          <w:szCs w:val="16"/>
        </w:rPr>
      </w:pPr>
      <w:r w:rsidRPr="00A70C0E">
        <w:rPr>
          <w:rFonts w:ascii="Century" w:hAnsi="Century"/>
          <w:sz w:val="16"/>
          <w:szCs w:val="16"/>
        </w:rPr>
        <w:t xml:space="preserve">Reporting the payment </w:t>
      </w:r>
      <w:r w:rsidR="00515994">
        <w:rPr>
          <w:rFonts w:ascii="Century" w:hAnsi="Century"/>
          <w:sz w:val="16"/>
          <w:szCs w:val="16"/>
        </w:rPr>
        <w:t xml:space="preserve">disbursement </w:t>
      </w:r>
      <w:r w:rsidRPr="00A70C0E">
        <w:rPr>
          <w:rFonts w:ascii="Century" w:hAnsi="Century"/>
          <w:sz w:val="16"/>
          <w:szCs w:val="16"/>
        </w:rPr>
        <w:t>status to vendors on a daily basis to top management</w:t>
      </w:r>
      <w:r w:rsidRPr="00A70C0E">
        <w:rPr>
          <w:rFonts w:ascii="Century" w:hAnsi="Century"/>
          <w:b/>
          <w:sz w:val="16"/>
          <w:szCs w:val="16"/>
        </w:rPr>
        <w:t>.</w:t>
      </w:r>
    </w:p>
    <w:p w:rsidR="00056C2A" w:rsidRDefault="00056C2A" w:rsidP="00234F1E">
      <w:pPr>
        <w:pStyle w:val="ListParagraph"/>
        <w:numPr>
          <w:ilvl w:val="0"/>
          <w:numId w:val="16"/>
        </w:numPr>
        <w:rPr>
          <w:rFonts w:ascii="Century" w:hAnsi="Century"/>
          <w:sz w:val="16"/>
          <w:szCs w:val="16"/>
        </w:rPr>
      </w:pPr>
      <w:r w:rsidRPr="00A70C0E">
        <w:rPr>
          <w:rFonts w:ascii="Century" w:hAnsi="Century"/>
          <w:sz w:val="16"/>
          <w:szCs w:val="16"/>
        </w:rPr>
        <w:t xml:space="preserve">Registration of rejected invoices as dispute in the system </w:t>
      </w:r>
      <w:r w:rsidR="00F50066">
        <w:rPr>
          <w:rFonts w:ascii="Century" w:hAnsi="Century"/>
          <w:sz w:val="16"/>
          <w:szCs w:val="16"/>
        </w:rPr>
        <w:t>and resolving it with Vendors.</w:t>
      </w:r>
    </w:p>
    <w:p w:rsidR="00F50066" w:rsidRDefault="00F50066" w:rsidP="00234F1E">
      <w:pPr>
        <w:pStyle w:val="ListParagraph"/>
        <w:numPr>
          <w:ilvl w:val="0"/>
          <w:numId w:val="16"/>
        </w:numPr>
        <w:rPr>
          <w:rFonts w:ascii="Century" w:hAnsi="Century"/>
          <w:sz w:val="16"/>
          <w:szCs w:val="16"/>
        </w:rPr>
      </w:pPr>
      <w:r>
        <w:rPr>
          <w:rFonts w:ascii="Century" w:hAnsi="Century"/>
          <w:sz w:val="16"/>
          <w:szCs w:val="16"/>
        </w:rPr>
        <w:t>Travel expense validation and approval for payment</w:t>
      </w:r>
      <w:r w:rsidR="0037710C">
        <w:rPr>
          <w:rFonts w:ascii="Century" w:hAnsi="Century"/>
          <w:sz w:val="16"/>
          <w:szCs w:val="16"/>
        </w:rPr>
        <w:t xml:space="preserve"> based on credit card statement reconciliation.</w:t>
      </w:r>
    </w:p>
    <w:p w:rsidR="001F69FD" w:rsidRPr="00C4212E" w:rsidRDefault="001F69FD">
      <w:pPr>
        <w:rPr>
          <w:rFonts w:ascii="Algerian" w:hAnsi="Algerian"/>
          <w:b/>
          <w:sz w:val="20"/>
          <w:szCs w:val="20"/>
          <w:u w:val="single"/>
        </w:rPr>
      </w:pPr>
      <w:r w:rsidRPr="00C4212E">
        <w:rPr>
          <w:rFonts w:ascii="Algerian" w:hAnsi="Algerian"/>
          <w:b/>
          <w:sz w:val="20"/>
          <w:szCs w:val="20"/>
          <w:u w:val="single"/>
        </w:rPr>
        <w:t>PERSONAL DETAILS</w:t>
      </w:r>
    </w:p>
    <w:p w:rsidR="001F69FD" w:rsidRPr="00C4212E" w:rsidRDefault="001F69FD">
      <w:pPr>
        <w:rPr>
          <w:rFonts w:ascii="Century" w:hAnsi="Century"/>
          <w:sz w:val="16"/>
          <w:szCs w:val="16"/>
        </w:rPr>
      </w:pPr>
      <w:r w:rsidRPr="00C4212E">
        <w:rPr>
          <w:rFonts w:ascii="Century" w:hAnsi="Century"/>
          <w:b/>
          <w:sz w:val="16"/>
          <w:szCs w:val="16"/>
        </w:rPr>
        <w:t xml:space="preserve">DOB </w:t>
      </w:r>
      <w:r w:rsidRPr="00C4212E">
        <w:rPr>
          <w:rFonts w:ascii="Century" w:hAnsi="Century"/>
          <w:sz w:val="16"/>
          <w:szCs w:val="16"/>
        </w:rPr>
        <w:t xml:space="preserve">  </w:t>
      </w:r>
      <w:r w:rsidRPr="004766AC">
        <w:rPr>
          <w:rFonts w:ascii="Century" w:hAnsi="Century"/>
          <w:sz w:val="20"/>
          <w:szCs w:val="20"/>
        </w:rPr>
        <w:t xml:space="preserve">          </w:t>
      </w:r>
      <w:r w:rsidRPr="004766AC">
        <w:rPr>
          <w:rFonts w:ascii="Century" w:hAnsi="Century"/>
          <w:sz w:val="20"/>
          <w:szCs w:val="20"/>
        </w:rPr>
        <w:tab/>
        <w:t xml:space="preserve">: </w:t>
      </w:r>
      <w:r w:rsidRPr="00C4212E">
        <w:rPr>
          <w:rFonts w:ascii="Century" w:hAnsi="Century"/>
          <w:sz w:val="16"/>
          <w:szCs w:val="16"/>
        </w:rPr>
        <w:t>23-11-1984</w:t>
      </w:r>
    </w:p>
    <w:p w:rsidR="001F69FD" w:rsidRPr="004766AC" w:rsidRDefault="001F69FD">
      <w:pPr>
        <w:rPr>
          <w:rFonts w:ascii="Century" w:hAnsi="Century"/>
          <w:sz w:val="20"/>
          <w:szCs w:val="20"/>
        </w:rPr>
      </w:pPr>
      <w:r w:rsidRPr="00C4212E">
        <w:rPr>
          <w:rFonts w:ascii="Century" w:hAnsi="Century"/>
          <w:b/>
          <w:sz w:val="16"/>
          <w:szCs w:val="16"/>
        </w:rPr>
        <w:t>Marital Status</w:t>
      </w:r>
      <w:r w:rsidRPr="004766AC">
        <w:rPr>
          <w:rFonts w:ascii="Century" w:hAnsi="Century"/>
          <w:sz w:val="20"/>
          <w:szCs w:val="20"/>
        </w:rPr>
        <w:t xml:space="preserve">   </w:t>
      </w:r>
      <w:r w:rsidR="00C4212E">
        <w:rPr>
          <w:rFonts w:ascii="Century" w:hAnsi="Century"/>
          <w:sz w:val="20"/>
          <w:szCs w:val="20"/>
        </w:rPr>
        <w:tab/>
      </w:r>
      <w:r w:rsidRPr="004766AC">
        <w:rPr>
          <w:rFonts w:ascii="Century" w:hAnsi="Century"/>
          <w:sz w:val="20"/>
          <w:szCs w:val="20"/>
        </w:rPr>
        <w:t xml:space="preserve">: </w:t>
      </w:r>
      <w:r w:rsidRPr="00C4212E">
        <w:rPr>
          <w:rFonts w:ascii="Century" w:hAnsi="Century"/>
          <w:sz w:val="16"/>
          <w:szCs w:val="16"/>
        </w:rPr>
        <w:t xml:space="preserve">Married </w:t>
      </w:r>
    </w:p>
    <w:p w:rsidR="00360DCA" w:rsidRPr="007168F7" w:rsidRDefault="00AC369F">
      <w:pPr>
        <w:rPr>
          <w:rFonts w:ascii="Century" w:hAnsi="Century"/>
          <w:sz w:val="16"/>
          <w:szCs w:val="16"/>
        </w:rPr>
      </w:pPr>
      <w:r w:rsidRPr="00C4212E">
        <w:rPr>
          <w:rFonts w:ascii="Century" w:hAnsi="Century"/>
          <w:b/>
          <w:sz w:val="16"/>
          <w:szCs w:val="16"/>
        </w:rPr>
        <w:t xml:space="preserve">Languages </w:t>
      </w:r>
      <w:r w:rsidR="00360DCA" w:rsidRPr="00C4212E">
        <w:rPr>
          <w:rFonts w:ascii="Century" w:hAnsi="Century"/>
          <w:b/>
          <w:sz w:val="16"/>
          <w:szCs w:val="16"/>
        </w:rPr>
        <w:t>Known</w:t>
      </w:r>
      <w:r w:rsidR="00C4212E">
        <w:rPr>
          <w:rFonts w:ascii="Century" w:hAnsi="Century"/>
          <w:b/>
          <w:sz w:val="16"/>
          <w:szCs w:val="16"/>
        </w:rPr>
        <w:tab/>
      </w:r>
      <w:r w:rsidR="00360DCA" w:rsidRPr="004766AC">
        <w:rPr>
          <w:rFonts w:ascii="Century" w:hAnsi="Century"/>
          <w:sz w:val="20"/>
          <w:szCs w:val="20"/>
        </w:rPr>
        <w:t>:</w:t>
      </w:r>
      <w:r w:rsidRPr="004766AC">
        <w:rPr>
          <w:rFonts w:ascii="Century" w:hAnsi="Century"/>
          <w:sz w:val="20"/>
          <w:szCs w:val="20"/>
        </w:rPr>
        <w:t xml:space="preserve"> </w:t>
      </w:r>
      <w:r w:rsidR="00C4212E" w:rsidRPr="007168F7">
        <w:rPr>
          <w:rFonts w:ascii="Century" w:hAnsi="Century"/>
          <w:sz w:val="16"/>
          <w:szCs w:val="16"/>
        </w:rPr>
        <w:t>E</w:t>
      </w:r>
      <w:r w:rsidR="00426BCA" w:rsidRPr="007168F7">
        <w:rPr>
          <w:rFonts w:ascii="Century" w:hAnsi="Century"/>
          <w:sz w:val="16"/>
          <w:szCs w:val="16"/>
        </w:rPr>
        <w:t>nglish,</w:t>
      </w:r>
      <w:r w:rsidR="007168F7">
        <w:rPr>
          <w:rFonts w:ascii="Century" w:hAnsi="Century"/>
          <w:sz w:val="16"/>
          <w:szCs w:val="16"/>
        </w:rPr>
        <w:t xml:space="preserve"> Malayalam, </w:t>
      </w:r>
      <w:r w:rsidR="007168F7" w:rsidRPr="007168F7">
        <w:rPr>
          <w:rFonts w:ascii="Century" w:hAnsi="Century"/>
          <w:sz w:val="16"/>
          <w:szCs w:val="16"/>
        </w:rPr>
        <w:t>and Tamil</w:t>
      </w:r>
    </w:p>
    <w:p w:rsidR="0052706B" w:rsidRPr="00C4212E" w:rsidRDefault="00360DCA">
      <w:pPr>
        <w:rPr>
          <w:rFonts w:ascii="Century" w:hAnsi="Century"/>
          <w:b/>
          <w:sz w:val="18"/>
          <w:szCs w:val="18"/>
        </w:rPr>
      </w:pPr>
      <w:r w:rsidRPr="00C4212E">
        <w:rPr>
          <w:rFonts w:ascii="Century" w:hAnsi="Century"/>
          <w:b/>
          <w:sz w:val="18"/>
          <w:szCs w:val="18"/>
        </w:rPr>
        <w:t>I hereby declare that information given above are true to th</w:t>
      </w:r>
      <w:r w:rsidR="004766AC" w:rsidRPr="00C4212E">
        <w:rPr>
          <w:rFonts w:ascii="Century" w:hAnsi="Century"/>
          <w:b/>
          <w:sz w:val="18"/>
          <w:szCs w:val="18"/>
        </w:rPr>
        <w:t>e best of my knowledge and belief</w:t>
      </w:r>
      <w:r w:rsidRPr="00C4212E">
        <w:rPr>
          <w:rFonts w:ascii="Century" w:hAnsi="Century"/>
          <w:b/>
          <w:sz w:val="18"/>
          <w:szCs w:val="18"/>
        </w:rPr>
        <w:t>.</w:t>
      </w:r>
    </w:p>
    <w:p w:rsidR="0052706B" w:rsidRDefault="00360DCA">
      <w:pPr>
        <w:rPr>
          <w:b/>
        </w:rPr>
      </w:pPr>
      <w:r w:rsidRPr="00C4212E">
        <w:rPr>
          <w:b/>
          <w:sz w:val="18"/>
          <w:szCs w:val="18"/>
        </w:rPr>
        <w:tab/>
      </w:r>
      <w:r>
        <w:rPr>
          <w:b/>
        </w:rPr>
        <w:tab/>
      </w:r>
      <w:r>
        <w:rPr>
          <w:b/>
        </w:rPr>
        <w:tab/>
      </w:r>
      <w:r>
        <w:rPr>
          <w:b/>
        </w:rPr>
        <w:tab/>
      </w:r>
      <w:r>
        <w:rPr>
          <w:b/>
        </w:rPr>
        <w:tab/>
      </w:r>
      <w:r>
        <w:rPr>
          <w:b/>
        </w:rPr>
        <w:tab/>
      </w:r>
      <w:r>
        <w:rPr>
          <w:b/>
        </w:rPr>
        <w:tab/>
      </w:r>
      <w:r>
        <w:rPr>
          <w:b/>
        </w:rPr>
        <w:tab/>
      </w:r>
      <w:r>
        <w:rPr>
          <w:b/>
        </w:rPr>
        <w:tab/>
      </w:r>
      <w:r>
        <w:rPr>
          <w:b/>
        </w:rPr>
        <w:tab/>
      </w:r>
    </w:p>
    <w:p w:rsidR="000346D8" w:rsidRPr="00C4212E" w:rsidRDefault="00BC0D4D" w:rsidP="00275CAF">
      <w:pPr>
        <w:ind w:left="7200"/>
        <w:rPr>
          <w:b/>
          <w:sz w:val="18"/>
          <w:szCs w:val="18"/>
        </w:rPr>
      </w:pPr>
      <w:bookmarkStart w:id="0" w:name="_GoBack"/>
      <w:bookmarkEnd w:id="0"/>
      <w:r>
        <w:rPr>
          <w:b/>
          <w:sz w:val="18"/>
          <w:szCs w:val="18"/>
        </w:rPr>
        <w:t>JENCY ABLE</w:t>
      </w:r>
      <w:r w:rsidR="0052706B" w:rsidRPr="00C4212E">
        <w:rPr>
          <w:b/>
          <w:sz w:val="18"/>
          <w:szCs w:val="18"/>
        </w:rPr>
        <w:tab/>
      </w:r>
    </w:p>
    <w:sectPr w:rsidR="000346D8" w:rsidRPr="00C4212E" w:rsidSect="00474A19">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4C2" w:rsidRDefault="000004C2" w:rsidP="00077BBA">
      <w:pPr>
        <w:spacing w:after="0" w:line="240" w:lineRule="auto"/>
      </w:pPr>
      <w:r>
        <w:separator/>
      </w:r>
    </w:p>
  </w:endnote>
  <w:endnote w:type="continuationSeparator" w:id="0">
    <w:p w:rsidR="000004C2" w:rsidRDefault="000004C2" w:rsidP="0007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4C2" w:rsidRDefault="000004C2" w:rsidP="00077BBA">
      <w:pPr>
        <w:spacing w:after="0" w:line="240" w:lineRule="auto"/>
      </w:pPr>
      <w:r>
        <w:separator/>
      </w:r>
    </w:p>
  </w:footnote>
  <w:footnote w:type="continuationSeparator" w:id="0">
    <w:p w:rsidR="000004C2" w:rsidRDefault="000004C2" w:rsidP="00077B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A8"/>
      </v:shape>
    </w:pict>
  </w:numPicBullet>
  <w:abstractNum w:abstractNumId="0">
    <w:nsid w:val="03DF432F"/>
    <w:multiLevelType w:val="hybridMultilevel"/>
    <w:tmpl w:val="4FC0E9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5603B"/>
    <w:multiLevelType w:val="hybridMultilevel"/>
    <w:tmpl w:val="E2709232"/>
    <w:lvl w:ilvl="0" w:tplc="40090007">
      <w:start w:val="1"/>
      <w:numFmt w:val="bullet"/>
      <w:lvlText w:val=""/>
      <w:lvlPicBulletId w:val="0"/>
      <w:lvlJc w:val="left"/>
      <w:pPr>
        <w:ind w:left="786"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
    <w:nsid w:val="093F78A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AA33A32"/>
    <w:multiLevelType w:val="hybridMultilevel"/>
    <w:tmpl w:val="9892805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0D047F90"/>
    <w:multiLevelType w:val="hybridMultilevel"/>
    <w:tmpl w:val="B84CE6B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645FC9"/>
    <w:multiLevelType w:val="hybridMultilevel"/>
    <w:tmpl w:val="4E0CAFF4"/>
    <w:lvl w:ilvl="0" w:tplc="40090007">
      <w:start w:val="1"/>
      <w:numFmt w:val="bullet"/>
      <w:lvlText w:val=""/>
      <w:lvlPicBulletId w:val="0"/>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6">
    <w:nsid w:val="125E41CE"/>
    <w:multiLevelType w:val="hybridMultilevel"/>
    <w:tmpl w:val="66F8BE96"/>
    <w:lvl w:ilvl="0" w:tplc="40090007">
      <w:start w:val="1"/>
      <w:numFmt w:val="bullet"/>
      <w:lvlText w:val=""/>
      <w:lvlPicBulletId w:val="0"/>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4F70CAE"/>
    <w:multiLevelType w:val="hybridMultilevel"/>
    <w:tmpl w:val="2F901EEA"/>
    <w:lvl w:ilvl="0" w:tplc="96303F54">
      <w:start w:val="1"/>
      <w:numFmt w:val="bullet"/>
      <w:lvlText w:val=""/>
      <w:lvlJc w:val="left"/>
      <w:pPr>
        <w:ind w:left="720" w:hanging="360"/>
      </w:pPr>
      <w:rPr>
        <w:rFonts w:ascii="Wingdings" w:hAnsi="Wingdings"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F5020"/>
    <w:multiLevelType w:val="hybridMultilevel"/>
    <w:tmpl w:val="3AEA6EF0"/>
    <w:lvl w:ilvl="0" w:tplc="96303F54">
      <w:start w:val="1"/>
      <w:numFmt w:val="bullet"/>
      <w:lvlText w:val=""/>
      <w:lvlJc w:val="left"/>
      <w:pPr>
        <w:ind w:left="1305" w:hanging="360"/>
      </w:pPr>
      <w:rPr>
        <w:rFonts w:ascii="Wingdings" w:hAnsi="Wingdings" w:hint="default"/>
        <w:b w:val="0"/>
        <w:color w:val="auto"/>
        <w:sz w:val="20"/>
        <w:szCs w:val="20"/>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9">
    <w:nsid w:val="1E625C03"/>
    <w:multiLevelType w:val="hybridMultilevel"/>
    <w:tmpl w:val="725EEE20"/>
    <w:lvl w:ilvl="0" w:tplc="96303F54">
      <w:start w:val="1"/>
      <w:numFmt w:val="bullet"/>
      <w:lvlText w:val=""/>
      <w:lvlJc w:val="left"/>
      <w:pPr>
        <w:ind w:left="720" w:hanging="360"/>
      </w:pPr>
      <w:rPr>
        <w:rFonts w:ascii="Wingdings" w:hAnsi="Wingdings"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87191A"/>
    <w:multiLevelType w:val="hybridMultilevel"/>
    <w:tmpl w:val="473EA092"/>
    <w:lvl w:ilvl="0" w:tplc="96303F54">
      <w:start w:val="1"/>
      <w:numFmt w:val="bullet"/>
      <w:lvlText w:val=""/>
      <w:lvlJc w:val="left"/>
      <w:pPr>
        <w:ind w:left="720" w:hanging="360"/>
      </w:pPr>
      <w:rPr>
        <w:rFonts w:ascii="Wingdings" w:hAnsi="Wingdings"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C65E6"/>
    <w:multiLevelType w:val="hybridMultilevel"/>
    <w:tmpl w:val="A6D491F2"/>
    <w:lvl w:ilvl="0" w:tplc="96303F54">
      <w:start w:val="1"/>
      <w:numFmt w:val="bullet"/>
      <w:lvlText w:val=""/>
      <w:lvlJc w:val="left"/>
      <w:pPr>
        <w:ind w:left="720" w:hanging="360"/>
      </w:pPr>
      <w:rPr>
        <w:rFonts w:ascii="Wingdings" w:hAnsi="Wingdings"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038CB"/>
    <w:multiLevelType w:val="hybridMultilevel"/>
    <w:tmpl w:val="C53869AA"/>
    <w:lvl w:ilvl="0" w:tplc="96303F54">
      <w:start w:val="1"/>
      <w:numFmt w:val="bullet"/>
      <w:lvlText w:val=""/>
      <w:lvlJc w:val="left"/>
      <w:pPr>
        <w:ind w:left="720" w:hanging="360"/>
      </w:pPr>
      <w:rPr>
        <w:rFonts w:ascii="Wingdings" w:hAnsi="Wingdings"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A1BD5"/>
    <w:multiLevelType w:val="hybridMultilevel"/>
    <w:tmpl w:val="C02273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3202C4"/>
    <w:multiLevelType w:val="hybridMultilevel"/>
    <w:tmpl w:val="8B5CAE90"/>
    <w:lvl w:ilvl="0" w:tplc="40090007">
      <w:start w:val="1"/>
      <w:numFmt w:val="bullet"/>
      <w:lvlText w:val=""/>
      <w:lvlPicBulletId w:val="0"/>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5">
    <w:nsid w:val="2AFD65AE"/>
    <w:multiLevelType w:val="hybridMultilevel"/>
    <w:tmpl w:val="39AA80E6"/>
    <w:lvl w:ilvl="0" w:tplc="96303F54">
      <w:start w:val="1"/>
      <w:numFmt w:val="bullet"/>
      <w:lvlText w:val=""/>
      <w:lvlJc w:val="left"/>
      <w:pPr>
        <w:ind w:left="1440" w:hanging="360"/>
      </w:pPr>
      <w:rPr>
        <w:rFonts w:ascii="Wingdings" w:hAnsi="Wingdings" w:hint="default"/>
        <w:b w:val="0"/>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200B7C"/>
    <w:multiLevelType w:val="hybridMultilevel"/>
    <w:tmpl w:val="79A07D44"/>
    <w:lvl w:ilvl="0" w:tplc="930EE930">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74888"/>
    <w:multiLevelType w:val="hybridMultilevel"/>
    <w:tmpl w:val="BD7CCD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C43622"/>
    <w:multiLevelType w:val="hybridMultilevel"/>
    <w:tmpl w:val="C66E0510"/>
    <w:lvl w:ilvl="0" w:tplc="40090007">
      <w:start w:val="1"/>
      <w:numFmt w:val="bullet"/>
      <w:lvlText w:val=""/>
      <w:lvlPicBulletId w:val="0"/>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9">
    <w:nsid w:val="341E1E1F"/>
    <w:multiLevelType w:val="hybridMultilevel"/>
    <w:tmpl w:val="A6963B54"/>
    <w:lvl w:ilvl="0" w:tplc="96303F54">
      <w:start w:val="1"/>
      <w:numFmt w:val="bullet"/>
      <w:lvlText w:val=""/>
      <w:lvlJc w:val="left"/>
      <w:pPr>
        <w:ind w:left="1080" w:hanging="360"/>
      </w:pPr>
      <w:rPr>
        <w:rFonts w:ascii="Wingdings" w:hAnsi="Wingdings" w:hint="default"/>
        <w:b w:val="0"/>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6D65CED"/>
    <w:multiLevelType w:val="hybridMultilevel"/>
    <w:tmpl w:val="42169D14"/>
    <w:lvl w:ilvl="0" w:tplc="96303F54">
      <w:start w:val="1"/>
      <w:numFmt w:val="bullet"/>
      <w:lvlText w:val=""/>
      <w:lvlJc w:val="left"/>
      <w:pPr>
        <w:ind w:left="720" w:hanging="360"/>
      </w:pPr>
      <w:rPr>
        <w:rFonts w:ascii="Wingdings" w:hAnsi="Wingdings"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951D42"/>
    <w:multiLevelType w:val="hybridMultilevel"/>
    <w:tmpl w:val="C568E3C8"/>
    <w:lvl w:ilvl="0" w:tplc="96303F54">
      <w:start w:val="1"/>
      <w:numFmt w:val="bullet"/>
      <w:lvlText w:val=""/>
      <w:lvlJc w:val="left"/>
      <w:pPr>
        <w:ind w:left="720" w:hanging="360"/>
      </w:pPr>
      <w:rPr>
        <w:rFonts w:ascii="Wingdings" w:hAnsi="Wingdings"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1412A6"/>
    <w:multiLevelType w:val="hybridMultilevel"/>
    <w:tmpl w:val="48AE906C"/>
    <w:lvl w:ilvl="0" w:tplc="96303F54">
      <w:start w:val="1"/>
      <w:numFmt w:val="bullet"/>
      <w:lvlText w:val=""/>
      <w:lvlJc w:val="left"/>
      <w:pPr>
        <w:ind w:left="1080" w:hanging="360"/>
      </w:pPr>
      <w:rPr>
        <w:rFonts w:ascii="Wingdings" w:hAnsi="Wingdings" w:hint="default"/>
        <w:b w:val="0"/>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98D283A"/>
    <w:multiLevelType w:val="hybridMultilevel"/>
    <w:tmpl w:val="B824B910"/>
    <w:lvl w:ilvl="0" w:tplc="96303F54">
      <w:start w:val="1"/>
      <w:numFmt w:val="bullet"/>
      <w:lvlText w:val=""/>
      <w:lvlJc w:val="left"/>
      <w:pPr>
        <w:ind w:left="720" w:hanging="360"/>
      </w:pPr>
      <w:rPr>
        <w:rFonts w:ascii="Wingdings" w:hAnsi="Wingdings"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E20DDB"/>
    <w:multiLevelType w:val="hybridMultilevel"/>
    <w:tmpl w:val="87FC3982"/>
    <w:lvl w:ilvl="0" w:tplc="40090007">
      <w:start w:val="1"/>
      <w:numFmt w:val="bullet"/>
      <w:lvlText w:val=""/>
      <w:lvlPicBulletId w:val="0"/>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5">
    <w:nsid w:val="44830CF4"/>
    <w:multiLevelType w:val="hybridMultilevel"/>
    <w:tmpl w:val="2B7A67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5D11BB5"/>
    <w:multiLevelType w:val="hybridMultilevel"/>
    <w:tmpl w:val="12849BAE"/>
    <w:lvl w:ilvl="0" w:tplc="A3DCB702">
      <w:start w:val="1"/>
      <w:numFmt w:val="bullet"/>
      <w:lvlText w:val=""/>
      <w:lvlJc w:val="left"/>
      <w:pPr>
        <w:ind w:left="1440" w:hanging="360"/>
      </w:pPr>
      <w:rPr>
        <w:rFonts w:ascii="Wingdings" w:hAnsi="Wingdings" w:hint="default"/>
        <w:b w:val="0"/>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5F748CC"/>
    <w:multiLevelType w:val="hybridMultilevel"/>
    <w:tmpl w:val="06F411E6"/>
    <w:lvl w:ilvl="0" w:tplc="930EE930">
      <w:numFmt w:val="bullet"/>
      <w:lvlText w:val="-"/>
      <w:lvlJc w:val="left"/>
      <w:pPr>
        <w:ind w:left="1080" w:hanging="360"/>
      </w:pPr>
      <w:rPr>
        <w:rFonts w:ascii="Century" w:eastAsiaTheme="minorEastAsia" w:hAnsi="Century"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6654220"/>
    <w:multiLevelType w:val="hybridMultilevel"/>
    <w:tmpl w:val="F1B43E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9865D28"/>
    <w:multiLevelType w:val="hybridMultilevel"/>
    <w:tmpl w:val="037E5F9A"/>
    <w:lvl w:ilvl="0" w:tplc="40090007">
      <w:start w:val="1"/>
      <w:numFmt w:val="bullet"/>
      <w:lvlText w:val=""/>
      <w:lvlPicBulletId w:val="0"/>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0">
    <w:nsid w:val="52571EE2"/>
    <w:multiLevelType w:val="hybridMultilevel"/>
    <w:tmpl w:val="BD2CD7A6"/>
    <w:lvl w:ilvl="0" w:tplc="40090009">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1">
    <w:nsid w:val="59AA291B"/>
    <w:multiLevelType w:val="hybridMultilevel"/>
    <w:tmpl w:val="7BC6C76A"/>
    <w:lvl w:ilvl="0" w:tplc="40090007">
      <w:start w:val="1"/>
      <w:numFmt w:val="bullet"/>
      <w:lvlText w:val=""/>
      <w:lvlPicBulletId w:val="0"/>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2">
    <w:nsid w:val="6BB13A2F"/>
    <w:multiLevelType w:val="hybridMultilevel"/>
    <w:tmpl w:val="C7688398"/>
    <w:lvl w:ilvl="0" w:tplc="A3DCB702">
      <w:start w:val="1"/>
      <w:numFmt w:val="bullet"/>
      <w:lvlText w:val=""/>
      <w:lvlJc w:val="left"/>
      <w:pPr>
        <w:ind w:left="720" w:hanging="360"/>
      </w:pPr>
      <w:rPr>
        <w:rFonts w:ascii="Wingdings" w:hAnsi="Wingdings"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B745B3"/>
    <w:multiLevelType w:val="hybridMultilevel"/>
    <w:tmpl w:val="5F2A2D8E"/>
    <w:lvl w:ilvl="0" w:tplc="96303F54">
      <w:start w:val="1"/>
      <w:numFmt w:val="bullet"/>
      <w:lvlText w:val=""/>
      <w:lvlJc w:val="left"/>
      <w:pPr>
        <w:ind w:left="720" w:hanging="360"/>
      </w:pPr>
      <w:rPr>
        <w:rFonts w:ascii="Wingdings" w:hAnsi="Wingdings"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D833D3"/>
    <w:multiLevelType w:val="hybridMultilevel"/>
    <w:tmpl w:val="B90C9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22285D"/>
    <w:multiLevelType w:val="hybridMultilevel"/>
    <w:tmpl w:val="DD86FCE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928569F"/>
    <w:multiLevelType w:val="hybridMultilevel"/>
    <w:tmpl w:val="0D3624B4"/>
    <w:lvl w:ilvl="0" w:tplc="40090009">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4"/>
  </w:num>
  <w:num w:numId="4">
    <w:abstractNumId w:val="18"/>
  </w:num>
  <w:num w:numId="5">
    <w:abstractNumId w:val="35"/>
  </w:num>
  <w:num w:numId="6">
    <w:abstractNumId w:val="24"/>
  </w:num>
  <w:num w:numId="7">
    <w:abstractNumId w:val="36"/>
  </w:num>
  <w:num w:numId="8">
    <w:abstractNumId w:val="1"/>
  </w:num>
  <w:num w:numId="9">
    <w:abstractNumId w:val="31"/>
  </w:num>
  <w:num w:numId="10">
    <w:abstractNumId w:val="30"/>
  </w:num>
  <w:num w:numId="11">
    <w:abstractNumId w:val="29"/>
  </w:num>
  <w:num w:numId="12">
    <w:abstractNumId w:val="3"/>
  </w:num>
  <w:num w:numId="13">
    <w:abstractNumId w:val="5"/>
  </w:num>
  <w:num w:numId="14">
    <w:abstractNumId w:val="14"/>
  </w:num>
  <w:num w:numId="15">
    <w:abstractNumId w:val="17"/>
  </w:num>
  <w:num w:numId="16">
    <w:abstractNumId w:val="12"/>
  </w:num>
  <w:num w:numId="17">
    <w:abstractNumId w:val="25"/>
  </w:num>
  <w:num w:numId="18">
    <w:abstractNumId w:val="33"/>
  </w:num>
  <w:num w:numId="19">
    <w:abstractNumId w:val="13"/>
  </w:num>
  <w:num w:numId="20">
    <w:abstractNumId w:val="20"/>
  </w:num>
  <w:num w:numId="21">
    <w:abstractNumId w:val="28"/>
  </w:num>
  <w:num w:numId="22">
    <w:abstractNumId w:val="0"/>
  </w:num>
  <w:num w:numId="23">
    <w:abstractNumId w:val="27"/>
  </w:num>
  <w:num w:numId="24">
    <w:abstractNumId w:val="16"/>
  </w:num>
  <w:num w:numId="25">
    <w:abstractNumId w:val="34"/>
  </w:num>
  <w:num w:numId="26">
    <w:abstractNumId w:val="32"/>
  </w:num>
  <w:num w:numId="27">
    <w:abstractNumId w:val="21"/>
  </w:num>
  <w:num w:numId="28">
    <w:abstractNumId w:val="7"/>
  </w:num>
  <w:num w:numId="29">
    <w:abstractNumId w:val="9"/>
  </w:num>
  <w:num w:numId="30">
    <w:abstractNumId w:val="15"/>
  </w:num>
  <w:num w:numId="31">
    <w:abstractNumId w:val="10"/>
  </w:num>
  <w:num w:numId="32">
    <w:abstractNumId w:val="23"/>
  </w:num>
  <w:num w:numId="33">
    <w:abstractNumId w:val="11"/>
  </w:num>
  <w:num w:numId="34">
    <w:abstractNumId w:val="26"/>
  </w:num>
  <w:num w:numId="35">
    <w:abstractNumId w:val="8"/>
  </w:num>
  <w:num w:numId="36">
    <w:abstractNumId w:val="22"/>
  </w:num>
  <w:num w:numId="3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15"/>
    <w:rsid w:val="000004C2"/>
    <w:rsid w:val="00022D2C"/>
    <w:rsid w:val="0003293C"/>
    <w:rsid w:val="000346D8"/>
    <w:rsid w:val="00036D85"/>
    <w:rsid w:val="00044789"/>
    <w:rsid w:val="00047AC8"/>
    <w:rsid w:val="00056C2A"/>
    <w:rsid w:val="00060F1F"/>
    <w:rsid w:val="00072572"/>
    <w:rsid w:val="0007314A"/>
    <w:rsid w:val="00077BBA"/>
    <w:rsid w:val="00077E73"/>
    <w:rsid w:val="000A2430"/>
    <w:rsid w:val="000A6CEC"/>
    <w:rsid w:val="000C190A"/>
    <w:rsid w:val="000C227A"/>
    <w:rsid w:val="000C5468"/>
    <w:rsid w:val="000D2792"/>
    <w:rsid w:val="000D6F8F"/>
    <w:rsid w:val="000E6682"/>
    <w:rsid w:val="000F1483"/>
    <w:rsid w:val="00100A37"/>
    <w:rsid w:val="0011731B"/>
    <w:rsid w:val="00123659"/>
    <w:rsid w:val="00142778"/>
    <w:rsid w:val="00153CE8"/>
    <w:rsid w:val="001546C4"/>
    <w:rsid w:val="001557FE"/>
    <w:rsid w:val="001871AC"/>
    <w:rsid w:val="001936C5"/>
    <w:rsid w:val="00196B23"/>
    <w:rsid w:val="001C285F"/>
    <w:rsid w:val="001D3319"/>
    <w:rsid w:val="001D73CE"/>
    <w:rsid w:val="001E798E"/>
    <w:rsid w:val="001F69FD"/>
    <w:rsid w:val="00212589"/>
    <w:rsid w:val="002325A1"/>
    <w:rsid w:val="00233769"/>
    <w:rsid w:val="00234F1E"/>
    <w:rsid w:val="00242420"/>
    <w:rsid w:val="002431F9"/>
    <w:rsid w:val="00251097"/>
    <w:rsid w:val="002515FE"/>
    <w:rsid w:val="00265E2A"/>
    <w:rsid w:val="00270D15"/>
    <w:rsid w:val="0027173A"/>
    <w:rsid w:val="00273E5F"/>
    <w:rsid w:val="00275CAF"/>
    <w:rsid w:val="002855C7"/>
    <w:rsid w:val="00291148"/>
    <w:rsid w:val="002B5F7D"/>
    <w:rsid w:val="002D4851"/>
    <w:rsid w:val="002F1EC0"/>
    <w:rsid w:val="002F4E6E"/>
    <w:rsid w:val="002F6695"/>
    <w:rsid w:val="0031032F"/>
    <w:rsid w:val="00312D6D"/>
    <w:rsid w:val="003321A4"/>
    <w:rsid w:val="003451E3"/>
    <w:rsid w:val="003609EB"/>
    <w:rsid w:val="00360DCA"/>
    <w:rsid w:val="003704EA"/>
    <w:rsid w:val="0037710C"/>
    <w:rsid w:val="003D4944"/>
    <w:rsid w:val="003D4989"/>
    <w:rsid w:val="003D590C"/>
    <w:rsid w:val="003E6809"/>
    <w:rsid w:val="003F6A08"/>
    <w:rsid w:val="003F77E7"/>
    <w:rsid w:val="003F7A70"/>
    <w:rsid w:val="00416824"/>
    <w:rsid w:val="0042107C"/>
    <w:rsid w:val="00426BCA"/>
    <w:rsid w:val="00432928"/>
    <w:rsid w:val="00452A91"/>
    <w:rsid w:val="00474A19"/>
    <w:rsid w:val="004766AC"/>
    <w:rsid w:val="00476C70"/>
    <w:rsid w:val="004822C1"/>
    <w:rsid w:val="00482303"/>
    <w:rsid w:val="00492B3B"/>
    <w:rsid w:val="00496E69"/>
    <w:rsid w:val="004C0696"/>
    <w:rsid w:val="004C1F5A"/>
    <w:rsid w:val="004E0BFC"/>
    <w:rsid w:val="004E2FC9"/>
    <w:rsid w:val="004F309C"/>
    <w:rsid w:val="004F3E11"/>
    <w:rsid w:val="004F55F2"/>
    <w:rsid w:val="00501286"/>
    <w:rsid w:val="00502865"/>
    <w:rsid w:val="00507C57"/>
    <w:rsid w:val="00514A3E"/>
    <w:rsid w:val="00515994"/>
    <w:rsid w:val="0052706B"/>
    <w:rsid w:val="005404F6"/>
    <w:rsid w:val="00542780"/>
    <w:rsid w:val="005459D4"/>
    <w:rsid w:val="005638AB"/>
    <w:rsid w:val="0057098B"/>
    <w:rsid w:val="0057139C"/>
    <w:rsid w:val="00587E7F"/>
    <w:rsid w:val="00590089"/>
    <w:rsid w:val="00594598"/>
    <w:rsid w:val="00596337"/>
    <w:rsid w:val="005B5DCF"/>
    <w:rsid w:val="005B78E5"/>
    <w:rsid w:val="005C13EC"/>
    <w:rsid w:val="005D0E13"/>
    <w:rsid w:val="005D2080"/>
    <w:rsid w:val="005D4CB9"/>
    <w:rsid w:val="005D7ED4"/>
    <w:rsid w:val="005E1D24"/>
    <w:rsid w:val="005E72DA"/>
    <w:rsid w:val="005F6D1C"/>
    <w:rsid w:val="00603164"/>
    <w:rsid w:val="006041AD"/>
    <w:rsid w:val="00616A35"/>
    <w:rsid w:val="00630F01"/>
    <w:rsid w:val="00642F43"/>
    <w:rsid w:val="00647488"/>
    <w:rsid w:val="0065747D"/>
    <w:rsid w:val="00672054"/>
    <w:rsid w:val="00673F1C"/>
    <w:rsid w:val="00674ADC"/>
    <w:rsid w:val="00677492"/>
    <w:rsid w:val="006837B4"/>
    <w:rsid w:val="00687AC6"/>
    <w:rsid w:val="00691B17"/>
    <w:rsid w:val="00692C16"/>
    <w:rsid w:val="00695419"/>
    <w:rsid w:val="00696509"/>
    <w:rsid w:val="006C47F4"/>
    <w:rsid w:val="006D0BE6"/>
    <w:rsid w:val="006F531A"/>
    <w:rsid w:val="00703BF6"/>
    <w:rsid w:val="007168F7"/>
    <w:rsid w:val="00723318"/>
    <w:rsid w:val="007409F3"/>
    <w:rsid w:val="00744A94"/>
    <w:rsid w:val="00757955"/>
    <w:rsid w:val="00771D82"/>
    <w:rsid w:val="0079172B"/>
    <w:rsid w:val="007A3372"/>
    <w:rsid w:val="007B2E8E"/>
    <w:rsid w:val="007B49A8"/>
    <w:rsid w:val="007C56E8"/>
    <w:rsid w:val="007C68C1"/>
    <w:rsid w:val="007C7002"/>
    <w:rsid w:val="007D3661"/>
    <w:rsid w:val="007E61F2"/>
    <w:rsid w:val="007E66EB"/>
    <w:rsid w:val="007E6F2B"/>
    <w:rsid w:val="007F2B08"/>
    <w:rsid w:val="007F4A96"/>
    <w:rsid w:val="007F73AE"/>
    <w:rsid w:val="0080264E"/>
    <w:rsid w:val="00814B44"/>
    <w:rsid w:val="00847ECF"/>
    <w:rsid w:val="00850577"/>
    <w:rsid w:val="008601EA"/>
    <w:rsid w:val="0086359A"/>
    <w:rsid w:val="00871724"/>
    <w:rsid w:val="00874047"/>
    <w:rsid w:val="00887BC6"/>
    <w:rsid w:val="00892A48"/>
    <w:rsid w:val="00894FBB"/>
    <w:rsid w:val="008A1390"/>
    <w:rsid w:val="008A2F94"/>
    <w:rsid w:val="008B01AD"/>
    <w:rsid w:val="008B7A1D"/>
    <w:rsid w:val="008C3FD6"/>
    <w:rsid w:val="008C5975"/>
    <w:rsid w:val="008D20E4"/>
    <w:rsid w:val="008E4DA4"/>
    <w:rsid w:val="008F73E6"/>
    <w:rsid w:val="0091123D"/>
    <w:rsid w:val="009228AF"/>
    <w:rsid w:val="009260AD"/>
    <w:rsid w:val="00932A05"/>
    <w:rsid w:val="0094011A"/>
    <w:rsid w:val="00945D34"/>
    <w:rsid w:val="009464E5"/>
    <w:rsid w:val="00955EBC"/>
    <w:rsid w:val="009716D6"/>
    <w:rsid w:val="00985704"/>
    <w:rsid w:val="009A17E4"/>
    <w:rsid w:val="009B6747"/>
    <w:rsid w:val="009C127D"/>
    <w:rsid w:val="009E0D70"/>
    <w:rsid w:val="009E3B5A"/>
    <w:rsid w:val="009F11A6"/>
    <w:rsid w:val="00A0209D"/>
    <w:rsid w:val="00A03D55"/>
    <w:rsid w:val="00A11BAD"/>
    <w:rsid w:val="00A256DB"/>
    <w:rsid w:val="00A276F4"/>
    <w:rsid w:val="00A31CB8"/>
    <w:rsid w:val="00A3760A"/>
    <w:rsid w:val="00A56437"/>
    <w:rsid w:val="00A6234E"/>
    <w:rsid w:val="00A62383"/>
    <w:rsid w:val="00A70C0E"/>
    <w:rsid w:val="00A73A81"/>
    <w:rsid w:val="00A826FD"/>
    <w:rsid w:val="00A9465F"/>
    <w:rsid w:val="00A97AEC"/>
    <w:rsid w:val="00AA2B9F"/>
    <w:rsid w:val="00AA5D76"/>
    <w:rsid w:val="00AB258D"/>
    <w:rsid w:val="00AB49C2"/>
    <w:rsid w:val="00AB7A0A"/>
    <w:rsid w:val="00AC369F"/>
    <w:rsid w:val="00AD6766"/>
    <w:rsid w:val="00AF0CF4"/>
    <w:rsid w:val="00AF251A"/>
    <w:rsid w:val="00AF31B1"/>
    <w:rsid w:val="00B05AED"/>
    <w:rsid w:val="00B069AD"/>
    <w:rsid w:val="00B13210"/>
    <w:rsid w:val="00B14FB4"/>
    <w:rsid w:val="00B250EC"/>
    <w:rsid w:val="00B46CAB"/>
    <w:rsid w:val="00B66756"/>
    <w:rsid w:val="00B85E66"/>
    <w:rsid w:val="00BA369D"/>
    <w:rsid w:val="00BB05FB"/>
    <w:rsid w:val="00BC0D4D"/>
    <w:rsid w:val="00BC7C27"/>
    <w:rsid w:val="00BD4563"/>
    <w:rsid w:val="00BD7462"/>
    <w:rsid w:val="00BF0FA3"/>
    <w:rsid w:val="00BF24ED"/>
    <w:rsid w:val="00C07688"/>
    <w:rsid w:val="00C23CCE"/>
    <w:rsid w:val="00C34994"/>
    <w:rsid w:val="00C35D6A"/>
    <w:rsid w:val="00C4066F"/>
    <w:rsid w:val="00C4195A"/>
    <w:rsid w:val="00C4212E"/>
    <w:rsid w:val="00C654C4"/>
    <w:rsid w:val="00C72E20"/>
    <w:rsid w:val="00C95075"/>
    <w:rsid w:val="00CA4025"/>
    <w:rsid w:val="00CA4C42"/>
    <w:rsid w:val="00CA7595"/>
    <w:rsid w:val="00CB551F"/>
    <w:rsid w:val="00CC32B4"/>
    <w:rsid w:val="00CD01CA"/>
    <w:rsid w:val="00CD474C"/>
    <w:rsid w:val="00CE69E4"/>
    <w:rsid w:val="00D01178"/>
    <w:rsid w:val="00D02354"/>
    <w:rsid w:val="00D13A63"/>
    <w:rsid w:val="00D2120D"/>
    <w:rsid w:val="00D22FCF"/>
    <w:rsid w:val="00D24278"/>
    <w:rsid w:val="00D271FD"/>
    <w:rsid w:val="00D27F22"/>
    <w:rsid w:val="00D3457E"/>
    <w:rsid w:val="00D451F5"/>
    <w:rsid w:val="00D81393"/>
    <w:rsid w:val="00D85A03"/>
    <w:rsid w:val="00D86E0A"/>
    <w:rsid w:val="00D915AE"/>
    <w:rsid w:val="00DA0229"/>
    <w:rsid w:val="00DA344F"/>
    <w:rsid w:val="00DB570D"/>
    <w:rsid w:val="00DD4CC2"/>
    <w:rsid w:val="00DD6914"/>
    <w:rsid w:val="00DE035D"/>
    <w:rsid w:val="00DE0BA0"/>
    <w:rsid w:val="00DE2BFA"/>
    <w:rsid w:val="00DE4313"/>
    <w:rsid w:val="00DF6315"/>
    <w:rsid w:val="00E14EF3"/>
    <w:rsid w:val="00E20B32"/>
    <w:rsid w:val="00E259B5"/>
    <w:rsid w:val="00E26AC1"/>
    <w:rsid w:val="00E456F3"/>
    <w:rsid w:val="00E64631"/>
    <w:rsid w:val="00E776B9"/>
    <w:rsid w:val="00E83B1A"/>
    <w:rsid w:val="00E94FAC"/>
    <w:rsid w:val="00EA61AC"/>
    <w:rsid w:val="00EA6F10"/>
    <w:rsid w:val="00EA7EBF"/>
    <w:rsid w:val="00EF02D8"/>
    <w:rsid w:val="00F00DC7"/>
    <w:rsid w:val="00F10200"/>
    <w:rsid w:val="00F204B1"/>
    <w:rsid w:val="00F342F7"/>
    <w:rsid w:val="00F428FD"/>
    <w:rsid w:val="00F431F6"/>
    <w:rsid w:val="00F47971"/>
    <w:rsid w:val="00F50066"/>
    <w:rsid w:val="00F543C9"/>
    <w:rsid w:val="00F54EEC"/>
    <w:rsid w:val="00F55076"/>
    <w:rsid w:val="00F97E6C"/>
    <w:rsid w:val="00FA0488"/>
    <w:rsid w:val="00FA1B0B"/>
    <w:rsid w:val="00FC3778"/>
    <w:rsid w:val="00FD0D8E"/>
    <w:rsid w:val="00FD1DB6"/>
    <w:rsid w:val="00FD2533"/>
    <w:rsid w:val="00FF0F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55A80-E8DC-4D66-9386-BAC884AC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315"/>
  </w:style>
  <w:style w:type="paragraph" w:styleId="Heading1">
    <w:name w:val="heading 1"/>
    <w:basedOn w:val="Normal"/>
    <w:next w:val="Normal"/>
    <w:link w:val="Heading1Char"/>
    <w:uiPriority w:val="9"/>
    <w:qFormat/>
    <w:rsid w:val="00DF631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DF631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F631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F631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DF631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F631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F631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F631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F631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31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DF631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F631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F631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DF631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F631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F631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F631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F631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F6315"/>
    <w:pPr>
      <w:spacing w:line="240" w:lineRule="auto"/>
    </w:pPr>
    <w:rPr>
      <w:b/>
      <w:bCs/>
      <w:smallCaps/>
      <w:color w:val="44546A" w:themeColor="text2"/>
    </w:rPr>
  </w:style>
  <w:style w:type="paragraph" w:styleId="Title">
    <w:name w:val="Title"/>
    <w:basedOn w:val="Normal"/>
    <w:next w:val="Normal"/>
    <w:link w:val="TitleChar"/>
    <w:uiPriority w:val="10"/>
    <w:qFormat/>
    <w:rsid w:val="00DF631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F631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F631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F631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DF6315"/>
    <w:rPr>
      <w:b/>
      <w:bCs/>
    </w:rPr>
  </w:style>
  <w:style w:type="character" w:styleId="Emphasis">
    <w:name w:val="Emphasis"/>
    <w:basedOn w:val="DefaultParagraphFont"/>
    <w:uiPriority w:val="20"/>
    <w:qFormat/>
    <w:rsid w:val="00DF6315"/>
    <w:rPr>
      <w:i/>
      <w:iCs/>
    </w:rPr>
  </w:style>
  <w:style w:type="paragraph" w:styleId="NoSpacing">
    <w:name w:val="No Spacing"/>
    <w:link w:val="NoSpacingChar"/>
    <w:uiPriority w:val="1"/>
    <w:qFormat/>
    <w:rsid w:val="00DF6315"/>
    <w:pPr>
      <w:spacing w:after="0" w:line="240" w:lineRule="auto"/>
    </w:pPr>
  </w:style>
  <w:style w:type="paragraph" w:styleId="Quote">
    <w:name w:val="Quote"/>
    <w:basedOn w:val="Normal"/>
    <w:next w:val="Normal"/>
    <w:link w:val="QuoteChar"/>
    <w:uiPriority w:val="29"/>
    <w:qFormat/>
    <w:rsid w:val="00DF631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F6315"/>
    <w:rPr>
      <w:color w:val="44546A" w:themeColor="text2"/>
      <w:sz w:val="24"/>
      <w:szCs w:val="24"/>
    </w:rPr>
  </w:style>
  <w:style w:type="paragraph" w:styleId="IntenseQuote">
    <w:name w:val="Intense Quote"/>
    <w:basedOn w:val="Normal"/>
    <w:next w:val="Normal"/>
    <w:link w:val="IntenseQuoteChar"/>
    <w:uiPriority w:val="30"/>
    <w:qFormat/>
    <w:rsid w:val="00DF631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F631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F6315"/>
    <w:rPr>
      <w:i/>
      <w:iCs/>
      <w:color w:val="595959" w:themeColor="text1" w:themeTint="A6"/>
    </w:rPr>
  </w:style>
  <w:style w:type="character" w:styleId="IntenseEmphasis">
    <w:name w:val="Intense Emphasis"/>
    <w:basedOn w:val="DefaultParagraphFont"/>
    <w:uiPriority w:val="21"/>
    <w:qFormat/>
    <w:rsid w:val="00DF6315"/>
    <w:rPr>
      <w:b/>
      <w:bCs/>
      <w:i/>
      <w:iCs/>
    </w:rPr>
  </w:style>
  <w:style w:type="character" w:styleId="SubtleReference">
    <w:name w:val="Subtle Reference"/>
    <w:basedOn w:val="DefaultParagraphFont"/>
    <w:uiPriority w:val="31"/>
    <w:qFormat/>
    <w:rsid w:val="00DF631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F6315"/>
    <w:rPr>
      <w:b/>
      <w:bCs/>
      <w:smallCaps/>
      <w:color w:val="44546A" w:themeColor="text2"/>
      <w:u w:val="single"/>
    </w:rPr>
  </w:style>
  <w:style w:type="character" w:styleId="BookTitle">
    <w:name w:val="Book Title"/>
    <w:basedOn w:val="DefaultParagraphFont"/>
    <w:uiPriority w:val="33"/>
    <w:qFormat/>
    <w:rsid w:val="00DF6315"/>
    <w:rPr>
      <w:b/>
      <w:bCs/>
      <w:smallCaps/>
      <w:spacing w:val="10"/>
    </w:rPr>
  </w:style>
  <w:style w:type="paragraph" w:styleId="TOCHeading">
    <w:name w:val="TOC Heading"/>
    <w:basedOn w:val="Heading1"/>
    <w:next w:val="Normal"/>
    <w:uiPriority w:val="39"/>
    <w:semiHidden/>
    <w:unhideWhenUsed/>
    <w:qFormat/>
    <w:rsid w:val="00DF6315"/>
    <w:pPr>
      <w:outlineLvl w:val="9"/>
    </w:pPr>
  </w:style>
  <w:style w:type="character" w:styleId="Hyperlink">
    <w:name w:val="Hyperlink"/>
    <w:basedOn w:val="DefaultParagraphFont"/>
    <w:uiPriority w:val="99"/>
    <w:unhideWhenUsed/>
    <w:rsid w:val="00F431F6"/>
    <w:rPr>
      <w:color w:val="0563C1" w:themeColor="hyperlink"/>
      <w:u w:val="single"/>
    </w:rPr>
  </w:style>
  <w:style w:type="paragraph" w:styleId="ListParagraph">
    <w:name w:val="List Paragraph"/>
    <w:basedOn w:val="Normal"/>
    <w:uiPriority w:val="34"/>
    <w:qFormat/>
    <w:rsid w:val="00F431F6"/>
    <w:pPr>
      <w:ind w:left="720"/>
      <w:contextualSpacing/>
    </w:pPr>
  </w:style>
  <w:style w:type="paragraph" w:customStyle="1" w:styleId="DecimalAligned">
    <w:name w:val="Decimal Aligned"/>
    <w:basedOn w:val="Normal"/>
    <w:uiPriority w:val="40"/>
    <w:qFormat/>
    <w:rsid w:val="009C127D"/>
    <w:pPr>
      <w:tabs>
        <w:tab w:val="decimal" w:pos="360"/>
      </w:tabs>
      <w:spacing w:after="200" w:line="276" w:lineRule="auto"/>
    </w:pPr>
    <w:rPr>
      <w:rFonts w:cs="Times New Roman"/>
      <w:lang w:val="en-US"/>
    </w:rPr>
  </w:style>
  <w:style w:type="paragraph" w:styleId="FootnoteText">
    <w:name w:val="footnote text"/>
    <w:basedOn w:val="Normal"/>
    <w:link w:val="FootnoteTextChar"/>
    <w:uiPriority w:val="99"/>
    <w:unhideWhenUsed/>
    <w:rsid w:val="009C127D"/>
    <w:pPr>
      <w:spacing w:after="0" w:line="240" w:lineRule="auto"/>
    </w:pPr>
    <w:rPr>
      <w:rFonts w:cs="Times New Roman"/>
      <w:sz w:val="20"/>
      <w:szCs w:val="20"/>
      <w:lang w:val="en-US"/>
    </w:rPr>
  </w:style>
  <w:style w:type="character" w:customStyle="1" w:styleId="FootnoteTextChar">
    <w:name w:val="Footnote Text Char"/>
    <w:basedOn w:val="DefaultParagraphFont"/>
    <w:link w:val="FootnoteText"/>
    <w:uiPriority w:val="99"/>
    <w:rsid w:val="009C127D"/>
    <w:rPr>
      <w:rFonts w:cs="Times New Roman"/>
      <w:sz w:val="20"/>
      <w:szCs w:val="20"/>
      <w:lang w:val="en-US"/>
    </w:rPr>
  </w:style>
  <w:style w:type="table" w:styleId="LightShading-Accent1">
    <w:name w:val="Light Shading Accent 1"/>
    <w:basedOn w:val="TableNormal"/>
    <w:uiPriority w:val="60"/>
    <w:rsid w:val="009C127D"/>
    <w:pPr>
      <w:spacing w:after="0" w:line="240" w:lineRule="auto"/>
    </w:pPr>
    <w:rPr>
      <w:color w:val="2E74B5" w:themeColor="accent1" w:themeShade="BF"/>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9C1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0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BFC"/>
    <w:rPr>
      <w:rFonts w:ascii="Segoe UI" w:hAnsi="Segoe UI" w:cs="Segoe UI"/>
      <w:sz w:val="18"/>
      <w:szCs w:val="18"/>
    </w:rPr>
  </w:style>
  <w:style w:type="paragraph" w:styleId="Header">
    <w:name w:val="header"/>
    <w:basedOn w:val="Normal"/>
    <w:link w:val="HeaderChar"/>
    <w:uiPriority w:val="99"/>
    <w:unhideWhenUsed/>
    <w:rsid w:val="00077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BBA"/>
  </w:style>
  <w:style w:type="paragraph" w:styleId="Footer">
    <w:name w:val="footer"/>
    <w:basedOn w:val="Normal"/>
    <w:link w:val="FooterChar"/>
    <w:uiPriority w:val="99"/>
    <w:unhideWhenUsed/>
    <w:rsid w:val="00077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BBA"/>
  </w:style>
  <w:style w:type="character" w:customStyle="1" w:styleId="NoSpacingChar">
    <w:name w:val="No Spacing Char"/>
    <w:basedOn w:val="DefaultParagraphFont"/>
    <w:link w:val="NoSpacing"/>
    <w:uiPriority w:val="1"/>
    <w:rsid w:val="00874047"/>
  </w:style>
  <w:style w:type="paragraph" w:styleId="NormalWeb">
    <w:name w:val="Normal (Web)"/>
    <w:basedOn w:val="Normal"/>
    <w:uiPriority w:val="99"/>
    <w:semiHidden/>
    <w:unhideWhenUsed/>
    <w:rsid w:val="0087404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96031">
      <w:bodyDiv w:val="1"/>
      <w:marLeft w:val="0"/>
      <w:marRight w:val="0"/>
      <w:marTop w:val="0"/>
      <w:marBottom w:val="0"/>
      <w:divBdr>
        <w:top w:val="none" w:sz="0" w:space="0" w:color="auto"/>
        <w:left w:val="none" w:sz="0" w:space="0" w:color="auto"/>
        <w:bottom w:val="none" w:sz="0" w:space="0" w:color="auto"/>
        <w:right w:val="none" w:sz="0" w:space="0" w:color="auto"/>
      </w:divBdr>
    </w:div>
    <w:div w:id="210668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cyajohn@gmail.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Jaidin</dc:creator>
  <cp:keywords/>
  <dc:description/>
  <cp:lastModifiedBy>DELL</cp:lastModifiedBy>
  <cp:revision>59</cp:revision>
  <cp:lastPrinted>2020-04-16T15:51:00Z</cp:lastPrinted>
  <dcterms:created xsi:type="dcterms:W3CDTF">2020-08-19T18:39:00Z</dcterms:created>
  <dcterms:modified xsi:type="dcterms:W3CDTF">2020-09-09T12:36:00Z</dcterms:modified>
</cp:coreProperties>
</file>