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626" w:rsidRDefault="00745626" w:rsidP="00745626">
      <w:pPr>
        <w:jc w:val="center"/>
        <w:rPr>
          <w:rFonts w:ascii="Californian FB" w:hAnsi="Californian FB"/>
          <w:color w:val="000000"/>
          <w:sz w:val="52"/>
          <w:szCs w:val="52"/>
        </w:rPr>
      </w:pPr>
      <w:r w:rsidRPr="00CC69B8">
        <w:rPr>
          <w:rFonts w:ascii="Californian FB" w:hAnsi="Californian FB"/>
          <w:color w:val="000000"/>
          <w:sz w:val="52"/>
          <w:szCs w:val="52"/>
        </w:rPr>
        <w:t>CURRICULUM VITAE</w:t>
      </w:r>
    </w:p>
    <w:tbl>
      <w:tblPr>
        <w:tblStyle w:val="TableGrid"/>
        <w:tblpPr w:leftFromText="180" w:rightFromText="180" w:vertAnchor="text" w:horzAnchor="margin" w:tblpXSpec="right" w:tblpY="-116"/>
        <w:tblOverlap w:val="never"/>
        <w:tblW w:w="2325" w:type="pct"/>
        <w:tblLayout w:type="fixed"/>
        <w:tblCellMar>
          <w:left w:w="0" w:type="dxa"/>
          <w:right w:w="0" w:type="dxa"/>
        </w:tblCellMar>
        <w:tblLook w:val="04A0" w:firstRow="1" w:lastRow="0" w:firstColumn="1" w:lastColumn="0" w:noHBand="0" w:noVBand="1"/>
        <w:tblDescription w:val="Contact information table"/>
      </w:tblPr>
      <w:tblGrid>
        <w:gridCol w:w="3929"/>
        <w:gridCol w:w="423"/>
      </w:tblGrid>
      <w:tr w:rsidR="00CC69B8" w:rsidRPr="009D0878" w:rsidTr="00CC69B8">
        <w:tc>
          <w:tcPr>
            <w:tcW w:w="3929" w:type="dxa"/>
            <w:tcMar>
              <w:top w:w="0" w:type="dxa"/>
              <w:left w:w="720" w:type="dxa"/>
              <w:right w:w="29" w:type="dxa"/>
            </w:tcMar>
          </w:tcPr>
          <w:p w:rsidR="00CC69B8" w:rsidRDefault="00CC69B8" w:rsidP="00CC69B8">
            <w:pPr>
              <w:pStyle w:val="ContactInfo"/>
              <w:rPr>
                <w:sz w:val="18"/>
              </w:rPr>
            </w:pPr>
            <w:r>
              <w:rPr>
                <w:sz w:val="18"/>
              </w:rPr>
              <w:t>Ram Mohan towers, Huda complex</w:t>
            </w:r>
          </w:p>
          <w:p w:rsidR="00CC69B8" w:rsidRPr="009D0878" w:rsidRDefault="00CC69B8" w:rsidP="00CC69B8">
            <w:pPr>
              <w:pStyle w:val="ContactInfo"/>
            </w:pPr>
            <w:proofErr w:type="spellStart"/>
            <w:r>
              <w:rPr>
                <w:sz w:val="18"/>
              </w:rPr>
              <w:t>Saroornagar</w:t>
            </w:r>
            <w:proofErr w:type="spellEnd"/>
            <w:r>
              <w:rPr>
                <w:sz w:val="18"/>
              </w:rPr>
              <w:t xml:space="preserve"> ,plot no:37,Flat no:402 Hyderabad-500035</w:t>
            </w:r>
          </w:p>
        </w:tc>
        <w:tc>
          <w:tcPr>
            <w:tcW w:w="423" w:type="dxa"/>
            <w:tcMar>
              <w:top w:w="0" w:type="dxa"/>
              <w:left w:w="0" w:type="dxa"/>
              <w:right w:w="0" w:type="dxa"/>
            </w:tcMar>
          </w:tcPr>
          <w:p w:rsidR="00CC69B8" w:rsidRPr="009D0878" w:rsidRDefault="00CC69B8" w:rsidP="00CC69B8">
            <w:pPr>
              <w:pStyle w:val="Icons"/>
            </w:pPr>
            <w:r w:rsidRPr="009D0878">
              <w:rPr>
                <w:noProof/>
                <w:lang w:val="en-IN" w:eastAsia="en-IN"/>
              </w:rPr>
              <mc:AlternateContent>
                <mc:Choice Requires="wps">
                  <w:drawing>
                    <wp:inline distT="0" distB="0" distL="0" distR="0" wp14:anchorId="731C770D" wp14:editId="26101FFD">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cx="http://schemas.microsoft.com/office/drawing/2014/chartex" xmlns:w16se="http://schemas.microsoft.com/office/word/2015/wordml/symex">
                  <w:pict>
                    <v:shape w14:anchorId="4081AE02"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CC69B8" w:rsidRPr="009D0878" w:rsidTr="00CC69B8">
        <w:tc>
          <w:tcPr>
            <w:tcW w:w="3929" w:type="dxa"/>
            <w:tcMar>
              <w:left w:w="720" w:type="dxa"/>
              <w:right w:w="29" w:type="dxa"/>
            </w:tcMar>
          </w:tcPr>
          <w:p w:rsidR="00CC69B8" w:rsidRPr="009D0878" w:rsidRDefault="00CC69B8" w:rsidP="00CC69B8">
            <w:pPr>
              <w:pStyle w:val="ContactInfo"/>
            </w:pPr>
            <w:r>
              <w:rPr>
                <w:sz w:val="18"/>
              </w:rPr>
              <w:t>8639305996</w:t>
            </w:r>
          </w:p>
        </w:tc>
        <w:tc>
          <w:tcPr>
            <w:tcW w:w="423" w:type="dxa"/>
            <w:tcMar>
              <w:left w:w="0" w:type="dxa"/>
              <w:right w:w="0" w:type="dxa"/>
            </w:tcMar>
          </w:tcPr>
          <w:p w:rsidR="00CC69B8" w:rsidRPr="009D0878" w:rsidRDefault="00CC69B8" w:rsidP="00CC69B8">
            <w:pPr>
              <w:pStyle w:val="Icons"/>
              <w:jc w:val="left"/>
            </w:pPr>
            <w:r>
              <w:t xml:space="preserve">   </w:t>
            </w:r>
            <w:r w:rsidRPr="009D0878">
              <w:rPr>
                <w:noProof/>
                <w:lang w:val="en-IN" w:eastAsia="en-IN"/>
              </w:rPr>
              <mc:AlternateContent>
                <mc:Choice Requires="wps">
                  <w:drawing>
                    <wp:inline distT="0" distB="0" distL="0" distR="0" wp14:anchorId="53A806E6" wp14:editId="701D8529">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cx="http://schemas.microsoft.com/office/drawing/2014/chartex" xmlns:w16se="http://schemas.microsoft.com/office/word/2015/wordml/symex">
                  <w:pict>
                    <v:shape w14:anchorId="3F5F20BB"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CC69B8" w:rsidRPr="009D0878" w:rsidTr="00CC69B8">
        <w:tc>
          <w:tcPr>
            <w:tcW w:w="3929" w:type="dxa"/>
            <w:tcMar>
              <w:left w:w="720" w:type="dxa"/>
              <w:right w:w="29" w:type="dxa"/>
            </w:tcMar>
          </w:tcPr>
          <w:p w:rsidR="00CC69B8" w:rsidRPr="009D0878" w:rsidRDefault="00CC69B8" w:rsidP="00CC69B8">
            <w:pPr>
              <w:pStyle w:val="ContactInfo"/>
            </w:pPr>
            <w:r>
              <w:rPr>
                <w:rFonts w:ascii="Calibri" w:eastAsia="Times New Roman" w:hAnsi="Calibri" w:cs="Calibri"/>
                <w:sz w:val="18"/>
              </w:rPr>
              <w:t>rupesh9613@gmail.com</w:t>
            </w:r>
          </w:p>
        </w:tc>
        <w:tc>
          <w:tcPr>
            <w:tcW w:w="423" w:type="dxa"/>
            <w:tcMar>
              <w:left w:w="0" w:type="dxa"/>
              <w:right w:w="0" w:type="dxa"/>
            </w:tcMar>
          </w:tcPr>
          <w:p w:rsidR="00CC69B8" w:rsidRPr="009D0878" w:rsidRDefault="00CC69B8" w:rsidP="00CC69B8">
            <w:pPr>
              <w:pStyle w:val="Icons"/>
            </w:pPr>
            <w:r>
              <w:rPr>
                <w:noProof/>
                <w:lang w:val="en-IN" w:eastAsia="en-IN"/>
              </w:rPr>
              <mc:AlternateContent>
                <mc:Choice Requires="wps">
                  <w:drawing>
                    <wp:inline distT="0" distB="0" distL="0" distR="0" wp14:anchorId="378A6D68" wp14:editId="5493FDD4">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cx="http://schemas.microsoft.com/office/drawing/2014/chartex" xmlns:w16se="http://schemas.microsoft.com/office/word/2015/wordml/symex">
                  <w:pict>
                    <v:shape w14:anchorId="069165DE"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CC69B8" w:rsidRPr="009D0878" w:rsidTr="00CC69B8">
        <w:tc>
          <w:tcPr>
            <w:tcW w:w="3929" w:type="dxa"/>
            <w:tcMar>
              <w:left w:w="720" w:type="dxa"/>
              <w:right w:w="29" w:type="dxa"/>
            </w:tcMar>
          </w:tcPr>
          <w:p w:rsidR="00CC69B8" w:rsidRPr="009D0878" w:rsidRDefault="00CC69B8" w:rsidP="00CC69B8">
            <w:pPr>
              <w:pStyle w:val="ContactInfo"/>
            </w:pPr>
          </w:p>
        </w:tc>
        <w:tc>
          <w:tcPr>
            <w:tcW w:w="423" w:type="dxa"/>
            <w:tcMar>
              <w:left w:w="0" w:type="dxa"/>
              <w:right w:w="0" w:type="dxa"/>
            </w:tcMar>
          </w:tcPr>
          <w:p w:rsidR="00CC69B8" w:rsidRPr="009D0878" w:rsidRDefault="00CC69B8" w:rsidP="00CC69B8">
            <w:pPr>
              <w:pStyle w:val="Icons"/>
            </w:pPr>
          </w:p>
        </w:tc>
      </w:tr>
    </w:tbl>
    <w:p w:rsidR="00CC69B8" w:rsidRPr="00CC69B8" w:rsidRDefault="00CC69B8" w:rsidP="00CC69B8">
      <w:pPr>
        <w:pStyle w:val="ContactInfo"/>
      </w:pPr>
    </w:p>
    <w:p w:rsidR="00745626" w:rsidRPr="00555578" w:rsidRDefault="00555578">
      <w:pPr>
        <w:rPr>
          <w:rFonts w:ascii="Calibri" w:hAnsi="Calibri" w:cs="Calibri"/>
          <w:b/>
          <w:sz w:val="40"/>
          <w:szCs w:val="40"/>
        </w:rPr>
      </w:pPr>
      <w:r w:rsidRPr="00555578">
        <w:rPr>
          <w:rFonts w:ascii="Calibri" w:hAnsi="Calibri" w:cs="Calibri"/>
          <w:b/>
          <w:sz w:val="40"/>
          <w:szCs w:val="40"/>
        </w:rPr>
        <w:t xml:space="preserve">G. </w:t>
      </w:r>
      <w:proofErr w:type="spellStart"/>
      <w:r w:rsidRPr="00555578">
        <w:rPr>
          <w:rFonts w:ascii="Calibri" w:hAnsi="Calibri" w:cs="Calibri"/>
          <w:b/>
          <w:sz w:val="40"/>
          <w:szCs w:val="40"/>
        </w:rPr>
        <w:t>Rupesh</w:t>
      </w:r>
      <w:proofErr w:type="spellEnd"/>
      <w:r w:rsidR="00CC69B8" w:rsidRPr="00555578">
        <w:rPr>
          <w:rFonts w:ascii="Calibri" w:hAnsi="Calibri" w:cs="Calibri"/>
          <w:b/>
          <w:sz w:val="40"/>
          <w:szCs w:val="40"/>
        </w:rPr>
        <w:t xml:space="preserve"> </w:t>
      </w:r>
      <w:r w:rsidR="00455A62" w:rsidRPr="00555578">
        <w:rPr>
          <w:rFonts w:ascii="Calibri" w:hAnsi="Calibri" w:cs="Calibri"/>
          <w:b/>
          <w:sz w:val="40"/>
          <w:szCs w:val="40"/>
        </w:rPr>
        <w:t>Kumar</w:t>
      </w:r>
    </w:p>
    <w:tbl>
      <w:tblPr>
        <w:tblStyle w:val="TableGrid"/>
        <w:tblW w:w="4914" w:type="pct"/>
        <w:tblLayout w:type="fixed"/>
        <w:tblCellMar>
          <w:left w:w="0" w:type="dxa"/>
          <w:bottom w:w="432" w:type="dxa"/>
          <w:right w:w="0" w:type="dxa"/>
        </w:tblCellMar>
        <w:tblLook w:val="04A0" w:firstRow="1" w:lastRow="0" w:firstColumn="1" w:lastColumn="0" w:noHBand="0" w:noVBand="1"/>
        <w:tblDescription w:val="Header layout table"/>
      </w:tblPr>
      <w:tblGrid>
        <w:gridCol w:w="4922"/>
        <w:gridCol w:w="4277"/>
      </w:tblGrid>
      <w:tr w:rsidR="00D92B95" w:rsidRPr="00555578" w:rsidTr="00555578">
        <w:trPr>
          <w:trHeight w:val="96"/>
        </w:trPr>
        <w:tc>
          <w:tcPr>
            <w:tcW w:w="4922" w:type="dxa"/>
            <w:vAlign w:val="bottom"/>
          </w:tcPr>
          <w:p w:rsidR="00762593" w:rsidRPr="00555578" w:rsidRDefault="00762593" w:rsidP="00745626">
            <w:pPr>
              <w:pStyle w:val="Title"/>
              <w:rPr>
                <w:b w:val="0"/>
                <w:sz w:val="16"/>
                <w:szCs w:val="16"/>
              </w:rPr>
            </w:pPr>
          </w:p>
        </w:tc>
        <w:tc>
          <w:tcPr>
            <w:tcW w:w="4277" w:type="dxa"/>
            <w:vAlign w:val="bottom"/>
          </w:tcPr>
          <w:p w:rsidR="00D92B95" w:rsidRPr="00555578" w:rsidRDefault="00D92B95" w:rsidP="009D3336">
            <w:pPr>
              <w:pStyle w:val="Header"/>
              <w:rPr>
                <w:sz w:val="16"/>
                <w:szCs w:val="16"/>
              </w:rPr>
            </w:pPr>
          </w:p>
        </w:tc>
      </w:tr>
    </w:tbl>
    <w:p w:rsidR="00C43D65" w:rsidRDefault="00555578" w:rsidP="00FF1889">
      <w:pPr>
        <w:rPr>
          <w:rStyle w:val="Hyperlink"/>
          <w:rFonts w:ascii="Calibri Light" w:hAnsi="Calibri Light" w:cs="Calibri Light"/>
          <w:color w:val="auto"/>
          <w:sz w:val="24"/>
          <w:szCs w:val="24"/>
        </w:rPr>
      </w:pPr>
      <w:r>
        <w:t xml:space="preserve">I have been </w:t>
      </w:r>
      <w:r w:rsidR="00F841FF">
        <w:t>Human Resources Executive</w:t>
      </w:r>
      <w:r w:rsidR="00C10E83">
        <w:t xml:space="preserve"> with 9</w:t>
      </w:r>
      <w:r w:rsidR="007F3012" w:rsidRPr="008D31BD">
        <w:t>+ years of experience assisting with and fulfilling organization staffing needs and requirements</w:t>
      </w:r>
      <w:r w:rsidR="008D31BD" w:rsidRPr="008D31BD">
        <w:t xml:space="preserve">. </w:t>
      </w:r>
      <w:r w:rsidR="007F3012" w:rsidRPr="008D31BD">
        <w:t xml:space="preserve">A proven track record of using my excellent personal, communication and organization skills to lead and improve HR departments, recruit excellent </w:t>
      </w:r>
      <w:r w:rsidR="008D31BD" w:rsidRPr="008D31BD">
        <w:t>personnel,</w:t>
      </w:r>
      <w:r w:rsidR="007F3012" w:rsidRPr="008D31BD">
        <w:t xml:space="preserve"> and improve department efficiencies. Team player with excellent communication skills, high quality of work, driven and highly self-motivated</w:t>
      </w:r>
      <w:r w:rsidR="008D31BD" w:rsidRPr="008D31BD">
        <w:t xml:space="preserve">. </w:t>
      </w:r>
      <w:r w:rsidR="007F3012" w:rsidRPr="008D31BD">
        <w:t>Strong negotiating skills and business acumen and able to work independently</w:t>
      </w:r>
      <w:r w:rsidR="007F3012" w:rsidRPr="001264FB">
        <w:rPr>
          <w:rStyle w:val="Hyperlink"/>
          <w:rFonts w:ascii="Calibri Light" w:hAnsi="Calibri Light" w:cs="Calibri Light"/>
          <w:color w:val="auto"/>
          <w:sz w:val="24"/>
          <w:szCs w:val="24"/>
        </w:rPr>
        <w:t xml:space="preserve">. </w:t>
      </w:r>
    </w:p>
    <w:p w:rsidR="00B02517" w:rsidRDefault="00B02517" w:rsidP="00DA5A06">
      <w:pPr>
        <w:pStyle w:val="Heading2"/>
        <w:rPr>
          <w:rStyle w:val="Hyperlink"/>
          <w:rFonts w:ascii="Calibri Light" w:hAnsi="Calibri Light" w:cs="Calibri Light"/>
          <w:color w:val="00B0F0"/>
          <w:sz w:val="24"/>
          <w:szCs w:val="24"/>
        </w:rPr>
      </w:pPr>
      <w:r w:rsidRPr="00B02517">
        <w:rPr>
          <w:rStyle w:val="Hyperlink"/>
          <w:rFonts w:ascii="Calibri Light" w:hAnsi="Calibri Light" w:cs="Calibri Light"/>
          <w:color w:val="00B0F0"/>
          <w:sz w:val="24"/>
          <w:szCs w:val="24"/>
        </w:rPr>
        <w:t>KEY SKILLS</w:t>
      </w:r>
      <w:r w:rsidR="00DA5A06">
        <w:rPr>
          <w:rStyle w:val="Hyperlink"/>
          <w:rFonts w:ascii="Calibri Light" w:hAnsi="Calibri Light" w:cs="Calibri Light"/>
          <w:color w:val="00B0F0"/>
          <w:sz w:val="24"/>
          <w:szCs w:val="24"/>
        </w:rPr>
        <w:t>:</w:t>
      </w:r>
    </w:p>
    <w:p w:rsidR="00804BF0" w:rsidRDefault="00804BF0" w:rsidP="00804BF0">
      <w:pPr>
        <w:pStyle w:val="ListParagraph"/>
        <w:ind w:left="360"/>
      </w:pPr>
      <w:r>
        <w:t>*</w:t>
      </w:r>
      <w:r w:rsidR="00DA5A06" w:rsidRPr="00DA5A06">
        <w:t>Empl</w:t>
      </w:r>
      <w:r w:rsidR="00DA5A06">
        <w:t>oyee Relations,</w:t>
      </w:r>
      <w:r>
        <w:t xml:space="preserve">           *</w:t>
      </w:r>
      <w:r w:rsidR="00D16F14">
        <w:t>Handle</w:t>
      </w:r>
      <w:r w:rsidR="00D16F14" w:rsidRPr="00D16F14">
        <w:t xml:space="preserve"> </w:t>
      </w:r>
      <w:r w:rsidR="00D16F14" w:rsidRPr="00EE12C5">
        <w:t>employee grievances</w:t>
      </w:r>
      <w:r w:rsidR="00D16F14">
        <w:t>,</w:t>
      </w:r>
      <w:r w:rsidR="00D16F14" w:rsidRPr="00D16F14">
        <w:t xml:space="preserve"> </w:t>
      </w:r>
      <w:r>
        <w:t xml:space="preserve">     *</w:t>
      </w:r>
      <w:r w:rsidR="00D16F14">
        <w:t>End to End recruitment,</w:t>
      </w:r>
    </w:p>
    <w:p w:rsidR="006E7011" w:rsidRDefault="00804BF0" w:rsidP="00804BF0">
      <w:pPr>
        <w:pStyle w:val="ListParagraph"/>
        <w:ind w:left="360"/>
      </w:pPr>
      <w:r>
        <w:t>*</w:t>
      </w:r>
      <w:r w:rsidR="006E7011">
        <w:t>Employee engagement</w:t>
      </w:r>
      <w:r w:rsidR="006360B0">
        <w:t>,      *</w:t>
      </w:r>
      <w:r w:rsidR="006360B0" w:rsidRPr="006360B0">
        <w:t>p</w:t>
      </w:r>
      <w:r w:rsidR="00E91E96">
        <w:t xml:space="preserve">ayroll processing and </w:t>
      </w:r>
      <w:r w:rsidR="00E91E96" w:rsidRPr="00E91E96">
        <w:t>management</w:t>
      </w:r>
      <w:r>
        <w:t xml:space="preserve">   *</w:t>
      </w:r>
      <w:r w:rsidR="006E7011">
        <w:t>Customer Relationship Management</w:t>
      </w:r>
      <w:r w:rsidR="006360B0">
        <w:t xml:space="preserve">                          *L</w:t>
      </w:r>
      <w:r w:rsidR="006360B0" w:rsidRPr="006360B0">
        <w:t>eave management</w:t>
      </w:r>
    </w:p>
    <w:p w:rsidR="006E7011" w:rsidRDefault="00804BF0" w:rsidP="00804BF0">
      <w:pPr>
        <w:pStyle w:val="ListParagraph"/>
        <w:ind w:left="360"/>
      </w:pPr>
      <w:r>
        <w:t>*</w:t>
      </w:r>
      <w:r w:rsidR="006E7011">
        <w:t>Leader ship</w:t>
      </w:r>
      <w:r>
        <w:t>,                           *</w:t>
      </w:r>
      <w:r w:rsidR="006E7011">
        <w:t>Public speaking</w:t>
      </w:r>
      <w:r>
        <w:t>,                              *</w:t>
      </w:r>
      <w:r w:rsidR="006E7011" w:rsidRPr="0028014F">
        <w:t>Stakeholder’s</w:t>
      </w:r>
      <w:r w:rsidR="006E7011">
        <w:t xml:space="preserve"> management</w:t>
      </w:r>
    </w:p>
    <w:p w:rsidR="006E7011" w:rsidRDefault="00804BF0" w:rsidP="00804BF0">
      <w:pPr>
        <w:pStyle w:val="ListParagraph"/>
        <w:ind w:left="360"/>
      </w:pPr>
      <w:r>
        <w:t>*</w:t>
      </w:r>
      <w:r w:rsidR="00D16F14">
        <w:t>Performance Management systems,</w:t>
      </w:r>
      <w:r>
        <w:t xml:space="preserve"> *</w:t>
      </w:r>
      <w:r w:rsidR="006E7011">
        <w:t xml:space="preserve">Sourcing </w:t>
      </w:r>
      <w:r>
        <w:t xml:space="preserve">                         *</w:t>
      </w:r>
      <w:r w:rsidR="006E7011">
        <w:t>Recruiting</w:t>
      </w:r>
    </w:p>
    <w:p w:rsidR="006E7011" w:rsidRDefault="00804BF0" w:rsidP="00804BF0">
      <w:pPr>
        <w:pStyle w:val="ListParagraph"/>
        <w:ind w:left="360"/>
      </w:pPr>
      <w:r>
        <w:t>*</w:t>
      </w:r>
      <w:r w:rsidR="006E7011">
        <w:t>Human Resources</w:t>
      </w:r>
      <w:r>
        <w:t xml:space="preserve">                 *</w:t>
      </w:r>
      <w:r w:rsidR="006E7011">
        <w:t>Technical Recruiting,</w:t>
      </w:r>
      <w:r>
        <w:t xml:space="preserve">                     *</w:t>
      </w:r>
      <w:r w:rsidR="006E7011">
        <w:t>Performance management</w:t>
      </w:r>
    </w:p>
    <w:p w:rsidR="006E7011" w:rsidRDefault="00804BF0" w:rsidP="00804BF0">
      <w:pPr>
        <w:pStyle w:val="ListParagraph"/>
        <w:ind w:left="360"/>
      </w:pPr>
      <w:r>
        <w:t>*</w:t>
      </w:r>
      <w:r w:rsidR="006E7011">
        <w:t>Temporary placement</w:t>
      </w:r>
      <w:r>
        <w:t xml:space="preserve">         *</w:t>
      </w:r>
      <w:r w:rsidR="006E7011">
        <w:t>Internet Recruiting</w:t>
      </w:r>
      <w:r>
        <w:t>,                       *</w:t>
      </w:r>
      <w:r w:rsidR="006E7011">
        <w:t>Hiring</w:t>
      </w:r>
    </w:p>
    <w:p w:rsidR="006E7011" w:rsidRDefault="00804BF0" w:rsidP="00804BF0">
      <w:pPr>
        <w:pStyle w:val="ListParagraph"/>
        <w:ind w:left="360"/>
      </w:pPr>
      <w:r>
        <w:t>*</w:t>
      </w:r>
      <w:r w:rsidR="006E7011">
        <w:t>Screening Resumes</w:t>
      </w:r>
      <w:r>
        <w:t xml:space="preserve">             *</w:t>
      </w:r>
      <w:r w:rsidR="006E7011">
        <w:t>Onboarding</w:t>
      </w:r>
      <w:r>
        <w:t>,                                     *</w:t>
      </w:r>
      <w:r w:rsidR="006E7011">
        <w:t>Permanent placement</w:t>
      </w:r>
    </w:p>
    <w:p w:rsidR="006E7011" w:rsidRDefault="009168C2" w:rsidP="006E31A6">
      <w:pPr>
        <w:pStyle w:val="ListParagraph"/>
        <w:ind w:left="360"/>
      </w:pPr>
      <w:r>
        <w:t>*</w:t>
      </w:r>
      <w:r w:rsidR="006E7011">
        <w:t>Performance Appraisal</w:t>
      </w:r>
      <w:r w:rsidR="006E31A6">
        <w:t xml:space="preserve">       *</w:t>
      </w:r>
      <w:r w:rsidR="006E31A6" w:rsidRPr="006E31A6">
        <w:t xml:space="preserve"> </w:t>
      </w:r>
      <w:r w:rsidR="006E31A6" w:rsidRPr="00983ADE">
        <w:t>Project Human Resource Management</w:t>
      </w:r>
    </w:p>
    <w:p w:rsidR="006E7011" w:rsidRDefault="006E7011" w:rsidP="00DA5A06"/>
    <w:p w:rsidR="0023705D" w:rsidRPr="00D413F9" w:rsidRDefault="008A666B" w:rsidP="008A666B">
      <w:r>
        <w:t>SEP 2018-</w:t>
      </w:r>
      <w:r w:rsidR="00762593">
        <w:t>2020</w:t>
      </w:r>
      <w:r>
        <w:t xml:space="preserve"> </w:t>
      </w:r>
      <w:r w:rsidR="007F3012">
        <w:t>present</w:t>
      </w:r>
    </w:p>
    <w:p w:rsidR="0023705D" w:rsidRDefault="00E4565A" w:rsidP="00762593">
      <w:pPr>
        <w:pStyle w:val="Heading5"/>
        <w:rPr>
          <w:rFonts w:ascii="&amp;quot" w:hAnsi="&amp;quot"/>
          <w:b/>
          <w:color w:val="555555"/>
          <w:sz w:val="27"/>
          <w:szCs w:val="27"/>
        </w:rPr>
      </w:pPr>
      <w:r>
        <w:t>HR Manager</w:t>
      </w:r>
      <w:r w:rsidR="0095272C" w:rsidRPr="00F439C9">
        <w:t>/</w:t>
      </w:r>
      <w:r w:rsidR="00762593" w:rsidRPr="00762593">
        <w:rPr>
          <w:rFonts w:ascii="&amp;quot" w:hAnsi="&amp;quot"/>
          <w:b/>
          <w:color w:val="555555"/>
          <w:sz w:val="27"/>
          <w:szCs w:val="27"/>
        </w:rPr>
        <w:t xml:space="preserve"> </w:t>
      </w:r>
      <w:proofErr w:type="spellStart"/>
      <w:r w:rsidR="008A666B" w:rsidRPr="008A666B">
        <w:rPr>
          <w:color w:val="000000"/>
          <w:sz w:val="24"/>
          <w:szCs w:val="24"/>
        </w:rPr>
        <w:t>Niranta</w:t>
      </w:r>
      <w:proofErr w:type="spellEnd"/>
      <w:r w:rsidR="008A666B" w:rsidRPr="008A666B">
        <w:rPr>
          <w:color w:val="000000"/>
          <w:sz w:val="24"/>
          <w:szCs w:val="24"/>
        </w:rPr>
        <w:t xml:space="preserve"> Solutions and Services </w:t>
      </w:r>
      <w:proofErr w:type="spellStart"/>
      <w:r w:rsidR="008A666B" w:rsidRPr="008A666B">
        <w:rPr>
          <w:color w:val="000000"/>
          <w:sz w:val="24"/>
          <w:szCs w:val="24"/>
        </w:rPr>
        <w:t>Pvt</w:t>
      </w:r>
      <w:proofErr w:type="spellEnd"/>
      <w:r w:rsidR="008A666B" w:rsidRPr="008A666B">
        <w:rPr>
          <w:color w:val="000000"/>
          <w:sz w:val="24"/>
          <w:szCs w:val="24"/>
        </w:rPr>
        <w:t xml:space="preserve"> Lt</w:t>
      </w:r>
      <w:r w:rsidR="008A666B">
        <w:rPr>
          <w:color w:val="000000"/>
          <w:sz w:val="24"/>
          <w:szCs w:val="24"/>
        </w:rPr>
        <w:t>d</w:t>
      </w:r>
    </w:p>
    <w:p w:rsidR="00762593" w:rsidRDefault="00762593" w:rsidP="00762593">
      <w:r>
        <w:t>JOB Responsibility: To provide services by designing &amp; implementing effective human resource system,</w:t>
      </w:r>
      <w:r w:rsidRPr="00762593">
        <w:t xml:space="preserve"> </w:t>
      </w:r>
      <w:r>
        <w:t>procedures, policies, and monitoring personnel activity.</w:t>
      </w:r>
    </w:p>
    <w:p w:rsidR="00762593" w:rsidRDefault="00762593" w:rsidP="00762593">
      <w:r>
        <w:t>ROLES:</w:t>
      </w:r>
    </w:p>
    <w:p w:rsidR="005D7FB2" w:rsidRDefault="005D7FB2" w:rsidP="005D7FB2">
      <w:pPr>
        <w:pStyle w:val="ListParagraph"/>
        <w:numPr>
          <w:ilvl w:val="0"/>
          <w:numId w:val="13"/>
        </w:numPr>
      </w:pPr>
      <w:r w:rsidRPr="00752F02">
        <w:t>Implement employee surveys and questionnaires and analyses and action planning based on survey results</w:t>
      </w:r>
      <w:r w:rsidR="00AE1D18" w:rsidRPr="00752F02">
        <w:t>.</w:t>
      </w:r>
    </w:p>
    <w:p w:rsidR="00121ED7" w:rsidRDefault="00121ED7" w:rsidP="005D7FB2">
      <w:pPr>
        <w:pStyle w:val="ListParagraph"/>
        <w:numPr>
          <w:ilvl w:val="0"/>
          <w:numId w:val="13"/>
        </w:numPr>
      </w:pPr>
      <w:r>
        <w:t>Maintaining Leave management system</w:t>
      </w:r>
      <w:r w:rsidR="00E91E96">
        <w:t>.</w:t>
      </w:r>
    </w:p>
    <w:p w:rsidR="00E91E96" w:rsidRDefault="00E91E96" w:rsidP="005D7FB2">
      <w:pPr>
        <w:pStyle w:val="ListParagraph"/>
        <w:numPr>
          <w:ilvl w:val="0"/>
          <w:numId w:val="13"/>
        </w:numPr>
      </w:pPr>
      <w:r>
        <w:t>Payroll processing and Management (</w:t>
      </w:r>
      <w:r w:rsidRPr="00E91E96">
        <w:t> employee's financial recor</w:t>
      </w:r>
      <w:r w:rsidR="00E066BC">
        <w:t xml:space="preserve">ds which includes the </w:t>
      </w:r>
      <w:r w:rsidR="00AF4424">
        <w:t>salaries, wages</w:t>
      </w:r>
      <w:r w:rsidRPr="00E91E96">
        <w:t>, bonuses, deductions, and net pay</w:t>
      </w:r>
      <w:r>
        <w:t xml:space="preserve"> and reforming policy accordingly)</w:t>
      </w:r>
    </w:p>
    <w:p w:rsidR="00E91E96" w:rsidRDefault="00E91E96" w:rsidP="005D7FB2">
      <w:pPr>
        <w:pStyle w:val="ListParagraph"/>
        <w:numPr>
          <w:ilvl w:val="0"/>
          <w:numId w:val="13"/>
        </w:numPr>
      </w:pPr>
      <w:r>
        <w:t>Employee Management</w:t>
      </w:r>
      <w:r w:rsidR="00371A80">
        <w:t xml:space="preserve"> (</w:t>
      </w:r>
      <w:r w:rsidR="00371A80" w:rsidRPr="00371A80">
        <w:t>help</w:t>
      </w:r>
      <w:r w:rsidR="00371A80">
        <w:t>ing</w:t>
      </w:r>
      <w:r w:rsidR="00371A80" w:rsidRPr="00371A80">
        <w:t xml:space="preserve"> employees do their best work each da</w:t>
      </w:r>
      <w:r w:rsidR="00371A80">
        <w:t>y in order to achieve the</w:t>
      </w:r>
      <w:r w:rsidR="00371A80" w:rsidRPr="00371A80">
        <w:t xml:space="preserve"> goals of the organization</w:t>
      </w:r>
      <w:r w:rsidR="00371A80">
        <w:t xml:space="preserve"> like</w:t>
      </w:r>
      <w:r w:rsidR="00111CA7">
        <w:t xml:space="preserve"> </w:t>
      </w:r>
      <w:r w:rsidR="00111CA7" w:rsidRPr="00111CA7">
        <w:t>Acquisition</w:t>
      </w:r>
      <w:r w:rsidR="00111CA7">
        <w:t>,</w:t>
      </w:r>
      <w:r w:rsidR="00111CA7" w:rsidRPr="00111CA7">
        <w:rPr>
          <w:rFonts w:ascii="Arial" w:hAnsi="Arial" w:cs="Arial"/>
          <w:color w:val="111111"/>
          <w:shd w:val="clear" w:color="auto" w:fill="FFFFFF"/>
        </w:rPr>
        <w:t xml:space="preserve"> </w:t>
      </w:r>
      <w:r w:rsidR="00111CA7" w:rsidRPr="00111CA7">
        <w:t>Engagement and Retention</w:t>
      </w:r>
      <w:r w:rsidR="00111CA7">
        <w:t>,</w:t>
      </w:r>
      <w:r w:rsidR="00371A80">
        <w:t xml:space="preserve"> selection</w:t>
      </w:r>
      <w:r w:rsidR="00111CA7">
        <w:t xml:space="preserve"> </w:t>
      </w:r>
      <w:r w:rsidR="00371A80">
        <w:t>,Monitoring</w:t>
      </w:r>
      <w:r w:rsidR="00111CA7">
        <w:t xml:space="preserve"> </w:t>
      </w:r>
      <w:r w:rsidR="00371A80">
        <w:t>,Interaction</w:t>
      </w:r>
      <w:r w:rsidR="00111CA7">
        <w:t xml:space="preserve"> </w:t>
      </w:r>
      <w:r w:rsidR="00371A80">
        <w:t>,Reward,</w:t>
      </w:r>
      <w:r w:rsidR="00111CA7">
        <w:t xml:space="preserve"> </w:t>
      </w:r>
      <w:r w:rsidR="00371A80">
        <w:t>Disciple)</w:t>
      </w:r>
      <w:bookmarkStart w:id="0" w:name="_GoBack"/>
      <w:bookmarkEnd w:id="0"/>
    </w:p>
    <w:p w:rsidR="00371A80" w:rsidRPr="00752F02" w:rsidRDefault="00371A80" w:rsidP="005D7FB2">
      <w:pPr>
        <w:pStyle w:val="ListParagraph"/>
        <w:numPr>
          <w:ilvl w:val="0"/>
          <w:numId w:val="13"/>
        </w:numPr>
      </w:pPr>
      <w:r w:rsidRPr="007F56FB">
        <w:t xml:space="preserve">Involving an End to End </w:t>
      </w:r>
      <w:r w:rsidRPr="007F56FB">
        <w:rPr>
          <w:bCs/>
        </w:rPr>
        <w:t>recruiting</w:t>
      </w:r>
      <w:r w:rsidRPr="007F56FB">
        <w:t> process, exit formalities</w:t>
      </w:r>
      <w:r>
        <w:t>.</w:t>
      </w:r>
    </w:p>
    <w:p w:rsidR="005D7FB2" w:rsidRPr="00752F02" w:rsidRDefault="005D7FB2" w:rsidP="005D7FB2">
      <w:pPr>
        <w:pStyle w:val="ListParagraph"/>
        <w:numPr>
          <w:ilvl w:val="0"/>
          <w:numId w:val="13"/>
        </w:numPr>
      </w:pPr>
      <w:r w:rsidRPr="00752F02">
        <w:t>Responsible for on boarding and partnering with the recruitment team in hiring associates based on business forecasts.</w:t>
      </w:r>
    </w:p>
    <w:p w:rsidR="005D7FB2" w:rsidRPr="00752F02" w:rsidRDefault="005D7FB2" w:rsidP="005D7FB2">
      <w:pPr>
        <w:pStyle w:val="ListParagraph"/>
        <w:numPr>
          <w:ilvl w:val="0"/>
          <w:numId w:val="13"/>
        </w:numPr>
      </w:pPr>
      <w:r w:rsidRPr="00752F02">
        <w:lastRenderedPageBreak/>
        <w:t>Partner with business leaders and other support functions to maintain a highly motivated and engaged workforce</w:t>
      </w:r>
      <w:r w:rsidR="00121ED7">
        <w:t>.</w:t>
      </w:r>
    </w:p>
    <w:p w:rsidR="005D7FB2" w:rsidRDefault="005D7FB2" w:rsidP="005D7FB2">
      <w:pPr>
        <w:pStyle w:val="ListParagraph"/>
        <w:numPr>
          <w:ilvl w:val="0"/>
          <w:numId w:val="13"/>
        </w:numPr>
      </w:pPr>
      <w:r w:rsidRPr="00752F02">
        <w:t>Implement new policies, procedures and programs in support of Business</w:t>
      </w:r>
      <w:r w:rsidR="007F56FB">
        <w:t>.</w:t>
      </w:r>
    </w:p>
    <w:p w:rsidR="007F56FB" w:rsidRPr="00752F02" w:rsidRDefault="007F56FB" w:rsidP="005D7FB2">
      <w:pPr>
        <w:pStyle w:val="ListParagraph"/>
        <w:numPr>
          <w:ilvl w:val="0"/>
          <w:numId w:val="13"/>
        </w:numPr>
      </w:pPr>
      <w:r w:rsidRPr="00752F02">
        <w:t>Resolve employee grievances</w:t>
      </w:r>
      <w:r>
        <w:t>.</w:t>
      </w:r>
    </w:p>
    <w:p w:rsidR="00A07F83" w:rsidRPr="00752F02" w:rsidRDefault="00A07F83" w:rsidP="005D7FB2">
      <w:pPr>
        <w:pStyle w:val="ListParagraph"/>
        <w:numPr>
          <w:ilvl w:val="0"/>
          <w:numId w:val="13"/>
        </w:numPr>
        <w:rPr>
          <w:rFonts w:ascii="Calibri" w:hAnsi="Calibri" w:cs="Calibri"/>
        </w:rPr>
      </w:pPr>
      <w:r w:rsidRPr="00752F02">
        <w:rPr>
          <w:rFonts w:ascii="Calibri" w:hAnsi="Calibri" w:cs="Calibri"/>
          <w:color w:val="2D2D2D"/>
        </w:rPr>
        <w:t>Continuously build talent pipeline to ensure there are multiple candidates in play at all times.</w:t>
      </w:r>
    </w:p>
    <w:p w:rsidR="00A07F83" w:rsidRPr="00752F02" w:rsidRDefault="00A07F83" w:rsidP="005D7FB2">
      <w:pPr>
        <w:pStyle w:val="ListParagraph"/>
        <w:numPr>
          <w:ilvl w:val="0"/>
          <w:numId w:val="13"/>
        </w:numPr>
        <w:rPr>
          <w:rFonts w:ascii="Calibri" w:hAnsi="Calibri" w:cs="Calibri"/>
        </w:rPr>
      </w:pPr>
      <w:r w:rsidRPr="00752F02">
        <w:rPr>
          <w:rFonts w:ascii="Calibri" w:hAnsi="Calibri" w:cs="Calibri"/>
          <w:color w:val="2D2D2D"/>
        </w:rPr>
        <w:t>Maintaining recruitment systems(ATS)</w:t>
      </w:r>
    </w:p>
    <w:p w:rsidR="004B2A34" w:rsidRPr="00752F02" w:rsidRDefault="004B2A34" w:rsidP="004B2A34">
      <w:pPr>
        <w:pStyle w:val="ListParagraph"/>
        <w:numPr>
          <w:ilvl w:val="0"/>
          <w:numId w:val="13"/>
        </w:numPr>
        <w:rPr>
          <w:rFonts w:ascii="Calibri" w:hAnsi="Calibri" w:cs="Calibri"/>
        </w:rPr>
      </w:pPr>
      <w:r w:rsidRPr="00752F02">
        <w:rPr>
          <w:rFonts w:ascii="Calibri" w:hAnsi="Calibri" w:cs="Calibri"/>
          <w:color w:val="2D2D2D"/>
        </w:rPr>
        <w:t>Ability to research activities like market research, talent mapping, lead generation etc. involved in providing recruitment support to clients.</w:t>
      </w:r>
    </w:p>
    <w:p w:rsidR="004B2A34" w:rsidRPr="00752F02" w:rsidRDefault="004B2A34" w:rsidP="004B2A34">
      <w:pPr>
        <w:pStyle w:val="ListParagraph"/>
        <w:numPr>
          <w:ilvl w:val="0"/>
          <w:numId w:val="13"/>
        </w:numPr>
        <w:rPr>
          <w:rFonts w:ascii="Calibri" w:hAnsi="Calibri" w:cs="Calibri"/>
        </w:rPr>
      </w:pPr>
      <w:r w:rsidRPr="00752F02">
        <w:rPr>
          <w:rFonts w:ascii="Calibri" w:hAnsi="Calibri" w:cs="Calibri"/>
          <w:color w:val="2D2D2D"/>
        </w:rPr>
        <w:t>Maintain a pipeline of skilled talent, including consistent communication with potential hires and connecting them with positions that align with their experience and skill set.</w:t>
      </w:r>
    </w:p>
    <w:p w:rsidR="004B2A34" w:rsidRPr="00752F02" w:rsidRDefault="004B2A34" w:rsidP="004B2A34">
      <w:pPr>
        <w:pStyle w:val="ListParagraph"/>
        <w:numPr>
          <w:ilvl w:val="0"/>
          <w:numId w:val="13"/>
        </w:numPr>
        <w:rPr>
          <w:rFonts w:ascii="Calibri" w:hAnsi="Calibri" w:cs="Calibri"/>
        </w:rPr>
      </w:pPr>
      <w:r w:rsidRPr="00752F02">
        <w:rPr>
          <w:rFonts w:ascii="Calibri" w:hAnsi="Calibri" w:cs="Calibri"/>
          <w:color w:val="2D2D2D"/>
        </w:rPr>
        <w:t>Demonstrated working knowledge in best–pipeline creation and development, competition mapping as per client and geographic requirements, and best-practice guidance to the Hiring Managers</w:t>
      </w:r>
    </w:p>
    <w:p w:rsidR="004B2A34" w:rsidRPr="00752F02" w:rsidRDefault="004B2A34" w:rsidP="004B2A34">
      <w:pPr>
        <w:pStyle w:val="ListParagraph"/>
        <w:numPr>
          <w:ilvl w:val="0"/>
          <w:numId w:val="13"/>
        </w:numPr>
        <w:rPr>
          <w:rFonts w:ascii="Calibri" w:hAnsi="Calibri" w:cs="Calibri"/>
        </w:rPr>
      </w:pPr>
      <w:r w:rsidRPr="00752F02">
        <w:rPr>
          <w:rFonts w:ascii="Calibri" w:hAnsi="Calibri" w:cs="Calibri"/>
          <w:color w:val="2D2D2D"/>
        </w:rPr>
        <w:t>Experience in sourcing and screening profiles as per the given job requirements using various channels like job boards, social networking sites etc.</w:t>
      </w:r>
    </w:p>
    <w:p w:rsidR="005D7FB2" w:rsidRDefault="005D7FB2" w:rsidP="005D7FB2">
      <w:pPr>
        <w:pStyle w:val="ListParagraph"/>
        <w:numPr>
          <w:ilvl w:val="0"/>
          <w:numId w:val="13"/>
        </w:numPr>
      </w:pPr>
      <w:r w:rsidRPr="00752F02">
        <w:t>Support</w:t>
      </w:r>
      <w:r w:rsidR="0075780E">
        <w:t xml:space="preserve"> and schedule</w:t>
      </w:r>
      <w:r w:rsidRPr="00752F02">
        <w:t xml:space="preserve"> the L&amp;D team in conducting training needs assessment for employees across levels</w:t>
      </w:r>
    </w:p>
    <w:p w:rsidR="00EE12C5" w:rsidRDefault="00EE12C5" w:rsidP="005D7FB2">
      <w:pPr>
        <w:pStyle w:val="ListParagraph"/>
        <w:numPr>
          <w:ilvl w:val="0"/>
          <w:numId w:val="13"/>
        </w:numPr>
      </w:pPr>
      <w:r w:rsidRPr="00752F02">
        <w:t>Downloading resumes from job portals &amp; screening of resumes, contact with consultancies.</w:t>
      </w:r>
    </w:p>
    <w:p w:rsidR="0075780E" w:rsidRDefault="00383B7E" w:rsidP="00121ED7">
      <w:pPr>
        <w:pStyle w:val="ListParagraph"/>
        <w:numPr>
          <w:ilvl w:val="0"/>
          <w:numId w:val="13"/>
        </w:numPr>
      </w:pPr>
      <w:r>
        <w:t>Recruiting</w:t>
      </w:r>
      <w:r w:rsidR="0075780E">
        <w:t xml:space="preserve"> IT and NON IT according to client </w:t>
      </w:r>
      <w:r w:rsidR="00E91E96">
        <w:t>requirement.</w:t>
      </w:r>
    </w:p>
    <w:p w:rsidR="00B07C8E" w:rsidRPr="00752F02" w:rsidRDefault="00127E0E" w:rsidP="005D7FB2">
      <w:pPr>
        <w:pStyle w:val="ListParagraph"/>
        <w:numPr>
          <w:ilvl w:val="0"/>
          <w:numId w:val="13"/>
        </w:numPr>
      </w:pPr>
      <w:r>
        <w:t>T</w:t>
      </w:r>
      <w:r w:rsidR="00B07C8E" w:rsidRPr="00752F02">
        <w:t>hird party background verification</w:t>
      </w:r>
      <w:r>
        <w:t xml:space="preserve"> of selected candidates.</w:t>
      </w:r>
      <w:r w:rsidR="00B07C8E" w:rsidRPr="00752F02">
        <w:t xml:space="preserve"> </w:t>
      </w:r>
    </w:p>
    <w:p w:rsidR="00EE12C5" w:rsidRPr="00752F02" w:rsidRDefault="00EE12C5" w:rsidP="00EE12C5">
      <w:pPr>
        <w:pStyle w:val="ListParagraph"/>
        <w:numPr>
          <w:ilvl w:val="0"/>
          <w:numId w:val="13"/>
        </w:numPr>
      </w:pPr>
      <w:r w:rsidRPr="00752F02">
        <w:t>Supervises and evaluates employees and their job performance.</w:t>
      </w:r>
    </w:p>
    <w:p w:rsidR="00EE12C5" w:rsidRPr="00752F02" w:rsidRDefault="00EE12C5" w:rsidP="00EE12C5">
      <w:pPr>
        <w:pStyle w:val="ListParagraph"/>
        <w:numPr>
          <w:ilvl w:val="0"/>
          <w:numId w:val="13"/>
        </w:numPr>
      </w:pPr>
      <w:r w:rsidRPr="00752F02">
        <w:t>Develops staffs by providing information, educational opportunities, and experiential</w:t>
      </w:r>
    </w:p>
    <w:p w:rsidR="00EE12C5" w:rsidRPr="00752F02" w:rsidRDefault="00EE12C5" w:rsidP="00EE12C5">
      <w:pPr>
        <w:pStyle w:val="ListParagraph"/>
      </w:pPr>
      <w:r w:rsidRPr="00752F02">
        <w:t>growth opportunities.</w:t>
      </w:r>
    </w:p>
    <w:p w:rsidR="00EE12C5" w:rsidRPr="00752F02" w:rsidRDefault="00EE12C5" w:rsidP="00EE12C5">
      <w:pPr>
        <w:pStyle w:val="ListParagraph"/>
        <w:numPr>
          <w:ilvl w:val="0"/>
          <w:numId w:val="13"/>
        </w:numPr>
      </w:pPr>
      <w:r w:rsidRPr="00752F02">
        <w:t>Provides coaching, counseling, and disciplining employees; planning, monitoring,</w:t>
      </w:r>
    </w:p>
    <w:p w:rsidR="00EE12C5" w:rsidRPr="00752F02" w:rsidRDefault="00305F1B" w:rsidP="00EE12C5">
      <w:pPr>
        <w:pStyle w:val="ListParagraph"/>
      </w:pPr>
      <w:r w:rsidRPr="00752F02">
        <w:t>And</w:t>
      </w:r>
      <w:r w:rsidR="00EE12C5" w:rsidRPr="00752F02">
        <w:t xml:space="preserve"> appraising job results.</w:t>
      </w:r>
    </w:p>
    <w:p w:rsidR="00EE12C5" w:rsidRPr="00752F02" w:rsidRDefault="00EE12C5" w:rsidP="00EE12C5">
      <w:pPr>
        <w:pStyle w:val="ListParagraph"/>
        <w:numPr>
          <w:ilvl w:val="0"/>
          <w:numId w:val="13"/>
        </w:numPr>
      </w:pPr>
      <w:r w:rsidRPr="00752F02">
        <w:t>Evaluating &amp; Reviewing monthly performance and preparation of annual appraisal report</w:t>
      </w:r>
      <w:r w:rsidR="00C9631D" w:rsidRPr="00752F02">
        <w:t>.</w:t>
      </w:r>
    </w:p>
    <w:p w:rsidR="00C9631D" w:rsidRPr="00752F02" w:rsidRDefault="00C9631D" w:rsidP="00EE12C5">
      <w:pPr>
        <w:pStyle w:val="ListParagraph"/>
        <w:numPr>
          <w:ilvl w:val="0"/>
          <w:numId w:val="13"/>
        </w:numPr>
      </w:pPr>
      <w:r w:rsidRPr="00752F02">
        <w:t>Manage a team of Operations Admin whose responsibility would include managing time and attendance system, weekly associate performance review, maintaining HR related notice boards and associate leave management.</w:t>
      </w:r>
    </w:p>
    <w:p w:rsidR="00EE12C5" w:rsidRPr="00752F02" w:rsidRDefault="00920B48" w:rsidP="00EE12C5">
      <w:pPr>
        <w:pStyle w:val="ListParagraph"/>
        <w:numPr>
          <w:ilvl w:val="0"/>
          <w:numId w:val="13"/>
        </w:numPr>
        <w:rPr>
          <w:color w:val="707070" w:themeColor="background2" w:themeShade="80"/>
        </w:rPr>
      </w:pPr>
      <w:r w:rsidRPr="00752F02">
        <w:rPr>
          <w:color w:val="707070" w:themeColor="background2" w:themeShade="80"/>
        </w:rPr>
        <w:t>Performs other duties as assigned</w:t>
      </w:r>
      <w:r w:rsidR="00AE1D18" w:rsidRPr="00752F02">
        <w:rPr>
          <w:color w:val="707070" w:themeColor="background2" w:themeShade="80"/>
        </w:rPr>
        <w:t>.</w:t>
      </w:r>
    </w:p>
    <w:p w:rsidR="00D413F9" w:rsidRPr="00D413F9" w:rsidRDefault="00332EE4" w:rsidP="00D413F9">
      <w:pPr>
        <w:pStyle w:val="Heading3"/>
      </w:pPr>
      <w:r>
        <w:t>MARCH 201</w:t>
      </w:r>
      <w:r w:rsidR="004D1634">
        <w:t>1</w:t>
      </w:r>
      <w:r w:rsidR="00D413F9" w:rsidRPr="00D413F9">
        <w:t>–</w:t>
      </w:r>
      <w:r w:rsidR="00D413F9">
        <w:t xml:space="preserve"> </w:t>
      </w:r>
      <w:r w:rsidR="002E7FB6">
        <w:t xml:space="preserve">Sep </w:t>
      </w:r>
      <w:r>
        <w:t>2018</w:t>
      </w:r>
    </w:p>
    <w:p w:rsidR="00D413F9" w:rsidRDefault="00332EE4" w:rsidP="008D31BD">
      <w:pPr>
        <w:pStyle w:val="Heading5"/>
        <w:rPr>
          <w:rStyle w:val="Emphasis"/>
        </w:rPr>
      </w:pPr>
      <w:r>
        <w:t>HR MANAGER</w:t>
      </w:r>
      <w:r w:rsidR="0095272C" w:rsidRPr="00F439C9">
        <w:t>/</w:t>
      </w:r>
      <w:r>
        <w:rPr>
          <w:rStyle w:val="Emphasis"/>
        </w:rPr>
        <w:t>SIGNY TECHNOLOGIES PVT LTD</w:t>
      </w:r>
    </w:p>
    <w:p w:rsidR="00332EE4" w:rsidRDefault="00332EE4" w:rsidP="00332EE4">
      <w:r>
        <w:t xml:space="preserve"> JOINED AS ASSISTANCE </w:t>
      </w:r>
      <w:r w:rsidR="00CA1087">
        <w:t>MANAGER (</w:t>
      </w:r>
      <w:r>
        <w:t>20</w:t>
      </w:r>
      <w:r w:rsidR="00CA75B2">
        <w:t>11</w:t>
      </w:r>
      <w:r>
        <w:t>-</w:t>
      </w:r>
      <w:r w:rsidR="00CA75B2">
        <w:t>2013</w:t>
      </w:r>
      <w:r w:rsidR="00CA1087">
        <w:t>)</w:t>
      </w:r>
    </w:p>
    <w:p w:rsidR="002C6ADF" w:rsidRDefault="002C6ADF" w:rsidP="002C6ADF">
      <w:r>
        <w:t xml:space="preserve">JOB PROFILE: </w:t>
      </w:r>
    </w:p>
    <w:p w:rsidR="002C6ADF" w:rsidRDefault="002C6ADF" w:rsidP="007E031D">
      <w:pPr>
        <w:pStyle w:val="ListParagraph"/>
        <w:numPr>
          <w:ilvl w:val="0"/>
          <w:numId w:val="13"/>
        </w:numPr>
      </w:pPr>
      <w:r>
        <w:t>Maintains the work structure by updating job requirements and job descriptions for all positions.</w:t>
      </w:r>
    </w:p>
    <w:p w:rsidR="00983ADE" w:rsidRDefault="006E31A6" w:rsidP="007E031D">
      <w:pPr>
        <w:pStyle w:val="ListParagraph"/>
        <w:numPr>
          <w:ilvl w:val="0"/>
          <w:numId w:val="13"/>
        </w:numPr>
      </w:pPr>
      <w:r>
        <w:t>Hiring</w:t>
      </w:r>
      <w:r w:rsidR="00983ADE">
        <w:t xml:space="preserve"> according to the project requirement for the </w:t>
      </w:r>
      <w:r>
        <w:t>company.</w:t>
      </w:r>
    </w:p>
    <w:p w:rsidR="00983ADE" w:rsidRDefault="00983ADE" w:rsidP="00983ADE">
      <w:pPr>
        <w:pStyle w:val="ListParagraph"/>
        <w:numPr>
          <w:ilvl w:val="0"/>
          <w:numId w:val="13"/>
        </w:numPr>
      </w:pPr>
      <w:r w:rsidRPr="00983ADE">
        <w:t xml:space="preserve">Project Human Resource </w:t>
      </w:r>
      <w:r w:rsidR="006E31A6" w:rsidRPr="00983ADE">
        <w:t>Management</w:t>
      </w:r>
      <w:r w:rsidR="006E31A6">
        <w:t xml:space="preserve"> (</w:t>
      </w:r>
      <w:r w:rsidR="006E31A6">
        <w:rPr>
          <w:rFonts w:ascii="Helvetica" w:hAnsi="Helvetica"/>
          <w:color w:val="575757"/>
          <w:sz w:val="21"/>
          <w:szCs w:val="21"/>
          <w:shd w:val="clear" w:color="auto" w:fill="FFFFFF"/>
        </w:rPr>
        <w:t xml:space="preserve">organize, manage, and lead the project team to complete on time with given budget) </w:t>
      </w:r>
    </w:p>
    <w:p w:rsidR="002C6ADF" w:rsidRDefault="002C6ADF" w:rsidP="00FC7D63">
      <w:pPr>
        <w:pStyle w:val="ListParagraph"/>
        <w:numPr>
          <w:ilvl w:val="0"/>
          <w:numId w:val="13"/>
        </w:numPr>
      </w:pPr>
      <w:r>
        <w:t xml:space="preserve"> Maintains organization staff by establishing a recruiting, testing, and interviewing program; counselling managers on candidate selection; conducting and analyzing exit interviews; recommending changes. </w:t>
      </w:r>
    </w:p>
    <w:p w:rsidR="006E31A6" w:rsidRDefault="006E31A6" w:rsidP="00FC7D63">
      <w:pPr>
        <w:pStyle w:val="ListParagraph"/>
        <w:numPr>
          <w:ilvl w:val="0"/>
          <w:numId w:val="13"/>
        </w:numPr>
      </w:pPr>
      <w:r>
        <w:t xml:space="preserve">Involving in training of employees with the Research and development update of the technologies with present and new </w:t>
      </w:r>
      <w:r w:rsidR="001604FF">
        <w:t>employees with</w:t>
      </w:r>
      <w:r>
        <w:t xml:space="preserve"> certification</w:t>
      </w:r>
      <w:r w:rsidR="001604FF">
        <w:t>.</w:t>
      </w:r>
    </w:p>
    <w:p w:rsidR="002C6ADF" w:rsidRDefault="002C6ADF" w:rsidP="00CF60B6">
      <w:pPr>
        <w:pStyle w:val="ListParagraph"/>
        <w:numPr>
          <w:ilvl w:val="0"/>
          <w:numId w:val="13"/>
        </w:numPr>
      </w:pPr>
      <w:r>
        <w:t xml:space="preserve"> Maintains a pay plan by conducting periodic pay surveys; scheduling and conducting job evaluations; preparing pay budgets; monitoring and scheduling individual pay actions; recommending, planning, and implementing pay structure revisions. </w:t>
      </w:r>
    </w:p>
    <w:p w:rsidR="002C6ADF" w:rsidRDefault="002C6ADF" w:rsidP="00D16EB9">
      <w:pPr>
        <w:pStyle w:val="ListParagraph"/>
        <w:numPr>
          <w:ilvl w:val="0"/>
          <w:numId w:val="13"/>
        </w:numPr>
      </w:pPr>
      <w:r>
        <w:lastRenderedPageBreak/>
        <w:t xml:space="preserve"> Ensures planning, monitoring, and appraisal of employee work results by training managers to coach and discipline employees; scheduling management conferences with employees; hearing and resolving employee grievances; counselling employees and supervisors.</w:t>
      </w:r>
    </w:p>
    <w:p w:rsidR="002C6ADF" w:rsidRDefault="002C6ADF" w:rsidP="003E4C89">
      <w:pPr>
        <w:pStyle w:val="ListParagraph"/>
        <w:numPr>
          <w:ilvl w:val="0"/>
          <w:numId w:val="13"/>
        </w:numPr>
      </w:pPr>
      <w:r>
        <w:t xml:space="preserve"> Maintains management guidelines by preparing, updating, and recommending human resource policies and procedures. </w:t>
      </w:r>
    </w:p>
    <w:p w:rsidR="002C6ADF" w:rsidRDefault="002C6ADF" w:rsidP="00A06917">
      <w:pPr>
        <w:pStyle w:val="ListParagraph"/>
        <w:numPr>
          <w:ilvl w:val="0"/>
          <w:numId w:val="13"/>
        </w:numPr>
      </w:pPr>
      <w:r>
        <w:t>Maintains historical human resource records by designing a filing and retrieval system; keeping past and current records.</w:t>
      </w:r>
    </w:p>
    <w:p w:rsidR="002C6ADF" w:rsidRDefault="002C6ADF" w:rsidP="00AC363C">
      <w:pPr>
        <w:pStyle w:val="ListParagraph"/>
        <w:numPr>
          <w:ilvl w:val="0"/>
          <w:numId w:val="13"/>
        </w:numPr>
      </w:pPr>
      <w:r>
        <w:t xml:space="preserve"> Maintains professional and technical knowledge by attending educational workshops; reviewing professional publications; establishing personal networks; participating in professional societies. </w:t>
      </w:r>
    </w:p>
    <w:p w:rsidR="002C6ADF" w:rsidRDefault="002C6ADF" w:rsidP="00143AB4">
      <w:pPr>
        <w:pStyle w:val="ListParagraph"/>
        <w:numPr>
          <w:ilvl w:val="0"/>
          <w:numId w:val="13"/>
        </w:numPr>
      </w:pPr>
      <w:r>
        <w:t xml:space="preserve"> Completes human resource operational requirements by sche</w:t>
      </w:r>
      <w:r w:rsidR="007F483C">
        <w:t xml:space="preserve">duling and assigning employees </w:t>
      </w:r>
      <w:r>
        <w:t>following up on work results.</w:t>
      </w:r>
    </w:p>
    <w:p w:rsidR="002C6ADF" w:rsidRDefault="002C6ADF" w:rsidP="00051B22">
      <w:pPr>
        <w:pStyle w:val="ListParagraph"/>
        <w:numPr>
          <w:ilvl w:val="0"/>
          <w:numId w:val="13"/>
        </w:numPr>
      </w:pPr>
      <w:r>
        <w:t xml:space="preserve"> Maintains human resource staff job results by counselling and disciplining employees; planning, monitoring, and appraising job results.</w:t>
      </w:r>
    </w:p>
    <w:p w:rsidR="002C6ADF" w:rsidRDefault="002C6ADF" w:rsidP="00051B22">
      <w:pPr>
        <w:pStyle w:val="ListParagraph"/>
        <w:numPr>
          <w:ilvl w:val="0"/>
          <w:numId w:val="13"/>
        </w:numPr>
      </w:pPr>
      <w:r>
        <w:t xml:space="preserve"> Contributes to team effort by accomplishing related results as needed.</w:t>
      </w:r>
    </w:p>
    <w:p w:rsidR="00E4565A" w:rsidRDefault="00E4565A" w:rsidP="00E4565A">
      <w:pPr>
        <w:pStyle w:val="ListParagraph"/>
        <w:numPr>
          <w:ilvl w:val="0"/>
          <w:numId w:val="13"/>
        </w:numPr>
      </w:pPr>
      <w:r>
        <w:t>Balancing the employees for AMC contract to the clients.</w:t>
      </w:r>
    </w:p>
    <w:p w:rsidR="00E4565A" w:rsidRDefault="00E4565A" w:rsidP="00E4565A">
      <w:pPr>
        <w:pStyle w:val="ListParagraph"/>
        <w:numPr>
          <w:ilvl w:val="0"/>
          <w:numId w:val="13"/>
        </w:numPr>
      </w:pPr>
      <w:r>
        <w:t>Mapping for the installation and service plans for the engineers to visit the location all over the states of Andhra Pradesh and Telangana same time coordinating them until the projects completed to see the project completed on time and budget</w:t>
      </w:r>
    </w:p>
    <w:p w:rsidR="00E4565A" w:rsidRDefault="00E4565A" w:rsidP="001604FF">
      <w:pPr>
        <w:pStyle w:val="ListParagraph"/>
      </w:pPr>
    </w:p>
    <w:p w:rsidR="00A21156" w:rsidRDefault="00A21156" w:rsidP="001604FF">
      <w:pPr>
        <w:pStyle w:val="ListParagraph"/>
      </w:pPr>
    </w:p>
    <w:p w:rsidR="00737FBE" w:rsidRDefault="00623153" w:rsidP="001604FF">
      <w:pPr>
        <w:pStyle w:val="ListParagraph"/>
      </w:pPr>
      <w:r w:rsidRPr="00623153">
        <w:t>As primary role is Hr. manager have been involved in customer satisfaction Relations too some role as have been involved:</w:t>
      </w:r>
    </w:p>
    <w:p w:rsidR="00737FBE" w:rsidRDefault="00737FBE" w:rsidP="00A21156">
      <w:pPr>
        <w:pStyle w:val="ListParagraph"/>
        <w:numPr>
          <w:ilvl w:val="0"/>
          <w:numId w:val="25"/>
        </w:numPr>
      </w:pPr>
      <w:r w:rsidRPr="00737FBE">
        <w:t>Take ownership of customers issues and follow problems through to resolution by working closely with the Tech team</w:t>
      </w:r>
      <w:r>
        <w:t>.</w:t>
      </w:r>
    </w:p>
    <w:p w:rsidR="00737FBE" w:rsidRDefault="00321F29" w:rsidP="00A21156">
      <w:pPr>
        <w:pStyle w:val="ListParagraph"/>
        <w:numPr>
          <w:ilvl w:val="0"/>
          <w:numId w:val="25"/>
        </w:numPr>
      </w:pPr>
      <w:r w:rsidRPr="00321F29">
        <w:t>Strong client-facing and communication skills</w:t>
      </w:r>
      <w:r>
        <w:t>.</w:t>
      </w:r>
    </w:p>
    <w:p w:rsidR="00321F29" w:rsidRDefault="00321F29" w:rsidP="00A21156">
      <w:pPr>
        <w:pStyle w:val="ListParagraph"/>
        <w:numPr>
          <w:ilvl w:val="0"/>
          <w:numId w:val="25"/>
        </w:numPr>
      </w:pPr>
      <w:r>
        <w:t xml:space="preserve">Updating technologies according </w:t>
      </w:r>
      <w:r w:rsidR="004505A9">
        <w:t>to the</w:t>
      </w:r>
      <w:r>
        <w:t xml:space="preserve"> client requirements through technical team.</w:t>
      </w:r>
    </w:p>
    <w:p w:rsidR="00321F29" w:rsidRDefault="00321F29" w:rsidP="00A21156">
      <w:pPr>
        <w:pStyle w:val="ListParagraph"/>
        <w:numPr>
          <w:ilvl w:val="0"/>
          <w:numId w:val="25"/>
        </w:numPr>
      </w:pPr>
      <w:r w:rsidRPr="00321F29">
        <w:t>Recruit, develop and retain the best available talent and provide coaching, training and constructive feedback on a regular basis to ensure the team maximizes its contributions to the business</w:t>
      </w:r>
      <w:r>
        <w:t>.</w:t>
      </w:r>
    </w:p>
    <w:p w:rsidR="00321F29" w:rsidRDefault="00321F29" w:rsidP="00321F29">
      <w:pPr>
        <w:pStyle w:val="ListParagraph"/>
      </w:pPr>
    </w:p>
    <w:p w:rsidR="00321F29" w:rsidRPr="00321F29" w:rsidRDefault="00321F29" w:rsidP="00321F29">
      <w:pPr>
        <w:pStyle w:val="ListParagraph"/>
      </w:pPr>
    </w:p>
    <w:p w:rsidR="00302D8B" w:rsidRPr="00D413F9" w:rsidRDefault="00302D8B" w:rsidP="00302D8B">
      <w:pPr>
        <w:pStyle w:val="Heading3"/>
      </w:pPr>
      <w:r>
        <w:t>nov 2006</w:t>
      </w:r>
      <w:r w:rsidRPr="00D413F9">
        <w:t>–</w:t>
      </w:r>
      <w:r>
        <w:t xml:space="preserve"> feb 2011</w:t>
      </w:r>
    </w:p>
    <w:p w:rsidR="00302D8B" w:rsidRDefault="00302D8B" w:rsidP="00302D8B">
      <w:pPr>
        <w:pStyle w:val="ListParagraph"/>
      </w:pPr>
    </w:p>
    <w:p w:rsidR="004D1634" w:rsidRDefault="000E26CE" w:rsidP="004D1634">
      <w:pPr>
        <w:pStyle w:val="Heading5"/>
        <w:rPr>
          <w:rFonts w:ascii="Times New Roman" w:eastAsia="Times New Roman" w:hAnsi="Times New Roman" w:cs="Times New Roman"/>
          <w:b/>
          <w:color w:val="383838" w:themeColor="background2" w:themeShade="40"/>
          <w:spacing w:val="-1"/>
        </w:rPr>
      </w:pPr>
      <w:r>
        <w:t>TECHNICAL ENGINEER</w:t>
      </w:r>
      <w:r w:rsidR="00CA75B2">
        <w:t>/</w:t>
      </w:r>
      <w:r w:rsidR="00CA75B2" w:rsidRPr="00CA75B2">
        <w:rPr>
          <w:rStyle w:val="Emphasis"/>
        </w:rPr>
        <w:t xml:space="preserve"> </w:t>
      </w:r>
      <w:r w:rsidR="00CA75B2" w:rsidRPr="00CA75B2">
        <w:rPr>
          <w:rFonts w:ascii="Times New Roman" w:eastAsia="Times New Roman" w:hAnsi="Times New Roman" w:cs="Times New Roman"/>
          <w:b/>
          <w:color w:val="383838" w:themeColor="background2" w:themeShade="40"/>
          <w:spacing w:val="-1"/>
        </w:rPr>
        <w:t xml:space="preserve">M/s. </w:t>
      </w:r>
      <w:r w:rsidR="00CA75B2" w:rsidRPr="00CA75B2">
        <w:rPr>
          <w:rFonts w:ascii="Times New Roman" w:eastAsia="Times New Roman" w:hAnsi="Times New Roman" w:cs="Times New Roman"/>
          <w:b/>
          <w:color w:val="383838" w:themeColor="background2" w:themeShade="40"/>
          <w:spacing w:val="-2"/>
        </w:rPr>
        <w:t xml:space="preserve">SVAP </w:t>
      </w:r>
      <w:proofErr w:type="spellStart"/>
      <w:r w:rsidR="00CA75B2" w:rsidRPr="00CA75B2">
        <w:rPr>
          <w:rFonts w:ascii="Times New Roman" w:eastAsia="Times New Roman" w:hAnsi="Times New Roman" w:cs="Times New Roman"/>
          <w:b/>
          <w:color w:val="383838" w:themeColor="background2" w:themeShade="40"/>
          <w:spacing w:val="-2"/>
        </w:rPr>
        <w:t>Pvt</w:t>
      </w:r>
      <w:proofErr w:type="spellEnd"/>
      <w:r w:rsidR="00CA75B2" w:rsidRPr="00CA75B2">
        <w:rPr>
          <w:rFonts w:ascii="Times New Roman" w:eastAsia="Times New Roman" w:hAnsi="Times New Roman" w:cs="Times New Roman"/>
          <w:b/>
          <w:color w:val="383838" w:themeColor="background2" w:themeShade="40"/>
        </w:rPr>
        <w:t xml:space="preserve"> </w:t>
      </w:r>
      <w:r w:rsidR="00CA75B2" w:rsidRPr="00CA75B2">
        <w:rPr>
          <w:rFonts w:ascii="Times New Roman" w:eastAsia="Times New Roman" w:hAnsi="Times New Roman" w:cs="Times New Roman"/>
          <w:b/>
          <w:color w:val="383838" w:themeColor="background2" w:themeShade="40"/>
          <w:spacing w:val="-1"/>
        </w:rPr>
        <w:t>Ltd</w:t>
      </w:r>
      <w:r w:rsidR="00302D8B">
        <w:rPr>
          <w:rFonts w:ascii="Times New Roman" w:eastAsia="Times New Roman" w:hAnsi="Times New Roman" w:cs="Times New Roman"/>
          <w:b/>
          <w:color w:val="383838" w:themeColor="background2" w:themeShade="40"/>
          <w:spacing w:val="-1"/>
        </w:rPr>
        <w:t xml:space="preserve"> </w:t>
      </w:r>
    </w:p>
    <w:p w:rsidR="000E26CE" w:rsidRDefault="000E26CE" w:rsidP="000E26CE">
      <w:pPr>
        <w:pStyle w:val="ListParagraph"/>
        <w:numPr>
          <w:ilvl w:val="0"/>
          <w:numId w:val="21"/>
        </w:numPr>
      </w:pPr>
      <w:r>
        <w:t xml:space="preserve">Serving as the first point of contact for customers seeking technical assistance over the phone or email  </w:t>
      </w:r>
    </w:p>
    <w:p w:rsidR="000E26CE" w:rsidRDefault="000E26CE" w:rsidP="000E26CE">
      <w:pPr>
        <w:pStyle w:val="ListParagraph"/>
        <w:numPr>
          <w:ilvl w:val="0"/>
          <w:numId w:val="21"/>
        </w:numPr>
      </w:pPr>
      <w:r>
        <w:t xml:space="preserve">Performing remote troubleshooting through diagnostic techniques and pertinent questions  </w:t>
      </w:r>
    </w:p>
    <w:p w:rsidR="000E26CE" w:rsidRDefault="000E26CE" w:rsidP="000E26CE">
      <w:pPr>
        <w:pStyle w:val="ListParagraph"/>
        <w:numPr>
          <w:ilvl w:val="0"/>
          <w:numId w:val="21"/>
        </w:numPr>
      </w:pPr>
      <w:r>
        <w:t xml:space="preserve">Determining the best solution based on the issue and details provided by customers </w:t>
      </w:r>
    </w:p>
    <w:p w:rsidR="000E26CE" w:rsidRDefault="000E26CE" w:rsidP="000E26CE">
      <w:pPr>
        <w:pStyle w:val="ListParagraph"/>
        <w:numPr>
          <w:ilvl w:val="0"/>
          <w:numId w:val="21"/>
        </w:numPr>
      </w:pPr>
      <w:r>
        <w:t xml:space="preserve">Serve as the first point of contact for customers seeking technical assistance over the phone or email </w:t>
      </w:r>
    </w:p>
    <w:p w:rsidR="000E26CE" w:rsidRDefault="000E26CE" w:rsidP="000E26CE">
      <w:pPr>
        <w:pStyle w:val="ListParagraph"/>
        <w:numPr>
          <w:ilvl w:val="0"/>
          <w:numId w:val="21"/>
        </w:numPr>
      </w:pPr>
      <w:r>
        <w:t xml:space="preserve">Perform remote troubleshooting through diagnostic techniques and pertinent questions </w:t>
      </w:r>
    </w:p>
    <w:p w:rsidR="000E26CE" w:rsidRDefault="000E26CE" w:rsidP="000E26CE">
      <w:pPr>
        <w:pStyle w:val="ListParagraph"/>
        <w:numPr>
          <w:ilvl w:val="0"/>
          <w:numId w:val="21"/>
        </w:numPr>
      </w:pPr>
      <w:r>
        <w:t xml:space="preserve">Determine the best solution based on the issue and details provided by customers </w:t>
      </w:r>
    </w:p>
    <w:p w:rsidR="000E26CE" w:rsidRDefault="000E26CE" w:rsidP="000E26CE">
      <w:pPr>
        <w:pStyle w:val="ListParagraph"/>
        <w:numPr>
          <w:ilvl w:val="0"/>
          <w:numId w:val="21"/>
        </w:numPr>
      </w:pPr>
      <w:r>
        <w:t>Walk the customer through the problem-solving process</w:t>
      </w:r>
    </w:p>
    <w:p w:rsidR="000E26CE" w:rsidRDefault="000E26CE" w:rsidP="000E26CE">
      <w:pPr>
        <w:pStyle w:val="ListParagraph"/>
        <w:numPr>
          <w:ilvl w:val="0"/>
          <w:numId w:val="21"/>
        </w:numPr>
      </w:pPr>
      <w:r>
        <w:t>Direct unresolved issues to the next level of support personnel</w:t>
      </w:r>
    </w:p>
    <w:p w:rsidR="000E26CE" w:rsidRDefault="000E26CE" w:rsidP="000E26CE">
      <w:pPr>
        <w:pStyle w:val="ListParagraph"/>
        <w:numPr>
          <w:ilvl w:val="0"/>
          <w:numId w:val="21"/>
        </w:numPr>
      </w:pPr>
      <w:r>
        <w:t>Provide accurate information on IT products or services</w:t>
      </w:r>
    </w:p>
    <w:p w:rsidR="000E26CE" w:rsidRDefault="000E26CE" w:rsidP="000E26CE">
      <w:pPr>
        <w:pStyle w:val="ListParagraph"/>
        <w:numPr>
          <w:ilvl w:val="0"/>
          <w:numId w:val="21"/>
        </w:numPr>
      </w:pPr>
      <w:r>
        <w:t>Record events and problems and their resolution in logs</w:t>
      </w:r>
    </w:p>
    <w:p w:rsidR="000E26CE" w:rsidRDefault="000E26CE" w:rsidP="000E26CE">
      <w:pPr>
        <w:pStyle w:val="ListParagraph"/>
        <w:numPr>
          <w:ilvl w:val="0"/>
          <w:numId w:val="21"/>
        </w:numPr>
      </w:pPr>
      <w:r>
        <w:t xml:space="preserve">Follow-up and update customer status and information </w:t>
      </w:r>
    </w:p>
    <w:p w:rsidR="000E26CE" w:rsidRDefault="000E26CE" w:rsidP="000E26CE">
      <w:pPr>
        <w:pStyle w:val="ListParagraph"/>
        <w:numPr>
          <w:ilvl w:val="0"/>
          <w:numId w:val="21"/>
        </w:numPr>
      </w:pPr>
      <w:r>
        <w:t>Pass on any feedback or suggestions by customers to the appropriate internal team</w:t>
      </w:r>
    </w:p>
    <w:p w:rsidR="000E26CE" w:rsidRDefault="000E26CE" w:rsidP="000E26CE">
      <w:pPr>
        <w:pStyle w:val="ListParagraph"/>
        <w:numPr>
          <w:ilvl w:val="0"/>
          <w:numId w:val="21"/>
        </w:numPr>
      </w:pPr>
      <w:r>
        <w:t>Identify and suggest possible improvements on procedure</w:t>
      </w:r>
      <w:r w:rsidR="00B72A6C">
        <w:t>.</w:t>
      </w:r>
    </w:p>
    <w:p w:rsidR="00B72A6C" w:rsidRPr="000E26CE" w:rsidRDefault="00B72A6C" w:rsidP="00B72A6C">
      <w:pPr>
        <w:pStyle w:val="ListParagraph"/>
      </w:pPr>
    </w:p>
    <w:p w:rsidR="00F439C9" w:rsidRDefault="00A61557" w:rsidP="00321E06">
      <w:pPr>
        <w:pStyle w:val="Heading1"/>
        <w:pBdr>
          <w:top w:val="single" w:sz="4" w:space="20" w:color="A6A6A6" w:themeColor="background1" w:themeShade="A6"/>
        </w:pBdr>
      </w:pPr>
      <w:sdt>
        <w:sdtPr>
          <w:alias w:val="Skills:"/>
          <w:tag w:val="Skills:"/>
          <w:id w:val="-1210261327"/>
          <w:placeholder>
            <w:docPart w:val="C806937134A9475D9B619FAB8E0F63C3"/>
          </w:placeholder>
          <w:temporary/>
          <w:showingPlcHdr/>
          <w15:appearance w15:val="hidden"/>
        </w:sdtPr>
        <w:sdtEndPr/>
        <w:sdtContent>
          <w:r w:rsidR="00F439C9">
            <w:t>Skills</w:t>
          </w:r>
        </w:sdtContent>
      </w:sdt>
    </w:p>
    <w:p w:rsidR="00A06309" w:rsidRDefault="00127412" w:rsidP="00127412">
      <w:r>
        <w:t>MS</w:t>
      </w:r>
      <w:r w:rsidR="00F841FF">
        <w:t xml:space="preserve"> office</w:t>
      </w:r>
      <w:r w:rsidR="00A06309" w:rsidRPr="001264FB">
        <w:t xml:space="preserve"> </w:t>
      </w:r>
      <w:r w:rsidR="00A06309" w:rsidRPr="003720C4">
        <w:rPr>
          <w:rFonts w:eastAsia="Times New Roman"/>
          <w:color w:val="007FAB" w:themeColor="accent1"/>
        </w:rPr>
        <w:t>•</w:t>
      </w:r>
      <w:r w:rsidR="00A06309" w:rsidRPr="001264FB">
        <w:rPr>
          <w:rFonts w:eastAsia="Times New Roman"/>
          <w:color w:val="000000" w:themeColor="text1"/>
        </w:rPr>
        <w:t xml:space="preserve"> </w:t>
      </w:r>
      <w:r w:rsidR="00A06309" w:rsidRPr="001264FB">
        <w:t xml:space="preserve">Proficient with Workday </w:t>
      </w:r>
      <w:r w:rsidR="00A06309" w:rsidRPr="003720C4">
        <w:rPr>
          <w:rFonts w:eastAsia="Times New Roman"/>
          <w:color w:val="007FAB" w:themeColor="accent1"/>
        </w:rPr>
        <w:t>•</w:t>
      </w:r>
      <w:r w:rsidR="00A06309" w:rsidRPr="003720C4">
        <w:rPr>
          <w:color w:val="007FAB" w:themeColor="accent1"/>
        </w:rPr>
        <w:t xml:space="preserve"> </w:t>
      </w:r>
      <w:r w:rsidR="00A06309" w:rsidRPr="001264FB">
        <w:t xml:space="preserve">Team player </w:t>
      </w:r>
      <w:r w:rsidR="00A06309" w:rsidRPr="003720C4">
        <w:rPr>
          <w:rFonts w:eastAsia="Times New Roman"/>
          <w:color w:val="007FAB" w:themeColor="accent1"/>
        </w:rPr>
        <w:t>•</w:t>
      </w:r>
      <w:r w:rsidR="00A06309" w:rsidRPr="001264FB">
        <w:rPr>
          <w:rFonts w:eastAsia="Times New Roman"/>
          <w:color w:val="000000" w:themeColor="text1"/>
        </w:rPr>
        <w:t xml:space="preserve"> </w:t>
      </w:r>
      <w:r w:rsidR="00A06309" w:rsidRPr="001264FB">
        <w:t xml:space="preserve">Excellent time management skills </w:t>
      </w:r>
      <w:r w:rsidR="00A06309" w:rsidRPr="003720C4">
        <w:rPr>
          <w:rFonts w:eastAsia="Times New Roman"/>
          <w:color w:val="007FAB" w:themeColor="accent1"/>
        </w:rPr>
        <w:t>•</w:t>
      </w:r>
      <w:r w:rsidR="00A06309">
        <w:rPr>
          <w:rFonts w:eastAsia="Times New Roman"/>
          <w:color w:val="007FAB" w:themeColor="accent1"/>
        </w:rPr>
        <w:t xml:space="preserve"> </w:t>
      </w:r>
      <w:r w:rsidR="00A06309" w:rsidRPr="001264FB">
        <w:t xml:space="preserve">Conflict Management </w:t>
      </w:r>
      <w:r w:rsidR="00A06309" w:rsidRPr="003720C4">
        <w:rPr>
          <w:rFonts w:eastAsia="Times New Roman"/>
          <w:color w:val="007FAB" w:themeColor="accent1"/>
        </w:rPr>
        <w:t>•</w:t>
      </w:r>
      <w:r w:rsidR="00A06309" w:rsidRPr="001264FB">
        <w:rPr>
          <w:rFonts w:eastAsia="Times New Roman"/>
          <w:color w:val="000000" w:themeColor="text1"/>
        </w:rPr>
        <w:t xml:space="preserve"> </w:t>
      </w:r>
      <w:r w:rsidR="00A06309" w:rsidRPr="001264FB">
        <w:t xml:space="preserve">Public Speaking </w:t>
      </w:r>
      <w:r w:rsidR="00A06309" w:rsidRPr="003720C4">
        <w:rPr>
          <w:rFonts w:eastAsia="Times New Roman"/>
          <w:color w:val="007FAB" w:themeColor="accent1"/>
        </w:rPr>
        <w:t>•</w:t>
      </w:r>
      <w:r w:rsidR="00A06309" w:rsidRPr="001264FB">
        <w:rPr>
          <w:rFonts w:eastAsia="Times New Roman"/>
          <w:color w:val="000000" w:themeColor="text1"/>
        </w:rPr>
        <w:t xml:space="preserve"> </w:t>
      </w:r>
      <w:r w:rsidR="00F841FF">
        <w:t>Communication skills</w:t>
      </w:r>
      <w:r>
        <w:t xml:space="preserve"> </w:t>
      </w:r>
      <w:r w:rsidRPr="003720C4">
        <w:rPr>
          <w:rFonts w:eastAsia="Times New Roman"/>
          <w:color w:val="007FAB" w:themeColor="accent1"/>
        </w:rPr>
        <w:t>•</w:t>
      </w:r>
      <w:r w:rsidRPr="001264FB">
        <w:rPr>
          <w:rFonts w:eastAsia="Times New Roman"/>
          <w:color w:val="000000" w:themeColor="text1"/>
        </w:rPr>
        <w:t xml:space="preserve"> </w:t>
      </w:r>
      <w:r>
        <w:t>Visionary</w:t>
      </w:r>
    </w:p>
    <w:p w:rsidR="00A06309" w:rsidRDefault="00A06309" w:rsidP="008D31BD">
      <w:pPr>
        <w:pStyle w:val="Heading1"/>
      </w:pPr>
      <w:r>
        <w:t>Education</w:t>
      </w:r>
    </w:p>
    <w:p w:rsidR="0070237E" w:rsidRDefault="00127412" w:rsidP="0070237E">
      <w:pPr>
        <w:pStyle w:val="Heading3"/>
      </w:pPr>
      <w:r>
        <w:t>may 2005</w:t>
      </w:r>
    </w:p>
    <w:p w:rsidR="0070237E" w:rsidRDefault="00127412" w:rsidP="008D31BD">
      <w:pPr>
        <w:pStyle w:val="Heading5"/>
        <w:rPr>
          <w:color w:val="404040" w:themeColor="text1" w:themeTint="BF"/>
          <w:sz w:val="24"/>
        </w:rPr>
      </w:pPr>
      <w:r>
        <w:rPr>
          <w:rFonts w:ascii="Times New Roman" w:eastAsia="Times New Roman" w:hAnsi="Times New Roman" w:cs="Times New Roman"/>
          <w:b/>
          <w:bCs/>
        </w:rPr>
        <w:t>M.B.A(Finance PGDBA)</w:t>
      </w:r>
      <w:r w:rsidR="0095272C">
        <w:t>/</w:t>
      </w:r>
      <w:r w:rsidRPr="00127412">
        <w:rPr>
          <w:sz w:val="24"/>
        </w:rPr>
        <w:t xml:space="preserve"> </w:t>
      </w:r>
      <w:r w:rsidRPr="00982DF3">
        <w:rPr>
          <w:color w:val="404040" w:themeColor="text1" w:themeTint="BF"/>
          <w:sz w:val="18"/>
          <w:szCs w:val="18"/>
        </w:rPr>
        <w:t>SYMBIOSIS CENTRE FOR DISTANCE LEARNING</w:t>
      </w:r>
    </w:p>
    <w:p w:rsidR="00127412" w:rsidRDefault="00127412" w:rsidP="00127412">
      <w:pPr>
        <w:rPr>
          <w:rFonts w:ascii="Times New Roman" w:eastAsia="Times New Roman" w:hAnsi="Times New Roman" w:cs="Times New Roman"/>
          <w:b/>
          <w:bCs/>
          <w:sz w:val="16"/>
          <w:szCs w:val="16"/>
        </w:rPr>
      </w:pPr>
      <w:r w:rsidRPr="00127412">
        <w:rPr>
          <w:rFonts w:ascii="Times New Roman" w:eastAsia="Times New Roman" w:hAnsi="Times New Roman" w:cs="Times New Roman"/>
          <w:b/>
          <w:bCs/>
          <w:sz w:val="16"/>
          <w:szCs w:val="16"/>
        </w:rPr>
        <w:t>ICWAI (STAGE 1 COMPLETED)</w:t>
      </w:r>
    </w:p>
    <w:p w:rsidR="00127412" w:rsidRDefault="00127412" w:rsidP="00127412">
      <w:pPr>
        <w:pStyle w:val="Heading3"/>
      </w:pPr>
      <w:r>
        <w:t>may 2003</w:t>
      </w:r>
    </w:p>
    <w:p w:rsidR="00127412" w:rsidRPr="00982DF3" w:rsidRDefault="00127412" w:rsidP="00127412">
      <w:pPr>
        <w:pStyle w:val="Heading5"/>
        <w:rPr>
          <w:rFonts w:ascii="Times New Roman" w:eastAsia="Times New Roman" w:hAnsi="Times New Roman" w:cs="Times New Roman"/>
          <w:b/>
          <w:bCs/>
          <w:color w:val="595959" w:themeColor="text1" w:themeTint="A6"/>
        </w:rPr>
      </w:pPr>
      <w:r>
        <w:rPr>
          <w:rFonts w:ascii="Times New Roman" w:eastAsia="Times New Roman" w:hAnsi="Times New Roman" w:cs="Times New Roman"/>
          <w:b/>
          <w:bCs/>
        </w:rPr>
        <w:t>B.COM</w:t>
      </w:r>
      <w:r>
        <w:t>/</w:t>
      </w:r>
      <w:r w:rsidRPr="00127412">
        <w:rPr>
          <w:sz w:val="24"/>
        </w:rPr>
        <w:t xml:space="preserve"> </w:t>
      </w:r>
      <w:r w:rsidRPr="00982DF3">
        <w:rPr>
          <w:rFonts w:ascii="Times New Roman" w:eastAsia="Times New Roman" w:hAnsi="Times New Roman" w:cs="Times New Roman"/>
          <w:b/>
          <w:bCs/>
          <w:color w:val="595959" w:themeColor="text1" w:themeTint="A6"/>
          <w:sz w:val="18"/>
          <w:szCs w:val="18"/>
        </w:rPr>
        <w:t>Osmania university</w:t>
      </w:r>
    </w:p>
    <w:p w:rsidR="00127412" w:rsidRPr="00982DF3" w:rsidRDefault="00127412" w:rsidP="00127412">
      <w:pPr>
        <w:rPr>
          <w:b/>
        </w:rPr>
      </w:pPr>
    </w:p>
    <w:p w:rsidR="00982DF3" w:rsidRDefault="00982DF3" w:rsidP="00982DF3">
      <w:pPr>
        <w:pStyle w:val="Heading3"/>
      </w:pPr>
      <w:r>
        <w:t>may 2000</w:t>
      </w:r>
    </w:p>
    <w:p w:rsidR="00982DF3" w:rsidRDefault="00982DF3" w:rsidP="00982DF3">
      <w:pPr>
        <w:pStyle w:val="Heading5"/>
        <w:rPr>
          <w:rFonts w:ascii="Times New Roman" w:eastAsia="Times New Roman" w:hAnsi="Times New Roman" w:cs="Times New Roman"/>
          <w:b/>
          <w:bCs/>
          <w:color w:val="595959" w:themeColor="text1" w:themeTint="A6"/>
        </w:rPr>
      </w:pPr>
      <w:r w:rsidRPr="00207C1D">
        <w:rPr>
          <w:rFonts w:ascii="Times New Roman" w:eastAsia="Times New Roman" w:hAnsi="Times New Roman" w:cs="Times New Roman"/>
          <w:b/>
          <w:bCs/>
        </w:rPr>
        <w:t>Intermediate (M.E.C)</w:t>
      </w:r>
      <w:r>
        <w:t>/</w:t>
      </w:r>
      <w:r w:rsidRPr="00127412">
        <w:rPr>
          <w:sz w:val="24"/>
        </w:rPr>
        <w:t xml:space="preserve"> </w:t>
      </w:r>
      <w:r w:rsidRPr="00982DF3">
        <w:rPr>
          <w:rFonts w:ascii="Times New Roman" w:eastAsia="Times New Roman" w:hAnsi="Times New Roman" w:cs="Times New Roman"/>
          <w:b/>
          <w:bCs/>
          <w:color w:val="595959" w:themeColor="text1" w:themeTint="A6"/>
          <w:sz w:val="18"/>
          <w:szCs w:val="18"/>
        </w:rPr>
        <w:t>Ideal Junior college Hyderabad</w:t>
      </w:r>
    </w:p>
    <w:p w:rsidR="00982DF3" w:rsidRDefault="00982DF3" w:rsidP="00982DF3"/>
    <w:p w:rsidR="00982DF3" w:rsidRDefault="00FB3E9A" w:rsidP="00982DF3">
      <w:pPr>
        <w:pStyle w:val="Heading3"/>
      </w:pPr>
      <w:r>
        <w:t>may 1997</w:t>
      </w:r>
    </w:p>
    <w:p w:rsidR="00982DF3" w:rsidRDefault="00982DF3" w:rsidP="00982DF3">
      <w:pPr>
        <w:pStyle w:val="Heading5"/>
        <w:rPr>
          <w:rFonts w:ascii="Times New Roman" w:eastAsia="Times New Roman" w:hAnsi="Times New Roman" w:cs="Times New Roman"/>
          <w:b/>
          <w:bCs/>
          <w:color w:val="595959" w:themeColor="text1" w:themeTint="A6"/>
          <w:sz w:val="18"/>
          <w:szCs w:val="18"/>
        </w:rPr>
      </w:pPr>
      <w:r>
        <w:rPr>
          <w:rFonts w:ascii="Times New Roman" w:eastAsia="Times New Roman" w:hAnsi="Times New Roman" w:cs="Times New Roman"/>
          <w:b/>
          <w:bCs/>
        </w:rPr>
        <w:t>SSC(10</w:t>
      </w:r>
      <w:r w:rsidRPr="00155FA3">
        <w:rPr>
          <w:rFonts w:ascii="Times New Roman" w:eastAsia="Times New Roman" w:hAnsi="Times New Roman" w:cs="Times New Roman"/>
          <w:b/>
          <w:bCs/>
          <w:vertAlign w:val="superscript"/>
        </w:rPr>
        <w:t>th</w:t>
      </w:r>
      <w:r>
        <w:rPr>
          <w:rFonts w:ascii="Times New Roman" w:eastAsia="Times New Roman" w:hAnsi="Times New Roman" w:cs="Times New Roman"/>
          <w:b/>
          <w:bCs/>
        </w:rPr>
        <w:t xml:space="preserve">) </w:t>
      </w:r>
      <w:r>
        <w:t>/</w:t>
      </w:r>
      <w:r w:rsidRPr="00127412">
        <w:rPr>
          <w:sz w:val="24"/>
        </w:rPr>
        <w:t xml:space="preserve"> </w:t>
      </w:r>
      <w:r w:rsidRPr="00982DF3">
        <w:rPr>
          <w:rFonts w:ascii="Times New Roman" w:eastAsia="Times New Roman" w:hAnsi="Times New Roman" w:cs="Times New Roman"/>
          <w:b/>
          <w:bCs/>
          <w:color w:val="595959" w:themeColor="text1" w:themeTint="A6"/>
          <w:sz w:val="18"/>
          <w:szCs w:val="18"/>
        </w:rPr>
        <w:t>GOOD WILL PUBLIC SCHLLO HAYTHNAGAR HYD</w:t>
      </w:r>
    </w:p>
    <w:p w:rsidR="005457AF" w:rsidRDefault="005457AF" w:rsidP="005457AF"/>
    <w:p w:rsidR="005457AF" w:rsidRPr="00186DC3" w:rsidRDefault="005457AF" w:rsidP="005457AF">
      <w:pPr>
        <w:rPr>
          <w:b/>
          <w:color w:val="005E80" w:themeColor="accent1" w:themeShade="BF"/>
        </w:rPr>
      </w:pPr>
      <w:r w:rsidRPr="00186DC3">
        <w:rPr>
          <w:b/>
          <w:color w:val="005E80" w:themeColor="accent1" w:themeShade="BF"/>
        </w:rPr>
        <w:t>LICENSES AND CERTIFICATIONS:</w:t>
      </w:r>
    </w:p>
    <w:p w:rsidR="005457AF" w:rsidRPr="007C5631" w:rsidRDefault="005457AF" w:rsidP="005457AF">
      <w:pPr>
        <w:rPr>
          <w:b/>
        </w:rPr>
      </w:pPr>
      <w:r w:rsidRPr="007C5631">
        <w:rPr>
          <w:b/>
        </w:rPr>
        <w:t>Included in Licenses and Certifications of my LinkedIn profile:</w:t>
      </w:r>
    </w:p>
    <w:p w:rsidR="005457AF" w:rsidRDefault="005457AF" w:rsidP="005457AF">
      <w:pPr>
        <w:pStyle w:val="ListParagraph"/>
        <w:numPr>
          <w:ilvl w:val="0"/>
          <w:numId w:val="26"/>
        </w:numPr>
      </w:pPr>
      <w:r w:rsidRPr="00186DC3">
        <w:rPr>
          <w:b/>
        </w:rPr>
        <w:t>Human Resource</w:t>
      </w:r>
      <w:r>
        <w:t>:</w:t>
      </w:r>
      <w:r w:rsidRPr="005457AF">
        <w:t xml:space="preserve"> </w:t>
      </w:r>
      <w:r>
        <w:t>HR as a Business Partner</w:t>
      </w:r>
      <w:r w:rsidR="00186DC3">
        <w:t xml:space="preserve">-LinkedIn [Issued </w:t>
      </w:r>
      <w:r w:rsidR="00186DC3" w:rsidRPr="00186DC3">
        <w:t>Jul 20, 2020</w:t>
      </w:r>
      <w:r w:rsidR="00186DC3">
        <w:t xml:space="preserve">-No Expiration Date] </w:t>
      </w:r>
    </w:p>
    <w:p w:rsidR="005457AF" w:rsidRDefault="005457AF" w:rsidP="00186DC3">
      <w:pPr>
        <w:pStyle w:val="ListParagraph"/>
        <w:numPr>
          <w:ilvl w:val="0"/>
          <w:numId w:val="26"/>
        </w:numPr>
      </w:pPr>
      <w:r w:rsidRPr="00186DC3">
        <w:rPr>
          <w:b/>
        </w:rPr>
        <w:t>Human Resources</w:t>
      </w:r>
      <w:r>
        <w:t>: Working with Vendors</w:t>
      </w:r>
      <w:r w:rsidR="00186DC3">
        <w:t>-</w:t>
      </w:r>
      <w:r w:rsidR="00186DC3" w:rsidRPr="00186DC3">
        <w:t xml:space="preserve"> LinkedIn [Issued Jul 20, 2020-No Expiration Date]</w:t>
      </w:r>
    </w:p>
    <w:p w:rsidR="00F56318" w:rsidRPr="00186DC3" w:rsidRDefault="00F56318" w:rsidP="00186DC3">
      <w:pPr>
        <w:pStyle w:val="ListParagraph"/>
        <w:numPr>
          <w:ilvl w:val="0"/>
          <w:numId w:val="26"/>
        </w:numPr>
      </w:pPr>
      <w:r w:rsidRPr="00186DC3">
        <w:rPr>
          <w:b/>
        </w:rPr>
        <w:t>Human Resources</w:t>
      </w:r>
      <w:r>
        <w:rPr>
          <w:b/>
        </w:rPr>
        <w:t>:</w:t>
      </w:r>
      <w:r>
        <w:t xml:space="preserve"> </w:t>
      </w:r>
      <w:r w:rsidRPr="00F56318">
        <w:t>Talent Management</w:t>
      </w:r>
      <w:r>
        <w:t>-</w:t>
      </w:r>
      <w:r w:rsidRPr="00F56318">
        <w:t xml:space="preserve"> </w:t>
      </w:r>
      <w:r w:rsidRPr="00186DC3">
        <w:t>LinkedIn [Issued Jul 20, 2020-No Expiration Date]</w:t>
      </w:r>
    </w:p>
    <w:p w:rsidR="00434074" w:rsidRDefault="00A61557" w:rsidP="00434074">
      <w:pPr>
        <w:pStyle w:val="Heading1"/>
      </w:pPr>
      <w:sdt>
        <w:sdtPr>
          <w:alias w:val="Activities:"/>
          <w:tag w:val="Activities:"/>
          <w:id w:val="1035625348"/>
          <w:placeholder>
            <w:docPart w:val="300EBB4E09064E1CA83B96A5E537EA11"/>
          </w:placeholder>
          <w:temporary/>
          <w:showingPlcHdr/>
          <w15:appearance w15:val="hidden"/>
        </w:sdtPr>
        <w:sdtEndPr/>
        <w:sdtContent>
          <w:r w:rsidR="00434074" w:rsidRPr="00434074">
            <w:t>Activities</w:t>
          </w:r>
        </w:sdtContent>
      </w:sdt>
    </w:p>
    <w:p w:rsidR="00A06309" w:rsidRDefault="00982DF3" w:rsidP="00FF1889">
      <w:r>
        <w:t>Technology updating</w:t>
      </w:r>
      <w:r w:rsidR="00A06309" w:rsidRPr="001264FB">
        <w:t xml:space="preserve"> </w:t>
      </w:r>
      <w:r w:rsidR="00A06309" w:rsidRPr="003720C4">
        <w:rPr>
          <w:rFonts w:eastAsia="Times New Roman"/>
          <w:color w:val="007FAB" w:themeColor="accent1"/>
        </w:rPr>
        <w:t>•</w:t>
      </w:r>
      <w:r w:rsidR="00A06309" w:rsidRPr="001264FB">
        <w:rPr>
          <w:rFonts w:eastAsia="Times New Roman"/>
          <w:color w:val="000000" w:themeColor="text1"/>
        </w:rPr>
        <w:t xml:space="preserve"> </w:t>
      </w:r>
      <w:r w:rsidRPr="00982DF3">
        <w:rPr>
          <w:rFonts w:eastAsia="Times New Roman"/>
        </w:rPr>
        <w:t>Music listening</w:t>
      </w:r>
      <w:r>
        <w:t xml:space="preserve"> </w:t>
      </w:r>
      <w:r w:rsidRPr="003720C4">
        <w:rPr>
          <w:rFonts w:eastAsia="Times New Roman"/>
          <w:color w:val="007FAB" w:themeColor="accent1"/>
        </w:rPr>
        <w:t>•</w:t>
      </w:r>
      <w:r w:rsidR="00A06309">
        <w:t>Travel</w:t>
      </w:r>
    </w:p>
    <w:sectPr w:rsidR="00A06309" w:rsidSect="00F439C9">
      <w:footerReference w:type="default" r:id="rId12"/>
      <w:type w:val="continuous"/>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557" w:rsidRDefault="00A61557" w:rsidP="00725803">
      <w:pPr>
        <w:spacing w:after="0"/>
      </w:pPr>
      <w:r>
        <w:separator/>
      </w:r>
    </w:p>
  </w:endnote>
  <w:endnote w:type="continuationSeparator" w:id="0">
    <w:p w:rsidR="00A61557" w:rsidRDefault="00A61557"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792509"/>
      <w:docPartObj>
        <w:docPartGallery w:val="Page Numbers (Bottom of Page)"/>
        <w:docPartUnique/>
      </w:docPartObj>
    </w:sdtPr>
    <w:sdtEndPr>
      <w:rPr>
        <w:noProof/>
      </w:rPr>
    </w:sdtEndPr>
    <w:sdtContent>
      <w:p w:rsidR="00F439C9" w:rsidRDefault="00F439C9">
        <w:pPr>
          <w:pStyle w:val="Footer"/>
        </w:pPr>
        <w:r>
          <w:fldChar w:fldCharType="begin"/>
        </w:r>
        <w:r>
          <w:instrText xml:space="preserve"> PAGE   \* MERGEFORMAT </w:instrText>
        </w:r>
        <w:r>
          <w:fldChar w:fldCharType="separate"/>
        </w:r>
        <w:r w:rsidR="00111CA7">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557" w:rsidRDefault="00A61557" w:rsidP="00725803">
      <w:pPr>
        <w:spacing w:after="0"/>
      </w:pPr>
      <w:r>
        <w:separator/>
      </w:r>
    </w:p>
  </w:footnote>
  <w:footnote w:type="continuationSeparator" w:id="0">
    <w:p w:rsidR="00A61557" w:rsidRDefault="00A61557" w:rsidP="007258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nsid w:val="00864DEB"/>
    <w:multiLevelType w:val="hybridMultilevel"/>
    <w:tmpl w:val="D5886B66"/>
    <w:lvl w:ilvl="0" w:tplc="926238AA">
      <w:start w:val="1"/>
      <w:numFmt w:val="bullet"/>
      <w:lvlText w:val=""/>
      <w:lvlJc w:val="left"/>
      <w:pPr>
        <w:ind w:left="885" w:hanging="360"/>
      </w:pPr>
      <w:rPr>
        <w:rFonts w:ascii="Symbol" w:hAnsi="Symbol" w:hint="default"/>
        <w:color w:val="878787" w:themeColor="text2" w:themeTint="80"/>
      </w:rPr>
    </w:lvl>
    <w:lvl w:ilvl="1" w:tplc="40090003" w:tentative="1">
      <w:start w:val="1"/>
      <w:numFmt w:val="bullet"/>
      <w:lvlText w:val="o"/>
      <w:lvlJc w:val="left"/>
      <w:pPr>
        <w:ind w:left="1605" w:hanging="360"/>
      </w:pPr>
      <w:rPr>
        <w:rFonts w:ascii="Courier New" w:hAnsi="Courier New" w:cs="Courier New" w:hint="default"/>
      </w:rPr>
    </w:lvl>
    <w:lvl w:ilvl="2" w:tplc="40090005" w:tentative="1">
      <w:start w:val="1"/>
      <w:numFmt w:val="bullet"/>
      <w:lvlText w:val=""/>
      <w:lvlJc w:val="left"/>
      <w:pPr>
        <w:ind w:left="2325" w:hanging="360"/>
      </w:pPr>
      <w:rPr>
        <w:rFonts w:ascii="Wingdings" w:hAnsi="Wingdings" w:hint="default"/>
      </w:rPr>
    </w:lvl>
    <w:lvl w:ilvl="3" w:tplc="40090001" w:tentative="1">
      <w:start w:val="1"/>
      <w:numFmt w:val="bullet"/>
      <w:lvlText w:val=""/>
      <w:lvlJc w:val="left"/>
      <w:pPr>
        <w:ind w:left="3045" w:hanging="360"/>
      </w:pPr>
      <w:rPr>
        <w:rFonts w:ascii="Symbol" w:hAnsi="Symbol" w:hint="default"/>
      </w:rPr>
    </w:lvl>
    <w:lvl w:ilvl="4" w:tplc="40090003" w:tentative="1">
      <w:start w:val="1"/>
      <w:numFmt w:val="bullet"/>
      <w:lvlText w:val="o"/>
      <w:lvlJc w:val="left"/>
      <w:pPr>
        <w:ind w:left="3765" w:hanging="360"/>
      </w:pPr>
      <w:rPr>
        <w:rFonts w:ascii="Courier New" w:hAnsi="Courier New" w:cs="Courier New" w:hint="default"/>
      </w:rPr>
    </w:lvl>
    <w:lvl w:ilvl="5" w:tplc="40090005" w:tentative="1">
      <w:start w:val="1"/>
      <w:numFmt w:val="bullet"/>
      <w:lvlText w:val=""/>
      <w:lvlJc w:val="left"/>
      <w:pPr>
        <w:ind w:left="4485" w:hanging="360"/>
      </w:pPr>
      <w:rPr>
        <w:rFonts w:ascii="Wingdings" w:hAnsi="Wingdings" w:hint="default"/>
      </w:rPr>
    </w:lvl>
    <w:lvl w:ilvl="6" w:tplc="40090001" w:tentative="1">
      <w:start w:val="1"/>
      <w:numFmt w:val="bullet"/>
      <w:lvlText w:val=""/>
      <w:lvlJc w:val="left"/>
      <w:pPr>
        <w:ind w:left="5205" w:hanging="360"/>
      </w:pPr>
      <w:rPr>
        <w:rFonts w:ascii="Symbol" w:hAnsi="Symbol" w:hint="default"/>
      </w:rPr>
    </w:lvl>
    <w:lvl w:ilvl="7" w:tplc="40090003" w:tentative="1">
      <w:start w:val="1"/>
      <w:numFmt w:val="bullet"/>
      <w:lvlText w:val="o"/>
      <w:lvlJc w:val="left"/>
      <w:pPr>
        <w:ind w:left="5925" w:hanging="360"/>
      </w:pPr>
      <w:rPr>
        <w:rFonts w:ascii="Courier New" w:hAnsi="Courier New" w:cs="Courier New" w:hint="default"/>
      </w:rPr>
    </w:lvl>
    <w:lvl w:ilvl="8" w:tplc="40090005" w:tentative="1">
      <w:start w:val="1"/>
      <w:numFmt w:val="bullet"/>
      <w:lvlText w:val=""/>
      <w:lvlJc w:val="left"/>
      <w:pPr>
        <w:ind w:left="6645" w:hanging="360"/>
      </w:pPr>
      <w:rPr>
        <w:rFonts w:ascii="Wingdings" w:hAnsi="Wingdings" w:hint="default"/>
      </w:rPr>
    </w:lvl>
  </w:abstractNum>
  <w:abstractNum w:abstractNumId="10">
    <w:nsid w:val="00FE47B0"/>
    <w:multiLevelType w:val="hybridMultilevel"/>
    <w:tmpl w:val="294EF97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02C15CDA"/>
    <w:multiLevelType w:val="hybridMultilevel"/>
    <w:tmpl w:val="BF8860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F7A3B2A"/>
    <w:multiLevelType w:val="hybridMultilevel"/>
    <w:tmpl w:val="016870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07E4367"/>
    <w:multiLevelType w:val="hybridMultilevel"/>
    <w:tmpl w:val="35A2FF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E0D749C"/>
    <w:multiLevelType w:val="hybridMultilevel"/>
    <w:tmpl w:val="C1F0999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31AF38FC"/>
    <w:multiLevelType w:val="hybridMultilevel"/>
    <w:tmpl w:val="CB749D78"/>
    <w:lvl w:ilvl="0" w:tplc="926238AA">
      <w:start w:val="1"/>
      <w:numFmt w:val="bullet"/>
      <w:lvlText w:val=""/>
      <w:lvlJc w:val="left"/>
      <w:pPr>
        <w:ind w:left="885" w:hanging="360"/>
      </w:pPr>
      <w:rPr>
        <w:rFonts w:ascii="Symbol" w:hAnsi="Symbol" w:hint="default"/>
        <w:color w:val="878787" w:themeColor="text2" w:themeTint="8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B6B080C"/>
    <w:multiLevelType w:val="hybridMultilevel"/>
    <w:tmpl w:val="AA72500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8D47B99"/>
    <w:multiLevelType w:val="hybridMultilevel"/>
    <w:tmpl w:val="8F9CD5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63EE7D45"/>
    <w:multiLevelType w:val="hybridMultilevel"/>
    <w:tmpl w:val="2A1CE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8C9354E"/>
    <w:multiLevelType w:val="hybridMultilevel"/>
    <w:tmpl w:val="2D5A49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8CC278A"/>
    <w:multiLevelType w:val="hybridMultilevel"/>
    <w:tmpl w:val="138669D0"/>
    <w:lvl w:ilvl="0" w:tplc="926238AA">
      <w:start w:val="1"/>
      <w:numFmt w:val="bullet"/>
      <w:lvlText w:val=""/>
      <w:lvlJc w:val="left"/>
      <w:pPr>
        <w:ind w:left="360" w:hanging="360"/>
      </w:pPr>
      <w:rPr>
        <w:rFonts w:ascii="Symbol" w:hAnsi="Symbol" w:hint="default"/>
        <w:color w:val="878787" w:themeColor="text2" w:themeTint="80"/>
      </w:rPr>
    </w:lvl>
    <w:lvl w:ilvl="1" w:tplc="40090003" w:tentative="1">
      <w:start w:val="1"/>
      <w:numFmt w:val="bullet"/>
      <w:lvlText w:val="o"/>
      <w:lvlJc w:val="left"/>
      <w:pPr>
        <w:ind w:left="915" w:hanging="360"/>
      </w:pPr>
      <w:rPr>
        <w:rFonts w:ascii="Courier New" w:hAnsi="Courier New" w:cs="Courier New" w:hint="default"/>
      </w:rPr>
    </w:lvl>
    <w:lvl w:ilvl="2" w:tplc="40090005" w:tentative="1">
      <w:start w:val="1"/>
      <w:numFmt w:val="bullet"/>
      <w:lvlText w:val=""/>
      <w:lvlJc w:val="left"/>
      <w:pPr>
        <w:ind w:left="1635" w:hanging="360"/>
      </w:pPr>
      <w:rPr>
        <w:rFonts w:ascii="Wingdings" w:hAnsi="Wingdings" w:hint="default"/>
      </w:rPr>
    </w:lvl>
    <w:lvl w:ilvl="3" w:tplc="40090001" w:tentative="1">
      <w:start w:val="1"/>
      <w:numFmt w:val="bullet"/>
      <w:lvlText w:val=""/>
      <w:lvlJc w:val="left"/>
      <w:pPr>
        <w:ind w:left="2355" w:hanging="360"/>
      </w:pPr>
      <w:rPr>
        <w:rFonts w:ascii="Symbol" w:hAnsi="Symbol" w:hint="default"/>
      </w:rPr>
    </w:lvl>
    <w:lvl w:ilvl="4" w:tplc="40090003" w:tentative="1">
      <w:start w:val="1"/>
      <w:numFmt w:val="bullet"/>
      <w:lvlText w:val="o"/>
      <w:lvlJc w:val="left"/>
      <w:pPr>
        <w:ind w:left="3075" w:hanging="360"/>
      </w:pPr>
      <w:rPr>
        <w:rFonts w:ascii="Courier New" w:hAnsi="Courier New" w:cs="Courier New" w:hint="default"/>
      </w:rPr>
    </w:lvl>
    <w:lvl w:ilvl="5" w:tplc="40090005" w:tentative="1">
      <w:start w:val="1"/>
      <w:numFmt w:val="bullet"/>
      <w:lvlText w:val=""/>
      <w:lvlJc w:val="left"/>
      <w:pPr>
        <w:ind w:left="3795" w:hanging="360"/>
      </w:pPr>
      <w:rPr>
        <w:rFonts w:ascii="Wingdings" w:hAnsi="Wingdings" w:hint="default"/>
      </w:rPr>
    </w:lvl>
    <w:lvl w:ilvl="6" w:tplc="40090001" w:tentative="1">
      <w:start w:val="1"/>
      <w:numFmt w:val="bullet"/>
      <w:lvlText w:val=""/>
      <w:lvlJc w:val="left"/>
      <w:pPr>
        <w:ind w:left="4515" w:hanging="360"/>
      </w:pPr>
      <w:rPr>
        <w:rFonts w:ascii="Symbol" w:hAnsi="Symbol" w:hint="default"/>
      </w:rPr>
    </w:lvl>
    <w:lvl w:ilvl="7" w:tplc="40090003" w:tentative="1">
      <w:start w:val="1"/>
      <w:numFmt w:val="bullet"/>
      <w:lvlText w:val="o"/>
      <w:lvlJc w:val="left"/>
      <w:pPr>
        <w:ind w:left="5235" w:hanging="360"/>
      </w:pPr>
      <w:rPr>
        <w:rFonts w:ascii="Courier New" w:hAnsi="Courier New" w:cs="Courier New" w:hint="default"/>
      </w:rPr>
    </w:lvl>
    <w:lvl w:ilvl="8" w:tplc="40090005" w:tentative="1">
      <w:start w:val="1"/>
      <w:numFmt w:val="bullet"/>
      <w:lvlText w:val=""/>
      <w:lvlJc w:val="left"/>
      <w:pPr>
        <w:ind w:left="5955" w:hanging="360"/>
      </w:pPr>
      <w:rPr>
        <w:rFonts w:ascii="Wingdings" w:hAnsi="Wingdings" w:hint="default"/>
      </w:rPr>
    </w:lvl>
  </w:abstractNum>
  <w:abstractNum w:abstractNumId="23">
    <w:nsid w:val="70356177"/>
    <w:multiLevelType w:val="hybridMultilevel"/>
    <w:tmpl w:val="87EE5F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80B0250"/>
    <w:multiLevelType w:val="hybridMultilevel"/>
    <w:tmpl w:val="C9EAA08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6"/>
  </w:num>
  <w:num w:numId="2">
    <w:abstractNumId w:val="7"/>
  </w:num>
  <w:num w:numId="3">
    <w:abstractNumId w:val="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7"/>
  </w:num>
  <w:num w:numId="7">
    <w:abstractNumId w:val="5"/>
  </w:num>
  <w:num w:numId="8">
    <w:abstractNumId w:val="4"/>
  </w:num>
  <w:num w:numId="9">
    <w:abstractNumId w:val="3"/>
  </w:num>
  <w:num w:numId="10">
    <w:abstractNumId w:val="2"/>
  </w:num>
  <w:num w:numId="11">
    <w:abstractNumId w:val="1"/>
  </w:num>
  <w:num w:numId="12">
    <w:abstractNumId w:val="0"/>
  </w:num>
  <w:num w:numId="13">
    <w:abstractNumId w:val="23"/>
  </w:num>
  <w:num w:numId="14">
    <w:abstractNumId w:val="21"/>
  </w:num>
  <w:num w:numId="15">
    <w:abstractNumId w:val="12"/>
  </w:num>
  <w:num w:numId="16">
    <w:abstractNumId w:val="14"/>
  </w:num>
  <w:num w:numId="17">
    <w:abstractNumId w:val="24"/>
  </w:num>
  <w:num w:numId="18">
    <w:abstractNumId w:val="10"/>
  </w:num>
  <w:num w:numId="19">
    <w:abstractNumId w:val="13"/>
  </w:num>
  <w:num w:numId="20">
    <w:abstractNumId w:val="18"/>
  </w:num>
  <w:num w:numId="21">
    <w:abstractNumId w:val="11"/>
  </w:num>
  <w:num w:numId="22">
    <w:abstractNumId w:val="9"/>
  </w:num>
  <w:num w:numId="23">
    <w:abstractNumId w:val="15"/>
  </w:num>
  <w:num w:numId="24">
    <w:abstractNumId w:val="22"/>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93"/>
    <w:rsid w:val="00004362"/>
    <w:rsid w:val="000205FC"/>
    <w:rsid w:val="00025E77"/>
    <w:rsid w:val="00027312"/>
    <w:rsid w:val="00061AE7"/>
    <w:rsid w:val="000645F2"/>
    <w:rsid w:val="00067AE4"/>
    <w:rsid w:val="00082F03"/>
    <w:rsid w:val="000835A0"/>
    <w:rsid w:val="000934A2"/>
    <w:rsid w:val="00097485"/>
    <w:rsid w:val="000E26CE"/>
    <w:rsid w:val="000E2D0E"/>
    <w:rsid w:val="00111CA7"/>
    <w:rsid w:val="00121ED7"/>
    <w:rsid w:val="00127412"/>
    <w:rsid w:val="00127E0E"/>
    <w:rsid w:val="00144D98"/>
    <w:rsid w:val="001604FF"/>
    <w:rsid w:val="00186DC3"/>
    <w:rsid w:val="001B0955"/>
    <w:rsid w:val="001C4B10"/>
    <w:rsid w:val="00204785"/>
    <w:rsid w:val="00227784"/>
    <w:rsid w:val="00235FA8"/>
    <w:rsid w:val="0023705D"/>
    <w:rsid w:val="002441B2"/>
    <w:rsid w:val="00250A31"/>
    <w:rsid w:val="00251C13"/>
    <w:rsid w:val="00252DC7"/>
    <w:rsid w:val="002922D0"/>
    <w:rsid w:val="002C6827"/>
    <w:rsid w:val="002C6ADF"/>
    <w:rsid w:val="002E7FB6"/>
    <w:rsid w:val="002F773D"/>
    <w:rsid w:val="00302D8B"/>
    <w:rsid w:val="00305F1B"/>
    <w:rsid w:val="00321E06"/>
    <w:rsid w:val="00321F29"/>
    <w:rsid w:val="00332EE4"/>
    <w:rsid w:val="00340B03"/>
    <w:rsid w:val="00344C5D"/>
    <w:rsid w:val="00366800"/>
    <w:rsid w:val="00371A80"/>
    <w:rsid w:val="00380AE7"/>
    <w:rsid w:val="00383B7E"/>
    <w:rsid w:val="003A6943"/>
    <w:rsid w:val="003E5E2A"/>
    <w:rsid w:val="0040237C"/>
    <w:rsid w:val="004107B9"/>
    <w:rsid w:val="00410BA2"/>
    <w:rsid w:val="00434074"/>
    <w:rsid w:val="0043485C"/>
    <w:rsid w:val="004505A9"/>
    <w:rsid w:val="00455A62"/>
    <w:rsid w:val="00463C3B"/>
    <w:rsid w:val="00486603"/>
    <w:rsid w:val="004937AE"/>
    <w:rsid w:val="004B2A34"/>
    <w:rsid w:val="004D1634"/>
    <w:rsid w:val="004E2970"/>
    <w:rsid w:val="005026DD"/>
    <w:rsid w:val="00513EFC"/>
    <w:rsid w:val="0052113B"/>
    <w:rsid w:val="00526120"/>
    <w:rsid w:val="005311CA"/>
    <w:rsid w:val="005457AF"/>
    <w:rsid w:val="00555578"/>
    <w:rsid w:val="00564951"/>
    <w:rsid w:val="00573BF9"/>
    <w:rsid w:val="005A4A49"/>
    <w:rsid w:val="005B13C9"/>
    <w:rsid w:val="005B1D68"/>
    <w:rsid w:val="005C71B0"/>
    <w:rsid w:val="005D7FB2"/>
    <w:rsid w:val="00606874"/>
    <w:rsid w:val="00611B37"/>
    <w:rsid w:val="00613EBD"/>
    <w:rsid w:val="00623153"/>
    <w:rsid w:val="006252B4"/>
    <w:rsid w:val="006360B0"/>
    <w:rsid w:val="00640103"/>
    <w:rsid w:val="00646BA2"/>
    <w:rsid w:val="00675EA0"/>
    <w:rsid w:val="006B263A"/>
    <w:rsid w:val="006B3F91"/>
    <w:rsid w:val="006C08A0"/>
    <w:rsid w:val="006C47D8"/>
    <w:rsid w:val="006D2D08"/>
    <w:rsid w:val="006E31A6"/>
    <w:rsid w:val="006E7011"/>
    <w:rsid w:val="006F26A2"/>
    <w:rsid w:val="006F2BAF"/>
    <w:rsid w:val="0070237E"/>
    <w:rsid w:val="007129D5"/>
    <w:rsid w:val="00725803"/>
    <w:rsid w:val="00725CB5"/>
    <w:rsid w:val="007307A3"/>
    <w:rsid w:val="00737FBE"/>
    <w:rsid w:val="00745626"/>
    <w:rsid w:val="00750522"/>
    <w:rsid w:val="00752315"/>
    <w:rsid w:val="00752F02"/>
    <w:rsid w:val="0075780E"/>
    <w:rsid w:val="00762593"/>
    <w:rsid w:val="00764CF4"/>
    <w:rsid w:val="00774B88"/>
    <w:rsid w:val="007A0056"/>
    <w:rsid w:val="007A7662"/>
    <w:rsid w:val="007C0369"/>
    <w:rsid w:val="007C211F"/>
    <w:rsid w:val="007C26CB"/>
    <w:rsid w:val="007C5631"/>
    <w:rsid w:val="007F3012"/>
    <w:rsid w:val="007F483C"/>
    <w:rsid w:val="007F56FB"/>
    <w:rsid w:val="00804BF0"/>
    <w:rsid w:val="00857E6B"/>
    <w:rsid w:val="008968C4"/>
    <w:rsid w:val="008A666B"/>
    <w:rsid w:val="008D31BD"/>
    <w:rsid w:val="008D7C1C"/>
    <w:rsid w:val="009168C2"/>
    <w:rsid w:val="00920B48"/>
    <w:rsid w:val="0092291B"/>
    <w:rsid w:val="00932D92"/>
    <w:rsid w:val="0095272C"/>
    <w:rsid w:val="00972024"/>
    <w:rsid w:val="00982DF3"/>
    <w:rsid w:val="00983ADE"/>
    <w:rsid w:val="009F04D2"/>
    <w:rsid w:val="009F2BA7"/>
    <w:rsid w:val="009F6DA0"/>
    <w:rsid w:val="00A01182"/>
    <w:rsid w:val="00A06309"/>
    <w:rsid w:val="00A0686A"/>
    <w:rsid w:val="00A07F83"/>
    <w:rsid w:val="00A21156"/>
    <w:rsid w:val="00A55239"/>
    <w:rsid w:val="00A61557"/>
    <w:rsid w:val="00A8608A"/>
    <w:rsid w:val="00AD13CB"/>
    <w:rsid w:val="00AD3FD8"/>
    <w:rsid w:val="00AE1D18"/>
    <w:rsid w:val="00AF4424"/>
    <w:rsid w:val="00B02517"/>
    <w:rsid w:val="00B07C8E"/>
    <w:rsid w:val="00B370A8"/>
    <w:rsid w:val="00B72A6C"/>
    <w:rsid w:val="00B82176"/>
    <w:rsid w:val="00BC7376"/>
    <w:rsid w:val="00BD669A"/>
    <w:rsid w:val="00C016F8"/>
    <w:rsid w:val="00C10E83"/>
    <w:rsid w:val="00C13F2B"/>
    <w:rsid w:val="00C43D65"/>
    <w:rsid w:val="00C52A20"/>
    <w:rsid w:val="00C84833"/>
    <w:rsid w:val="00C9044F"/>
    <w:rsid w:val="00C9631D"/>
    <w:rsid w:val="00CA1087"/>
    <w:rsid w:val="00CA75B2"/>
    <w:rsid w:val="00CC2B4E"/>
    <w:rsid w:val="00CC69B8"/>
    <w:rsid w:val="00CE4D6A"/>
    <w:rsid w:val="00D16F14"/>
    <w:rsid w:val="00D2420D"/>
    <w:rsid w:val="00D30382"/>
    <w:rsid w:val="00D413F9"/>
    <w:rsid w:val="00D439B7"/>
    <w:rsid w:val="00D44E50"/>
    <w:rsid w:val="00D47F76"/>
    <w:rsid w:val="00D90060"/>
    <w:rsid w:val="00D92B95"/>
    <w:rsid w:val="00DA5A06"/>
    <w:rsid w:val="00DC6B2F"/>
    <w:rsid w:val="00E03F71"/>
    <w:rsid w:val="00E05053"/>
    <w:rsid w:val="00E066BC"/>
    <w:rsid w:val="00E154B5"/>
    <w:rsid w:val="00E232F0"/>
    <w:rsid w:val="00E4565A"/>
    <w:rsid w:val="00E52791"/>
    <w:rsid w:val="00E83195"/>
    <w:rsid w:val="00E91E96"/>
    <w:rsid w:val="00EA3B1A"/>
    <w:rsid w:val="00EE12C5"/>
    <w:rsid w:val="00EE19DC"/>
    <w:rsid w:val="00F00A4F"/>
    <w:rsid w:val="00F33CD8"/>
    <w:rsid w:val="00F439C9"/>
    <w:rsid w:val="00F468FA"/>
    <w:rsid w:val="00F56318"/>
    <w:rsid w:val="00F841FF"/>
    <w:rsid w:val="00FB3E9A"/>
    <w:rsid w:val="00FD15EC"/>
    <w:rsid w:val="00FD1DE2"/>
    <w:rsid w:val="00FF1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tblInd w:w="0" w:type="dxa"/>
      <w:tblCellMar>
        <w:top w:w="0" w:type="dxa"/>
        <w:left w:w="108" w:type="dxa"/>
        <w:bottom w:w="0" w:type="dxa"/>
        <w:right w:w="108" w:type="dxa"/>
      </w:tblCellMa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1"/>
    <w:unhideWhenUsed/>
    <w:qFormat/>
    <w:rsid w:val="006C47D8"/>
    <w:pPr>
      <w:spacing w:after="120"/>
    </w:pPr>
  </w:style>
  <w:style w:type="character" w:customStyle="1" w:styleId="BodyTextChar">
    <w:name w:val="Body Text Char"/>
    <w:basedOn w:val="DefaultParagraphFont"/>
    <w:link w:val="BodyText"/>
    <w:uiPriority w:val="1"/>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Ind w:w="0" w:type="dxa"/>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CellMar>
        <w:top w:w="0" w:type="dxa"/>
        <w:left w:w="108" w:type="dxa"/>
        <w:bottom w:w="0" w:type="dxa"/>
        <w:right w:w="108" w:type="dxa"/>
      </w:tblCellMar>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Ind w:w="0" w:type="dxa"/>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CellMar>
        <w:top w:w="0" w:type="dxa"/>
        <w:left w:w="108" w:type="dxa"/>
        <w:bottom w:w="0" w:type="dxa"/>
        <w:right w:w="108" w:type="dxa"/>
      </w:tblCellMar>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Ind w:w="0" w:type="dxa"/>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CellMar>
        <w:top w:w="0" w:type="dxa"/>
        <w:left w:w="108" w:type="dxa"/>
        <w:bottom w:w="0" w:type="dxa"/>
        <w:right w:w="108" w:type="dxa"/>
      </w:tblCellMar>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Ind w:w="0" w:type="dxa"/>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CellMar>
        <w:top w:w="0" w:type="dxa"/>
        <w:left w:w="108" w:type="dxa"/>
        <w:bottom w:w="0" w:type="dxa"/>
        <w:right w:w="108" w:type="dxa"/>
      </w:tblCellMar>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Ind w:w="0" w:type="dxa"/>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CellMar>
        <w:top w:w="0" w:type="dxa"/>
        <w:left w:w="108" w:type="dxa"/>
        <w:bottom w:w="0" w:type="dxa"/>
        <w:right w:w="108" w:type="dxa"/>
      </w:tblCellMar>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Ind w:w="0" w:type="dxa"/>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CellMar>
        <w:top w:w="0" w:type="dxa"/>
        <w:left w:w="108" w:type="dxa"/>
        <w:bottom w:w="0" w:type="dxa"/>
        <w:right w:w="108" w:type="dxa"/>
      </w:tblCellMar>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Ind w:w="0" w:type="dxa"/>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CellMar>
        <w:top w:w="0" w:type="dxa"/>
        <w:left w:w="108" w:type="dxa"/>
        <w:bottom w:w="0" w:type="dxa"/>
        <w:right w:w="108" w:type="dxa"/>
      </w:tblCellMar>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Ind w:w="0" w:type="dxa"/>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CellMar>
        <w:top w:w="0" w:type="dxa"/>
        <w:left w:w="108" w:type="dxa"/>
        <w:bottom w:w="0" w:type="dxa"/>
        <w:right w:w="108" w:type="dxa"/>
      </w:tblCellMar>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Ind w:w="0" w:type="dxa"/>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CellMar>
        <w:top w:w="0" w:type="dxa"/>
        <w:left w:w="108" w:type="dxa"/>
        <w:bottom w:w="0" w:type="dxa"/>
        <w:right w:w="108" w:type="dxa"/>
      </w:tblCellMar>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Ind w:w="0" w:type="dxa"/>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CellMar>
        <w:top w:w="0" w:type="dxa"/>
        <w:left w:w="108" w:type="dxa"/>
        <w:bottom w:w="0" w:type="dxa"/>
        <w:right w:w="108" w:type="dxa"/>
      </w:tblCellMar>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Ind w:w="0" w:type="dxa"/>
      <w:tblBorders>
        <w:top w:val="single" w:sz="8" w:space="0" w:color="007FAB" w:themeColor="accent1"/>
        <w:bottom w:val="single" w:sz="8" w:space="0" w:color="007FAB"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Ind w:w="0" w:type="dxa"/>
      <w:tblBorders>
        <w:top w:val="single" w:sz="8" w:space="0" w:color="114980" w:themeColor="accent2"/>
        <w:bottom w:val="single" w:sz="8" w:space="0" w:color="11498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Ind w:w="0" w:type="dxa"/>
      <w:tblBorders>
        <w:top w:val="single" w:sz="8" w:space="0" w:color="017A8E" w:themeColor="accent3"/>
        <w:bottom w:val="single" w:sz="8" w:space="0" w:color="017A8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Ind w:w="0" w:type="dxa"/>
      <w:tblBorders>
        <w:top w:val="single" w:sz="8" w:space="0" w:color="565445" w:themeColor="accent4"/>
        <w:bottom w:val="single" w:sz="8" w:space="0" w:color="56544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Ind w:w="0" w:type="dxa"/>
      <w:tblBorders>
        <w:top w:val="single" w:sz="8" w:space="0" w:color="A52319" w:themeColor="accent6"/>
        <w:bottom w:val="single" w:sz="8" w:space="0" w:color="A5231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Ind w:w="0" w:type="dxa"/>
      <w:tblBorders>
        <w:top w:val="single" w:sz="4" w:space="0" w:color="33CAFF" w:themeColor="accent1" w:themeTint="99"/>
        <w:bottom w:val="single" w:sz="4" w:space="0" w:color="33CAFF" w:themeColor="accent1" w:themeTint="99"/>
        <w:insideH w:val="single" w:sz="4" w:space="0" w:color="33CAF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Ind w:w="0" w:type="dxa"/>
      <w:tblBorders>
        <w:top w:val="single" w:sz="4" w:space="0" w:color="3D91E5" w:themeColor="accent2" w:themeTint="99"/>
        <w:bottom w:val="single" w:sz="4" w:space="0" w:color="3D91E5" w:themeColor="accent2" w:themeTint="99"/>
        <w:insideH w:val="single" w:sz="4" w:space="0" w:color="3D91E5"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Ind w:w="0" w:type="dxa"/>
      <w:tblBorders>
        <w:top w:val="single" w:sz="4" w:space="0" w:color="24DDFD" w:themeColor="accent3" w:themeTint="99"/>
        <w:bottom w:val="single" w:sz="4" w:space="0" w:color="24DDFD" w:themeColor="accent3" w:themeTint="99"/>
        <w:insideH w:val="single" w:sz="4" w:space="0" w:color="24DDFD"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Ind w:w="0" w:type="dxa"/>
      <w:tblBorders>
        <w:top w:val="single" w:sz="4" w:space="0" w:color="A09D88" w:themeColor="accent4" w:themeTint="99"/>
        <w:bottom w:val="single" w:sz="4" w:space="0" w:color="A09D88" w:themeColor="accent4" w:themeTint="99"/>
        <w:insideH w:val="single" w:sz="4" w:space="0" w:color="A09D8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Ind w:w="0" w:type="dxa"/>
      <w:tblBorders>
        <w:top w:val="single" w:sz="4" w:space="0" w:color="E56258" w:themeColor="accent6" w:themeTint="99"/>
        <w:bottom w:val="single" w:sz="4" w:space="0" w:color="E56258" w:themeColor="accent6" w:themeTint="99"/>
        <w:insideH w:val="single" w:sz="4" w:space="0" w:color="E56258"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Ind w:w="0" w:type="dxa"/>
      <w:tblBorders>
        <w:top w:val="single" w:sz="4" w:space="0" w:color="007FAB" w:themeColor="accent1"/>
        <w:left w:val="single" w:sz="4" w:space="0" w:color="007FAB" w:themeColor="accent1"/>
        <w:bottom w:val="single" w:sz="4" w:space="0" w:color="007FAB" w:themeColor="accent1"/>
        <w:right w:val="single" w:sz="4" w:space="0" w:color="007FAB" w:themeColor="accent1"/>
      </w:tblBorders>
      <w:tblCellMar>
        <w:top w:w="0" w:type="dxa"/>
        <w:left w:w="108" w:type="dxa"/>
        <w:bottom w:w="0" w:type="dxa"/>
        <w:right w:w="108" w:type="dxa"/>
      </w:tblCellMar>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Ind w:w="0" w:type="dxa"/>
      <w:tblBorders>
        <w:top w:val="single" w:sz="4" w:space="0" w:color="114980" w:themeColor="accent2"/>
        <w:left w:val="single" w:sz="4" w:space="0" w:color="114980" w:themeColor="accent2"/>
        <w:bottom w:val="single" w:sz="4" w:space="0" w:color="114980" w:themeColor="accent2"/>
        <w:right w:val="single" w:sz="4" w:space="0" w:color="114980" w:themeColor="accent2"/>
      </w:tblBorders>
      <w:tblCellMar>
        <w:top w:w="0" w:type="dxa"/>
        <w:left w:w="108" w:type="dxa"/>
        <w:bottom w:w="0" w:type="dxa"/>
        <w:right w:w="108" w:type="dxa"/>
      </w:tblCellMar>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Ind w:w="0" w:type="dxa"/>
      <w:tblBorders>
        <w:top w:val="single" w:sz="4" w:space="0" w:color="017A8E" w:themeColor="accent3"/>
        <w:left w:val="single" w:sz="4" w:space="0" w:color="017A8E" w:themeColor="accent3"/>
        <w:bottom w:val="single" w:sz="4" w:space="0" w:color="017A8E" w:themeColor="accent3"/>
        <w:right w:val="single" w:sz="4" w:space="0" w:color="017A8E" w:themeColor="accent3"/>
      </w:tblBorders>
      <w:tblCellMar>
        <w:top w:w="0" w:type="dxa"/>
        <w:left w:w="108" w:type="dxa"/>
        <w:bottom w:w="0" w:type="dxa"/>
        <w:right w:w="108" w:type="dxa"/>
      </w:tblCellMar>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Ind w:w="0" w:type="dxa"/>
      <w:tblBorders>
        <w:top w:val="single" w:sz="4" w:space="0" w:color="565445" w:themeColor="accent4"/>
        <w:left w:val="single" w:sz="4" w:space="0" w:color="565445" w:themeColor="accent4"/>
        <w:bottom w:val="single" w:sz="4" w:space="0" w:color="565445" w:themeColor="accent4"/>
        <w:right w:val="single" w:sz="4" w:space="0" w:color="565445" w:themeColor="accent4"/>
      </w:tblBorders>
      <w:tblCellMar>
        <w:top w:w="0" w:type="dxa"/>
        <w:left w:w="108" w:type="dxa"/>
        <w:bottom w:w="0" w:type="dxa"/>
        <w:right w:w="108" w:type="dxa"/>
      </w:tblCellMar>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Ind w:w="0" w:type="dxa"/>
      <w:tblBorders>
        <w:top w:val="single" w:sz="4" w:space="0" w:color="A52319" w:themeColor="accent6"/>
        <w:left w:val="single" w:sz="4" w:space="0" w:color="A52319" w:themeColor="accent6"/>
        <w:bottom w:val="single" w:sz="4" w:space="0" w:color="A52319" w:themeColor="accent6"/>
        <w:right w:val="single" w:sz="4" w:space="0" w:color="A52319" w:themeColor="accent6"/>
      </w:tblBorders>
      <w:tblCellMar>
        <w:top w:w="0" w:type="dxa"/>
        <w:left w:w="108" w:type="dxa"/>
        <w:bottom w:w="0" w:type="dxa"/>
        <w:right w:w="108" w:type="dxa"/>
      </w:tblCellMar>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Ind w:w="0" w:type="dxa"/>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Ind w:w="0" w:type="dxa"/>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Ind w:w="0" w:type="dxa"/>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Ind w:w="0" w:type="dxa"/>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Ind w:w="0" w:type="dxa"/>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Ind w:w="0" w:type="dxa"/>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CellMar>
        <w:top w:w="0" w:type="dxa"/>
        <w:left w:w="108" w:type="dxa"/>
        <w:bottom w:w="0" w:type="dxa"/>
        <w:right w:w="108" w:type="dxa"/>
      </w:tblCellMar>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Ind w:w="0" w:type="dxa"/>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CellMar>
        <w:top w:w="0" w:type="dxa"/>
        <w:left w:w="108" w:type="dxa"/>
        <w:bottom w:w="0" w:type="dxa"/>
        <w:right w:w="108" w:type="dxa"/>
      </w:tblCellMar>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Ind w:w="0" w:type="dxa"/>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CellMar>
        <w:top w:w="0" w:type="dxa"/>
        <w:left w:w="108" w:type="dxa"/>
        <w:bottom w:w="0" w:type="dxa"/>
        <w:right w:w="108" w:type="dxa"/>
      </w:tblCellMar>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Ind w:w="0" w:type="dxa"/>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CellMar>
        <w:top w:w="0" w:type="dxa"/>
        <w:left w:w="108" w:type="dxa"/>
        <w:bottom w:w="0" w:type="dxa"/>
        <w:right w:w="108" w:type="dxa"/>
      </w:tblCellMar>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Ind w:w="0" w:type="dxa"/>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CellMar>
        <w:top w:w="0" w:type="dxa"/>
        <w:left w:w="108" w:type="dxa"/>
        <w:bottom w:w="0" w:type="dxa"/>
        <w:right w:w="108" w:type="dxa"/>
      </w:tblCellMar>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Ind w:w="0" w:type="dxa"/>
      <w:tblBorders>
        <w:top w:val="single" w:sz="4" w:space="0" w:color="007FAB" w:themeColor="accent1"/>
        <w:bottom w:val="single" w:sz="4" w:space="0" w:color="007FAB" w:themeColor="accent1"/>
      </w:tblBorders>
      <w:tblCellMar>
        <w:top w:w="0" w:type="dxa"/>
        <w:left w:w="108" w:type="dxa"/>
        <w:bottom w:w="0" w:type="dxa"/>
        <w:right w:w="108" w:type="dxa"/>
      </w:tblCellMar>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Ind w:w="0" w:type="dxa"/>
      <w:tblBorders>
        <w:top w:val="single" w:sz="4" w:space="0" w:color="114980" w:themeColor="accent2"/>
        <w:bottom w:val="single" w:sz="4" w:space="0" w:color="114980" w:themeColor="accent2"/>
      </w:tblBorders>
      <w:tblCellMar>
        <w:top w:w="0" w:type="dxa"/>
        <w:left w:w="108" w:type="dxa"/>
        <w:bottom w:w="0" w:type="dxa"/>
        <w:right w:w="108" w:type="dxa"/>
      </w:tblCellMar>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Ind w:w="0" w:type="dxa"/>
      <w:tblBorders>
        <w:top w:val="single" w:sz="4" w:space="0" w:color="017A8E" w:themeColor="accent3"/>
        <w:bottom w:val="single" w:sz="4" w:space="0" w:color="017A8E" w:themeColor="accent3"/>
      </w:tblBorders>
      <w:tblCellMar>
        <w:top w:w="0" w:type="dxa"/>
        <w:left w:w="108" w:type="dxa"/>
        <w:bottom w:w="0" w:type="dxa"/>
        <w:right w:w="108" w:type="dxa"/>
      </w:tblCellMar>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Ind w:w="0" w:type="dxa"/>
      <w:tblBorders>
        <w:top w:val="single" w:sz="4" w:space="0" w:color="565445" w:themeColor="accent4"/>
        <w:bottom w:val="single" w:sz="4" w:space="0" w:color="565445" w:themeColor="accent4"/>
      </w:tblBorders>
      <w:tblCellMar>
        <w:top w:w="0" w:type="dxa"/>
        <w:left w:w="108" w:type="dxa"/>
        <w:bottom w:w="0" w:type="dxa"/>
        <w:right w:w="108" w:type="dxa"/>
      </w:tblCellMar>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Ind w:w="0" w:type="dxa"/>
      <w:tblBorders>
        <w:top w:val="single" w:sz="4" w:space="0" w:color="A52319" w:themeColor="accent6"/>
        <w:bottom w:val="single" w:sz="4" w:space="0" w:color="A52319" w:themeColor="accent6"/>
      </w:tblBorders>
      <w:tblCellMar>
        <w:top w:w="0" w:type="dxa"/>
        <w:left w:w="108" w:type="dxa"/>
        <w:bottom w:w="0" w:type="dxa"/>
        <w:right w:w="108" w:type="dxa"/>
      </w:tblCellMar>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Ind w:w="0" w:type="dxa"/>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CellMar>
        <w:top w:w="0" w:type="dxa"/>
        <w:left w:w="108" w:type="dxa"/>
        <w:bottom w:w="0" w:type="dxa"/>
        <w:right w:w="108" w:type="dxa"/>
      </w:tblCellMar>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Ind w:w="0" w:type="dxa"/>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CellMar>
        <w:top w:w="0" w:type="dxa"/>
        <w:left w:w="108" w:type="dxa"/>
        <w:bottom w:w="0" w:type="dxa"/>
        <w:right w:w="108" w:type="dxa"/>
      </w:tblCellMar>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Ind w:w="0" w:type="dxa"/>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CellMar>
        <w:top w:w="0" w:type="dxa"/>
        <w:left w:w="108" w:type="dxa"/>
        <w:bottom w:w="0" w:type="dxa"/>
        <w:right w:w="108" w:type="dxa"/>
      </w:tblCellMar>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Ind w:w="0" w:type="dxa"/>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CellMar>
        <w:top w:w="0" w:type="dxa"/>
        <w:left w:w="108" w:type="dxa"/>
        <w:bottom w:w="0" w:type="dxa"/>
        <w:right w:w="108" w:type="dxa"/>
      </w:tblCellMar>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Ind w:w="0" w:type="dxa"/>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CellMar>
        <w:top w:w="0" w:type="dxa"/>
        <w:left w:w="108" w:type="dxa"/>
        <w:bottom w:w="0" w:type="dxa"/>
        <w:right w:w="108" w:type="dxa"/>
      </w:tblCellMar>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CellMar>
        <w:top w:w="0" w:type="dxa"/>
        <w:left w:w="108" w:type="dxa"/>
        <w:bottom w:w="0" w:type="dxa"/>
        <w:right w:w="108" w:type="dxa"/>
      </w:tblCellMar>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CellMar>
        <w:top w:w="0" w:type="dxa"/>
        <w:left w:w="108" w:type="dxa"/>
        <w:bottom w:w="0" w:type="dxa"/>
        <w:right w:w="108" w:type="dxa"/>
      </w:tblCellMar>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CellMar>
        <w:top w:w="0" w:type="dxa"/>
        <w:left w:w="108" w:type="dxa"/>
        <w:bottom w:w="0" w:type="dxa"/>
        <w:right w:w="108" w:type="dxa"/>
      </w:tblCellMar>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CellMar>
        <w:top w:w="0" w:type="dxa"/>
        <w:left w:w="108" w:type="dxa"/>
        <w:bottom w:w="0" w:type="dxa"/>
        <w:right w:w="108" w:type="dxa"/>
      </w:tblCellMar>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CellMar>
        <w:top w:w="0" w:type="dxa"/>
        <w:left w:w="108" w:type="dxa"/>
        <w:bottom w:w="0" w:type="dxa"/>
        <w:right w:w="108" w:type="dxa"/>
      </w:tblCellMar>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07FAB" w:themeColor="accent1"/>
        <w:bottom w:val="single" w:sz="8" w:space="0" w:color="007FAB"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114980" w:themeColor="accent2"/>
        <w:bottom w:val="single" w:sz="8" w:space="0" w:color="11498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17A8E" w:themeColor="accent3"/>
        <w:bottom w:val="single" w:sz="8" w:space="0" w:color="017A8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565445" w:themeColor="accent4"/>
        <w:bottom w:val="single" w:sz="8" w:space="0" w:color="565445"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A52319" w:themeColor="accent6"/>
        <w:bottom w:val="single" w:sz="8" w:space="0" w:color="A52319"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7FAB" w:themeColor="accent1"/>
        <w:left w:val="single" w:sz="8" w:space="0" w:color="007FAB" w:themeColor="accent1"/>
        <w:bottom w:val="single" w:sz="8" w:space="0" w:color="007FAB" w:themeColor="accent1"/>
        <w:right w:val="single" w:sz="8" w:space="0" w:color="007FAB"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14980" w:themeColor="accent2"/>
        <w:left w:val="single" w:sz="8" w:space="0" w:color="114980" w:themeColor="accent2"/>
        <w:bottom w:val="single" w:sz="8" w:space="0" w:color="114980" w:themeColor="accent2"/>
        <w:right w:val="single" w:sz="8" w:space="0" w:color="11498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17A8E" w:themeColor="accent3"/>
        <w:left w:val="single" w:sz="8" w:space="0" w:color="017A8E" w:themeColor="accent3"/>
        <w:bottom w:val="single" w:sz="8" w:space="0" w:color="017A8E" w:themeColor="accent3"/>
        <w:right w:val="single" w:sz="8" w:space="0" w:color="017A8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5445" w:themeColor="accent4"/>
        <w:left w:val="single" w:sz="8" w:space="0" w:color="565445" w:themeColor="accent4"/>
        <w:bottom w:val="single" w:sz="8" w:space="0" w:color="565445" w:themeColor="accent4"/>
        <w:right w:val="single" w:sz="8" w:space="0" w:color="565445"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2319" w:themeColor="accent6"/>
        <w:left w:val="single" w:sz="8" w:space="0" w:color="A52319" w:themeColor="accent6"/>
        <w:bottom w:val="single" w:sz="8" w:space="0" w:color="A52319" w:themeColor="accent6"/>
        <w:right w:val="single" w:sz="8" w:space="0" w:color="A5231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Ind w:w="0" w:type="dxa"/>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Ind w:w="0" w:type="dxa"/>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Ind w:w="0" w:type="dxa"/>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Ind w:w="0" w:type="dxa"/>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Ind w:w="0" w:type="dxa"/>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6C47D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6C47D8"/>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67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Human%20resource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06937134A9475D9B619FAB8E0F63C3"/>
        <w:category>
          <w:name w:val="General"/>
          <w:gallery w:val="placeholder"/>
        </w:category>
        <w:types>
          <w:type w:val="bbPlcHdr"/>
        </w:types>
        <w:behaviors>
          <w:behavior w:val="content"/>
        </w:behaviors>
        <w:guid w:val="{F540437F-4222-4FC9-AC79-CA3922828C5C}"/>
      </w:docPartPr>
      <w:docPartBody>
        <w:p w:rsidR="00940006" w:rsidRDefault="009F273E">
          <w:pPr>
            <w:pStyle w:val="C806937134A9475D9B619FAB8E0F63C3"/>
          </w:pPr>
          <w:r>
            <w:t>Skills</w:t>
          </w:r>
        </w:p>
      </w:docPartBody>
    </w:docPart>
    <w:docPart>
      <w:docPartPr>
        <w:name w:val="300EBB4E09064E1CA83B96A5E537EA11"/>
        <w:category>
          <w:name w:val="General"/>
          <w:gallery w:val="placeholder"/>
        </w:category>
        <w:types>
          <w:type w:val="bbPlcHdr"/>
        </w:types>
        <w:behaviors>
          <w:behavior w:val="content"/>
        </w:behaviors>
        <w:guid w:val="{2F3E694C-FDEC-437F-B3EE-7739DA13450E}"/>
      </w:docPartPr>
      <w:docPartBody>
        <w:p w:rsidR="00940006" w:rsidRDefault="009F273E">
          <w:pPr>
            <w:pStyle w:val="300EBB4E09064E1CA83B96A5E537EA11"/>
          </w:pPr>
          <w:r w:rsidRPr="00434074">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73E"/>
    <w:rsid w:val="00087914"/>
    <w:rsid w:val="0012696C"/>
    <w:rsid w:val="002A567D"/>
    <w:rsid w:val="002F6B23"/>
    <w:rsid w:val="0036285C"/>
    <w:rsid w:val="004F5B73"/>
    <w:rsid w:val="0066288E"/>
    <w:rsid w:val="00940006"/>
    <w:rsid w:val="009B240D"/>
    <w:rsid w:val="009F273E"/>
    <w:rsid w:val="00A463A4"/>
    <w:rsid w:val="00C0628C"/>
    <w:rsid w:val="00C35D1D"/>
    <w:rsid w:val="00CD540A"/>
    <w:rsid w:val="00D214F0"/>
    <w:rsid w:val="00D53C0D"/>
    <w:rsid w:val="00F842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ECBA88D9AD47D99A8DAF9E99D52CBE">
    <w:name w:val="47ECBA88D9AD47D99A8DAF9E99D52CBE"/>
  </w:style>
  <w:style w:type="paragraph" w:customStyle="1" w:styleId="C806937134A9475D9B619FAB8E0F63C3">
    <w:name w:val="C806937134A9475D9B619FAB8E0F63C3"/>
  </w:style>
  <w:style w:type="paragraph" w:customStyle="1" w:styleId="300EBB4E09064E1CA83B96A5E537EA11">
    <w:name w:val="300EBB4E09064E1CA83B96A5E537EA11"/>
  </w:style>
  <w:style w:type="paragraph" w:customStyle="1" w:styleId="61226D26467E431CB483AD0ECA3413D2">
    <w:name w:val="61226D26467E431CB483AD0ECA3413D2"/>
    <w:rsid w:val="00CD540A"/>
  </w:style>
  <w:style w:type="paragraph" w:customStyle="1" w:styleId="D293E4581B364B85B1674DF581F33B0F">
    <w:name w:val="D293E4581B364B85B1674DF581F33B0F"/>
    <w:rsid w:val="00CD5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7D6183-2B8B-4E72-8AEF-0A887D3C6B7E}">
  <ds:schemaRefs>
    <ds:schemaRef ds:uri="http://schemas.microsoft.com/sharepoint/v3/contenttype/forms"/>
  </ds:schemaRefs>
</ds:datastoreItem>
</file>

<file path=customXml/itemProps3.xml><?xml version="1.0" encoding="utf-8"?>
<ds:datastoreItem xmlns:ds="http://schemas.openxmlformats.org/officeDocument/2006/customXml" ds:itemID="{447544F3-5101-4908-B5EB-8049B00F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E67D0-8DD9-4227-ABD5-3EDE099DC037}">
  <ds:schemaRefs>
    <ds:schemaRef ds:uri="http://schemas.microsoft.com/office/2006/metadata/properties"/>
    <ds:schemaRef ds:uri="http://schemas.microsoft.com/office/infopath/2007/PartnerControls"/>
    <ds:schemaRef ds:uri="71af3243-3dd4-4a8d-8c0d-dd76da1f02a5"/>
  </ds:schemaRefs>
</ds:datastoreItem>
</file>

<file path=customXml/itemProps5.xml><?xml version="1.0" encoding="utf-8"?>
<ds:datastoreItem xmlns:ds="http://schemas.openxmlformats.org/officeDocument/2006/customXml" ds:itemID="{9EA2D722-0E14-4C19-B584-B615BF5E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Human resources resume.dotx</Template>
  <TotalTime>0</TotalTime>
  <Pages>4</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2020-07-19T13:53:00Z</dcterms:created>
  <dcterms:modified xsi:type="dcterms:W3CDTF">2020-09-22T05:49:00Z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