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0848D" w14:textId="16789A29" w:rsidR="004F1173" w:rsidRPr="009C519E" w:rsidRDefault="00027FED" w:rsidP="004F1173">
      <w:pPr>
        <w:spacing w:after="0" w:line="240" w:lineRule="auto"/>
        <w:jc w:val="right"/>
        <w:rPr>
          <w:b/>
          <w:color w:val="17365D"/>
          <w:sz w:val="48"/>
          <w:szCs w:val="48"/>
        </w:rPr>
      </w:pPr>
      <w:r>
        <w:rPr>
          <w:b/>
          <w:color w:val="17365D"/>
          <w:sz w:val="48"/>
          <w:szCs w:val="48"/>
        </w:rPr>
        <w:t>Ajay Sankaran</w:t>
      </w:r>
    </w:p>
    <w:p w14:paraId="1ADA229D" w14:textId="1FB8405C" w:rsidR="004F1173" w:rsidRPr="00474704" w:rsidRDefault="00502A99" w:rsidP="004F1173">
      <w:pPr>
        <w:spacing w:after="0" w:line="240" w:lineRule="auto"/>
        <w:jc w:val="center"/>
        <w:rPr>
          <w:rFonts w:ascii="Baskerville" w:hAnsi="Baskerville"/>
          <w:b/>
          <w:spacing w:val="50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2CF2C08" wp14:editId="61D767DC">
                <wp:simplePos x="0" y="0"/>
                <wp:positionH relativeFrom="column">
                  <wp:posOffset>-74930</wp:posOffset>
                </wp:positionH>
                <wp:positionV relativeFrom="paragraph">
                  <wp:posOffset>88265</wp:posOffset>
                </wp:positionV>
                <wp:extent cx="6080125" cy="56515"/>
                <wp:effectExtent l="10795" t="12700" r="508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125" cy="5651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8E83A" w14:textId="77777777" w:rsidR="004F1173" w:rsidRPr="00B80584" w:rsidRDefault="004F1173" w:rsidP="004F11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F2C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9pt;margin-top:6.95pt;width:478.75pt;height:4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Bg0QAIAAIYEAAAOAAAAZHJzL2Uyb0RvYy54bWysVFFv2yAQfp+0/4B4X2xHSdZacaouXadJ&#10;XTep3Q8gGMdowDEgsbNfvwPSzFrfpvkBcQd89913d17fjFqRo3BegmloNSspEYZDK82+od+f799d&#10;UeIDMy1TYERDT8LTm83bN+vB1mIOPahWOIIgxteDbWgfgq2LwvNeaOZnYIXBww6cZgFNty9axwZE&#10;16qYl+WqGMC11gEX3qP3Lh/STcLvOsHD167zIhDVUOQW0urSuotrsVmzeu+Y7SU/02D/wEIzaTDo&#10;BeqOBUYOTr6C0pI78NCFGQddQNdJLlIOmE1V/pXNU8+sSLmgON5eZPL/D5Y/Hr85IlusHSWGaSzR&#10;sxgD+QAjmUd1ButrvPRk8VoY0R1vxky9fQD+wxMD256Zvbh1DoZesBbZVfFlMXmacXwE2Q1foMUw&#10;7BAgAY2d0xEQxSCIjlU6XSoTqXB0rsqrspovKeF4tlwtq2WKwOqXx9b58EmAJnHTUIeFT+Ds+OBD&#10;JMPqlyuJPCjZ3kulkhGbTWyVI0eGbRLGnKA6aGSafVUZv9wt6Meeyv7kQuzUrxEiRfJTdGXI0NDr&#10;JbJ/Hdntd5e4KcQFcAqhZcAhUVI39GpCJIr90bSphQOTKu+RjTJn9aPgWfow7sZzNXfQnrAODvIw&#10;4PDipgf3i5IBB6Gh/ueBOUGJ+mywltfVYhEnJxmL5fs5Gm56spueMMMRCkWkJG+3IU/bwTq57zFS&#10;FtfALda/k6k2sVEyqzNvbPYk5Hkw4zRN7XTrz+9j8xsAAP//AwBQSwMEFAAGAAgAAAAhADvtlg7e&#10;AAAACQEAAA8AAABkcnMvZG93bnJldi54bWxMj8FOwzAQRO9I/IO1SFxQ6ySlkIY4VVWpQuJG6Qds&#10;420SsNdR7Lbm7zEnOI5mNPOmXkdrxIUmPzhWkM8zEMSt0wN3Cg4fu1kJwgdkjcYxKfgmD+vm9qbG&#10;Srsrv9NlHzqRSthXqKAPYayk9G1PFv3cjcTJO7nJYkhy6qSe8JrKrZFFlj1JiwOnhR5H2vbUfu3P&#10;VsHpc+vKh+ItHpb5uItoXp3dLJS6v4ubFxCBYvgLwy9+QocmMR3dmbUXRsEszxN6SMZiBSIFVo/L&#10;ZxBHBUVRgmxq+f9B8wMAAP//AwBQSwECLQAUAAYACAAAACEAtoM4kv4AAADhAQAAEwAAAAAAAAAA&#10;AAAAAAAAAAAAW0NvbnRlbnRfVHlwZXNdLnhtbFBLAQItABQABgAIAAAAIQA4/SH/1gAAAJQBAAAL&#10;AAAAAAAAAAAAAAAAAC8BAABfcmVscy8ucmVsc1BLAQItABQABgAIAAAAIQB4iBg0QAIAAIYEAAAO&#10;AAAAAAAAAAAAAAAAAC4CAABkcnMvZTJvRG9jLnhtbFBLAQItABQABgAIAAAAIQA77ZYO3gAAAAkB&#10;AAAPAAAAAAAAAAAAAAAAAJoEAABkcnMvZG93bnJldi54bWxQSwUGAAAAAAQABADzAAAApQUAAAAA&#10;" fillcolor="black [3213]">
                <v:textbox>
                  <w:txbxContent>
                    <w:p w14:paraId="60D8E83A" w14:textId="77777777" w:rsidR="004F1173" w:rsidRPr="00B80584" w:rsidRDefault="004F1173" w:rsidP="004F1173"/>
                  </w:txbxContent>
                </v:textbox>
              </v:shape>
            </w:pict>
          </mc:Fallback>
        </mc:AlternateContent>
      </w:r>
      <w:r w:rsidR="004F1173" w:rsidRPr="00474704">
        <w:rPr>
          <w:rFonts w:ascii="Baskerville" w:hAnsi="Baskerville"/>
          <w:b/>
          <w:spacing w:val="50"/>
          <w:sz w:val="20"/>
          <w:szCs w:val="20"/>
        </w:rPr>
        <w:t xml:space="preserve"> </w:t>
      </w:r>
    </w:p>
    <w:p w14:paraId="3D6EB195" w14:textId="77777777" w:rsidR="004F1173" w:rsidRDefault="004F1173" w:rsidP="004F1173">
      <w:pPr>
        <w:spacing w:after="0" w:line="240" w:lineRule="auto"/>
        <w:jc w:val="center"/>
        <w:rPr>
          <w:sz w:val="19"/>
          <w:szCs w:val="19"/>
        </w:rPr>
      </w:pPr>
    </w:p>
    <w:p w14:paraId="5A9F8515" w14:textId="3BD57620" w:rsidR="004F1173" w:rsidRPr="00474704" w:rsidRDefault="00027FED" w:rsidP="004F1173">
      <w:pPr>
        <w:spacing w:after="0" w:line="240" w:lineRule="auto"/>
        <w:jc w:val="center"/>
        <w:rPr>
          <w:sz w:val="19"/>
          <w:szCs w:val="19"/>
        </w:rPr>
      </w:pPr>
      <w:r>
        <w:rPr>
          <w:sz w:val="19"/>
          <w:szCs w:val="19"/>
        </w:rPr>
        <w:t>19/22, Thirumagal Colony, Thirumangalam</w:t>
      </w:r>
      <w:r w:rsidR="004F1173" w:rsidRPr="00474704">
        <w:rPr>
          <w:sz w:val="19"/>
          <w:szCs w:val="19"/>
        </w:rPr>
        <w:t xml:space="preserve">, </w:t>
      </w:r>
      <w:r>
        <w:rPr>
          <w:sz w:val="19"/>
          <w:szCs w:val="19"/>
        </w:rPr>
        <w:t>Chennai – 600101</w:t>
      </w:r>
    </w:p>
    <w:p w14:paraId="34C15C4F" w14:textId="77777777" w:rsidR="004F1173" w:rsidRPr="001222F0" w:rsidRDefault="004F1173" w:rsidP="004F1173">
      <w:pPr>
        <w:spacing w:after="0" w:line="240" w:lineRule="auto"/>
        <w:rPr>
          <w:rFonts w:ascii="Baskerville" w:hAnsi="Baskerville"/>
          <w:spacing w:val="50"/>
          <w:sz w:val="16"/>
          <w:szCs w:val="16"/>
        </w:rPr>
      </w:pPr>
    </w:p>
    <w:tbl>
      <w:tblPr>
        <w:tblStyle w:val="TableGrid"/>
        <w:tblW w:w="999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996"/>
      </w:tblGrid>
      <w:tr w:rsidR="004F1173" w14:paraId="6B02ADD1" w14:textId="77777777" w:rsidTr="009C519E">
        <w:trPr>
          <w:trHeight w:val="321"/>
          <w:jc w:val="center"/>
        </w:trPr>
        <w:tc>
          <w:tcPr>
            <w:tcW w:w="9996" w:type="dxa"/>
            <w:shd w:val="clear" w:color="auto" w:fill="17365D"/>
          </w:tcPr>
          <w:p w14:paraId="78FF08D4" w14:textId="77777777" w:rsidR="004F1173" w:rsidRPr="004158EF" w:rsidRDefault="00B5587A" w:rsidP="000F79FD">
            <w:pPr>
              <w:jc w:val="center"/>
              <w:rPr>
                <w:color w:val="FFFFFF" w:themeColor="background1"/>
                <w:spacing w:val="20"/>
              </w:rPr>
            </w:pPr>
            <w:r w:rsidRPr="004158EF">
              <w:rPr>
                <w:rFonts w:cs="Times New Roman"/>
                <w:color w:val="FFFFFF" w:themeColor="background1"/>
                <w:spacing w:val="20"/>
                <w:sz w:val="24"/>
                <w:szCs w:val="24"/>
              </w:rPr>
              <w:t>PROFESSIONAL PROFILE</w:t>
            </w:r>
          </w:p>
        </w:tc>
      </w:tr>
      <w:tr w:rsidR="004F1173" w14:paraId="273AB0C0" w14:textId="77777777" w:rsidTr="007644CD">
        <w:trPr>
          <w:trHeight w:val="1534"/>
          <w:jc w:val="center"/>
        </w:trPr>
        <w:tc>
          <w:tcPr>
            <w:tcW w:w="9996" w:type="dxa"/>
          </w:tcPr>
          <w:p w14:paraId="0FEE9944" w14:textId="7980EEDB" w:rsidR="00027FED" w:rsidRDefault="00027FED" w:rsidP="00027FED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Bank Infrastructure Analyst for past 3+ Years and 4 Years of Process Associate in Banking Domain. </w:t>
            </w:r>
          </w:p>
          <w:p w14:paraId="62583BFF" w14:textId="5DBB704D" w:rsidR="00027FED" w:rsidRPr="00027FED" w:rsidRDefault="00027FED" w:rsidP="00027FED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Leading Teams over 2 Years for several Migration Projects.</w:t>
            </w:r>
          </w:p>
          <w:p w14:paraId="1BCF14EB" w14:textId="1F765259" w:rsidR="00B5587A" w:rsidRDefault="00027FED" w:rsidP="00B5587A">
            <w:pPr>
              <w:pStyle w:val="ListParagraph"/>
              <w:numPr>
                <w:ilvl w:val="0"/>
                <w:numId w:val="2"/>
              </w:num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Open to Feedbacks and Self Motivating presence.</w:t>
            </w:r>
          </w:p>
          <w:p w14:paraId="1941EAE3" w14:textId="142B09A4" w:rsidR="00027FED" w:rsidRPr="00E738CF" w:rsidRDefault="00027FED" w:rsidP="00B5587A">
            <w:pPr>
              <w:pStyle w:val="ListParagraph"/>
              <w:numPr>
                <w:ilvl w:val="0"/>
                <w:numId w:val="2"/>
              </w:num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Proper Time Management and Accurate Smart Work.</w:t>
            </w:r>
          </w:p>
          <w:p w14:paraId="72622913" w14:textId="79B8D7E0" w:rsidR="00B5587A" w:rsidRDefault="00B5587A" w:rsidP="00B5587A">
            <w:pPr>
              <w:pStyle w:val="ListParagraph"/>
              <w:numPr>
                <w:ilvl w:val="0"/>
                <w:numId w:val="2"/>
              </w:num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E738CF">
              <w:rPr>
                <w:rFonts w:cs="Times New Roman"/>
                <w:sz w:val="20"/>
                <w:szCs w:val="20"/>
              </w:rPr>
              <w:t xml:space="preserve">Possess comprehensive knowledge of Microsoft </w:t>
            </w:r>
            <w:r w:rsidR="00027FED">
              <w:rPr>
                <w:rFonts w:cs="Times New Roman"/>
                <w:sz w:val="20"/>
                <w:szCs w:val="20"/>
              </w:rPr>
              <w:t>Office, Basic Oracle Applications and TRAX ERP Application.</w:t>
            </w:r>
          </w:p>
          <w:p w14:paraId="1DE6150C" w14:textId="6BCD5872" w:rsidR="00502A99" w:rsidRPr="00502A99" w:rsidRDefault="00502A99" w:rsidP="00502A99">
            <w:pPr>
              <w:pStyle w:val="ListParagraph"/>
              <w:numPr>
                <w:ilvl w:val="0"/>
                <w:numId w:val="2"/>
              </w:num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Proficient in English – Written and Spoken.</w:t>
            </w:r>
          </w:p>
          <w:p w14:paraId="3ACEB676" w14:textId="20BF6559" w:rsidR="004F1173" w:rsidRPr="007644CD" w:rsidRDefault="004F1173" w:rsidP="00027FED">
            <w:pPr>
              <w:pStyle w:val="ListParagraph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F1173" w14:paraId="12DB7F57" w14:textId="77777777" w:rsidTr="009C519E">
        <w:trPr>
          <w:trHeight w:val="82"/>
          <w:jc w:val="center"/>
        </w:trPr>
        <w:tc>
          <w:tcPr>
            <w:tcW w:w="9996" w:type="dxa"/>
            <w:shd w:val="clear" w:color="auto" w:fill="17365D"/>
          </w:tcPr>
          <w:p w14:paraId="119B6E19" w14:textId="77777777" w:rsidR="004F1173" w:rsidRPr="004158EF" w:rsidRDefault="004F1173" w:rsidP="000F79FD">
            <w:pPr>
              <w:jc w:val="center"/>
              <w:rPr>
                <w:rFonts w:cs="Times New Roman"/>
                <w:color w:val="FFFFFF" w:themeColor="background1"/>
                <w:sz w:val="20"/>
                <w:szCs w:val="20"/>
              </w:rPr>
            </w:pPr>
            <w:r w:rsidRPr="004158EF">
              <w:rPr>
                <w:rFonts w:cs="Times New Roman"/>
                <w:color w:val="FFFFFF" w:themeColor="background1"/>
                <w:spacing w:val="20"/>
                <w:sz w:val="24"/>
                <w:szCs w:val="24"/>
              </w:rPr>
              <w:t>PROFESSIONAL EXPERIENCE</w:t>
            </w:r>
          </w:p>
        </w:tc>
      </w:tr>
      <w:tr w:rsidR="004F1173" w14:paraId="6C56FA80" w14:textId="77777777" w:rsidTr="000F79FD">
        <w:trPr>
          <w:trHeight w:val="262"/>
          <w:jc w:val="center"/>
        </w:trPr>
        <w:tc>
          <w:tcPr>
            <w:tcW w:w="9996" w:type="dxa"/>
          </w:tcPr>
          <w:p w14:paraId="1EA462C1" w14:textId="48BE8BB4" w:rsidR="00027FED" w:rsidRPr="006D19A0" w:rsidRDefault="00027FED" w:rsidP="000F79FD">
            <w:pPr>
              <w:spacing w:before="12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General Electric – Chennai</w:t>
            </w:r>
            <w:r w:rsidR="004F1173" w:rsidRPr="006D19A0">
              <w:rPr>
                <w:rFonts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cs="Times New Roman"/>
                <w:b/>
                <w:sz w:val="20"/>
                <w:szCs w:val="20"/>
              </w:rPr>
              <w:t>India</w:t>
            </w:r>
            <w:r w:rsidR="007C5BFB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6199F6E9" w14:textId="10D30F5D" w:rsidR="004F1173" w:rsidRPr="00C54992" w:rsidRDefault="00027FED" w:rsidP="000F79FD">
            <w:pPr>
              <w:rPr>
                <w:rFonts w:cs="Times New Roman"/>
                <w:b/>
                <w:i/>
                <w:sz w:val="20"/>
              </w:rPr>
            </w:pPr>
            <w:r>
              <w:rPr>
                <w:rFonts w:cs="Times New Roman"/>
                <w:b/>
                <w:i/>
                <w:sz w:val="20"/>
              </w:rPr>
              <w:t>Bank Infrastructure Analyst</w:t>
            </w:r>
            <w:r w:rsidR="004F1173" w:rsidRPr="00C54992">
              <w:rPr>
                <w:rFonts w:cs="Times New Roman"/>
                <w:b/>
                <w:i/>
                <w:sz w:val="20"/>
              </w:rPr>
              <w:t xml:space="preserve">, </w:t>
            </w:r>
            <w:r>
              <w:rPr>
                <w:rFonts w:cs="Times New Roman"/>
                <w:b/>
                <w:i/>
                <w:sz w:val="20"/>
              </w:rPr>
              <w:t>August 2017</w:t>
            </w:r>
            <w:r w:rsidR="004F1173" w:rsidRPr="00C54992">
              <w:rPr>
                <w:rFonts w:cs="Times New Roman"/>
                <w:b/>
                <w:i/>
                <w:sz w:val="20"/>
              </w:rPr>
              <w:t xml:space="preserve"> – present</w:t>
            </w:r>
          </w:p>
          <w:p w14:paraId="6AA23C08" w14:textId="61216C7E" w:rsidR="004F1173" w:rsidRPr="006D19A0" w:rsidRDefault="00027FED" w:rsidP="000F79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Evaluate Balance Reporting on daily basis for all the Banks respective which are supported under APAC, EUROPE, MENAT and NAM regions.</w:t>
            </w:r>
          </w:p>
          <w:p w14:paraId="6CE5F49E" w14:textId="39B8873A" w:rsidR="004F1173" w:rsidRPr="006D19A0" w:rsidRDefault="00027FED" w:rsidP="000F79FD">
            <w:pPr>
              <w:pStyle w:val="ListParagraph"/>
              <w:numPr>
                <w:ilvl w:val="0"/>
                <w:numId w:val="2"/>
              </w:num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Payment Scanning under Bridger (Compliance) and Investigation with follow up with Banks for follow ups under Service Level Agreement</w:t>
            </w:r>
            <w:r w:rsidR="004F1173" w:rsidRPr="006D19A0">
              <w:rPr>
                <w:rFonts w:cs="Times New Roman"/>
                <w:sz w:val="20"/>
                <w:szCs w:val="20"/>
              </w:rPr>
              <w:t>.</w:t>
            </w:r>
          </w:p>
          <w:p w14:paraId="4CE638F3" w14:textId="305D7EA6" w:rsidR="004F1173" w:rsidRPr="006D19A0" w:rsidRDefault="00027FED" w:rsidP="000F79FD">
            <w:pPr>
              <w:pStyle w:val="ListParagraph"/>
              <w:numPr>
                <w:ilvl w:val="0"/>
                <w:numId w:val="2"/>
              </w:num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Payment Testing in both Prod. &amp; QA environment for Migrations and Additional Bank integrations.</w:t>
            </w:r>
          </w:p>
          <w:p w14:paraId="256B835E" w14:textId="77777777" w:rsidR="004F1173" w:rsidRPr="00027FED" w:rsidRDefault="00027FED" w:rsidP="00027FED">
            <w:pPr>
              <w:pStyle w:val="ListParagraph"/>
              <w:numPr>
                <w:ilvl w:val="0"/>
                <w:numId w:val="2"/>
              </w:num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Projects for ERP Migration has been regular activity for past 2 years from ERPs (from Old – </w:t>
            </w:r>
            <w:r w:rsidRPr="00027FED">
              <w:rPr>
                <w:rFonts w:cs="Times New Roman"/>
                <w:sz w:val="20"/>
                <w:szCs w:val="20"/>
              </w:rPr>
              <w:t>Web</w:t>
            </w:r>
            <w:r>
              <w:rPr>
                <w:rFonts w:cs="Times New Roman"/>
                <w:sz w:val="20"/>
                <w:szCs w:val="20"/>
              </w:rPr>
              <w:t xml:space="preserve"> C</w:t>
            </w:r>
            <w:r w:rsidRPr="00027FED">
              <w:rPr>
                <w:rFonts w:cs="Times New Roman"/>
                <w:sz w:val="20"/>
                <w:szCs w:val="20"/>
              </w:rPr>
              <w:t xml:space="preserve">ash to New </w:t>
            </w:r>
            <w:r>
              <w:rPr>
                <w:rFonts w:cs="Times New Roman"/>
                <w:sz w:val="20"/>
                <w:szCs w:val="20"/>
              </w:rPr>
              <w:t>–</w:t>
            </w:r>
            <w:r>
              <w:rPr>
                <w:rFonts w:cs="Times New Roman"/>
                <w:sz w:val="20"/>
                <w:szCs w:val="20"/>
              </w:rPr>
              <w:t xml:space="preserve"> TRAX)</w:t>
            </w:r>
          </w:p>
          <w:p w14:paraId="2D69CC13" w14:textId="77777777" w:rsidR="00027FED" w:rsidRDefault="00027FED" w:rsidP="00027FED">
            <w:pPr>
              <w:pStyle w:val="ListParagraph"/>
              <w:numPr>
                <w:ilvl w:val="0"/>
                <w:numId w:val="2"/>
              </w:num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Over 285,000 accounts on different banks has been migrated to new ERP (TRAX) on several Monthly Allocated Testing Phases with a dedicated team, under my Leadership.</w:t>
            </w:r>
          </w:p>
          <w:p w14:paraId="37239D51" w14:textId="4D7093C2" w:rsidR="00027FED" w:rsidRPr="00027FED" w:rsidRDefault="00027FED" w:rsidP="00027FED">
            <w:pPr>
              <w:pStyle w:val="ListParagraph"/>
              <w:numPr>
                <w:ilvl w:val="0"/>
                <w:numId w:val="2"/>
              </w:num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New Projects are taken voluntarily and </w:t>
            </w:r>
            <w:r w:rsidR="007C5BFB">
              <w:rPr>
                <w:rFonts w:ascii="Times New Roman" w:hAnsi="Times New Roman" w:cs="Times New Roman"/>
                <w:sz w:val="20"/>
                <w:szCs w:val="20"/>
              </w:rPr>
              <w:t>making sure the Output is delivered within the time frame committed.</w:t>
            </w:r>
          </w:p>
        </w:tc>
      </w:tr>
      <w:tr w:rsidR="004F1173" w14:paraId="5DCBE2F6" w14:textId="77777777" w:rsidTr="000F79FD">
        <w:trPr>
          <w:trHeight w:val="262"/>
          <w:jc w:val="center"/>
        </w:trPr>
        <w:tc>
          <w:tcPr>
            <w:tcW w:w="9996" w:type="dxa"/>
          </w:tcPr>
          <w:p w14:paraId="5FD4E4AD" w14:textId="68E99744" w:rsidR="004F1173" w:rsidRPr="006D19A0" w:rsidRDefault="007C5BFB" w:rsidP="000F79FD">
            <w:pPr>
              <w:spacing w:before="12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Royal Bank of Scotland –</w:t>
            </w:r>
            <w:r w:rsidR="004F1173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Chennai</w:t>
            </w:r>
            <w:r w:rsidR="004F1173">
              <w:rPr>
                <w:rFonts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cs="Times New Roman"/>
                <w:b/>
                <w:sz w:val="20"/>
                <w:szCs w:val="20"/>
              </w:rPr>
              <w:t>India. (3.8 Years)</w:t>
            </w:r>
          </w:p>
          <w:p w14:paraId="0555BB82" w14:textId="4827E133" w:rsidR="004F1173" w:rsidRPr="00C54992" w:rsidRDefault="007C5BFB" w:rsidP="000F79FD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Process Associate</w:t>
            </w:r>
            <w:r w:rsidR="004F1173" w:rsidRPr="00C54992">
              <w:rPr>
                <w:rFonts w:cs="Times New Roman"/>
                <w:b/>
                <w:i/>
                <w:sz w:val="20"/>
                <w:szCs w:val="20"/>
              </w:rPr>
              <w:t xml:space="preserve">, </w:t>
            </w:r>
            <w:r>
              <w:rPr>
                <w:rFonts w:cs="Times New Roman"/>
                <w:b/>
                <w:i/>
                <w:sz w:val="20"/>
                <w:szCs w:val="20"/>
              </w:rPr>
              <w:t>Oct</w:t>
            </w:r>
            <w:r w:rsidR="004F1173" w:rsidRPr="00C54992">
              <w:rPr>
                <w:rFonts w:cs="Times New Roman"/>
                <w:b/>
                <w:i/>
                <w:sz w:val="20"/>
                <w:szCs w:val="20"/>
              </w:rPr>
              <w:t xml:space="preserve"> 20</w:t>
            </w:r>
            <w:r w:rsidR="002B4649">
              <w:rPr>
                <w:rFonts w:cs="Times New Roman"/>
                <w:b/>
                <w:i/>
                <w:sz w:val="20"/>
                <w:szCs w:val="20"/>
              </w:rPr>
              <w:t>1</w:t>
            </w:r>
            <w:r>
              <w:rPr>
                <w:rFonts w:cs="Times New Roman"/>
                <w:b/>
                <w:i/>
                <w:sz w:val="20"/>
                <w:szCs w:val="20"/>
              </w:rPr>
              <w:t>3</w:t>
            </w:r>
            <w:r w:rsidR="004F1173" w:rsidRPr="00C54992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r w:rsidR="002B4649">
              <w:rPr>
                <w:rFonts w:cs="Times New Roman"/>
                <w:b/>
                <w:i/>
                <w:sz w:val="20"/>
                <w:szCs w:val="20"/>
              </w:rPr>
              <w:t>–</w:t>
            </w:r>
            <w:r w:rsidR="004F1173" w:rsidRPr="00C54992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i/>
                <w:sz w:val="20"/>
                <w:szCs w:val="20"/>
              </w:rPr>
              <w:t>June</w:t>
            </w:r>
            <w:r w:rsidR="002B4649">
              <w:rPr>
                <w:rFonts w:cs="Times New Roman"/>
                <w:b/>
                <w:i/>
                <w:sz w:val="20"/>
                <w:szCs w:val="20"/>
              </w:rPr>
              <w:t xml:space="preserve"> 201</w:t>
            </w:r>
            <w:r>
              <w:rPr>
                <w:rFonts w:cs="Times New Roman"/>
                <w:b/>
                <w:i/>
                <w:sz w:val="20"/>
                <w:szCs w:val="20"/>
              </w:rPr>
              <w:t>7</w:t>
            </w:r>
          </w:p>
          <w:p w14:paraId="45072AF7" w14:textId="0E9DF468" w:rsidR="004F1173" w:rsidRPr="007C5BFB" w:rsidRDefault="007C5BFB" w:rsidP="007C5BFB">
            <w:pPr>
              <w:pStyle w:val="ListParagraph"/>
              <w:numPr>
                <w:ilvl w:val="0"/>
                <w:numId w:val="2"/>
              </w:num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Had been Maker and Checker on several projects – Audit Letters,</w:t>
            </w:r>
            <w:r w:rsidRPr="007C5BF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Regular Payments, </w:t>
            </w:r>
            <w:r w:rsidRPr="007C5BFB">
              <w:rPr>
                <w:rFonts w:cs="Times New Roman"/>
                <w:sz w:val="20"/>
                <w:szCs w:val="20"/>
              </w:rPr>
              <w:t>Account Closures, Maintenance,</w:t>
            </w:r>
            <w:r>
              <w:rPr>
                <w:rFonts w:cs="Times New Roman"/>
                <w:sz w:val="20"/>
                <w:szCs w:val="20"/>
              </w:rPr>
              <w:t xml:space="preserve"> O</w:t>
            </w:r>
            <w:r w:rsidRPr="007C5BFB">
              <w:rPr>
                <w:rFonts w:cs="Times New Roman"/>
                <w:sz w:val="20"/>
                <w:szCs w:val="20"/>
              </w:rPr>
              <w:t>pening (Minimal), Stop Cheques</w:t>
            </w:r>
            <w:r>
              <w:rPr>
                <w:rFonts w:cs="Times New Roman"/>
                <w:sz w:val="20"/>
                <w:szCs w:val="20"/>
              </w:rPr>
              <w:t xml:space="preserve"> and</w:t>
            </w:r>
            <w:r w:rsidRPr="007C5BFB">
              <w:rPr>
                <w:rFonts w:cs="Times New Roman"/>
                <w:sz w:val="20"/>
                <w:szCs w:val="20"/>
              </w:rPr>
              <w:t xml:space="preserve"> Indexing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7C5BFB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3F081D2C" w14:textId="523E0B1F" w:rsidR="004F1173" w:rsidRPr="006D19A0" w:rsidRDefault="007C5BFB" w:rsidP="000F79FD">
            <w:pPr>
              <w:pStyle w:val="ListParagraph"/>
              <w:numPr>
                <w:ilvl w:val="0"/>
                <w:numId w:val="2"/>
              </w:num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Automated Account Closures and Regular Payments with the use of IT Support – 8 Months. </w:t>
            </w:r>
          </w:p>
          <w:p w14:paraId="3553F9DA" w14:textId="6BE3BBAF" w:rsidR="004F1173" w:rsidRPr="006D19A0" w:rsidRDefault="007C5BFB" w:rsidP="000F79FD">
            <w:pPr>
              <w:pStyle w:val="ListParagraph"/>
              <w:numPr>
                <w:ilvl w:val="0"/>
                <w:numId w:val="2"/>
              </w:num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Automated Audit Letters with GAAT Tool (Excel Automation, Macros) – Minimizing the Working Steps to 10 from 35.</w:t>
            </w:r>
          </w:p>
          <w:p w14:paraId="71A4E401" w14:textId="0022FB06" w:rsidR="007C5BFB" w:rsidRPr="007C5BFB" w:rsidRDefault="007C5BFB" w:rsidP="007C5BFB">
            <w:pPr>
              <w:pStyle w:val="ListParagraph"/>
              <w:numPr>
                <w:ilvl w:val="0"/>
                <w:numId w:val="2"/>
              </w:num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Had been in Commercial and Private Banking (CPB) and Williams and Glyn (W&amp;G) Projects which are divested at present.</w:t>
            </w:r>
          </w:p>
        </w:tc>
      </w:tr>
      <w:tr w:rsidR="004F1173" w14:paraId="29840A2A" w14:textId="77777777" w:rsidTr="009C519E">
        <w:trPr>
          <w:trHeight w:val="202"/>
          <w:jc w:val="center"/>
        </w:trPr>
        <w:tc>
          <w:tcPr>
            <w:tcW w:w="9996" w:type="dxa"/>
            <w:shd w:val="clear" w:color="auto" w:fill="17365D"/>
          </w:tcPr>
          <w:p w14:paraId="71CEE715" w14:textId="77777777" w:rsidR="004F1173" w:rsidRPr="004158EF" w:rsidRDefault="004F1173" w:rsidP="000F79FD">
            <w:pPr>
              <w:jc w:val="center"/>
              <w:rPr>
                <w:rFonts w:cs="Times New Roman"/>
                <w:b/>
                <w:color w:val="FFFFFF" w:themeColor="background1"/>
                <w:sz w:val="20"/>
                <w:szCs w:val="20"/>
              </w:rPr>
            </w:pPr>
            <w:r w:rsidRPr="004158EF">
              <w:rPr>
                <w:rFonts w:cs="Times New Roman"/>
                <w:color w:val="FFFFFF" w:themeColor="background1"/>
                <w:spacing w:val="20"/>
                <w:sz w:val="24"/>
                <w:szCs w:val="24"/>
              </w:rPr>
              <w:t>EDUCATION</w:t>
            </w:r>
          </w:p>
        </w:tc>
      </w:tr>
      <w:tr w:rsidR="004F1173" w14:paraId="233CEDEA" w14:textId="77777777" w:rsidTr="00502A99">
        <w:trPr>
          <w:trHeight w:val="697"/>
          <w:jc w:val="center"/>
        </w:trPr>
        <w:tc>
          <w:tcPr>
            <w:tcW w:w="9996" w:type="dxa"/>
          </w:tcPr>
          <w:p w14:paraId="4986B8B6" w14:textId="31701CC0" w:rsidR="004F1173" w:rsidRPr="006D19A0" w:rsidRDefault="007C5BFB" w:rsidP="000F79FD">
            <w:pPr>
              <w:spacing w:before="12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Bachelor of Commerce (B.COM)</w:t>
            </w:r>
            <w:r w:rsidR="004F1173" w:rsidRPr="006D19A0">
              <w:rPr>
                <w:rFonts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cs="Times New Roman"/>
                <w:b/>
                <w:sz w:val="20"/>
                <w:szCs w:val="20"/>
              </w:rPr>
              <w:t>Chennai</w:t>
            </w:r>
            <w:r w:rsidR="004F1173" w:rsidRPr="006D19A0">
              <w:rPr>
                <w:rFonts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cs="Times New Roman"/>
                <w:b/>
                <w:sz w:val="20"/>
                <w:szCs w:val="20"/>
              </w:rPr>
              <w:t>India</w:t>
            </w:r>
          </w:p>
          <w:p w14:paraId="281E089B" w14:textId="42B3877C" w:rsidR="004F1173" w:rsidRPr="007C5BFB" w:rsidRDefault="007C5BFB" w:rsidP="007C5BF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D.G. Vaishnav College (Autonomous) - 2012 – Passed Out</w:t>
            </w:r>
          </w:p>
        </w:tc>
      </w:tr>
      <w:tr w:rsidR="004F1173" w14:paraId="0CF5FD7D" w14:textId="77777777" w:rsidTr="009C519E">
        <w:trPr>
          <w:trHeight w:val="69"/>
          <w:jc w:val="center"/>
        </w:trPr>
        <w:tc>
          <w:tcPr>
            <w:tcW w:w="9996" w:type="dxa"/>
            <w:shd w:val="clear" w:color="auto" w:fill="17365D"/>
          </w:tcPr>
          <w:p w14:paraId="737FE80C" w14:textId="1EB2DD99" w:rsidR="004F1173" w:rsidRPr="004158EF" w:rsidRDefault="00502A99" w:rsidP="000F79FD">
            <w:pPr>
              <w:jc w:val="center"/>
              <w:rPr>
                <w:rFonts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Times New Roman"/>
                <w:b/>
                <w:color w:val="FFFFFF" w:themeColor="background1"/>
                <w:sz w:val="20"/>
                <w:szCs w:val="20"/>
              </w:rPr>
              <w:t>CONTACT INFORMATION</w:t>
            </w:r>
          </w:p>
        </w:tc>
      </w:tr>
      <w:tr w:rsidR="004F1173" w14:paraId="1B4A3AD1" w14:textId="77777777" w:rsidTr="000F79FD">
        <w:trPr>
          <w:trHeight w:val="262"/>
          <w:jc w:val="center"/>
        </w:trPr>
        <w:tc>
          <w:tcPr>
            <w:tcW w:w="9996" w:type="dxa"/>
          </w:tcPr>
          <w:p w14:paraId="2358909E" w14:textId="77777777" w:rsidR="00502A99" w:rsidRDefault="00502A99" w:rsidP="000F79FD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Phone: +91 9790897463</w:t>
            </w:r>
          </w:p>
          <w:p w14:paraId="749AFCF8" w14:textId="3F565032" w:rsidR="004F1173" w:rsidRDefault="00502A99" w:rsidP="000F79FD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E-Mail: </w:t>
            </w:r>
            <w:hyperlink r:id="rId6" w:history="1">
              <w:r w:rsidRPr="009E1202">
                <w:rPr>
                  <w:rStyle w:val="Hyperlink"/>
                  <w:rFonts w:cs="Times New Roman"/>
                  <w:sz w:val="20"/>
                  <w:szCs w:val="20"/>
                </w:rPr>
                <w:t>ajiajay4392@gmail.com</w:t>
              </w:r>
            </w:hyperlink>
          </w:p>
          <w:p w14:paraId="00320DDB" w14:textId="4DFE4AA3" w:rsidR="00502A99" w:rsidRPr="00AB1825" w:rsidRDefault="00502A99" w:rsidP="000F79FD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Linked-IN Profile: </w:t>
            </w:r>
            <w:r w:rsidRPr="00502A99">
              <w:rPr>
                <w:rStyle w:val="Hyperlink"/>
                <w:rFonts w:cs="Times New Roman"/>
                <w:sz w:val="20"/>
                <w:szCs w:val="20"/>
              </w:rPr>
              <w:t>www.linkedin.com/in/ajaysankaran</w:t>
            </w:r>
          </w:p>
        </w:tc>
      </w:tr>
    </w:tbl>
    <w:p w14:paraId="09BF1682" w14:textId="1F5C475F" w:rsidR="004F1173" w:rsidRDefault="004F1173" w:rsidP="00EB1AFB">
      <w:bookmarkStart w:id="0" w:name="_GoBack"/>
      <w:bookmarkEnd w:id="0"/>
    </w:p>
    <w:sectPr w:rsidR="004F1173" w:rsidSect="000C599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12A8F"/>
    <w:multiLevelType w:val="hybridMultilevel"/>
    <w:tmpl w:val="BFFCD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3E4133"/>
    <w:multiLevelType w:val="hybridMultilevel"/>
    <w:tmpl w:val="1110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FA524E"/>
    <w:multiLevelType w:val="hybridMultilevel"/>
    <w:tmpl w:val="4AAE6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99"/>
    <w:rsid w:val="00027FED"/>
    <w:rsid w:val="000A33F9"/>
    <w:rsid w:val="000C5999"/>
    <w:rsid w:val="000D0C69"/>
    <w:rsid w:val="00102290"/>
    <w:rsid w:val="001222F0"/>
    <w:rsid w:val="00150232"/>
    <w:rsid w:val="001707DE"/>
    <w:rsid w:val="001C3DBD"/>
    <w:rsid w:val="00233D97"/>
    <w:rsid w:val="00242E0F"/>
    <w:rsid w:val="002758A9"/>
    <w:rsid w:val="002B2F5C"/>
    <w:rsid w:val="002B4649"/>
    <w:rsid w:val="002C0284"/>
    <w:rsid w:val="002C13F2"/>
    <w:rsid w:val="0030337C"/>
    <w:rsid w:val="00312804"/>
    <w:rsid w:val="0032300A"/>
    <w:rsid w:val="00323961"/>
    <w:rsid w:val="00345CFA"/>
    <w:rsid w:val="003912FE"/>
    <w:rsid w:val="003927DB"/>
    <w:rsid w:val="004019C8"/>
    <w:rsid w:val="004158EF"/>
    <w:rsid w:val="00440B9B"/>
    <w:rsid w:val="00441B44"/>
    <w:rsid w:val="004647C4"/>
    <w:rsid w:val="00474704"/>
    <w:rsid w:val="004E3582"/>
    <w:rsid w:val="004F1173"/>
    <w:rsid w:val="004F2511"/>
    <w:rsid w:val="00502A99"/>
    <w:rsid w:val="0050719A"/>
    <w:rsid w:val="00556CFE"/>
    <w:rsid w:val="005E4BF3"/>
    <w:rsid w:val="006D19A0"/>
    <w:rsid w:val="007644CD"/>
    <w:rsid w:val="007C5BFB"/>
    <w:rsid w:val="00804121"/>
    <w:rsid w:val="00817EDC"/>
    <w:rsid w:val="00867E85"/>
    <w:rsid w:val="008A6CAD"/>
    <w:rsid w:val="008F0FC6"/>
    <w:rsid w:val="00972D08"/>
    <w:rsid w:val="009C4D09"/>
    <w:rsid w:val="009C519E"/>
    <w:rsid w:val="009D0A6C"/>
    <w:rsid w:val="00AB1825"/>
    <w:rsid w:val="00AC21EA"/>
    <w:rsid w:val="00B07A86"/>
    <w:rsid w:val="00B21E13"/>
    <w:rsid w:val="00B5587A"/>
    <w:rsid w:val="00B615B3"/>
    <w:rsid w:val="00B80584"/>
    <w:rsid w:val="00BC3BB3"/>
    <w:rsid w:val="00BF554E"/>
    <w:rsid w:val="00C36119"/>
    <w:rsid w:val="00C54992"/>
    <w:rsid w:val="00CC55F6"/>
    <w:rsid w:val="00D41A10"/>
    <w:rsid w:val="00D84A0F"/>
    <w:rsid w:val="00DC29C4"/>
    <w:rsid w:val="00DF5CE2"/>
    <w:rsid w:val="00E53767"/>
    <w:rsid w:val="00E61820"/>
    <w:rsid w:val="00E738CF"/>
    <w:rsid w:val="00EB1AFB"/>
    <w:rsid w:val="00EC5C01"/>
    <w:rsid w:val="00ED1FB8"/>
    <w:rsid w:val="00F020D3"/>
    <w:rsid w:val="00F1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32E9A9"/>
  <w15:docId w15:val="{79A65D07-EFE9-7C46-984A-838BB8E8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9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58A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A6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4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70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02A99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rsid w:val="00502A99"/>
  </w:style>
  <w:style w:type="character" w:customStyle="1" w:styleId="vanity-namedisplay-name">
    <w:name w:val="vanity-name__display-name"/>
    <w:basedOn w:val="DefaultParagraphFont"/>
    <w:rsid w:val="00502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jiajay439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B2F84-5E2B-4EF2-9419-54D6CFC14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Ajay Sankaran</cp:lastModifiedBy>
  <cp:revision>2</cp:revision>
  <cp:lastPrinted>2018-12-20T19:56:00Z</cp:lastPrinted>
  <dcterms:created xsi:type="dcterms:W3CDTF">2020-08-02T22:46:00Z</dcterms:created>
  <dcterms:modified xsi:type="dcterms:W3CDTF">2020-08-02T22:46:00Z</dcterms:modified>
</cp:coreProperties>
</file>