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4CF4" w14:textId="77777777" w:rsidR="000652E0" w:rsidRDefault="002E723A">
      <w:pPr>
        <w:spacing w:line="900" w:lineRule="exact"/>
        <w:ind w:left="10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Devansh</w:t>
      </w:r>
      <w:r>
        <w:rPr>
          <w:rFonts w:ascii="Arial" w:eastAsia="Arial" w:hAnsi="Arial" w:cs="Arial"/>
          <w:color w:val="FFFFFF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Tewari</w:t>
      </w:r>
    </w:p>
    <w:p w14:paraId="4D3FEEE0" w14:textId="77777777" w:rsidR="000652E0" w:rsidRDefault="000652E0">
      <w:pPr>
        <w:spacing w:before="8" w:line="140" w:lineRule="exact"/>
        <w:rPr>
          <w:sz w:val="15"/>
          <w:szCs w:val="15"/>
        </w:rPr>
      </w:pPr>
    </w:p>
    <w:p w14:paraId="28BBF718" w14:textId="181618C4" w:rsidR="000652E0" w:rsidRDefault="002E723A">
      <w:pPr>
        <w:spacing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Salesforce</w:t>
      </w:r>
      <w:r w:rsidR="00F80118"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/Vlocity</w:t>
      </w: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 xml:space="preserve"> Consultant</w:t>
      </w:r>
    </w:p>
    <w:p w14:paraId="4E0326E3" w14:textId="77777777" w:rsidR="000652E0" w:rsidRDefault="000652E0">
      <w:pPr>
        <w:spacing w:before="10" w:line="120" w:lineRule="exact"/>
        <w:rPr>
          <w:sz w:val="12"/>
          <w:szCs w:val="12"/>
        </w:rPr>
      </w:pPr>
    </w:p>
    <w:p w14:paraId="69F7C421" w14:textId="77777777" w:rsidR="000652E0" w:rsidRDefault="000652E0">
      <w:pPr>
        <w:spacing w:line="200" w:lineRule="exact"/>
      </w:pPr>
    </w:p>
    <w:p w14:paraId="612C14E1" w14:textId="77777777" w:rsidR="000652E0" w:rsidRDefault="000652E0">
      <w:pPr>
        <w:spacing w:line="200" w:lineRule="exact"/>
        <w:sectPr w:rsidR="000652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9800" w:h="28000"/>
          <w:pgMar w:top="740" w:right="880" w:bottom="280" w:left="700" w:header="720" w:footer="720" w:gutter="0"/>
          <w:cols w:space="720"/>
        </w:sectPr>
      </w:pPr>
    </w:p>
    <w:p w14:paraId="7329F558" w14:textId="77777777" w:rsidR="000652E0" w:rsidRDefault="002E723A">
      <w:pPr>
        <w:spacing w:before="24"/>
        <w:ind w:left="1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Phone  </w:t>
      </w:r>
      <w:r>
        <w:rPr>
          <w:rFonts w:ascii="Arial" w:eastAsia="Arial" w:hAnsi="Arial" w:cs="Arial"/>
          <w:color w:val="FFFFFF"/>
          <w:sz w:val="30"/>
          <w:szCs w:val="30"/>
        </w:rPr>
        <w:t>9620896659</w:t>
      </w:r>
    </w:p>
    <w:p w14:paraId="2BB6299B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0666E3DF" w14:textId="77777777" w:rsidR="000652E0" w:rsidRDefault="000652E0">
      <w:pPr>
        <w:spacing w:line="200" w:lineRule="exact"/>
      </w:pPr>
    </w:p>
    <w:p w14:paraId="34409D35" w14:textId="77777777" w:rsidR="000652E0" w:rsidRDefault="002E723A">
      <w:pPr>
        <w:spacing w:line="340" w:lineRule="exact"/>
        <w:ind w:left="100" w:right="-6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Date of birth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1990-07-17</w:t>
      </w:r>
    </w:p>
    <w:p w14:paraId="2DDBC0C3" w14:textId="77777777" w:rsidR="000652E0" w:rsidRDefault="002E723A">
      <w:pPr>
        <w:spacing w:before="24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E-mail  </w:t>
      </w:r>
      <w:r>
        <w:rPr>
          <w:rFonts w:ascii="Arial" w:eastAsia="Arial" w:hAnsi="Arial" w:cs="Arial"/>
          <w:color w:val="FFFFFF"/>
          <w:sz w:val="30"/>
          <w:szCs w:val="30"/>
        </w:rPr>
        <w:t>devansh.tewari@gmail.com</w:t>
      </w:r>
    </w:p>
    <w:p w14:paraId="627ECFC1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35F513ED" w14:textId="77777777" w:rsidR="000652E0" w:rsidRDefault="000652E0">
      <w:pPr>
        <w:spacing w:line="200" w:lineRule="exact"/>
      </w:pPr>
    </w:p>
    <w:p w14:paraId="160A4BC2" w14:textId="77777777" w:rsidR="000652E0" w:rsidRDefault="002E723A">
      <w:pPr>
        <w:spacing w:line="340" w:lineRule="exact"/>
        <w:rPr>
          <w:rFonts w:ascii="Arial" w:eastAsia="Arial" w:hAnsi="Arial" w:cs="Arial"/>
          <w:sz w:val="30"/>
          <w:szCs w:val="30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num="2" w:space="720" w:equalWidth="0">
            <w:col w:w="3411" w:space="3209"/>
            <w:col w:w="11600"/>
          </w:cols>
        </w:sect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LinkedIn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www.linkedin.com/in/devanshtewari</w:t>
      </w:r>
    </w:p>
    <w:p w14:paraId="24091118" w14:textId="77777777" w:rsidR="000652E0" w:rsidRDefault="009B5CF6">
      <w:pPr>
        <w:spacing w:line="140" w:lineRule="exact"/>
        <w:rPr>
          <w:sz w:val="14"/>
          <w:szCs w:val="14"/>
        </w:rPr>
      </w:pPr>
      <w:r>
        <w:pict w14:anchorId="0DF64673">
          <v:group id="_x0000_s1043" style="position:absolute;margin-left:40pt;margin-top:1293.5pt;width:910pt;height:0;z-index:-251658752;mso-position-horizontal-relative:page;mso-position-vertical-relative:page" coordorigin="800,25870" coordsize="18200,0">
            <v:shape id="_x0000_s1044" style="position:absolute;left:800;top:25870;width:18200;height:0" coordorigin="800,25870" coordsize="18200,0" path="m800,25870r18200,e" filled="f" strokecolor="#d4d5d5" strokeweight="1.1pt">
              <v:path arrowok="t"/>
            </v:shape>
            <w10:wrap anchorx="page" anchory="page"/>
          </v:group>
        </w:pict>
      </w:r>
      <w:r>
        <w:pict w14:anchorId="3BF958E8">
          <v:group id="_x0000_s1041" style="position:absolute;margin-left:40pt;margin-top:763.5pt;width:910pt;height:0;z-index:-251659776;mso-position-horizontal-relative:page;mso-position-vertical-relative:page" coordorigin="800,15270" coordsize="18200,0">
            <v:shape id="_x0000_s1042" style="position:absolute;left:800;top:15270;width:18200;height:0" coordorigin="800,15270" coordsize="18200,0" path="m800,15270r18200,e" filled="f" strokecolor="#d4d5d5" strokeweight="1.1pt">
              <v:path arrowok="t"/>
            </v:shape>
            <w10:wrap anchorx="page" anchory="page"/>
          </v:group>
        </w:pict>
      </w:r>
      <w:r>
        <w:pict w14:anchorId="67D49FC9">
          <v:group id="_x0000_s1039" style="position:absolute;margin-left:40pt;margin-top:570.5pt;width:910pt;height:0;z-index:-251660800;mso-position-horizontal-relative:page;mso-position-vertical-relative:page" coordorigin="800,11410" coordsize="18200,0">
            <v:shape id="_x0000_s1040" style="position:absolute;left:800;top:11410;width:18200;height:0" coordorigin="800,11410" coordsize="18200,0" path="m800,11410r18200,e" filled="f" strokecolor="#d4d5d5" strokeweight="1.1pt">
              <v:path arrowok="t"/>
            </v:shape>
            <w10:wrap anchorx="page" anchory="page"/>
          </v:group>
        </w:pict>
      </w:r>
      <w:r>
        <w:pict w14:anchorId="6302C440">
          <v:group id="_x0000_s1037" style="position:absolute;margin-left:40pt;margin-top:377.5pt;width:910pt;height:0;z-index:-251661824;mso-position-horizontal-relative:page;mso-position-vertical-relative:page" coordorigin="800,7550" coordsize="18200,0">
            <v:shape id="_x0000_s1038" style="position:absolute;left:800;top:7550;width:18200;height:0" coordorigin="800,7550" coordsize="18200,0" path="m800,7550r18200,e" filled="f" strokecolor="#d4d5d5" strokeweight="1.1pt">
              <v:path arrowok="t"/>
            </v:shape>
            <w10:wrap anchorx="page" anchory="page"/>
          </v:group>
        </w:pict>
      </w:r>
      <w:r>
        <w:pict w14:anchorId="7C2FAA1B">
          <v:group id="_x0000_s1034" style="position:absolute;margin-left:0;margin-top:0;width:990pt;height:212.5pt;z-index:-251662848;mso-position-horizontal-relative:page;mso-position-vertical-relative:page" coordsize="19800,4250">
            <v:shape id="_x0000_s1036" style="position:absolute;width:14260;height:4240" coordsize="14260,4240" path="m,l14260,r,4240l,4240,,xe" fillcolor="#0074a6" stroked="f">
              <v:path arrowok="t"/>
            </v:shape>
            <v:shape id="_x0000_s1035" style="position:absolute;left:14260;width:5540;height:4240" coordorigin="14260" coordsize="5540,4240" path="m14260,r5540,l19800,4240r-5540,l14260,xe" fillcolor="#0074a6" stroked="f">
              <v:path arrowok="t"/>
            </v:shape>
            <w10:wrap anchorx="page" anchory="page"/>
          </v:group>
        </w:pict>
      </w:r>
    </w:p>
    <w:p w14:paraId="0AE1815E" w14:textId="77777777" w:rsidR="000652E0" w:rsidRDefault="000652E0">
      <w:pPr>
        <w:spacing w:line="200" w:lineRule="exact"/>
      </w:pPr>
    </w:p>
    <w:p w14:paraId="082C96BE" w14:textId="77777777" w:rsidR="000652E0" w:rsidRDefault="000652E0">
      <w:pPr>
        <w:spacing w:line="200" w:lineRule="exact"/>
      </w:pPr>
    </w:p>
    <w:p w14:paraId="319FB537" w14:textId="77777777" w:rsidR="000652E0" w:rsidRDefault="000652E0">
      <w:pPr>
        <w:spacing w:line="200" w:lineRule="exact"/>
      </w:pPr>
    </w:p>
    <w:p w14:paraId="56F7CFAD" w14:textId="77777777" w:rsidR="000652E0" w:rsidRDefault="005415FA" w:rsidP="005415FA">
      <w:pPr>
        <w:spacing w:before="21" w:line="347" w:lineRule="auto"/>
        <w:ind w:left="100" w:right="13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i/>
          <w:color w:val="333333"/>
          <w:sz w:val="30"/>
          <w:szCs w:val="30"/>
        </w:rPr>
        <w:t>With around 5.0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CRM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experience and overall experience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including experience in Salesforce.com development projects and Data Analysis, my skill set includes Configuration, QA testing, Analysis &amp; Development experience in Salesforce.com CRM</w:t>
      </w:r>
      <w:r>
        <w:rPr>
          <w:rFonts w:ascii="Arial" w:eastAsia="Arial" w:hAnsi="Arial" w:cs="Arial"/>
          <w:b/>
          <w:i/>
          <w:color w:val="333333"/>
          <w:sz w:val="30"/>
          <w:szCs w:val="30"/>
        </w:rPr>
        <w:t>, Vlocity Platform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and Data gathering and Analysis using Tableau Desktop and monitoring and supervision of resources</w:t>
      </w:r>
      <w:r>
        <w:rPr>
          <w:rFonts w:ascii="Arial" w:eastAsia="Arial" w:hAnsi="Arial" w:cs="Arial"/>
          <w:sz w:val="30"/>
          <w:szCs w:val="30"/>
        </w:rPr>
        <w:t xml:space="preserve"> </w:t>
      </w:r>
      <w:r w:rsidR="002E723A">
        <w:rPr>
          <w:rFonts w:ascii="Arial" w:eastAsia="Arial" w:hAnsi="Arial" w:cs="Arial"/>
          <w:b/>
          <w:i/>
          <w:color w:val="333333"/>
          <w:position w:val="-1"/>
          <w:sz w:val="30"/>
          <w:szCs w:val="30"/>
        </w:rPr>
        <w:t>under me.</w:t>
      </w:r>
    </w:p>
    <w:p w14:paraId="7BE711BC" w14:textId="77777777" w:rsidR="000652E0" w:rsidRDefault="000652E0">
      <w:pPr>
        <w:spacing w:line="200" w:lineRule="exact"/>
      </w:pPr>
    </w:p>
    <w:p w14:paraId="6AA05D18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25204F0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Experience</w:t>
      </w:r>
    </w:p>
    <w:p w14:paraId="63850CFF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02506EBA" w14:textId="77777777" w:rsidR="000652E0" w:rsidRDefault="000652E0">
      <w:pPr>
        <w:spacing w:line="200" w:lineRule="exact"/>
      </w:pPr>
    </w:p>
    <w:p w14:paraId="62B4921C" w14:textId="77777777" w:rsidR="000652E0" w:rsidRDefault="002E723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</w:t>
      </w:r>
      <w:r w:rsidR="005415FA">
        <w:rPr>
          <w:rFonts w:ascii="Arial" w:eastAsia="Arial" w:hAnsi="Arial" w:cs="Arial"/>
          <w:b/>
          <w:color w:val="333333"/>
          <w:sz w:val="30"/>
          <w:szCs w:val="30"/>
        </w:rPr>
        <w:t>2016-12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Software Engineering 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 xml:space="preserve">Analyst </w:t>
      </w:r>
      <w:r>
        <w:rPr>
          <w:rFonts w:ascii="Arial" w:eastAsia="Arial" w:hAnsi="Arial" w:cs="Arial"/>
          <w:b/>
          <w:color w:val="333333"/>
          <w:sz w:val="32"/>
          <w:szCs w:val="32"/>
        </w:rPr>
        <w:t>at Accenture</w:t>
      </w:r>
    </w:p>
    <w:p w14:paraId="44563363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9FE2712" w14:textId="77777777" w:rsidR="000652E0" w:rsidRDefault="000652E0">
      <w:pPr>
        <w:spacing w:line="200" w:lineRule="exact"/>
      </w:pPr>
    </w:p>
    <w:p w14:paraId="662DA9AA" w14:textId="0744C13B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7</w:t>
      </w:r>
      <w:r>
        <w:rPr>
          <w:rFonts w:ascii="Arial" w:eastAsia="Arial" w:hAnsi="Arial" w:cs="Arial"/>
          <w:b/>
          <w:color w:val="333333"/>
          <w:sz w:val="30"/>
          <w:szCs w:val="30"/>
        </w:rPr>
        <w:t>-0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1</w:t>
      </w:r>
      <w:bookmarkStart w:id="0" w:name="_GoBack"/>
      <w:bookmarkEnd w:id="0"/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- 2018-03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Senior(Business)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Analyst at </w:t>
      </w: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00D2CD9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225730B" w14:textId="77777777" w:rsidR="000652E0" w:rsidRDefault="000652E0">
      <w:pPr>
        <w:spacing w:line="200" w:lineRule="exact"/>
      </w:pPr>
    </w:p>
    <w:p w14:paraId="61BB4363" w14:textId="7E9491A2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2018-03 - 2019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-03        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Technical(Assistant)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Manager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IPPB</w:t>
      </w:r>
    </w:p>
    <w:p w14:paraId="681522D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DE75E0B" w14:textId="77777777" w:rsidR="000652E0" w:rsidRDefault="000652E0">
      <w:pPr>
        <w:spacing w:line="200" w:lineRule="exact"/>
      </w:pPr>
    </w:p>
    <w:p w14:paraId="000F72BD" w14:textId="6D26C183" w:rsidR="000652E0" w:rsidRDefault="005415FA">
      <w:pPr>
        <w:spacing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2019</w:t>
      </w:r>
      <w:r w:rsidR="002E723A"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-03 - present       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/Vlocity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Consultant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Atos Syntel</w:t>
      </w:r>
    </w:p>
    <w:p w14:paraId="6BB16C9D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10A0A678" w14:textId="77777777" w:rsidR="000652E0" w:rsidRDefault="000652E0">
      <w:pPr>
        <w:spacing w:line="200" w:lineRule="exact"/>
      </w:pPr>
    </w:p>
    <w:p w14:paraId="7E1F0C34" w14:textId="77777777" w:rsidR="000652E0" w:rsidRDefault="000652E0">
      <w:pPr>
        <w:spacing w:line="200" w:lineRule="exact"/>
      </w:pPr>
    </w:p>
    <w:p w14:paraId="08241317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Certifications</w:t>
      </w:r>
    </w:p>
    <w:p w14:paraId="6AFD17EB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0A8B85EA" w14:textId="77777777" w:rsidR="000652E0" w:rsidRDefault="000652E0">
      <w:pPr>
        <w:spacing w:line="200" w:lineRule="exact"/>
      </w:pPr>
    </w:p>
    <w:p w14:paraId="259D1915" w14:textId="77777777" w:rsidR="007C5C1C" w:rsidRDefault="002E723A">
      <w:pPr>
        <w:spacing w:before="19" w:line="456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Salesforce.com 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5X </w:t>
      </w:r>
      <w:r>
        <w:rPr>
          <w:rFonts w:ascii="Arial" w:eastAsia="Arial" w:hAnsi="Arial" w:cs="Arial"/>
          <w:b/>
          <w:color w:val="333333"/>
          <w:sz w:val="32"/>
          <w:szCs w:val="32"/>
        </w:rPr>
        <w:t>Certified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</w:p>
    <w:p w14:paraId="16D80184" w14:textId="77777777" w:rsidR="007C5C1C" w:rsidRDefault="007C5C1C">
      <w:pPr>
        <w:spacing w:before="19" w:line="456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Vlocity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Certified </w:t>
      </w:r>
      <w:r>
        <w:rPr>
          <w:rFonts w:ascii="Arial" w:eastAsia="Arial" w:hAnsi="Arial" w:cs="Arial"/>
          <w:b/>
          <w:color w:val="333333"/>
          <w:sz w:val="32"/>
          <w:szCs w:val="32"/>
        </w:rPr>
        <w:t>Platform Developer</w:t>
      </w:r>
    </w:p>
    <w:p w14:paraId="77BED1FB" w14:textId="77777777" w:rsidR="000652E0" w:rsidRDefault="002E723A">
      <w:pPr>
        <w:spacing w:before="19" w:line="456" w:lineRule="auto"/>
        <w:ind w:left="3200" w:right="732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Core Java certified by Aptech</w:t>
      </w:r>
    </w:p>
    <w:p w14:paraId="6E8A90C1" w14:textId="77777777" w:rsidR="000652E0" w:rsidRDefault="002E723A">
      <w:pPr>
        <w:spacing w:before="9"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Indian Institute of Corporate Affairs</w:t>
      </w:r>
    </w:p>
    <w:p w14:paraId="54E01EA5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35047463" w14:textId="77777777" w:rsidR="000652E0" w:rsidRDefault="000652E0">
      <w:pPr>
        <w:spacing w:line="200" w:lineRule="exact"/>
      </w:pPr>
    </w:p>
    <w:p w14:paraId="06F1C8A5" w14:textId="77777777" w:rsidR="000652E0" w:rsidRDefault="000652E0">
      <w:pPr>
        <w:spacing w:line="200" w:lineRule="exact"/>
      </w:pPr>
    </w:p>
    <w:p w14:paraId="04AB0AC8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Skills</w:t>
      </w:r>
    </w:p>
    <w:p w14:paraId="30C94DE9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35BEA06A" w14:textId="77777777" w:rsidR="000652E0" w:rsidRDefault="000652E0">
      <w:pPr>
        <w:spacing w:line="200" w:lineRule="exact"/>
      </w:pPr>
    </w:p>
    <w:p w14:paraId="6D1CC1E5" w14:textId="77777777" w:rsidR="000652E0" w:rsidRDefault="002E723A">
      <w:pPr>
        <w:spacing w:before="19" w:line="352" w:lineRule="auto"/>
        <w:ind w:left="3200" w:right="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Salesforce: Solution designing with Effort estimation, development (Configuration, Apex &amp; Visualforce), implementation &amp; code review; consultation; Sales Cloud Implementation; Data.com; Territory Management; Lightning; Administration and Support; AppExchange; Wave Analytics (Business Intelligence)</w:t>
      </w:r>
    </w:p>
    <w:p w14:paraId="034761A9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647A406C" w14:textId="77777777" w:rsidR="000652E0" w:rsidRDefault="002E723A">
      <w:pPr>
        <w:spacing w:line="352" w:lineRule="auto"/>
        <w:ind w:left="3200" w:right="8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Business Analysis: Requirement gathering, management and analysis; conversion of user stories to requirements; story building; BA trainer</w:t>
      </w:r>
    </w:p>
    <w:p w14:paraId="410659A3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2BA989F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experience in interacting with client, onshore counterparts</w:t>
      </w:r>
    </w:p>
    <w:p w14:paraId="221FD5E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A5EBA38" w14:textId="77777777" w:rsidR="000652E0" w:rsidRDefault="000652E0">
      <w:pPr>
        <w:spacing w:line="200" w:lineRule="exact"/>
      </w:pPr>
    </w:p>
    <w:p w14:paraId="5F1AB701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Experience in preparation and review of technical &amp; functional documentation</w:t>
      </w:r>
    </w:p>
    <w:p w14:paraId="1EEB983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F3AB983" w14:textId="77777777" w:rsidR="000652E0" w:rsidRDefault="000652E0">
      <w:pPr>
        <w:spacing w:line="200" w:lineRule="exact"/>
      </w:pPr>
    </w:p>
    <w:p w14:paraId="1AEBC064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communication &amp; leadership, analytical and project management skills</w:t>
      </w:r>
    </w:p>
    <w:p w14:paraId="61408216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2CB63F5" w14:textId="77777777" w:rsidR="000652E0" w:rsidRDefault="000652E0">
      <w:pPr>
        <w:spacing w:line="200" w:lineRule="exact"/>
      </w:pPr>
    </w:p>
    <w:p w14:paraId="4FC658F0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mentoring/training of freshers and people moving to SFDC/Salesforce</w:t>
      </w:r>
    </w:p>
    <w:p w14:paraId="074ECC1B" w14:textId="77777777" w:rsidR="000652E0" w:rsidRDefault="000652E0">
      <w:pPr>
        <w:spacing w:before="2" w:line="160" w:lineRule="exact"/>
        <w:rPr>
          <w:sz w:val="17"/>
          <w:szCs w:val="17"/>
        </w:rPr>
      </w:pPr>
    </w:p>
    <w:p w14:paraId="74F8D4E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LIGHTNING/Tableau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>/Vlocity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 from other technologies</w:t>
      </w:r>
    </w:p>
    <w:p w14:paraId="090CFC30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5233758F" w14:textId="77777777" w:rsidR="000652E0" w:rsidRDefault="000652E0">
      <w:pPr>
        <w:spacing w:line="200" w:lineRule="exact"/>
      </w:pPr>
    </w:p>
    <w:p w14:paraId="1B31CAAA" w14:textId="77777777" w:rsidR="000652E0" w:rsidRDefault="002E723A">
      <w:pPr>
        <w:spacing w:line="352" w:lineRule="auto"/>
        <w:ind w:left="3200" w:right="5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requirements gathering &amp; clarification, estimation, designing and design reviews with client</w:t>
      </w:r>
    </w:p>
    <w:p w14:paraId="60389BD2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76BEACBD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Customer Oriented &amp; learning attitude</w:t>
      </w:r>
    </w:p>
    <w:p w14:paraId="0BF5CC9E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6FB789E9" w14:textId="77777777" w:rsidR="000652E0" w:rsidRDefault="000652E0">
      <w:pPr>
        <w:spacing w:line="200" w:lineRule="exact"/>
      </w:pPr>
    </w:p>
    <w:p w14:paraId="6F32988B" w14:textId="77777777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-&gt; Supervision and Monitoring</w:t>
      </w:r>
    </w:p>
    <w:p w14:paraId="0312F1BA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08D02F56" w14:textId="77777777" w:rsidR="000652E0" w:rsidRDefault="000652E0">
      <w:pPr>
        <w:spacing w:line="200" w:lineRule="exact"/>
      </w:pPr>
    </w:p>
    <w:p w14:paraId="35B4A3A7" w14:textId="77777777" w:rsidR="000652E0" w:rsidRDefault="000652E0">
      <w:pPr>
        <w:spacing w:line="200" w:lineRule="exact"/>
      </w:pPr>
    </w:p>
    <w:p w14:paraId="6DF70AF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Professional Experience</w:t>
      </w:r>
    </w:p>
    <w:p w14:paraId="396D417C" w14:textId="77777777" w:rsidR="000652E0" w:rsidRDefault="000652E0">
      <w:pPr>
        <w:spacing w:line="200" w:lineRule="exact"/>
      </w:pPr>
    </w:p>
    <w:p w14:paraId="2F760718" w14:textId="77777777" w:rsidR="000652E0" w:rsidRDefault="000652E0">
      <w:pPr>
        <w:spacing w:before="13" w:line="200" w:lineRule="exact"/>
      </w:pPr>
    </w:p>
    <w:p w14:paraId="5DFADD69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2014-01 - 2016-12        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Software Analyst</w:t>
      </w:r>
    </w:p>
    <w:p w14:paraId="7C0D0019" w14:textId="77777777" w:rsidR="000652E0" w:rsidRDefault="002E723A">
      <w:pPr>
        <w:spacing w:before="60"/>
        <w:ind w:left="10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lastRenderedPageBreak/>
        <w:t>ACCENTURE</w:t>
      </w:r>
    </w:p>
    <w:p w14:paraId="19C9C20F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6C26806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National Instruments</w:t>
      </w:r>
    </w:p>
    <w:p w14:paraId="1C18F026" w14:textId="77777777" w:rsidR="000652E0" w:rsidRDefault="000652E0">
      <w:pPr>
        <w:spacing w:line="200" w:lineRule="exact"/>
      </w:pPr>
    </w:p>
    <w:p w14:paraId="03C197AF" w14:textId="77777777" w:rsidR="000652E0" w:rsidRDefault="000652E0">
      <w:pPr>
        <w:spacing w:line="200" w:lineRule="exact"/>
      </w:pPr>
    </w:p>
    <w:p w14:paraId="34E4B8B1" w14:textId="77777777" w:rsidR="000652E0" w:rsidRDefault="000652E0">
      <w:pPr>
        <w:spacing w:line="240" w:lineRule="exact"/>
        <w:rPr>
          <w:sz w:val="24"/>
          <w:szCs w:val="24"/>
        </w:rPr>
      </w:pPr>
    </w:p>
    <w:p w14:paraId="458E26E8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 xml:space="preserve">Role : 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 </w:t>
      </w:r>
    </w:p>
    <w:p w14:paraId="79776C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58A12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Implementation Expert</w:t>
      </w:r>
    </w:p>
    <w:p w14:paraId="4CEC65BE" w14:textId="77777777" w:rsidR="000652E0" w:rsidRDefault="000652E0">
      <w:pPr>
        <w:spacing w:line="200" w:lineRule="exact"/>
      </w:pPr>
    </w:p>
    <w:p w14:paraId="2408012B" w14:textId="77777777" w:rsidR="000652E0" w:rsidRDefault="000652E0">
      <w:pPr>
        <w:spacing w:line="200" w:lineRule="exact"/>
      </w:pPr>
    </w:p>
    <w:p w14:paraId="62218B9C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3BF5DA54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61C5AF9D" w14:textId="77777777" w:rsidR="000652E0" w:rsidRDefault="000652E0">
      <w:pPr>
        <w:spacing w:line="200" w:lineRule="exact"/>
      </w:pPr>
    </w:p>
    <w:p w14:paraId="77EF17D6" w14:textId="77777777" w:rsidR="000652E0" w:rsidRDefault="000652E0">
      <w:pPr>
        <w:spacing w:line="200" w:lineRule="exact"/>
      </w:pPr>
    </w:p>
    <w:p w14:paraId="2A726BF9" w14:textId="77777777" w:rsidR="000652E0" w:rsidRDefault="000652E0">
      <w:pPr>
        <w:spacing w:line="240" w:lineRule="exact"/>
        <w:rPr>
          <w:sz w:val="24"/>
          <w:szCs w:val="24"/>
        </w:rPr>
      </w:pPr>
    </w:p>
    <w:p w14:paraId="02A4F36C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Responsible for developing SFDC Demos &amp; proof of concepts(POC) to test approach </w:t>
      </w:r>
    </w:p>
    <w:p w14:paraId="0D1B200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4A92D7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Design and develop configurations, enhancements and services based on the requirements on Salesforce.com</w:t>
      </w:r>
    </w:p>
    <w:p w14:paraId="494265D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34AEE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Research Salesforce.com capabilities as needed to suit business requirements, and provide gap analysis</w:t>
      </w:r>
    </w:p>
    <w:p w14:paraId="3CA42AE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10FC016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Salesforce Administration like User Management, Security and Sharing Controls, Record Types &amp; Page</w:t>
      </w:r>
    </w:p>
    <w:p w14:paraId="5448B46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43CC369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Layouts, Reports &amp; Dashboards, Chatter etc.</w:t>
      </w:r>
    </w:p>
    <w:p w14:paraId="2A214DB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AB027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Migration using Salesforce Workbench and Data Loader</w:t>
      </w:r>
    </w:p>
    <w:p w14:paraId="32DAAE5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5E97F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 and continuous integration tools like Jenkins</w:t>
      </w:r>
    </w:p>
    <w:p w14:paraId="69F8DB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B0BEE52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Implementation of Territory Management, Data.com and custom sharing</w:t>
      </w:r>
    </w:p>
    <w:p w14:paraId="63C26C7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4C735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Programmatic Development like apex triggers, apex classes, VF pages &amp; workflows, approval processes, </w:t>
      </w:r>
    </w:p>
    <w:p w14:paraId="594E9D3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7F2197A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validation rules, salesforce – outlook integration etc.</w:t>
      </w:r>
    </w:p>
    <w:p w14:paraId="5DC836A2" w14:textId="77777777" w:rsidR="000652E0" w:rsidRDefault="002E723A">
      <w:pPr>
        <w:spacing w:line="500" w:lineRule="atLeast"/>
        <w:ind w:left="1300" w:right="39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fields,components, asynchronous processing &amp; batches, SOQL, SOSL, test classes etc. using IDE like Eclipse</w:t>
      </w:r>
    </w:p>
    <w:p w14:paraId="64E4D278" w14:textId="77777777" w:rsidR="000652E0" w:rsidRDefault="000652E0">
      <w:pPr>
        <w:spacing w:line="200" w:lineRule="exact"/>
      </w:pPr>
    </w:p>
    <w:p w14:paraId="396B3BD5" w14:textId="77777777" w:rsidR="000652E0" w:rsidRDefault="000652E0">
      <w:pPr>
        <w:spacing w:line="200" w:lineRule="exact"/>
      </w:pPr>
    </w:p>
    <w:p w14:paraId="61E325FB" w14:textId="77777777" w:rsidR="000652E0" w:rsidRDefault="000652E0">
      <w:pPr>
        <w:spacing w:before="13" w:line="220" w:lineRule="exact"/>
        <w:rPr>
          <w:sz w:val="22"/>
          <w:szCs w:val="22"/>
        </w:rPr>
      </w:pPr>
    </w:p>
    <w:p w14:paraId="6234F296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2 : Pitney Bowes Partner Community Implentation and Integration</w:t>
      </w:r>
    </w:p>
    <w:p w14:paraId="244B4D9E" w14:textId="77777777" w:rsidR="000652E0" w:rsidRDefault="000652E0">
      <w:pPr>
        <w:spacing w:line="200" w:lineRule="exact"/>
      </w:pPr>
    </w:p>
    <w:p w14:paraId="77ED7A2A" w14:textId="77777777" w:rsidR="000652E0" w:rsidRDefault="000652E0">
      <w:pPr>
        <w:spacing w:line="200" w:lineRule="exact"/>
      </w:pPr>
    </w:p>
    <w:p w14:paraId="6C74A04E" w14:textId="77777777" w:rsidR="000652E0" w:rsidRDefault="000652E0">
      <w:pPr>
        <w:spacing w:line="240" w:lineRule="exact"/>
        <w:rPr>
          <w:sz w:val="24"/>
          <w:szCs w:val="24"/>
        </w:rPr>
      </w:pPr>
    </w:p>
    <w:p w14:paraId="5136C4B3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3D24E45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B57B05F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Data Quality &amp; Migration Management</w:t>
      </w:r>
    </w:p>
    <w:p w14:paraId="7E160825" w14:textId="77777777" w:rsidR="000652E0" w:rsidRDefault="000652E0">
      <w:pPr>
        <w:spacing w:line="200" w:lineRule="exact"/>
      </w:pPr>
    </w:p>
    <w:p w14:paraId="2E437944" w14:textId="77777777" w:rsidR="000652E0" w:rsidRDefault="000652E0">
      <w:pPr>
        <w:spacing w:line="200" w:lineRule="exact"/>
      </w:pPr>
    </w:p>
    <w:p w14:paraId="6D8FE910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4ECEFF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50BEB8F6" w14:textId="77777777" w:rsidR="000652E0" w:rsidRDefault="000652E0">
      <w:pPr>
        <w:spacing w:line="200" w:lineRule="exact"/>
      </w:pPr>
    </w:p>
    <w:p w14:paraId="3FCA943A" w14:textId="77777777" w:rsidR="000652E0" w:rsidRDefault="000652E0">
      <w:pPr>
        <w:spacing w:line="200" w:lineRule="exact"/>
      </w:pPr>
    </w:p>
    <w:p w14:paraId="59A54D42" w14:textId="77777777" w:rsidR="000652E0" w:rsidRDefault="000652E0">
      <w:pPr>
        <w:spacing w:line="240" w:lineRule="exact"/>
        <w:rPr>
          <w:sz w:val="24"/>
          <w:szCs w:val="24"/>
        </w:rPr>
      </w:pPr>
    </w:p>
    <w:p w14:paraId="3591D52A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export</w:t>
      </w:r>
    </w:p>
    <w:p w14:paraId="36AB6D3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989E9B0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 and implementation of Community</w:t>
      </w:r>
    </w:p>
    <w:p w14:paraId="6AD6F7C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ED5EC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Data migration from one sandbox to other sandbox </w:t>
      </w:r>
    </w:p>
    <w:p w14:paraId="5459899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00B137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Solution designing and technical effort estimation </w:t>
      </w:r>
    </w:p>
    <w:p w14:paraId="579B3D6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98FA1FC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</w:t>
      </w:r>
    </w:p>
    <w:p w14:paraId="16462D4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437920" w14:textId="77777777" w:rsidR="000652E0" w:rsidRDefault="002E723A">
      <w:pPr>
        <w:spacing w:line="347" w:lineRule="auto"/>
        <w:ind w:left="1300" w:right="74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lightning components, asynchronous processing &amp; batches, SOQL, SOSL, test classes, integration using REST &amp; SOAP services etc. using IDE like Eclipse</w:t>
      </w:r>
    </w:p>
    <w:p w14:paraId="408A77EC" w14:textId="77777777" w:rsidR="000652E0" w:rsidRDefault="002E723A">
      <w:pPr>
        <w:spacing w:before="4" w:line="347" w:lineRule="auto"/>
        <w:ind w:left="1300" w:right="134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1B277486" w14:textId="77777777" w:rsidR="000652E0" w:rsidRDefault="002E723A">
      <w:pPr>
        <w:spacing w:before="4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Requirement gathering, analysis and development from user stories</w:t>
      </w:r>
    </w:p>
    <w:p w14:paraId="53ADFFB6" w14:textId="77777777" w:rsidR="000652E0" w:rsidRDefault="000652E0">
      <w:pPr>
        <w:spacing w:line="140" w:lineRule="exact"/>
        <w:rPr>
          <w:sz w:val="14"/>
          <w:szCs w:val="14"/>
        </w:rPr>
      </w:pPr>
    </w:p>
    <w:p w14:paraId="5537CA73" w14:textId="77777777" w:rsidR="000652E0" w:rsidRDefault="000652E0">
      <w:pPr>
        <w:spacing w:line="200" w:lineRule="exact"/>
      </w:pPr>
    </w:p>
    <w:p w14:paraId="585E75BE" w14:textId="77777777" w:rsidR="000652E0" w:rsidRDefault="000652E0">
      <w:pPr>
        <w:spacing w:line="200" w:lineRule="exact"/>
      </w:pPr>
    </w:p>
    <w:p w14:paraId="3AD7DD4E" w14:textId="77777777" w:rsidR="000652E0" w:rsidRDefault="000652E0">
      <w:pPr>
        <w:spacing w:line="200" w:lineRule="exact"/>
      </w:pPr>
    </w:p>
    <w:p w14:paraId="0651C6AA" w14:textId="77777777" w:rsidR="000652E0" w:rsidRDefault="000652E0">
      <w:pPr>
        <w:spacing w:line="200" w:lineRule="exact"/>
      </w:pPr>
    </w:p>
    <w:p w14:paraId="0A3F2C9F" w14:textId="77777777" w:rsidR="000652E0" w:rsidRDefault="000652E0">
      <w:pPr>
        <w:spacing w:line="200" w:lineRule="exact"/>
      </w:pPr>
    </w:p>
    <w:p w14:paraId="349F8077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3 : AutoDesk</w:t>
      </w:r>
    </w:p>
    <w:p w14:paraId="6610319D" w14:textId="77777777" w:rsidR="000652E0" w:rsidRDefault="000652E0">
      <w:pPr>
        <w:spacing w:line="200" w:lineRule="exact"/>
      </w:pPr>
    </w:p>
    <w:p w14:paraId="164C52D1" w14:textId="77777777" w:rsidR="000652E0" w:rsidRDefault="000652E0">
      <w:pPr>
        <w:spacing w:line="200" w:lineRule="exact"/>
      </w:pPr>
    </w:p>
    <w:p w14:paraId="0911DC4B" w14:textId="77777777" w:rsidR="000652E0" w:rsidRDefault="000652E0">
      <w:pPr>
        <w:spacing w:line="240" w:lineRule="exact"/>
        <w:rPr>
          <w:sz w:val="24"/>
          <w:szCs w:val="24"/>
        </w:rPr>
      </w:pPr>
    </w:p>
    <w:p w14:paraId="0D3CDDD9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31794F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AB9A37C" w14:textId="77777777" w:rsidR="000652E0" w:rsidRDefault="002E723A">
      <w:pPr>
        <w:spacing w:line="347" w:lineRule="auto"/>
        <w:ind w:left="1040" w:right="9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Solution Designer/Developer,  Data Migration Management, Business Analysis &amp; User Training, Effort estimation</w:t>
      </w:r>
    </w:p>
    <w:p w14:paraId="6EC1C641" w14:textId="77777777" w:rsidR="000652E0" w:rsidRDefault="000652E0">
      <w:pPr>
        <w:spacing w:before="5" w:line="100" w:lineRule="exact"/>
        <w:rPr>
          <w:sz w:val="10"/>
          <w:szCs w:val="10"/>
        </w:rPr>
      </w:pPr>
    </w:p>
    <w:p w14:paraId="1ADF8F45" w14:textId="77777777" w:rsidR="000652E0" w:rsidRDefault="000652E0">
      <w:pPr>
        <w:spacing w:line="200" w:lineRule="exact"/>
      </w:pPr>
    </w:p>
    <w:p w14:paraId="0D881406" w14:textId="77777777" w:rsidR="000652E0" w:rsidRDefault="000652E0">
      <w:pPr>
        <w:spacing w:line="200" w:lineRule="exact"/>
      </w:pPr>
    </w:p>
    <w:p w14:paraId="3874E85F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 </w:t>
      </w:r>
    </w:p>
    <w:p w14:paraId="78035535" w14:textId="77777777" w:rsidR="000652E0" w:rsidRDefault="000652E0">
      <w:pPr>
        <w:spacing w:line="200" w:lineRule="exact"/>
      </w:pPr>
    </w:p>
    <w:p w14:paraId="32E8C425" w14:textId="77777777" w:rsidR="000652E0" w:rsidRDefault="000652E0">
      <w:pPr>
        <w:spacing w:line="200" w:lineRule="exact"/>
      </w:pPr>
    </w:p>
    <w:p w14:paraId="26B99CE1" w14:textId="77777777" w:rsidR="000652E0" w:rsidRDefault="000652E0">
      <w:pPr>
        <w:spacing w:line="240" w:lineRule="exact"/>
        <w:rPr>
          <w:sz w:val="24"/>
          <w:szCs w:val="24"/>
        </w:rPr>
      </w:pPr>
    </w:p>
    <w:p w14:paraId="39C42A9F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Requirement gathering, analysis and development from user stories</w:t>
      </w:r>
    </w:p>
    <w:p w14:paraId="35A3E92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3483BD" w14:textId="77777777" w:rsidR="000652E0" w:rsidRDefault="002E723A">
      <w:pPr>
        <w:spacing w:line="347" w:lineRule="auto"/>
        <w:ind w:left="1300" w:right="109" w:hanging="26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820" w:bottom="280" w:left="286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asynchronous processing &amp; batches, SOQL, SOSL, test classes, integration using REST &amp; SOAP services etc. using IDE like</w:t>
      </w:r>
    </w:p>
    <w:p w14:paraId="35AECC31" w14:textId="77777777" w:rsidR="000652E0" w:rsidRDefault="002E723A">
      <w:pPr>
        <w:spacing w:before="58"/>
        <w:ind w:left="34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lastRenderedPageBreak/>
        <w:t>Eclipse</w:t>
      </w:r>
    </w:p>
    <w:p w14:paraId="0DDC484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6CC678F" w14:textId="77777777" w:rsidR="000652E0" w:rsidRDefault="002E723A">
      <w:pPr>
        <w:spacing w:line="347" w:lineRule="auto"/>
        <w:ind w:left="3460" w:right="146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7AADCE82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Technical effort estimation of requirementsDeployment using change sets</w:t>
      </w:r>
    </w:p>
    <w:p w14:paraId="78D851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B01B06" w14:textId="77777777" w:rsidR="000652E0" w:rsidRDefault="002E723A">
      <w:pPr>
        <w:spacing w:line="347" w:lineRule="auto"/>
        <w:ind w:left="3460" w:right="1491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Testing Co-ordination, Project Management &amp; Task Allocation, CRP management, end – user training management</w:t>
      </w:r>
    </w:p>
    <w:p w14:paraId="080974A6" w14:textId="77777777" w:rsidR="000652E0" w:rsidRDefault="002E723A">
      <w:pPr>
        <w:spacing w:before="4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Migration using Salesforce Workbench and Data Loader</w:t>
      </w:r>
    </w:p>
    <w:p w14:paraId="6DCCB202" w14:textId="77777777" w:rsidR="000652E0" w:rsidRDefault="000652E0">
      <w:pPr>
        <w:spacing w:line="140" w:lineRule="exact"/>
        <w:rPr>
          <w:sz w:val="14"/>
          <w:szCs w:val="14"/>
        </w:rPr>
      </w:pPr>
    </w:p>
    <w:p w14:paraId="60D5EF49" w14:textId="77777777" w:rsidR="000652E0" w:rsidRDefault="000652E0">
      <w:pPr>
        <w:spacing w:line="200" w:lineRule="exact"/>
      </w:pPr>
    </w:p>
    <w:p w14:paraId="0A49A767" w14:textId="77777777" w:rsidR="000652E0" w:rsidRDefault="000652E0">
      <w:pPr>
        <w:spacing w:line="200" w:lineRule="exact"/>
      </w:pPr>
    </w:p>
    <w:p w14:paraId="46A7D2C4" w14:textId="77777777" w:rsidR="000652E0" w:rsidRDefault="000652E0">
      <w:pPr>
        <w:spacing w:line="200" w:lineRule="exact"/>
      </w:pPr>
    </w:p>
    <w:p w14:paraId="2F4D7375" w14:textId="77777777" w:rsidR="000652E0" w:rsidRDefault="000652E0">
      <w:pPr>
        <w:spacing w:line="200" w:lineRule="exact"/>
      </w:pPr>
    </w:p>
    <w:p w14:paraId="49532991" w14:textId="77777777" w:rsidR="000652E0" w:rsidRDefault="000652E0">
      <w:pPr>
        <w:spacing w:line="200" w:lineRule="exact"/>
      </w:pPr>
    </w:p>
    <w:p w14:paraId="166E8641" w14:textId="77777777" w:rsidR="000652E0" w:rsidRDefault="002E723A">
      <w:pPr>
        <w:spacing w:before="21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4 : Vodafone CMT</w:t>
      </w:r>
    </w:p>
    <w:p w14:paraId="292138A4" w14:textId="77777777" w:rsidR="000652E0" w:rsidRDefault="000652E0">
      <w:pPr>
        <w:spacing w:line="200" w:lineRule="exact"/>
      </w:pPr>
    </w:p>
    <w:p w14:paraId="7A86BAED" w14:textId="77777777" w:rsidR="000652E0" w:rsidRDefault="000652E0">
      <w:pPr>
        <w:spacing w:line="200" w:lineRule="exact"/>
      </w:pPr>
    </w:p>
    <w:p w14:paraId="1DBDFDA7" w14:textId="77777777" w:rsidR="000652E0" w:rsidRDefault="000652E0">
      <w:pPr>
        <w:spacing w:line="240" w:lineRule="exact"/>
        <w:rPr>
          <w:sz w:val="24"/>
          <w:szCs w:val="24"/>
        </w:rPr>
      </w:pPr>
    </w:p>
    <w:p w14:paraId="1CB8A458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285920B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940942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Business Analysis, Senior Salesforce Tester </w:t>
      </w:r>
    </w:p>
    <w:p w14:paraId="0D8156A5" w14:textId="77777777" w:rsidR="000652E0" w:rsidRDefault="000652E0">
      <w:pPr>
        <w:spacing w:line="200" w:lineRule="exact"/>
      </w:pPr>
    </w:p>
    <w:p w14:paraId="35E5B8AE" w14:textId="77777777" w:rsidR="000652E0" w:rsidRDefault="000652E0">
      <w:pPr>
        <w:spacing w:line="200" w:lineRule="exact"/>
      </w:pPr>
    </w:p>
    <w:p w14:paraId="48EAC2A7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713A5988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</w:t>
      </w:r>
    </w:p>
    <w:p w14:paraId="6689A094" w14:textId="77777777" w:rsidR="000652E0" w:rsidRDefault="000652E0">
      <w:pPr>
        <w:spacing w:line="200" w:lineRule="exact"/>
      </w:pPr>
    </w:p>
    <w:p w14:paraId="48E23671" w14:textId="77777777" w:rsidR="000652E0" w:rsidRDefault="000652E0">
      <w:pPr>
        <w:spacing w:line="200" w:lineRule="exact"/>
      </w:pPr>
    </w:p>
    <w:p w14:paraId="294F5D60" w14:textId="77777777" w:rsidR="000652E0" w:rsidRDefault="000652E0">
      <w:pPr>
        <w:spacing w:line="240" w:lineRule="exact"/>
        <w:rPr>
          <w:sz w:val="24"/>
          <w:szCs w:val="24"/>
        </w:rPr>
      </w:pPr>
    </w:p>
    <w:p w14:paraId="64BDFAEC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</w:t>
      </w:r>
    </w:p>
    <w:p w14:paraId="675021C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82C944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Smoke Testing</w:t>
      </w:r>
    </w:p>
    <w:p w14:paraId="314232F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AA74F7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Black Box Testing</w:t>
      </w:r>
    </w:p>
    <w:p w14:paraId="4D5600E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76D30D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UAT</w:t>
      </w:r>
    </w:p>
    <w:p w14:paraId="32F8D9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FBC81A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Regression Testing</w:t>
      </w:r>
    </w:p>
    <w:p w14:paraId="4DC5C29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6C6470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Functional Testing</w:t>
      </w:r>
    </w:p>
    <w:p w14:paraId="6F9F0E1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3ED481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Defect Logging</w:t>
      </w:r>
    </w:p>
    <w:p w14:paraId="00F2DD2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01A7890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Execution of scripts through manual testing</w:t>
      </w:r>
    </w:p>
    <w:p w14:paraId="128FCE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1F4034D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Test Scripts</w:t>
      </w:r>
    </w:p>
    <w:p w14:paraId="792F69A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AF50CDA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Creation of Test Scenarios</w:t>
      </w:r>
    </w:p>
    <w:p w14:paraId="15FAD14D" w14:textId="77777777" w:rsidR="000652E0" w:rsidRDefault="000652E0">
      <w:pPr>
        <w:spacing w:line="200" w:lineRule="exact"/>
      </w:pPr>
    </w:p>
    <w:p w14:paraId="523C4319" w14:textId="77777777" w:rsidR="000652E0" w:rsidRDefault="000652E0">
      <w:pPr>
        <w:spacing w:line="200" w:lineRule="exact"/>
      </w:pPr>
    </w:p>
    <w:p w14:paraId="6CE704E6" w14:textId="77777777" w:rsidR="000652E0" w:rsidRDefault="000652E0">
      <w:pPr>
        <w:spacing w:line="200" w:lineRule="exact"/>
      </w:pPr>
    </w:p>
    <w:p w14:paraId="75B3DE31" w14:textId="77777777" w:rsidR="000652E0" w:rsidRDefault="000652E0">
      <w:pPr>
        <w:spacing w:before="3" w:line="240" w:lineRule="exact"/>
        <w:rPr>
          <w:sz w:val="24"/>
          <w:szCs w:val="24"/>
        </w:rPr>
      </w:pPr>
    </w:p>
    <w:p w14:paraId="105FFAB6" w14:textId="4FD2C950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2017-01 - 2018-03        </w:t>
      </w:r>
      <w:r w:rsidR="00CE1CD4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enior(Business)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Analyst</w:t>
      </w:r>
    </w:p>
    <w:p w14:paraId="4D21C3CD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23616558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6A799A9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562C607B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Cuna Mutua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l</w:t>
      </w:r>
    </w:p>
    <w:p w14:paraId="7F7E2F6A" w14:textId="77777777" w:rsidR="000652E0" w:rsidRDefault="000652E0">
      <w:pPr>
        <w:spacing w:line="200" w:lineRule="exact"/>
      </w:pPr>
    </w:p>
    <w:p w14:paraId="26EDE275" w14:textId="77777777" w:rsidR="000652E0" w:rsidRDefault="000652E0">
      <w:pPr>
        <w:spacing w:line="200" w:lineRule="exact"/>
      </w:pPr>
    </w:p>
    <w:p w14:paraId="0F155A2E" w14:textId="77777777" w:rsidR="000652E0" w:rsidRDefault="000652E0">
      <w:pPr>
        <w:spacing w:line="240" w:lineRule="exact"/>
        <w:rPr>
          <w:sz w:val="24"/>
          <w:szCs w:val="24"/>
        </w:rPr>
      </w:pPr>
    </w:p>
    <w:p w14:paraId="4131489D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1ABB87D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7568CDC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Business Analyst/ Tableau Admin/ Salesforce Integration and Implementation</w:t>
      </w:r>
    </w:p>
    <w:p w14:paraId="3E669A48" w14:textId="77777777" w:rsidR="000652E0" w:rsidRDefault="000652E0">
      <w:pPr>
        <w:spacing w:line="200" w:lineRule="exact"/>
      </w:pPr>
    </w:p>
    <w:p w14:paraId="01398524" w14:textId="77777777" w:rsidR="000652E0" w:rsidRDefault="000652E0">
      <w:pPr>
        <w:spacing w:line="200" w:lineRule="exact"/>
      </w:pPr>
    </w:p>
    <w:p w14:paraId="16B56669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82683B1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0896EF77" w14:textId="77777777" w:rsidR="000652E0" w:rsidRDefault="000652E0">
      <w:pPr>
        <w:spacing w:line="200" w:lineRule="exact"/>
      </w:pPr>
    </w:p>
    <w:p w14:paraId="216D4F0C" w14:textId="77777777" w:rsidR="000652E0" w:rsidRDefault="000652E0">
      <w:pPr>
        <w:spacing w:line="200" w:lineRule="exact"/>
      </w:pPr>
    </w:p>
    <w:p w14:paraId="797E3647" w14:textId="77777777" w:rsidR="000652E0" w:rsidRDefault="000652E0">
      <w:pPr>
        <w:spacing w:line="240" w:lineRule="exact"/>
        <w:rPr>
          <w:sz w:val="24"/>
          <w:szCs w:val="24"/>
        </w:rPr>
      </w:pPr>
    </w:p>
    <w:p w14:paraId="79F54776" w14:textId="77777777" w:rsidR="000652E0" w:rsidRDefault="002E723A">
      <w:pPr>
        <w:spacing w:before="21" w:line="347" w:lineRule="auto"/>
        <w:ind w:left="3460" w:right="52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Salesforce Administration like User Management, Security and Sharing Controls,Record Types &amp; Page Layouts, Reports &amp; Dashboards, Chatter etc. </w:t>
      </w:r>
    </w:p>
    <w:p w14:paraId="51C37BDE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Requirement Gathering and Root Cause Analysis from Salesforce </w:t>
      </w:r>
    </w:p>
    <w:p w14:paraId="5373D32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797C4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Developed Tableau Workbooks from multiple Data Sources using Data Blending</w:t>
      </w:r>
    </w:p>
    <w:p w14:paraId="58A09CB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4A8B674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 Dashboards for measures with forecast and reference lines</w:t>
      </w:r>
    </w:p>
    <w:p w14:paraId="776C4CC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0CADA9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Building, Publishing customized interactive reports and dashboards using Tableau</w:t>
      </w:r>
    </w:p>
    <w:p w14:paraId="5131B557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B06B18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Database Objects like Tables, Views, Procedures and Joins using SQL</w:t>
      </w:r>
    </w:p>
    <w:p w14:paraId="4AD6847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2A43753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Solution designing and technical effort estimation</w:t>
      </w:r>
    </w:p>
    <w:p w14:paraId="10EB352F" w14:textId="77777777" w:rsidR="000652E0" w:rsidRDefault="000652E0">
      <w:pPr>
        <w:spacing w:before="3" w:line="140" w:lineRule="exact"/>
        <w:rPr>
          <w:sz w:val="14"/>
          <w:szCs w:val="14"/>
        </w:rPr>
      </w:pPr>
    </w:p>
    <w:p w14:paraId="2A64113C" w14:textId="77777777" w:rsidR="000652E0" w:rsidRDefault="000652E0">
      <w:pPr>
        <w:spacing w:line="200" w:lineRule="exact"/>
      </w:pPr>
    </w:p>
    <w:p w14:paraId="5BF5F75F" w14:textId="7B095F8F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2018-03 - present        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Technical(Assistant)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Manager</w:t>
      </w:r>
    </w:p>
    <w:p w14:paraId="061FE9C8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11585136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IPPB (Govt. Of India)</w:t>
      </w:r>
    </w:p>
    <w:p w14:paraId="043036E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48B6C476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269BB17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DF410D3" w14:textId="75B949B5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Te</w:t>
      </w:r>
      <w:r w:rsidR="00CE1CD4">
        <w:rPr>
          <w:rFonts w:ascii="Arial" w:eastAsia="Arial" w:hAnsi="Arial" w:cs="Arial"/>
          <w:color w:val="333333"/>
          <w:sz w:val="30"/>
          <w:szCs w:val="30"/>
        </w:rPr>
        <w:t>chnical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manager</w:t>
      </w:r>
      <w:r w:rsidR="00CE1CD4">
        <w:rPr>
          <w:rFonts w:ascii="Arial" w:eastAsia="Arial" w:hAnsi="Arial" w:cs="Arial"/>
          <w:color w:val="333333"/>
          <w:sz w:val="30"/>
          <w:szCs w:val="30"/>
        </w:rPr>
        <w:t xml:space="preserve"> (Salesforce</w:t>
      </w:r>
      <w:r w:rsidR="00F80118">
        <w:rPr>
          <w:rFonts w:ascii="Arial" w:eastAsia="Arial" w:hAnsi="Arial" w:cs="Arial"/>
          <w:color w:val="333333"/>
          <w:sz w:val="30"/>
          <w:szCs w:val="30"/>
        </w:rPr>
        <w:t>/Vlocity</w:t>
      </w:r>
      <w:r w:rsidR="00CE1CD4">
        <w:rPr>
          <w:rFonts w:ascii="Arial" w:eastAsia="Arial" w:hAnsi="Arial" w:cs="Arial"/>
          <w:color w:val="333333"/>
          <w:sz w:val="30"/>
          <w:szCs w:val="30"/>
        </w:rPr>
        <w:t>)</w:t>
      </w:r>
    </w:p>
    <w:p w14:paraId="57364C63" w14:textId="77777777" w:rsidR="000652E0" w:rsidRDefault="000652E0">
      <w:pPr>
        <w:spacing w:line="200" w:lineRule="exact"/>
      </w:pPr>
    </w:p>
    <w:p w14:paraId="591D54B8" w14:textId="77777777" w:rsidR="000652E0" w:rsidRDefault="000652E0">
      <w:pPr>
        <w:spacing w:line="200" w:lineRule="exact"/>
      </w:pPr>
    </w:p>
    <w:p w14:paraId="5548001E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639609B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70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Responsibilities :</w:t>
      </w:r>
    </w:p>
    <w:p w14:paraId="223BEEC1" w14:textId="77777777" w:rsidR="000652E0" w:rsidRDefault="009B5CF6">
      <w:pPr>
        <w:spacing w:before="58"/>
        <w:ind w:left="3200"/>
        <w:rPr>
          <w:rFonts w:ascii="Arial" w:eastAsia="Arial" w:hAnsi="Arial" w:cs="Arial"/>
          <w:sz w:val="30"/>
          <w:szCs w:val="30"/>
        </w:rPr>
      </w:pPr>
      <w:r>
        <w:lastRenderedPageBreak/>
        <w:pict w14:anchorId="4B9DCC5D">
          <v:group id="_x0000_s1030" style="position:absolute;left:0;text-align:left;margin-left:40pt;margin-top:751.5pt;width:910pt;height:0;z-index:-251655680;mso-position-horizontal-relative:page;mso-position-vertical-relative:page" coordorigin="800,15030" coordsize="18200,0">
            <v:shape id="_x0000_s1031" style="position:absolute;left:800;top:15030;width:18200;height:0" coordorigin="800,15030" coordsize="18200,0" path="m800,15030r18200,e" filled="f" strokecolor="#d4d5d5" strokeweight="1.1pt">
              <v:path arrowok="t"/>
            </v:shape>
            <w10:wrap anchorx="page" anchory="page"/>
          </v:group>
        </w:pict>
      </w:r>
      <w:r w:rsidR="002E723A">
        <w:rPr>
          <w:rFonts w:ascii="Arial" w:eastAsia="Arial" w:hAnsi="Arial" w:cs="Arial"/>
          <w:color w:val="333333"/>
          <w:sz w:val="30"/>
          <w:szCs w:val="30"/>
        </w:rPr>
        <w:t>•  Monitoring</w:t>
      </w:r>
    </w:p>
    <w:p w14:paraId="704330C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CB3849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Supervision</w:t>
      </w:r>
    </w:p>
    <w:p w14:paraId="6DF221D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D08390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Resource Management</w:t>
      </w:r>
    </w:p>
    <w:p w14:paraId="3F807CD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F41051D" w14:textId="77777777" w:rsidR="005415FA" w:rsidRDefault="002E723A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Analysis</w:t>
      </w:r>
    </w:p>
    <w:p w14:paraId="3C6E034D" w14:textId="77777777" w:rsidR="007C5C1C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63816BAD" w14:textId="77777777" w:rsidR="007C5C1C" w:rsidRDefault="007C5C1C" w:rsidP="007C5C1C">
      <w:pPr>
        <w:tabs>
          <w:tab w:val="left" w:pos="3080"/>
        </w:tabs>
        <w:spacing w:line="0" w:lineRule="atLeast"/>
        <w:rPr>
          <w:rFonts w:ascii="Arial" w:eastAsia="Arial" w:hAnsi="Arial"/>
          <w:b/>
          <w:color w:val="343434"/>
          <w:sz w:val="41"/>
        </w:rPr>
      </w:pPr>
      <w:r>
        <w:rPr>
          <w:rFonts w:ascii="Arial" w:eastAsia="Arial" w:hAnsi="Arial"/>
          <w:b/>
          <w:color w:val="343434"/>
          <w:sz w:val="30"/>
        </w:rPr>
        <w:t>2019-03 - present</w:t>
      </w:r>
      <w:r>
        <w:tab/>
      </w:r>
      <w:r>
        <w:rPr>
          <w:rFonts w:ascii="Arial" w:eastAsia="Arial" w:hAnsi="Arial"/>
          <w:b/>
          <w:color w:val="343434"/>
          <w:sz w:val="41"/>
        </w:rPr>
        <w:t>Salesforce/Vlocity Consultant</w:t>
      </w:r>
    </w:p>
    <w:p w14:paraId="770CA95B" w14:textId="77777777" w:rsidR="007C5C1C" w:rsidRDefault="007C5C1C" w:rsidP="007C5C1C">
      <w:pPr>
        <w:tabs>
          <w:tab w:val="left" w:pos="3360"/>
        </w:tabs>
        <w:spacing w:line="0" w:lineRule="atLeast"/>
        <w:rPr>
          <w:rFonts w:ascii="Arial" w:eastAsia="Arial" w:hAnsi="Arial"/>
          <w:color w:val="343434"/>
          <w:sz w:val="30"/>
        </w:rPr>
      </w:pPr>
    </w:p>
    <w:p w14:paraId="3BC9FC46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eastAsia="Arial" w:hAnsi="Arial"/>
          <w:b/>
          <w:color w:val="343434"/>
          <w:sz w:val="32"/>
        </w:rPr>
        <w:t>Atos Syntel</w:t>
      </w:r>
    </w:p>
    <w:p w14:paraId="4EDFD8C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</w:p>
    <w:p w14:paraId="7C8C31D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Project 1 : T-Mobile (Netherlands)</w:t>
      </w:r>
    </w:p>
    <w:p w14:paraId="2961065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</w:p>
    <w:p w14:paraId="0A3DB7A4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</w:p>
    <w:p w14:paraId="7CBAB53D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Role :</w:t>
      </w:r>
    </w:p>
    <w:p w14:paraId="21C7DAE0" w14:textId="77777777" w:rsidR="007C5C1C" w:rsidRDefault="007C5C1C" w:rsidP="007C5C1C">
      <w:pPr>
        <w:spacing w:line="171" w:lineRule="exact"/>
      </w:pPr>
    </w:p>
    <w:p w14:paraId="0B2484A4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 xml:space="preserve">                                     Salesforce/Vlocity Consultant</w:t>
      </w:r>
    </w:p>
    <w:p w14:paraId="13014313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</w:p>
    <w:p w14:paraId="3276EBE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Responsibilities :</w:t>
      </w:r>
    </w:p>
    <w:p w14:paraId="1745832B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              </w:t>
      </w:r>
    </w:p>
    <w:p w14:paraId="60C5D891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Developed Lightning based applications as per requirement</w:t>
      </w:r>
      <w:r w:rsidR="00CE1CD4">
        <w:rPr>
          <w:rFonts w:ascii="Arial" w:eastAsia="Arial" w:hAnsi="Arial"/>
          <w:color w:val="343434"/>
          <w:sz w:val="30"/>
        </w:rPr>
        <w:t xml:space="preserve"> </w:t>
      </w:r>
    </w:p>
    <w:p w14:paraId="21122B9D" w14:textId="77777777" w:rsidR="00CE1CD4" w:rsidRDefault="00CE1CD4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Programmatic developments like Apex triggers, Apex classes, VF pages and components, Aura framework, Lightning design system.</w:t>
      </w:r>
    </w:p>
    <w:p w14:paraId="511FDFF4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4EDF7D24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Worked on Vlocity Data Card, Vlocity Data Raptor, Vlocity Omniscript, Vlocity Integration procedure</w:t>
      </w:r>
    </w:p>
    <w:p w14:paraId="6ED09E53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5456C499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Deployment using Copado and usage of TFS</w:t>
      </w:r>
    </w:p>
    <w:p w14:paraId="1FC0F188" w14:textId="77777777" w:rsidR="007C5C1C" w:rsidRPr="005415FA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47FEC0FA" w14:textId="77777777" w:rsidR="000652E0" w:rsidRDefault="000652E0">
      <w:pPr>
        <w:spacing w:line="200" w:lineRule="exact"/>
      </w:pPr>
    </w:p>
    <w:p w14:paraId="133E171B" w14:textId="77777777" w:rsidR="005415FA" w:rsidRDefault="005415FA">
      <w:pPr>
        <w:spacing w:before="7" w:line="280" w:lineRule="exact"/>
        <w:rPr>
          <w:sz w:val="28"/>
          <w:szCs w:val="28"/>
        </w:rPr>
      </w:pPr>
    </w:p>
    <w:p w14:paraId="500929F2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Software</w:t>
      </w:r>
    </w:p>
    <w:p w14:paraId="0A9AF92A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76558856" w14:textId="77777777" w:rsidR="000652E0" w:rsidRDefault="009B5CF6" w:rsidP="005415FA">
      <w:pPr>
        <w:tabs>
          <w:tab w:val="left" w:pos="1020"/>
        </w:tabs>
        <w:spacing w:line="200" w:lineRule="exact"/>
      </w:pPr>
      <w:r>
        <w:pict w14:anchorId="7FB5DDAE">
          <v:group id="_x0000_s1026" style="position:absolute;margin-left:30.25pt;margin-top:531.75pt;width:910pt;height:0;z-index:-251657728;mso-position-horizontal-relative:page;mso-position-vertical-relative:page" coordorigin="800,3810" coordsize="18200,0">
            <v:shape id="_x0000_s1027" style="position:absolute;left:800;top:3810;width:18200;height:0" coordorigin="800,3810" coordsize="18200,0" path="m800,3810r18200,e" filled="f" strokecolor="#d4d5d5" strokeweight="1.1pt">
              <v:path arrowok="t"/>
            </v:shape>
            <w10:wrap anchorx="page" anchory="page"/>
          </v:group>
        </w:pict>
      </w:r>
      <w:r w:rsidR="005415FA">
        <w:tab/>
      </w:r>
    </w:p>
    <w:p w14:paraId="4A5C4167" w14:textId="77777777" w:rsidR="000652E0" w:rsidRDefault="002E723A">
      <w:pPr>
        <w:spacing w:before="1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Excel</w:t>
      </w:r>
    </w:p>
    <w:p w14:paraId="5045F77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273465E8" w14:textId="77777777" w:rsidR="000652E0" w:rsidRDefault="000652E0">
      <w:pPr>
        <w:spacing w:line="200" w:lineRule="exact"/>
      </w:pPr>
    </w:p>
    <w:p w14:paraId="2036338D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Word</w:t>
      </w:r>
    </w:p>
    <w:p w14:paraId="5A645986" w14:textId="77777777" w:rsidR="000652E0" w:rsidRDefault="002E723A">
      <w:pPr>
        <w:spacing w:line="700" w:lineRule="atLeast"/>
        <w:ind w:left="3200" w:right="104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Powerpoint Eclipse IDE Tableau Desktop</w:t>
      </w:r>
    </w:p>
    <w:p w14:paraId="56CB5773" w14:textId="77777777" w:rsidR="000652E0" w:rsidRDefault="000652E0">
      <w:pPr>
        <w:spacing w:line="200" w:lineRule="exact"/>
      </w:pPr>
    </w:p>
    <w:p w14:paraId="51E6B496" w14:textId="77777777" w:rsidR="000652E0" w:rsidRDefault="000652E0">
      <w:pPr>
        <w:spacing w:before="16" w:line="280" w:lineRule="exact"/>
        <w:rPr>
          <w:sz w:val="28"/>
          <w:szCs w:val="28"/>
        </w:rPr>
      </w:pPr>
    </w:p>
    <w:p w14:paraId="1AAAC838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Programming Languages</w:t>
      </w:r>
    </w:p>
    <w:p w14:paraId="24CFCB23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52B0B96F" w14:textId="77777777" w:rsidR="000652E0" w:rsidRDefault="000652E0">
      <w:pPr>
        <w:spacing w:line="200" w:lineRule="exact"/>
      </w:pPr>
    </w:p>
    <w:p w14:paraId="60C6A83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HTML5</w:t>
      </w:r>
    </w:p>
    <w:p w14:paraId="40315952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03C6FDD" w14:textId="77777777" w:rsidR="000652E0" w:rsidRDefault="000652E0">
      <w:pPr>
        <w:spacing w:line="200" w:lineRule="exact"/>
      </w:pPr>
    </w:p>
    <w:p w14:paraId="699C394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CSS3</w:t>
      </w:r>
    </w:p>
    <w:p w14:paraId="294EBB1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C6BB705" w14:textId="77777777" w:rsidR="000652E0" w:rsidRDefault="000652E0">
      <w:pPr>
        <w:spacing w:line="200" w:lineRule="exact"/>
      </w:pPr>
    </w:p>
    <w:p w14:paraId="5B5922F7" w14:textId="77777777" w:rsidR="000652E0" w:rsidRDefault="002E723A">
      <w:pPr>
        <w:spacing w:line="456" w:lineRule="auto"/>
        <w:ind w:left="3200" w:right="1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JavaScript SOQL SOSL JSON</w:t>
      </w:r>
    </w:p>
    <w:p w14:paraId="059F4A01" w14:textId="77777777" w:rsidR="000652E0" w:rsidRDefault="002E723A">
      <w:pPr>
        <w:spacing w:before="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XML</w:t>
      </w:r>
    </w:p>
    <w:p w14:paraId="4AE6CDE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1375B99D" w14:textId="77777777" w:rsidR="000652E0" w:rsidRDefault="000652E0">
      <w:pPr>
        <w:spacing w:line="200" w:lineRule="exact"/>
      </w:pPr>
    </w:p>
    <w:p w14:paraId="265E7356" w14:textId="77777777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APEX</w:t>
      </w:r>
    </w:p>
    <w:p w14:paraId="107B5FAB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6811EA27" w14:textId="77777777" w:rsidR="000652E0" w:rsidRDefault="000652E0">
      <w:pPr>
        <w:spacing w:line="200" w:lineRule="exact"/>
      </w:pPr>
    </w:p>
    <w:p w14:paraId="1250BB81" w14:textId="77777777" w:rsidR="000652E0" w:rsidRDefault="000652E0">
      <w:pPr>
        <w:spacing w:line="200" w:lineRule="exact"/>
      </w:pPr>
    </w:p>
    <w:p w14:paraId="3E35F577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Education</w:t>
      </w:r>
    </w:p>
    <w:p w14:paraId="3716B983" w14:textId="77777777" w:rsidR="000652E0" w:rsidRDefault="009B5CF6">
      <w:pPr>
        <w:spacing w:line="200" w:lineRule="exact"/>
      </w:pPr>
      <w:r>
        <w:pict w14:anchorId="7F064A80">
          <v:group id="_x0000_s1032" style="position:absolute;margin-left:22.75pt;margin-top:1085.25pt;width:910pt;height:65.95pt;flip:y;z-index:-251654656;mso-position-horizontal-relative:page;mso-position-vertical-relative:page" coordorigin="800,17450" coordsize="18200,0">
            <v:shape id="_x0000_s1033" style="position:absolute;left:800;top:17450;width:18200;height:0" coordorigin="800,17450" coordsize="18200,0" path="m800,17450r18200,e" filled="f" strokecolor="#d4d5d5" strokeweight="1.1pt">
              <v:path arrowok="t"/>
            </v:shape>
            <w10:wrap anchorx="page" anchory="page"/>
          </v:group>
        </w:pict>
      </w:r>
    </w:p>
    <w:p w14:paraId="7DD7A3EA" w14:textId="77777777" w:rsidR="000652E0" w:rsidRDefault="000652E0">
      <w:pPr>
        <w:spacing w:before="13" w:line="200" w:lineRule="exact"/>
      </w:pPr>
    </w:p>
    <w:p w14:paraId="54B8333B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position w:val="4"/>
          <w:sz w:val="30"/>
          <w:szCs w:val="30"/>
        </w:rPr>
        <w:t xml:space="preserve">2009-09 - 2013-08        </w:t>
      </w:r>
      <w:r>
        <w:rPr>
          <w:rFonts w:ascii="Arial" w:eastAsia="Arial" w:hAnsi="Arial" w:cs="Arial"/>
          <w:b/>
          <w:color w:val="333333"/>
          <w:sz w:val="42"/>
          <w:szCs w:val="42"/>
        </w:rPr>
        <w:t>C.M.R Institute Of Technology, Bangalore</w:t>
      </w:r>
    </w:p>
    <w:p w14:paraId="39923593" w14:textId="77777777" w:rsidR="000652E0" w:rsidRDefault="000652E0">
      <w:pPr>
        <w:spacing w:before="10" w:line="180" w:lineRule="exact"/>
        <w:rPr>
          <w:sz w:val="18"/>
          <w:szCs w:val="18"/>
        </w:rPr>
      </w:pPr>
    </w:p>
    <w:p w14:paraId="391E2BC2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 xml:space="preserve">66% aggregate </w:t>
      </w:r>
    </w:p>
    <w:p w14:paraId="558185C5" w14:textId="77777777" w:rsidR="000652E0" w:rsidRDefault="000652E0">
      <w:pPr>
        <w:spacing w:line="200" w:lineRule="exact"/>
      </w:pPr>
    </w:p>
    <w:p w14:paraId="64F5BDAA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427A2090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Achievements</w:t>
      </w:r>
    </w:p>
    <w:p w14:paraId="62400D2D" w14:textId="77777777" w:rsidR="000652E0" w:rsidRDefault="009B5CF6">
      <w:pPr>
        <w:spacing w:before="3" w:line="160" w:lineRule="exact"/>
        <w:rPr>
          <w:sz w:val="17"/>
          <w:szCs w:val="17"/>
        </w:rPr>
      </w:pPr>
      <w:r>
        <w:pict w14:anchorId="2F651F17">
          <v:group id="_x0000_s1028" style="position:absolute;margin-left:30.25pt;margin-top:1203.75pt;width:910pt;height:0;z-index:-251656704;mso-position-horizontal-relative:page;mso-position-vertical-relative:page" coordorigin="800,8370" coordsize="18200,0">
            <v:shape id="_x0000_s1029" style="position:absolute;left:800;top:8370;width:18200;height:0" coordorigin="800,8370" coordsize="18200,0" path="m800,8370r18200,e" filled="f" strokecolor="#d4d5d5" strokeweight="1.1pt">
              <v:path arrowok="t"/>
            </v:shape>
            <w10:wrap anchorx="page" anchory="page"/>
          </v:group>
        </w:pict>
      </w:r>
    </w:p>
    <w:p w14:paraId="4E466185" w14:textId="77777777" w:rsidR="000652E0" w:rsidRDefault="000652E0">
      <w:pPr>
        <w:spacing w:line="200" w:lineRule="exact"/>
      </w:pPr>
    </w:p>
    <w:p w14:paraId="7D1813EA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award of ‘Budding Star’, Nov 2014</w:t>
      </w:r>
    </w:p>
    <w:p w14:paraId="1FC0E7B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6869DD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Received multiple appreciations from clients, supervisors and senior managers</w:t>
      </w:r>
    </w:p>
    <w:p w14:paraId="35612D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0FC1E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‘Apex – Extra Miler’ award, May 2016</w:t>
      </w:r>
    </w:p>
    <w:p w14:paraId="338FE7C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2BCBEF3" w14:textId="77777777" w:rsidR="00125A40" w:rsidRPr="00125A40" w:rsidRDefault="002E723A" w:rsidP="00125A40">
      <w:pPr>
        <w:ind w:left="3200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Winner of T-Mobile hackathon Netherlands 2019</w:t>
      </w:r>
    </w:p>
    <w:sectPr w:rsidR="00125A40" w:rsidRPr="00125A40" w:rsidSect="000652E0">
      <w:pgSz w:w="19800" w:h="28000"/>
      <w:pgMar w:top="820" w:right="28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9770" w14:textId="77777777" w:rsidR="009B5CF6" w:rsidRDefault="009B5CF6" w:rsidP="00CE1CD4">
      <w:r>
        <w:separator/>
      </w:r>
    </w:p>
  </w:endnote>
  <w:endnote w:type="continuationSeparator" w:id="0">
    <w:p w14:paraId="78F13151" w14:textId="77777777" w:rsidR="009B5CF6" w:rsidRDefault="009B5CF6" w:rsidP="00C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45F" w14:textId="77777777" w:rsidR="00CE1CD4" w:rsidRDefault="00CE1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8938" w14:textId="77777777" w:rsidR="00CE1CD4" w:rsidRDefault="00CE1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7704" w14:textId="77777777" w:rsidR="00CE1CD4" w:rsidRDefault="00CE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8A468" w14:textId="77777777" w:rsidR="009B5CF6" w:rsidRDefault="009B5CF6" w:rsidP="00CE1CD4">
      <w:r>
        <w:separator/>
      </w:r>
    </w:p>
  </w:footnote>
  <w:footnote w:type="continuationSeparator" w:id="0">
    <w:p w14:paraId="2ECA2E5B" w14:textId="77777777" w:rsidR="009B5CF6" w:rsidRDefault="009B5CF6" w:rsidP="00CE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9DA5" w14:textId="77777777" w:rsidR="00CE1CD4" w:rsidRDefault="00CE1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AF4A" w14:textId="77777777" w:rsidR="00CE1CD4" w:rsidRDefault="00CE1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7AA8" w14:textId="77777777" w:rsidR="00CE1CD4" w:rsidRDefault="00CE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1760E2"/>
    <w:multiLevelType w:val="multilevel"/>
    <w:tmpl w:val="0214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E0"/>
    <w:rsid w:val="00017CBF"/>
    <w:rsid w:val="000652E0"/>
    <w:rsid w:val="00107759"/>
    <w:rsid w:val="001219FA"/>
    <w:rsid w:val="00125A40"/>
    <w:rsid w:val="002E723A"/>
    <w:rsid w:val="005415FA"/>
    <w:rsid w:val="007C5C1C"/>
    <w:rsid w:val="009B5CF6"/>
    <w:rsid w:val="00CE1CD4"/>
    <w:rsid w:val="00F070AC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4B24"/>
  <w15:docId w15:val="{6B3AF71C-0DF3-4157-BC10-D97D86B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D4"/>
  </w:style>
  <w:style w:type="paragraph" w:styleId="Footer">
    <w:name w:val="footer"/>
    <w:basedOn w:val="Normal"/>
    <w:link w:val="Foot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Tewari, Devansh</cp:lastModifiedBy>
  <cp:revision>15</cp:revision>
  <dcterms:created xsi:type="dcterms:W3CDTF">2019-11-17T14:07:00Z</dcterms:created>
  <dcterms:modified xsi:type="dcterms:W3CDTF">2020-02-26T10:59:00Z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devansh.tewari@atos.net</vt:lpwstr>
  </property>
  <property fmtid="{D5CDD505-2E9C-101B-9397-08002B2CF9AE}" pid="5" name="MSIP_Label_112e00b9-34e2-4b26-a577-af1fd0f9f7ee_SetDate">
    <vt:lpwstr>2020-02-05T14:40:06.7704046Z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41141483-76ff-454a-a592-7b0a7ddef6bb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devansh.tewari@atos.net</vt:lpwstr>
  </property>
  <property fmtid="{D5CDD505-2E9C-101B-9397-08002B2CF9AE}" pid="13" name="MSIP_Label_e463cba9-5f6c-478d-9329-7b2295e4e8ed_SetDate">
    <vt:lpwstr>2020-02-05T14:40:06.7704046Z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41141483-76ff-454a-a592-7b0a7ddef6bb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