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E903C" w14:textId="77777777" w:rsidR="003017CC" w:rsidRPr="0094574F" w:rsidRDefault="00C72FBD" w:rsidP="0094574F">
      <w:pPr>
        <w:spacing w:after="0" w:line="240" w:lineRule="auto"/>
        <w:rPr>
          <w:rFonts w:ascii="Bell MT" w:eastAsia="Times New Roman" w:hAnsi="Bell MT" w:cstheme="majorHAnsi"/>
          <w:b/>
          <w:noProof/>
          <w:spacing w:val="10"/>
          <w:sz w:val="20"/>
          <w:szCs w:val="20"/>
          <w:lang w:eastAsia="en-IN"/>
        </w:rPr>
      </w:pPr>
      <w:r w:rsidRPr="0094574F">
        <w:rPr>
          <w:rFonts w:ascii="Bell MT" w:hAnsi="Bell MT" w:cstheme="majorHAnsi"/>
          <w:b/>
          <w:sz w:val="20"/>
          <w:szCs w:val="20"/>
        </w:rPr>
        <w:t xml:space="preserve">Sharjeel </w:t>
      </w:r>
      <w:proofErr w:type="spellStart"/>
      <w:r w:rsidRPr="0094574F">
        <w:rPr>
          <w:rFonts w:ascii="Bell MT" w:hAnsi="Bell MT" w:cstheme="majorHAnsi"/>
          <w:b/>
          <w:sz w:val="20"/>
          <w:szCs w:val="20"/>
        </w:rPr>
        <w:t>W</w:t>
      </w:r>
      <w:r w:rsidR="00472114" w:rsidRPr="0094574F">
        <w:rPr>
          <w:rFonts w:ascii="Bell MT" w:hAnsi="Bell MT" w:cstheme="majorHAnsi"/>
          <w:b/>
          <w:sz w:val="20"/>
          <w:szCs w:val="20"/>
        </w:rPr>
        <w:t>aheed</w:t>
      </w:r>
      <w:proofErr w:type="spellEnd"/>
      <w:r w:rsidR="009C4A44" w:rsidRPr="0094574F">
        <w:rPr>
          <w:rFonts w:ascii="Bell MT" w:hAnsi="Bell MT" w:cstheme="majorHAnsi"/>
          <w:b/>
          <w:sz w:val="20"/>
          <w:szCs w:val="20"/>
        </w:rPr>
        <w:t xml:space="preserve">                                                            </w:t>
      </w:r>
      <w:r w:rsidR="00E40CE1" w:rsidRPr="0094574F">
        <w:rPr>
          <w:rFonts w:ascii="Bell MT" w:hAnsi="Bell MT" w:cstheme="majorHAnsi"/>
          <w:b/>
          <w:sz w:val="20"/>
          <w:szCs w:val="20"/>
        </w:rPr>
        <w:t xml:space="preserve">                                            </w:t>
      </w:r>
      <w:r w:rsidR="009C4A44" w:rsidRPr="0094574F">
        <w:rPr>
          <w:rFonts w:ascii="Bell MT" w:hAnsi="Bell MT" w:cstheme="majorHAnsi"/>
          <w:b/>
          <w:sz w:val="20"/>
          <w:szCs w:val="20"/>
        </w:rPr>
        <w:t xml:space="preserve">    </w:t>
      </w:r>
      <w:r w:rsidR="009C4A44" w:rsidRPr="0094574F">
        <w:rPr>
          <w:rFonts w:ascii="Bell MT" w:eastAsia="Times New Roman" w:hAnsi="Bell MT" w:cstheme="majorHAnsi"/>
          <w:b/>
          <w:noProof/>
          <w:spacing w:val="10"/>
          <w:sz w:val="20"/>
          <w:szCs w:val="20"/>
          <w:lang w:eastAsia="en-IN"/>
        </w:rPr>
        <w:t xml:space="preserve"> </w:t>
      </w:r>
      <w:r w:rsidR="00E40CE1" w:rsidRPr="0094574F">
        <w:rPr>
          <w:rFonts w:ascii="Bell MT" w:eastAsia="Times New Roman" w:hAnsi="Bell MT" w:cstheme="majorHAnsi"/>
          <w:b/>
          <w:noProof/>
          <w:spacing w:val="10"/>
          <w:sz w:val="20"/>
          <w:szCs w:val="20"/>
          <w:lang w:eastAsia="en-IN"/>
        </w:rPr>
        <w:t xml:space="preserve">   </w:t>
      </w:r>
      <w:r w:rsidR="009C4A44" w:rsidRPr="0094574F">
        <w:rPr>
          <w:rFonts w:ascii="Bell MT" w:eastAsia="Times New Roman" w:hAnsi="Bell MT" w:cstheme="majorHAnsi"/>
          <w:b/>
          <w:noProof/>
          <w:spacing w:val="10"/>
          <w:sz w:val="20"/>
          <w:szCs w:val="20"/>
          <w:lang w:eastAsia="en-IN"/>
        </w:rPr>
        <w:t xml:space="preserve">   </w:t>
      </w:r>
      <w:r w:rsidR="00E40CE1" w:rsidRPr="0094574F">
        <w:rPr>
          <w:rFonts w:eastAsia="Times New Roman"/>
          <w:noProof/>
          <w:spacing w:val="10"/>
        </w:rPr>
        <w:drawing>
          <wp:inline distT="0" distB="0" distL="0" distR="0" wp14:anchorId="50B271B0" wp14:editId="68C058AF">
            <wp:extent cx="818515" cy="676275"/>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1181" cy="678478"/>
                    </a:xfrm>
                    <a:prstGeom prst="rect">
                      <a:avLst/>
                    </a:prstGeom>
                  </pic:spPr>
                </pic:pic>
              </a:graphicData>
            </a:graphic>
          </wp:inline>
        </w:drawing>
      </w:r>
      <w:r w:rsidR="00C913A9" w:rsidRPr="0094574F">
        <w:rPr>
          <w:rFonts w:ascii="Bell MT" w:eastAsia="Times New Roman" w:hAnsi="Bell MT" w:cstheme="majorHAnsi"/>
          <w:b/>
          <w:noProof/>
          <w:spacing w:val="10"/>
          <w:sz w:val="20"/>
          <w:szCs w:val="20"/>
          <w:lang w:eastAsia="en-IN"/>
        </w:rPr>
        <w:t xml:space="preserve">   </w:t>
      </w:r>
      <w:r w:rsidR="009C4A44" w:rsidRPr="0094574F">
        <w:rPr>
          <w:rFonts w:eastAsia="Times New Roman"/>
          <w:noProof/>
          <w:spacing w:val="10"/>
        </w:rPr>
        <w:drawing>
          <wp:inline distT="0" distB="0" distL="0" distR="0" wp14:anchorId="3617130F" wp14:editId="2E42E5FD">
            <wp:extent cx="882952" cy="54699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9907" cy="576087"/>
                    </a:xfrm>
                    <a:prstGeom prst="rect">
                      <a:avLst/>
                    </a:prstGeom>
                  </pic:spPr>
                </pic:pic>
              </a:graphicData>
            </a:graphic>
          </wp:inline>
        </w:drawing>
      </w:r>
    </w:p>
    <w:p w14:paraId="08CD16B5" w14:textId="0B26B343" w:rsidR="00472114" w:rsidRPr="0094574F" w:rsidRDefault="00472114" w:rsidP="0094574F">
      <w:pPr>
        <w:spacing w:after="0" w:line="240" w:lineRule="auto"/>
        <w:rPr>
          <w:rFonts w:ascii="Bell MT" w:hAnsi="Bell MT" w:cstheme="majorHAnsi"/>
          <w:b/>
          <w:bCs/>
          <w:color w:val="C00000"/>
          <w:sz w:val="20"/>
          <w:szCs w:val="20"/>
        </w:rPr>
      </w:pPr>
      <w:r w:rsidRPr="0094574F">
        <w:rPr>
          <w:rFonts w:ascii="Bell MT" w:hAnsi="Bell MT" w:cstheme="majorHAnsi"/>
          <w:b/>
          <w:bCs/>
          <w:sz w:val="20"/>
          <w:szCs w:val="20"/>
        </w:rPr>
        <w:t xml:space="preserve">Visa: </w:t>
      </w:r>
      <w:r w:rsidRPr="0094574F">
        <w:rPr>
          <w:rFonts w:ascii="Bell MT" w:hAnsi="Bell MT" w:cstheme="majorHAnsi"/>
          <w:b/>
          <w:bCs/>
          <w:color w:val="C00000"/>
          <w:sz w:val="20"/>
          <w:szCs w:val="20"/>
        </w:rPr>
        <w:t>Green Card</w:t>
      </w:r>
    </w:p>
    <w:p w14:paraId="66B7B71A" w14:textId="0C378953" w:rsidR="004203AC" w:rsidRPr="0094574F" w:rsidRDefault="0094574F" w:rsidP="0094574F">
      <w:pPr>
        <w:spacing w:after="0" w:line="240" w:lineRule="auto"/>
        <w:rPr>
          <w:rFonts w:ascii="Bell MT" w:hAnsi="Bell MT" w:cstheme="majorHAnsi"/>
          <w:b/>
          <w:bCs/>
          <w:color w:val="FF0000"/>
          <w:sz w:val="20"/>
          <w:szCs w:val="20"/>
        </w:rPr>
      </w:pPr>
      <w:hyperlink r:id="rId7" w:history="1">
        <w:r w:rsidRPr="000E03BE">
          <w:rPr>
            <w:rStyle w:val="Hyperlink"/>
            <w:rFonts w:ascii="Bell MT" w:hAnsi="Bell MT" w:cstheme="majorHAnsi"/>
            <w:b/>
            <w:bCs/>
            <w:sz w:val="20"/>
            <w:szCs w:val="20"/>
          </w:rPr>
          <w:t>Clark@softnice.com</w:t>
        </w:r>
      </w:hyperlink>
      <w:r w:rsidR="004203AC" w:rsidRPr="0094574F">
        <w:rPr>
          <w:rFonts w:ascii="Bell MT" w:hAnsi="Bell MT" w:cstheme="majorHAnsi"/>
          <w:b/>
          <w:bCs/>
          <w:color w:val="C00000"/>
          <w:sz w:val="20"/>
          <w:szCs w:val="20"/>
        </w:rPr>
        <w:t xml:space="preserve"> |6103431448</w:t>
      </w:r>
    </w:p>
    <w:p w14:paraId="3EECD26E" w14:textId="77777777" w:rsidR="00472114" w:rsidRPr="0094574F" w:rsidRDefault="00472114" w:rsidP="0094574F">
      <w:pPr>
        <w:spacing w:after="0" w:line="240" w:lineRule="auto"/>
        <w:rPr>
          <w:rFonts w:ascii="Bell MT" w:hAnsi="Bell MT" w:cstheme="majorHAnsi"/>
          <w:b/>
          <w:bCs/>
          <w:sz w:val="20"/>
          <w:szCs w:val="20"/>
        </w:rPr>
      </w:pPr>
    </w:p>
    <w:p w14:paraId="1E51940A" w14:textId="77777777" w:rsidR="00472114" w:rsidRPr="0094574F" w:rsidRDefault="00472114" w:rsidP="0094574F">
      <w:pPr>
        <w:pStyle w:val="ListParagraph"/>
        <w:numPr>
          <w:ilvl w:val="0"/>
          <w:numId w:val="36"/>
        </w:numPr>
        <w:spacing w:line="240" w:lineRule="auto"/>
        <w:ind w:left="360"/>
        <w:rPr>
          <w:rFonts w:ascii="Bell MT" w:hAnsi="Bell MT" w:cstheme="majorHAnsi"/>
          <w:b/>
          <w:sz w:val="20"/>
          <w:szCs w:val="20"/>
          <w:lang w:eastAsia="zh-CN"/>
        </w:rPr>
      </w:pPr>
      <w:r w:rsidRPr="0094574F">
        <w:rPr>
          <w:noProof/>
        </w:rPr>
        <w:drawing>
          <wp:inline distT="0" distB="0" distL="0" distR="0" wp14:anchorId="577DF5F2" wp14:editId="1651395B">
            <wp:extent cx="7410450" cy="133350"/>
            <wp:effectExtent l="0" t="0" r="0" b="0"/>
            <wp:docPr id="2" name="Picture 2" descr="bd103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35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0450" cy="133350"/>
                    </a:xfrm>
                    <a:prstGeom prst="rect">
                      <a:avLst/>
                    </a:prstGeom>
                    <a:noFill/>
                    <a:ln>
                      <a:noFill/>
                    </a:ln>
                  </pic:spPr>
                </pic:pic>
              </a:graphicData>
            </a:graphic>
          </wp:inline>
        </w:drawing>
      </w:r>
    </w:p>
    <w:p w14:paraId="00A96D00" w14:textId="50F04C26" w:rsidR="00472114" w:rsidRPr="0094574F" w:rsidRDefault="00472114" w:rsidP="0094574F">
      <w:pPr>
        <w:pStyle w:val="ListParagraph"/>
        <w:numPr>
          <w:ilvl w:val="0"/>
          <w:numId w:val="36"/>
        </w:numPr>
        <w:spacing w:line="240" w:lineRule="auto"/>
        <w:ind w:left="360"/>
        <w:rPr>
          <w:rFonts w:ascii="Bell MT" w:hAnsi="Bell MT" w:cstheme="majorHAnsi"/>
          <w:b/>
          <w:bCs/>
          <w:spacing w:val="-2"/>
          <w:sz w:val="20"/>
          <w:szCs w:val="20"/>
          <w:u w:val="single"/>
        </w:rPr>
      </w:pPr>
      <w:r w:rsidRPr="0094574F">
        <w:rPr>
          <w:rFonts w:ascii="Bell MT" w:hAnsi="Bell MT" w:cstheme="majorHAnsi"/>
          <w:b/>
          <w:bCs/>
          <w:spacing w:val="-2"/>
          <w:sz w:val="20"/>
          <w:szCs w:val="20"/>
          <w:u w:val="single"/>
        </w:rPr>
        <w:t>PROFESSIONAL SUMMARY:</w:t>
      </w:r>
    </w:p>
    <w:p w14:paraId="7E9E71D4" w14:textId="77777777" w:rsidR="0094574F" w:rsidRPr="0094574F" w:rsidRDefault="0094574F" w:rsidP="0094574F">
      <w:pPr>
        <w:pStyle w:val="ListParagraph"/>
        <w:numPr>
          <w:ilvl w:val="0"/>
          <w:numId w:val="36"/>
        </w:numPr>
        <w:spacing w:before="100" w:after="0" w:line="240" w:lineRule="auto"/>
        <w:ind w:left="360" w:right="180"/>
        <w:jc w:val="both"/>
        <w:rPr>
          <w:rFonts w:ascii="Bell MT" w:eastAsia="Verdana" w:hAnsi="Bell MT" w:cs="Calibri"/>
          <w:sz w:val="20"/>
          <w:szCs w:val="20"/>
        </w:rPr>
      </w:pPr>
      <w:r w:rsidRPr="0094574F">
        <w:rPr>
          <w:rFonts w:ascii="Bell MT" w:hAnsi="Bell MT" w:cs="Calibri"/>
          <w:color w:val="000000"/>
          <w:sz w:val="20"/>
          <w:szCs w:val="20"/>
          <w:lang w:eastAsia="en-IN"/>
        </w:rPr>
        <w:t xml:space="preserve">Extensive experience in </w:t>
      </w:r>
      <w:r w:rsidRPr="0094574F">
        <w:rPr>
          <w:rFonts w:ascii="Bell MT" w:eastAsia="Verdana" w:hAnsi="Bell MT" w:cs="Calibri"/>
          <w:sz w:val="20"/>
          <w:szCs w:val="20"/>
        </w:rPr>
        <w:t>Architecting and deploying various components within Splunk (indexer, forwarder, search head, deployment server) and security delivering innovative solutions to fix around and automation.</w:t>
      </w:r>
    </w:p>
    <w:p w14:paraId="1F81C0C3" w14:textId="77777777" w:rsidR="0094574F" w:rsidRPr="0094574F" w:rsidRDefault="0094574F" w:rsidP="0094574F">
      <w:pPr>
        <w:pStyle w:val="ListParagraph"/>
        <w:numPr>
          <w:ilvl w:val="0"/>
          <w:numId w:val="36"/>
        </w:numPr>
        <w:spacing w:before="100" w:after="0" w:line="240" w:lineRule="auto"/>
        <w:ind w:left="360"/>
        <w:jc w:val="both"/>
        <w:rPr>
          <w:rFonts w:ascii="Bell MT" w:hAnsi="Bell MT" w:cs="Calibri"/>
          <w:sz w:val="20"/>
          <w:szCs w:val="20"/>
        </w:rPr>
      </w:pPr>
      <w:r w:rsidRPr="0094574F">
        <w:rPr>
          <w:rFonts w:ascii="Bell MT" w:hAnsi="Bell MT" w:cs="Calibri"/>
          <w:sz w:val="20"/>
          <w:szCs w:val="20"/>
        </w:rPr>
        <w:t xml:space="preserve">Experience in </w:t>
      </w:r>
      <w:r w:rsidRPr="0094574F">
        <w:rPr>
          <w:rFonts w:ascii="Bell MT" w:hAnsi="Bell MT" w:cs="Calibri"/>
          <w:b/>
          <w:sz w:val="20"/>
          <w:szCs w:val="20"/>
        </w:rPr>
        <w:t xml:space="preserve">configuring, implementing, </w:t>
      </w:r>
      <w:proofErr w:type="gramStart"/>
      <w:r w:rsidRPr="0094574F">
        <w:rPr>
          <w:rFonts w:ascii="Bell MT" w:hAnsi="Bell MT" w:cs="Calibri"/>
          <w:b/>
          <w:sz w:val="20"/>
          <w:szCs w:val="20"/>
        </w:rPr>
        <w:t>analyzing</w:t>
      </w:r>
      <w:proofErr w:type="gramEnd"/>
      <w:r w:rsidRPr="0094574F">
        <w:rPr>
          <w:rFonts w:ascii="Bell MT" w:hAnsi="Bell MT" w:cs="Calibri"/>
          <w:b/>
          <w:sz w:val="20"/>
          <w:szCs w:val="20"/>
        </w:rPr>
        <w:t xml:space="preserve"> and supporting Splunk server infrastructure</w:t>
      </w:r>
      <w:r w:rsidRPr="0094574F">
        <w:rPr>
          <w:rFonts w:ascii="Bell MT" w:hAnsi="Bell MT" w:cs="Calibri"/>
          <w:sz w:val="20"/>
          <w:szCs w:val="20"/>
        </w:rPr>
        <w:t xml:space="preserve"> across Windows, UNIX and Linux. Experience with a variety of </w:t>
      </w:r>
      <w:r w:rsidRPr="0094574F">
        <w:rPr>
          <w:rFonts w:ascii="Bell MT" w:hAnsi="Bell MT" w:cs="Calibri"/>
          <w:b/>
          <w:sz w:val="20"/>
          <w:szCs w:val="20"/>
        </w:rPr>
        <w:t xml:space="preserve">Operating Systems, Protocols and Tools </w:t>
      </w:r>
      <w:r w:rsidRPr="0094574F">
        <w:rPr>
          <w:rFonts w:ascii="Bell MT" w:hAnsi="Bell MT" w:cs="Calibri"/>
          <w:sz w:val="20"/>
          <w:szCs w:val="20"/>
        </w:rPr>
        <w:t>depending on the type of platform or application to be administered.</w:t>
      </w:r>
    </w:p>
    <w:p w14:paraId="4FCCBE4C" w14:textId="77777777" w:rsidR="0094574F" w:rsidRPr="0094574F" w:rsidRDefault="0094574F" w:rsidP="0094574F">
      <w:pPr>
        <w:pStyle w:val="ListParagraph"/>
        <w:numPr>
          <w:ilvl w:val="0"/>
          <w:numId w:val="36"/>
        </w:numPr>
        <w:spacing w:before="100" w:after="0" w:line="240" w:lineRule="auto"/>
        <w:ind w:left="360" w:right="180"/>
        <w:jc w:val="both"/>
        <w:rPr>
          <w:rFonts w:ascii="Bell MT" w:eastAsia="Verdana" w:hAnsi="Bell MT" w:cs="Calibri"/>
          <w:sz w:val="20"/>
          <w:szCs w:val="20"/>
        </w:rPr>
      </w:pPr>
      <w:r w:rsidRPr="0094574F">
        <w:rPr>
          <w:rFonts w:ascii="Bell MT" w:eastAsia="Verdana" w:hAnsi="Bell MT" w:cs="Calibri"/>
          <w:b/>
          <w:sz w:val="20"/>
          <w:szCs w:val="20"/>
        </w:rPr>
        <w:t>Upgrade and Optimize Splunk</w:t>
      </w:r>
      <w:r w:rsidRPr="0094574F">
        <w:rPr>
          <w:rFonts w:ascii="Bell MT" w:eastAsia="Verdana" w:hAnsi="Bell MT" w:cs="Calibri"/>
          <w:sz w:val="20"/>
          <w:szCs w:val="20"/>
        </w:rPr>
        <w:t xml:space="preserve"> setup with new discharges. </w:t>
      </w:r>
    </w:p>
    <w:p w14:paraId="7CAD520E" w14:textId="77777777" w:rsidR="0094574F" w:rsidRPr="0094574F" w:rsidRDefault="0094574F" w:rsidP="0094574F">
      <w:pPr>
        <w:pStyle w:val="ListParagraph"/>
        <w:numPr>
          <w:ilvl w:val="0"/>
          <w:numId w:val="36"/>
        </w:numPr>
        <w:spacing w:before="100"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 xml:space="preserve">Extensive experience in deploying, </w:t>
      </w:r>
      <w:proofErr w:type="gramStart"/>
      <w:r w:rsidRPr="0094574F">
        <w:rPr>
          <w:rFonts w:ascii="Bell MT" w:eastAsia="Verdana" w:hAnsi="Bell MT" w:cs="Calibri"/>
          <w:sz w:val="20"/>
          <w:szCs w:val="20"/>
        </w:rPr>
        <w:t>configuring</w:t>
      </w:r>
      <w:proofErr w:type="gramEnd"/>
      <w:r w:rsidRPr="0094574F">
        <w:rPr>
          <w:rFonts w:ascii="Bell MT" w:eastAsia="Verdana" w:hAnsi="Bell MT" w:cs="Calibri"/>
          <w:sz w:val="20"/>
          <w:szCs w:val="20"/>
        </w:rPr>
        <w:t xml:space="preserve"> and administering </w:t>
      </w:r>
      <w:r w:rsidRPr="0094574F">
        <w:rPr>
          <w:rFonts w:ascii="Bell MT" w:eastAsia="Verdana" w:hAnsi="Bell MT" w:cs="Calibri"/>
          <w:b/>
          <w:sz w:val="20"/>
          <w:szCs w:val="20"/>
        </w:rPr>
        <w:t>Splunk clusters</w:t>
      </w:r>
      <w:r w:rsidRPr="0094574F">
        <w:rPr>
          <w:rFonts w:ascii="Bell MT" w:eastAsia="Verdana" w:hAnsi="Bell MT" w:cs="Calibri"/>
          <w:sz w:val="20"/>
          <w:szCs w:val="20"/>
        </w:rPr>
        <w:t xml:space="preserve">. </w:t>
      </w:r>
    </w:p>
    <w:p w14:paraId="2031EB3C" w14:textId="77777777" w:rsidR="0094574F" w:rsidRPr="0094574F" w:rsidRDefault="0094574F" w:rsidP="0094574F">
      <w:pPr>
        <w:pStyle w:val="ListParagraph"/>
        <w:numPr>
          <w:ilvl w:val="0"/>
          <w:numId w:val="36"/>
        </w:numPr>
        <w:spacing w:before="100"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 xml:space="preserve">Expertise in </w:t>
      </w:r>
      <w:r w:rsidRPr="0094574F">
        <w:rPr>
          <w:rFonts w:ascii="Bell MT" w:eastAsia="Verdana" w:hAnsi="Bell MT" w:cs="Calibri"/>
          <w:b/>
          <w:sz w:val="20"/>
          <w:szCs w:val="20"/>
        </w:rPr>
        <w:t>Actuate reporting, development</w:t>
      </w:r>
      <w:r w:rsidRPr="0094574F">
        <w:rPr>
          <w:rFonts w:ascii="Bell MT" w:eastAsia="Verdana" w:hAnsi="Bell MT" w:cs="Calibri"/>
          <w:sz w:val="20"/>
          <w:szCs w:val="20"/>
        </w:rPr>
        <w:t xml:space="preserve">, deployment, </w:t>
      </w:r>
      <w:proofErr w:type="gramStart"/>
      <w:r w:rsidRPr="0094574F">
        <w:rPr>
          <w:rFonts w:ascii="Bell MT" w:eastAsia="Verdana" w:hAnsi="Bell MT" w:cs="Calibri"/>
          <w:sz w:val="20"/>
          <w:szCs w:val="20"/>
        </w:rPr>
        <w:t>management</w:t>
      </w:r>
      <w:proofErr w:type="gramEnd"/>
      <w:r w:rsidRPr="0094574F">
        <w:rPr>
          <w:rFonts w:ascii="Bell MT" w:eastAsia="Verdana" w:hAnsi="Bell MT" w:cs="Calibri"/>
          <w:sz w:val="20"/>
          <w:szCs w:val="20"/>
        </w:rPr>
        <w:t xml:space="preserve"> and performance tuning of Actuate reports </w:t>
      </w:r>
    </w:p>
    <w:p w14:paraId="361A11EC" w14:textId="77777777" w:rsidR="0094574F" w:rsidRPr="0094574F" w:rsidRDefault="0094574F" w:rsidP="0094574F">
      <w:pPr>
        <w:pStyle w:val="ListParagraph"/>
        <w:numPr>
          <w:ilvl w:val="0"/>
          <w:numId w:val="36"/>
        </w:numPr>
        <w:spacing w:after="0" w:line="240" w:lineRule="auto"/>
        <w:ind w:left="360"/>
        <w:rPr>
          <w:rFonts w:ascii="Bell MT" w:hAnsi="Bell MT" w:cs="Calibri"/>
          <w:b/>
          <w:sz w:val="20"/>
          <w:szCs w:val="20"/>
        </w:rPr>
      </w:pPr>
      <w:r w:rsidRPr="0094574F">
        <w:rPr>
          <w:rFonts w:ascii="Bell MT" w:hAnsi="Bell MT" w:cs="Calibri"/>
          <w:sz w:val="20"/>
          <w:szCs w:val="20"/>
        </w:rPr>
        <w:t xml:space="preserve">Knowledge of Computer Networking Basics, </w:t>
      </w:r>
      <w:r w:rsidRPr="0094574F">
        <w:rPr>
          <w:rFonts w:ascii="Bell MT" w:hAnsi="Bell MT" w:cs="Calibri"/>
          <w:b/>
          <w:sz w:val="20"/>
          <w:szCs w:val="20"/>
        </w:rPr>
        <w:t xml:space="preserve">SOC Components, OSI model, TCP/IP protocols, Data Backup basics, Information Threats and Attacks. </w:t>
      </w:r>
    </w:p>
    <w:p w14:paraId="212E5C42"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 xml:space="preserve">Created </w:t>
      </w:r>
      <w:r w:rsidRPr="0094574F">
        <w:rPr>
          <w:rFonts w:ascii="Bell MT" w:eastAsia="Verdana" w:hAnsi="Bell MT" w:cs="Calibri"/>
          <w:b/>
          <w:sz w:val="20"/>
          <w:szCs w:val="20"/>
        </w:rPr>
        <w:t>Splunk app</w:t>
      </w:r>
      <w:r w:rsidRPr="0094574F">
        <w:rPr>
          <w:rFonts w:ascii="Bell MT" w:eastAsia="Verdana" w:hAnsi="Bell MT" w:cs="Calibri"/>
          <w:sz w:val="20"/>
          <w:szCs w:val="20"/>
        </w:rPr>
        <w:t xml:space="preserve"> for </w:t>
      </w:r>
      <w:r w:rsidRPr="0094574F">
        <w:rPr>
          <w:rFonts w:ascii="Bell MT" w:eastAsia="Verdana" w:hAnsi="Bell MT" w:cs="Calibri"/>
          <w:b/>
          <w:sz w:val="20"/>
          <w:szCs w:val="20"/>
        </w:rPr>
        <w:t>Enterprise Security</w:t>
      </w:r>
      <w:r w:rsidRPr="0094574F">
        <w:rPr>
          <w:rFonts w:ascii="Bell MT" w:eastAsia="Verdana" w:hAnsi="Bell MT" w:cs="Calibri"/>
          <w:sz w:val="20"/>
          <w:szCs w:val="20"/>
        </w:rPr>
        <w:t xml:space="preserve"> to identify and address emerging security threats </w:t>
      </w:r>
      <w:proofErr w:type="gramStart"/>
      <w:r w:rsidRPr="0094574F">
        <w:rPr>
          <w:rFonts w:ascii="Bell MT" w:eastAsia="Verdana" w:hAnsi="Bell MT" w:cs="Calibri"/>
          <w:sz w:val="20"/>
          <w:szCs w:val="20"/>
        </w:rPr>
        <w:t>through the use of</w:t>
      </w:r>
      <w:proofErr w:type="gramEnd"/>
      <w:r w:rsidRPr="0094574F">
        <w:rPr>
          <w:rFonts w:ascii="Bell MT" w:eastAsia="Verdana" w:hAnsi="Bell MT" w:cs="Calibri"/>
          <w:sz w:val="20"/>
          <w:szCs w:val="20"/>
        </w:rPr>
        <w:t xml:space="preserve"> continuous monitoring, alerting and analytics.</w:t>
      </w:r>
    </w:p>
    <w:p w14:paraId="0A961B6F"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 xml:space="preserve">Helping application teams in on-boarding Splunk and creating </w:t>
      </w:r>
      <w:r w:rsidRPr="0094574F">
        <w:rPr>
          <w:rFonts w:ascii="Bell MT" w:eastAsia="Verdana" w:hAnsi="Bell MT" w:cs="Calibri"/>
          <w:b/>
          <w:sz w:val="20"/>
          <w:szCs w:val="20"/>
        </w:rPr>
        <w:t>dashboards, alerts, reports</w:t>
      </w:r>
      <w:r w:rsidRPr="0094574F">
        <w:rPr>
          <w:rFonts w:ascii="Bell MT" w:eastAsia="Verdana" w:hAnsi="Bell MT" w:cs="Calibri"/>
          <w:sz w:val="20"/>
          <w:szCs w:val="20"/>
        </w:rPr>
        <w:t xml:space="preserve"> etc.</w:t>
      </w:r>
    </w:p>
    <w:p w14:paraId="3BA7216E"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Experience working on Splunk 5.x,6.x, Splunk Enterprise Security 4.1, Splunk DBConnect1.x,2.x on distributed Splunk Environments and Clustered Splunk Environments on Linux and Windows operating systems.</w:t>
      </w:r>
    </w:p>
    <w:p w14:paraId="15BA43F8" w14:textId="77777777" w:rsidR="0094574F" w:rsidRPr="0094574F" w:rsidRDefault="0094574F" w:rsidP="0094574F">
      <w:pPr>
        <w:pStyle w:val="ListParagraph"/>
        <w:numPr>
          <w:ilvl w:val="0"/>
          <w:numId w:val="36"/>
        </w:numPr>
        <w:spacing w:after="0" w:line="240" w:lineRule="auto"/>
        <w:ind w:left="360"/>
        <w:rPr>
          <w:rFonts w:ascii="Bell MT" w:hAnsi="Bell MT" w:cs="Calibri"/>
          <w:sz w:val="20"/>
          <w:szCs w:val="20"/>
        </w:rPr>
      </w:pPr>
      <w:r w:rsidRPr="0094574F">
        <w:rPr>
          <w:rFonts w:ascii="Bell MT" w:hAnsi="Bell MT" w:cs="Calibri"/>
          <w:sz w:val="20"/>
          <w:szCs w:val="20"/>
        </w:rPr>
        <w:t xml:space="preserve">Worked in </w:t>
      </w:r>
      <w:r w:rsidRPr="0094574F">
        <w:rPr>
          <w:rFonts w:ascii="Bell MT" w:hAnsi="Bell MT" w:cs="Calibri"/>
          <w:b/>
          <w:sz w:val="20"/>
          <w:szCs w:val="20"/>
        </w:rPr>
        <w:t>SOC department</w:t>
      </w:r>
      <w:r w:rsidRPr="0094574F">
        <w:rPr>
          <w:rFonts w:ascii="Bell MT" w:hAnsi="Bell MT" w:cs="Calibri"/>
          <w:sz w:val="20"/>
          <w:szCs w:val="20"/>
        </w:rPr>
        <w:t xml:space="preserve"> to </w:t>
      </w:r>
      <w:proofErr w:type="spellStart"/>
      <w:r w:rsidRPr="0094574F">
        <w:rPr>
          <w:rFonts w:ascii="Bell MT" w:hAnsi="Bell MT" w:cs="Calibri"/>
          <w:sz w:val="20"/>
          <w:szCs w:val="20"/>
        </w:rPr>
        <w:t>analyse</w:t>
      </w:r>
      <w:proofErr w:type="spellEnd"/>
      <w:r w:rsidRPr="0094574F">
        <w:rPr>
          <w:rFonts w:ascii="Bell MT" w:hAnsi="Bell MT" w:cs="Calibri"/>
          <w:sz w:val="20"/>
          <w:szCs w:val="20"/>
        </w:rPr>
        <w:t xml:space="preserve"> security incidents and log analysis</w:t>
      </w:r>
    </w:p>
    <w:p w14:paraId="25CE2DC1" w14:textId="77777777" w:rsidR="0094574F" w:rsidRPr="0094574F" w:rsidRDefault="0094574F" w:rsidP="0094574F">
      <w:pPr>
        <w:pStyle w:val="ListParagraph"/>
        <w:numPr>
          <w:ilvl w:val="0"/>
          <w:numId w:val="36"/>
        </w:numPr>
        <w:spacing w:after="0" w:line="240" w:lineRule="auto"/>
        <w:ind w:left="360"/>
        <w:rPr>
          <w:rFonts w:ascii="Bell MT" w:hAnsi="Bell MT" w:cs="Calibri"/>
          <w:sz w:val="20"/>
          <w:szCs w:val="20"/>
        </w:rPr>
      </w:pPr>
      <w:r w:rsidRPr="0094574F">
        <w:rPr>
          <w:rFonts w:ascii="Bell MT" w:hAnsi="Bell MT" w:cs="Calibri"/>
          <w:sz w:val="20"/>
          <w:szCs w:val="20"/>
        </w:rPr>
        <w:t>Implementation of a GRC utility (from POC, through evaluation, selection, and implementation)</w:t>
      </w:r>
    </w:p>
    <w:p w14:paraId="71BE027A" w14:textId="77777777" w:rsidR="0094574F" w:rsidRPr="0094574F" w:rsidRDefault="0094574F" w:rsidP="0094574F">
      <w:pPr>
        <w:pStyle w:val="ListParagraph"/>
        <w:numPr>
          <w:ilvl w:val="0"/>
          <w:numId w:val="36"/>
        </w:numPr>
        <w:spacing w:after="0" w:line="240" w:lineRule="auto"/>
        <w:ind w:left="360"/>
        <w:rPr>
          <w:rFonts w:ascii="Bell MT" w:hAnsi="Bell MT" w:cs="Calibri"/>
          <w:sz w:val="20"/>
          <w:szCs w:val="20"/>
        </w:rPr>
      </w:pPr>
      <w:r w:rsidRPr="0094574F">
        <w:rPr>
          <w:rFonts w:ascii="Bell MT" w:hAnsi="Bell MT" w:cs="Calibri"/>
          <w:sz w:val="20"/>
          <w:szCs w:val="20"/>
        </w:rPr>
        <w:t xml:space="preserve">Solid understanding and implementation of </w:t>
      </w:r>
      <w:r w:rsidRPr="0094574F">
        <w:rPr>
          <w:rFonts w:ascii="Bell MT" w:hAnsi="Bell MT" w:cs="Calibri"/>
          <w:b/>
          <w:sz w:val="20"/>
          <w:szCs w:val="20"/>
        </w:rPr>
        <w:t>Firepower and identity service</w:t>
      </w:r>
      <w:r w:rsidRPr="0094574F">
        <w:rPr>
          <w:rFonts w:ascii="Bell MT" w:hAnsi="Bell MT" w:cs="Calibri"/>
          <w:sz w:val="20"/>
          <w:szCs w:val="20"/>
        </w:rPr>
        <w:t xml:space="preserve"> engine for big organizations</w:t>
      </w:r>
    </w:p>
    <w:p w14:paraId="2171F975"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 xml:space="preserve">Setup </w:t>
      </w:r>
      <w:r w:rsidRPr="0094574F">
        <w:rPr>
          <w:rFonts w:ascii="Bell MT" w:eastAsia="Verdana" w:hAnsi="Bell MT" w:cs="Calibri"/>
          <w:b/>
          <w:sz w:val="20"/>
          <w:szCs w:val="20"/>
        </w:rPr>
        <w:t>Splunk Forwarders</w:t>
      </w:r>
      <w:r w:rsidRPr="0094574F">
        <w:rPr>
          <w:rFonts w:ascii="Bell MT" w:eastAsia="Verdana" w:hAnsi="Bell MT" w:cs="Calibri"/>
          <w:sz w:val="20"/>
          <w:szCs w:val="20"/>
        </w:rPr>
        <w:t xml:space="preserve"> for new application levels brought into environment.</w:t>
      </w:r>
    </w:p>
    <w:p w14:paraId="2C7BD027"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 xml:space="preserve">Develop custom app configurations (deployment-apps) within SPLUNK </w:t>
      </w:r>
      <w:proofErr w:type="gramStart"/>
      <w:r w:rsidRPr="0094574F">
        <w:rPr>
          <w:rFonts w:ascii="Bell MT" w:eastAsia="Verdana" w:hAnsi="Bell MT" w:cs="Calibri"/>
          <w:sz w:val="20"/>
          <w:szCs w:val="20"/>
        </w:rPr>
        <w:t>in order to</w:t>
      </w:r>
      <w:proofErr w:type="gramEnd"/>
      <w:r w:rsidRPr="0094574F">
        <w:rPr>
          <w:rFonts w:ascii="Bell MT" w:eastAsia="Verdana" w:hAnsi="Bell MT" w:cs="Calibri"/>
          <w:sz w:val="20"/>
          <w:szCs w:val="20"/>
        </w:rPr>
        <w:t xml:space="preserve"> parse, index multiple types of log format across all application environments.</w:t>
      </w:r>
    </w:p>
    <w:p w14:paraId="24ED290F"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b/>
          <w:sz w:val="20"/>
          <w:szCs w:val="20"/>
        </w:rPr>
        <w:t>System Administration</w:t>
      </w:r>
      <w:r w:rsidRPr="0094574F">
        <w:rPr>
          <w:rFonts w:ascii="Bell MT" w:eastAsia="Verdana" w:hAnsi="Bell MT" w:cs="Calibri"/>
          <w:sz w:val="20"/>
          <w:szCs w:val="20"/>
        </w:rPr>
        <w:t xml:space="preserve"> familiar with Windows Servers, Red Hat Linux Enterprise Servers.</w:t>
      </w:r>
    </w:p>
    <w:p w14:paraId="394CE377"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 xml:space="preserve">Good Understanding of configuration files, </w:t>
      </w:r>
      <w:proofErr w:type="gramStart"/>
      <w:r w:rsidRPr="0094574F">
        <w:rPr>
          <w:rFonts w:ascii="Bell MT" w:eastAsia="Verdana" w:hAnsi="Bell MT" w:cs="Calibri"/>
          <w:sz w:val="20"/>
          <w:szCs w:val="20"/>
        </w:rPr>
        <w:t>precedence</w:t>
      </w:r>
      <w:proofErr w:type="gramEnd"/>
      <w:r w:rsidRPr="0094574F">
        <w:rPr>
          <w:rFonts w:ascii="Bell MT" w:eastAsia="Verdana" w:hAnsi="Bell MT" w:cs="Calibri"/>
          <w:sz w:val="20"/>
          <w:szCs w:val="20"/>
        </w:rPr>
        <w:t xml:space="preserve"> and daily work exposure to </w:t>
      </w:r>
      <w:proofErr w:type="spellStart"/>
      <w:r w:rsidRPr="0094574F">
        <w:rPr>
          <w:rFonts w:ascii="Bell MT" w:eastAsia="Verdana" w:hAnsi="Bell MT" w:cs="Calibri"/>
          <w:b/>
          <w:sz w:val="20"/>
          <w:szCs w:val="20"/>
        </w:rPr>
        <w:t>Props.conf</w:t>
      </w:r>
      <w:proofErr w:type="spellEnd"/>
      <w:r w:rsidRPr="0094574F">
        <w:rPr>
          <w:rFonts w:ascii="Bell MT" w:eastAsia="Verdana" w:hAnsi="Bell MT" w:cs="Calibri"/>
          <w:b/>
          <w:sz w:val="20"/>
          <w:szCs w:val="20"/>
        </w:rPr>
        <w:t xml:space="preserve">, </w:t>
      </w:r>
      <w:proofErr w:type="spellStart"/>
      <w:r w:rsidRPr="0094574F">
        <w:rPr>
          <w:rFonts w:ascii="Bell MT" w:eastAsia="Verdana" w:hAnsi="Bell MT" w:cs="Calibri"/>
          <w:b/>
          <w:sz w:val="20"/>
          <w:szCs w:val="20"/>
        </w:rPr>
        <w:t>transforms.conf</w:t>
      </w:r>
      <w:proofErr w:type="spellEnd"/>
      <w:r w:rsidRPr="0094574F">
        <w:rPr>
          <w:rFonts w:ascii="Bell MT" w:eastAsia="Verdana" w:hAnsi="Bell MT" w:cs="Calibri"/>
          <w:b/>
          <w:sz w:val="20"/>
          <w:szCs w:val="20"/>
        </w:rPr>
        <w:t xml:space="preserve">, </w:t>
      </w:r>
      <w:proofErr w:type="spellStart"/>
      <w:r w:rsidRPr="0094574F">
        <w:rPr>
          <w:rFonts w:ascii="Bell MT" w:eastAsia="Verdana" w:hAnsi="Bell MT" w:cs="Calibri"/>
          <w:b/>
          <w:sz w:val="20"/>
          <w:szCs w:val="20"/>
        </w:rPr>
        <w:t>inputs.conf</w:t>
      </w:r>
      <w:proofErr w:type="spellEnd"/>
      <w:r w:rsidRPr="0094574F">
        <w:rPr>
          <w:rFonts w:ascii="Bell MT" w:eastAsia="Verdana" w:hAnsi="Bell MT" w:cs="Calibri"/>
          <w:b/>
          <w:sz w:val="20"/>
          <w:szCs w:val="20"/>
        </w:rPr>
        <w:t>, </w:t>
      </w:r>
      <w:proofErr w:type="spellStart"/>
      <w:r w:rsidRPr="0094574F">
        <w:rPr>
          <w:rFonts w:ascii="Bell MT" w:eastAsia="Verdana" w:hAnsi="Bell MT" w:cs="Calibri"/>
          <w:b/>
          <w:sz w:val="20"/>
          <w:szCs w:val="20"/>
        </w:rPr>
        <w:t>outputs.conf</w:t>
      </w:r>
      <w:proofErr w:type="spellEnd"/>
      <w:r w:rsidRPr="0094574F">
        <w:rPr>
          <w:rFonts w:ascii="Bell MT" w:eastAsia="Verdana" w:hAnsi="Bell MT" w:cs="Calibri"/>
          <w:sz w:val="20"/>
          <w:szCs w:val="20"/>
        </w:rPr>
        <w:t xml:space="preserve"> and Setting up a forwarder information based on requirement.</w:t>
      </w:r>
    </w:p>
    <w:p w14:paraId="55BF1CDA"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hAnsi="Bell MT" w:cs="Calibri"/>
          <w:color w:val="000000"/>
          <w:sz w:val="20"/>
          <w:szCs w:val="20"/>
        </w:rPr>
        <w:t>Build and configured a virtual data center in AWS cloud to support enterprise data warehouse hosting including VPC, public and private subnets, security groups, route tables</w:t>
      </w:r>
    </w:p>
    <w:p w14:paraId="1FC2C21F"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 xml:space="preserve">Experience in Optimized search queries using </w:t>
      </w:r>
      <w:r w:rsidRPr="0094574F">
        <w:rPr>
          <w:rFonts w:ascii="Bell MT" w:eastAsia="Verdana" w:hAnsi="Bell MT" w:cs="Calibri"/>
          <w:b/>
          <w:sz w:val="20"/>
          <w:szCs w:val="20"/>
        </w:rPr>
        <w:t>summary indexing.</w:t>
      </w:r>
    </w:p>
    <w:p w14:paraId="0D9DDA75"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Experience</w:t>
      </w:r>
      <w:r w:rsidRPr="0094574F">
        <w:rPr>
          <w:rFonts w:ascii="Bell MT" w:hAnsi="Bell MT" w:cs="Calibri"/>
          <w:color w:val="000000"/>
          <w:sz w:val="20"/>
          <w:szCs w:val="20"/>
          <w:shd w:val="clear" w:color="auto" w:fill="FFFFFF"/>
        </w:rPr>
        <w:t xml:space="preserve"> in Designing and implementing Trend Micro </w:t>
      </w:r>
    </w:p>
    <w:p w14:paraId="7BD28102"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hAnsi="Bell MT" w:cs="Calibri"/>
          <w:bCs/>
          <w:color w:val="000000"/>
          <w:sz w:val="20"/>
          <w:szCs w:val="20"/>
        </w:rPr>
        <w:t>Analyzed AWS configuration logs, AWS Cloud watch flow logs.</w:t>
      </w:r>
    </w:p>
    <w:p w14:paraId="55AC2701"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Enabling the Radius Authentication to administer the SSL VPN Box</w:t>
      </w:r>
    </w:p>
    <w:p w14:paraId="4861462D"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hAnsi="Bell MT" w:cs="Calibri"/>
          <w:bCs/>
          <w:color w:val="000000"/>
          <w:sz w:val="20"/>
          <w:szCs w:val="20"/>
        </w:rPr>
        <w:t>Well experienced in migrating data to AWS cloud.</w:t>
      </w:r>
    </w:p>
    <w:p w14:paraId="56CE0D01"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 xml:space="preserve">Excellent skills on troubleshooting and problem determination of </w:t>
      </w:r>
      <w:r w:rsidRPr="0094574F">
        <w:rPr>
          <w:rFonts w:ascii="Bell MT" w:eastAsia="Verdana" w:hAnsi="Bell MT" w:cs="Calibri"/>
          <w:b/>
          <w:sz w:val="20"/>
          <w:szCs w:val="20"/>
        </w:rPr>
        <w:t>HTTP/System/ Network</w:t>
      </w:r>
      <w:r w:rsidRPr="0094574F">
        <w:rPr>
          <w:rFonts w:ascii="Bell MT" w:eastAsia="Verdana" w:hAnsi="Bell MT" w:cs="Calibri"/>
          <w:sz w:val="20"/>
          <w:szCs w:val="20"/>
        </w:rPr>
        <w:t xml:space="preserve"> related problems including monitoring, capacity planning and maintenance by providing 24X7 support on call for all mission critical applications. Strong background in a disciplined software development life cycle (SDLC).</w:t>
      </w:r>
    </w:p>
    <w:p w14:paraId="39D5C557"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 xml:space="preserve">Excellent analytical and interpersonal skills and ability to learn new concepts and supported 24/7 on call in production and development environment. </w:t>
      </w:r>
    </w:p>
    <w:p w14:paraId="59007C9C"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 xml:space="preserve">Understanding of Network Firewalls, Load-balancers, </w:t>
      </w:r>
      <w:proofErr w:type="gramStart"/>
      <w:r w:rsidRPr="0094574F">
        <w:rPr>
          <w:rFonts w:ascii="Bell MT" w:eastAsia="Verdana" w:hAnsi="Bell MT" w:cs="Calibri"/>
          <w:sz w:val="20"/>
          <w:szCs w:val="20"/>
        </w:rPr>
        <w:t>LDAP</w:t>
      </w:r>
      <w:proofErr w:type="gramEnd"/>
      <w:r w:rsidRPr="0094574F">
        <w:rPr>
          <w:rFonts w:ascii="Bell MT" w:eastAsia="Verdana" w:hAnsi="Bell MT" w:cs="Calibri"/>
          <w:sz w:val="20"/>
          <w:szCs w:val="20"/>
        </w:rPr>
        <w:t xml:space="preserve"> and complex network design.</w:t>
      </w:r>
    </w:p>
    <w:p w14:paraId="02B95CFE"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Experienced with security-related technologies including Active Directory, host-based firewalls, host-based intrusion detection systems, application white listing, server configuration controls, logging, SIEM, monitoring tools, and antivirus systems.</w:t>
      </w:r>
    </w:p>
    <w:p w14:paraId="1C313A77"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Worked with members of the Security Operations Center to provide guidance and assist with remediation plans for incidents and discovered vulnerabilities.</w:t>
      </w:r>
    </w:p>
    <w:p w14:paraId="279CB7EF"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 xml:space="preserve">Have experience working in different environments and with the process flows in </w:t>
      </w:r>
      <w:r w:rsidRPr="0094574F">
        <w:rPr>
          <w:rFonts w:ascii="Bell MT" w:eastAsia="Verdana" w:hAnsi="Bell MT" w:cs="Calibri"/>
          <w:b/>
          <w:sz w:val="20"/>
          <w:szCs w:val="20"/>
        </w:rPr>
        <w:t>AGILE</w:t>
      </w:r>
      <w:r w:rsidRPr="0094574F">
        <w:rPr>
          <w:rFonts w:ascii="Bell MT" w:eastAsia="Verdana" w:hAnsi="Bell MT" w:cs="Calibri"/>
          <w:sz w:val="20"/>
          <w:szCs w:val="20"/>
        </w:rPr>
        <w:t xml:space="preserve"> as well as Waterfall methodologies.</w:t>
      </w:r>
    </w:p>
    <w:p w14:paraId="424907FE"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hAnsi="Bell MT" w:cs="Calibri"/>
          <w:bCs/>
          <w:color w:val="000000"/>
          <w:sz w:val="20"/>
          <w:szCs w:val="20"/>
        </w:rPr>
        <w:t xml:space="preserve">Used Machine learning to solve major logs, </w:t>
      </w:r>
      <w:proofErr w:type="gramStart"/>
      <w:r w:rsidRPr="0094574F">
        <w:rPr>
          <w:rFonts w:ascii="Bell MT" w:hAnsi="Bell MT" w:cs="Calibri"/>
          <w:bCs/>
          <w:color w:val="000000"/>
          <w:sz w:val="20"/>
          <w:szCs w:val="20"/>
        </w:rPr>
        <w:t>events</w:t>
      </w:r>
      <w:proofErr w:type="gramEnd"/>
      <w:r w:rsidRPr="0094574F">
        <w:rPr>
          <w:rFonts w:ascii="Bell MT" w:hAnsi="Bell MT" w:cs="Calibri"/>
          <w:bCs/>
          <w:color w:val="000000"/>
          <w:sz w:val="20"/>
          <w:szCs w:val="20"/>
        </w:rPr>
        <w:t xml:space="preserve"> and metric issues in </w:t>
      </w:r>
      <w:r w:rsidRPr="0094574F">
        <w:rPr>
          <w:rFonts w:ascii="Bell MT" w:hAnsi="Bell MT" w:cs="Calibri"/>
          <w:bCs/>
          <w:color w:val="000000"/>
          <w:sz w:val="20"/>
          <w:szCs w:val="20"/>
        </w:rPr>
        <w:tab/>
        <w:t>ITSI application in Splunk environment.</w:t>
      </w:r>
    </w:p>
    <w:p w14:paraId="06C46FA6" w14:textId="77777777" w:rsidR="0094574F" w:rsidRPr="0094574F" w:rsidRDefault="0094574F" w:rsidP="0094574F">
      <w:pPr>
        <w:pStyle w:val="ListParagraph"/>
        <w:numPr>
          <w:ilvl w:val="0"/>
          <w:numId w:val="36"/>
        </w:numPr>
        <w:spacing w:after="0" w:line="240" w:lineRule="auto"/>
        <w:ind w:left="360" w:right="180"/>
        <w:jc w:val="both"/>
        <w:rPr>
          <w:rFonts w:ascii="Bell MT" w:eastAsia="Verdana" w:hAnsi="Bell MT" w:cs="Calibri"/>
          <w:sz w:val="20"/>
          <w:szCs w:val="20"/>
        </w:rPr>
      </w:pPr>
      <w:r w:rsidRPr="0094574F">
        <w:rPr>
          <w:rFonts w:ascii="Bell MT" w:eastAsia="Verdana" w:hAnsi="Bell MT" w:cs="Calibri"/>
          <w:sz w:val="20"/>
          <w:szCs w:val="20"/>
        </w:rPr>
        <w:t xml:space="preserve">Excellent Communication Skills and Presentation Skills, Comprehensive </w:t>
      </w:r>
      <w:proofErr w:type="gramStart"/>
      <w:r w:rsidRPr="0094574F">
        <w:rPr>
          <w:rFonts w:ascii="Bell MT" w:eastAsia="Verdana" w:hAnsi="Bell MT" w:cs="Calibri"/>
          <w:sz w:val="20"/>
          <w:szCs w:val="20"/>
        </w:rPr>
        <w:t>problem solving</w:t>
      </w:r>
      <w:proofErr w:type="gramEnd"/>
      <w:r w:rsidRPr="0094574F">
        <w:rPr>
          <w:rFonts w:ascii="Bell MT" w:eastAsia="Verdana" w:hAnsi="Bell MT" w:cs="Calibri"/>
          <w:sz w:val="20"/>
          <w:szCs w:val="20"/>
        </w:rPr>
        <w:t xml:space="preserve"> abilities.</w:t>
      </w:r>
    </w:p>
    <w:p w14:paraId="38FBD4A6" w14:textId="77777777" w:rsidR="0094574F" w:rsidRPr="0094574F" w:rsidRDefault="0094574F" w:rsidP="0094574F">
      <w:pPr>
        <w:pStyle w:val="ListParagraph"/>
        <w:numPr>
          <w:ilvl w:val="0"/>
          <w:numId w:val="36"/>
        </w:numPr>
        <w:spacing w:after="0" w:line="240" w:lineRule="auto"/>
        <w:ind w:left="360" w:right="180"/>
        <w:jc w:val="both"/>
        <w:rPr>
          <w:rFonts w:ascii="Bell MT" w:hAnsi="Bell MT" w:cs="Calibri"/>
          <w:sz w:val="20"/>
          <w:szCs w:val="20"/>
        </w:rPr>
      </w:pPr>
      <w:r w:rsidRPr="0094574F">
        <w:rPr>
          <w:rFonts w:ascii="Bell MT" w:hAnsi="Bell MT" w:cs="Calibri"/>
          <w:sz w:val="20"/>
          <w:szCs w:val="20"/>
        </w:rPr>
        <w:t xml:space="preserve">Interpreted and developed </w:t>
      </w:r>
      <w:r w:rsidRPr="0094574F">
        <w:rPr>
          <w:rFonts w:ascii="Bell MT" w:hAnsi="Bell MT" w:cs="Calibri"/>
          <w:b/>
          <w:sz w:val="20"/>
          <w:szCs w:val="20"/>
        </w:rPr>
        <w:t>SIEM products</w:t>
      </w:r>
      <w:r w:rsidRPr="0094574F">
        <w:rPr>
          <w:rFonts w:ascii="Bell MT" w:hAnsi="Bell MT" w:cs="Calibri"/>
          <w:sz w:val="20"/>
          <w:szCs w:val="20"/>
        </w:rPr>
        <w:t xml:space="preserve"> to meet the internal and external and customer requirements. Experience in working on Enterprise Security log management and SIEM solutions.</w:t>
      </w:r>
    </w:p>
    <w:p w14:paraId="3019B7A0" w14:textId="77777777" w:rsidR="0094574F" w:rsidRPr="0094574F" w:rsidRDefault="0094574F" w:rsidP="0094574F">
      <w:pPr>
        <w:pStyle w:val="ListParagraph"/>
        <w:numPr>
          <w:ilvl w:val="0"/>
          <w:numId w:val="36"/>
        </w:numPr>
        <w:spacing w:after="0" w:line="240" w:lineRule="auto"/>
        <w:ind w:left="360" w:right="180"/>
        <w:jc w:val="both"/>
        <w:rPr>
          <w:rFonts w:ascii="Bell MT" w:hAnsi="Bell MT" w:cs="Calibri"/>
          <w:sz w:val="20"/>
          <w:szCs w:val="20"/>
        </w:rPr>
      </w:pPr>
      <w:r w:rsidRPr="0094574F">
        <w:rPr>
          <w:rFonts w:ascii="Bell MT" w:hAnsi="Bell MT" w:cs="Calibri"/>
          <w:bCs/>
          <w:color w:val="000000"/>
          <w:sz w:val="20"/>
          <w:szCs w:val="20"/>
        </w:rPr>
        <w:t>Created dynamic thresholds and where able to identify root cause of the issue using ITSI application.</w:t>
      </w:r>
    </w:p>
    <w:p w14:paraId="65A64E5D" w14:textId="77777777" w:rsidR="0094574F" w:rsidRPr="0094574F" w:rsidRDefault="0094574F" w:rsidP="0094574F">
      <w:pPr>
        <w:pStyle w:val="ListParagraph"/>
        <w:numPr>
          <w:ilvl w:val="0"/>
          <w:numId w:val="36"/>
        </w:numPr>
        <w:spacing w:after="0" w:line="240" w:lineRule="auto"/>
        <w:ind w:left="360" w:right="180"/>
        <w:jc w:val="both"/>
        <w:rPr>
          <w:rFonts w:ascii="Bell MT" w:hAnsi="Bell MT" w:cs="Calibri"/>
          <w:sz w:val="20"/>
          <w:szCs w:val="20"/>
        </w:rPr>
      </w:pPr>
      <w:r w:rsidRPr="0094574F">
        <w:rPr>
          <w:rFonts w:ascii="Bell MT" w:hAnsi="Bell MT" w:cs="Calibri"/>
          <w:sz w:val="20"/>
          <w:szCs w:val="20"/>
        </w:rPr>
        <w:t>Worked on Security solutions SIEM that enable organizations to detect, respond and prevent these threats by providing valuable context and visual insights to help you make faster and smarter security decisions. </w:t>
      </w:r>
    </w:p>
    <w:p w14:paraId="38192C70" w14:textId="77777777" w:rsidR="0094574F" w:rsidRPr="0094574F" w:rsidRDefault="0094574F" w:rsidP="0094574F">
      <w:pPr>
        <w:pStyle w:val="ListParagraph"/>
        <w:numPr>
          <w:ilvl w:val="0"/>
          <w:numId w:val="36"/>
        </w:numPr>
        <w:spacing w:after="0" w:line="240" w:lineRule="auto"/>
        <w:ind w:left="360" w:right="180"/>
        <w:jc w:val="both"/>
        <w:rPr>
          <w:rFonts w:ascii="Bell MT" w:hAnsi="Bell MT" w:cs="Calibri"/>
          <w:sz w:val="20"/>
          <w:szCs w:val="20"/>
        </w:rPr>
      </w:pPr>
      <w:r w:rsidRPr="0094574F">
        <w:rPr>
          <w:rFonts w:ascii="Bell MT" w:hAnsi="Bell MT" w:cs="Calibri"/>
          <w:sz w:val="20"/>
          <w:szCs w:val="20"/>
        </w:rPr>
        <w:t>Expertise with SIEM (security information and event management). Manage Splunk user accounts (create, delete, modify, etc.) Scripted SQL Queries in accordance with the Splunk. </w:t>
      </w:r>
    </w:p>
    <w:p w14:paraId="2A0B3CDD" w14:textId="77777777" w:rsidR="0094574F" w:rsidRDefault="0094574F" w:rsidP="0094574F">
      <w:pPr>
        <w:pStyle w:val="ListParagraph"/>
        <w:numPr>
          <w:ilvl w:val="0"/>
          <w:numId w:val="36"/>
        </w:numPr>
        <w:spacing w:after="0" w:line="240" w:lineRule="auto"/>
        <w:ind w:left="360" w:right="180"/>
        <w:jc w:val="both"/>
        <w:rPr>
          <w:rFonts w:ascii="Bell MT" w:hAnsi="Bell MT" w:cs="Calibri"/>
          <w:sz w:val="20"/>
          <w:szCs w:val="20"/>
        </w:rPr>
      </w:pPr>
      <w:r w:rsidRPr="0094574F">
        <w:rPr>
          <w:rFonts w:ascii="Bell MT" w:hAnsi="Bell MT" w:cs="Calibri"/>
          <w:sz w:val="20"/>
          <w:szCs w:val="20"/>
        </w:rPr>
        <w:t>Maintain current functional and technical knowledge of the Splunk platform and future products. </w:t>
      </w:r>
    </w:p>
    <w:p w14:paraId="5C7416AC" w14:textId="77777777" w:rsidR="0094574F" w:rsidRPr="0094574F" w:rsidRDefault="0094574F" w:rsidP="0094574F">
      <w:pPr>
        <w:pStyle w:val="ListParagraph"/>
        <w:spacing w:after="0" w:line="240" w:lineRule="auto"/>
        <w:ind w:left="360" w:right="180"/>
        <w:jc w:val="both"/>
        <w:rPr>
          <w:rFonts w:ascii="Bell MT" w:hAnsi="Bell MT" w:cs="Calibri"/>
          <w:sz w:val="20"/>
          <w:szCs w:val="20"/>
        </w:rPr>
      </w:pPr>
    </w:p>
    <w:p w14:paraId="54396C66" w14:textId="0C2AAE79" w:rsidR="0094574F" w:rsidRPr="0094574F" w:rsidRDefault="0094574F" w:rsidP="0094574F">
      <w:pPr>
        <w:spacing w:after="0" w:line="240" w:lineRule="auto"/>
        <w:ind w:right="180"/>
        <w:jc w:val="both"/>
        <w:rPr>
          <w:rFonts w:ascii="Bell MT" w:hAnsi="Bell MT" w:cs="Calibri"/>
          <w:sz w:val="20"/>
          <w:szCs w:val="20"/>
        </w:rPr>
      </w:pPr>
      <w:r w:rsidRPr="0094574F">
        <w:rPr>
          <w:rFonts w:ascii="Bell MT" w:eastAsia="Verdana" w:hAnsi="Bell MT" w:cs="Calibri"/>
          <w:b/>
          <w:caps/>
          <w:spacing w:val="15"/>
          <w:sz w:val="20"/>
          <w:szCs w:val="20"/>
        </w:rPr>
        <w:t>Skills</w:t>
      </w:r>
    </w:p>
    <w:tbl>
      <w:tblPr>
        <w:tblW w:w="119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8495"/>
      </w:tblGrid>
      <w:tr w:rsidR="0094574F" w:rsidRPr="0094574F" w14:paraId="34F57949" w14:textId="77777777" w:rsidTr="0094574F">
        <w:tc>
          <w:tcPr>
            <w:tcW w:w="3475" w:type="dxa"/>
            <w:shd w:val="clear" w:color="auto" w:fill="auto"/>
          </w:tcPr>
          <w:p w14:paraId="3A005C6C"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Log Analysis Tool</w:t>
            </w:r>
          </w:p>
        </w:tc>
        <w:tc>
          <w:tcPr>
            <w:tcW w:w="8495" w:type="dxa"/>
            <w:shd w:val="clear" w:color="auto" w:fill="auto"/>
          </w:tcPr>
          <w:p w14:paraId="3AE66D22"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Splunk Enterprise Server 5.x/6.x/7.x, Splunk Universal Forwarder 5.x/6.x, Splunk DB Connect</w:t>
            </w:r>
          </w:p>
        </w:tc>
      </w:tr>
      <w:tr w:rsidR="0094574F" w:rsidRPr="0094574F" w14:paraId="24DB5B19" w14:textId="77777777" w:rsidTr="0094574F">
        <w:tc>
          <w:tcPr>
            <w:tcW w:w="3475" w:type="dxa"/>
            <w:shd w:val="clear" w:color="auto" w:fill="auto"/>
          </w:tcPr>
          <w:p w14:paraId="483AA762"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Web/App Servers</w:t>
            </w:r>
          </w:p>
        </w:tc>
        <w:tc>
          <w:tcPr>
            <w:tcW w:w="8495" w:type="dxa"/>
            <w:shd w:val="clear" w:color="auto" w:fill="auto"/>
          </w:tcPr>
          <w:p w14:paraId="0D34277B"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Web Sphere Application Server 5.0/6.x/7.x/8.x, Web Sphere MQ Sever 6.x/7.x, WebSphere XD 6.0/6.1, IBM Http Server 6.x/7.x/8.x, Apache Web Server 2.x, Tomcat 5.5, IIS  6/7.x</w:t>
            </w:r>
          </w:p>
        </w:tc>
      </w:tr>
      <w:tr w:rsidR="0094574F" w:rsidRPr="0094574F" w14:paraId="4CFB0B1D" w14:textId="77777777" w:rsidTr="0094574F">
        <w:tc>
          <w:tcPr>
            <w:tcW w:w="3475" w:type="dxa"/>
            <w:shd w:val="clear" w:color="auto" w:fill="auto"/>
          </w:tcPr>
          <w:p w14:paraId="0E429784"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Operating Systems</w:t>
            </w:r>
          </w:p>
        </w:tc>
        <w:tc>
          <w:tcPr>
            <w:tcW w:w="8495" w:type="dxa"/>
            <w:shd w:val="clear" w:color="auto" w:fill="auto"/>
          </w:tcPr>
          <w:p w14:paraId="2BBB56BB"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IBM AIX (5.1/6.1), RHL Linux, Windows Server 2003/2008 R2, VMWare</w:t>
            </w:r>
          </w:p>
        </w:tc>
      </w:tr>
      <w:tr w:rsidR="0094574F" w:rsidRPr="0094574F" w14:paraId="234F7DFB" w14:textId="77777777" w:rsidTr="0094574F">
        <w:tc>
          <w:tcPr>
            <w:tcW w:w="3475" w:type="dxa"/>
            <w:shd w:val="clear" w:color="auto" w:fill="auto"/>
          </w:tcPr>
          <w:p w14:paraId="55E646CD"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Programming</w:t>
            </w:r>
          </w:p>
        </w:tc>
        <w:tc>
          <w:tcPr>
            <w:tcW w:w="8495" w:type="dxa"/>
            <w:shd w:val="clear" w:color="auto" w:fill="auto"/>
          </w:tcPr>
          <w:p w14:paraId="7E371C8E"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Java, J2EE, C++, C, SQL/PL SQL, HTML, DHTML, XML.</w:t>
            </w:r>
          </w:p>
        </w:tc>
      </w:tr>
      <w:tr w:rsidR="0094574F" w:rsidRPr="0094574F" w14:paraId="2F7F5404" w14:textId="77777777" w:rsidTr="0094574F">
        <w:tc>
          <w:tcPr>
            <w:tcW w:w="3475" w:type="dxa"/>
            <w:shd w:val="clear" w:color="auto" w:fill="auto"/>
          </w:tcPr>
          <w:p w14:paraId="3BA0CC8B"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Scripting</w:t>
            </w:r>
          </w:p>
        </w:tc>
        <w:tc>
          <w:tcPr>
            <w:tcW w:w="8495" w:type="dxa"/>
            <w:shd w:val="clear" w:color="auto" w:fill="auto"/>
          </w:tcPr>
          <w:p w14:paraId="22D3B97A"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JACL, Python, WSCP, WSADMIN, Korn Shell Script, Perl, JavaScript, CSS, Batch</w:t>
            </w:r>
          </w:p>
        </w:tc>
      </w:tr>
      <w:tr w:rsidR="0094574F" w:rsidRPr="0094574F" w14:paraId="7807CEE2" w14:textId="77777777" w:rsidTr="0094574F">
        <w:tc>
          <w:tcPr>
            <w:tcW w:w="3475" w:type="dxa"/>
            <w:shd w:val="clear" w:color="auto" w:fill="auto"/>
          </w:tcPr>
          <w:p w14:paraId="42C6D700"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Networking</w:t>
            </w:r>
          </w:p>
        </w:tc>
        <w:tc>
          <w:tcPr>
            <w:tcW w:w="8495" w:type="dxa"/>
            <w:shd w:val="clear" w:color="auto" w:fill="auto"/>
          </w:tcPr>
          <w:p w14:paraId="6132E1A8"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TCP/IP Protocols, Socket Programming, DNS.</w:t>
            </w:r>
          </w:p>
        </w:tc>
      </w:tr>
      <w:tr w:rsidR="0094574F" w:rsidRPr="0094574F" w14:paraId="08FC34A3" w14:textId="77777777" w:rsidTr="0094574F">
        <w:tc>
          <w:tcPr>
            <w:tcW w:w="3475" w:type="dxa"/>
            <w:shd w:val="clear" w:color="auto" w:fill="auto"/>
          </w:tcPr>
          <w:p w14:paraId="5E98A0AC" w14:textId="77777777" w:rsidR="0094574F" w:rsidRPr="0094574F" w:rsidRDefault="0094574F" w:rsidP="0094574F">
            <w:pPr>
              <w:pStyle w:val="NoSpacing"/>
              <w:rPr>
                <w:rFonts w:ascii="Bell MT" w:hAnsi="Bell MT"/>
                <w:sz w:val="20"/>
                <w:szCs w:val="20"/>
              </w:rPr>
            </w:pPr>
            <w:proofErr w:type="gramStart"/>
            <w:r w:rsidRPr="0094574F">
              <w:rPr>
                <w:rFonts w:ascii="Bell MT" w:hAnsi="Bell MT"/>
                <w:sz w:val="20"/>
                <w:szCs w:val="20"/>
              </w:rPr>
              <w:t>Frame work</w:t>
            </w:r>
            <w:proofErr w:type="gramEnd"/>
          </w:p>
        </w:tc>
        <w:tc>
          <w:tcPr>
            <w:tcW w:w="8495" w:type="dxa"/>
            <w:shd w:val="clear" w:color="auto" w:fill="auto"/>
          </w:tcPr>
          <w:p w14:paraId="2058C7F8"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MVC, J2EE Design Patterns, Struts.</w:t>
            </w:r>
          </w:p>
        </w:tc>
      </w:tr>
      <w:tr w:rsidR="0094574F" w:rsidRPr="0094574F" w14:paraId="5E208718" w14:textId="77777777" w:rsidTr="0094574F">
        <w:tc>
          <w:tcPr>
            <w:tcW w:w="3475" w:type="dxa"/>
            <w:shd w:val="clear" w:color="auto" w:fill="auto"/>
          </w:tcPr>
          <w:p w14:paraId="4E7C05E4"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IDE</w:t>
            </w:r>
          </w:p>
        </w:tc>
        <w:tc>
          <w:tcPr>
            <w:tcW w:w="8495" w:type="dxa"/>
            <w:shd w:val="clear" w:color="auto" w:fill="auto"/>
          </w:tcPr>
          <w:p w14:paraId="06FAC9E8"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Eclipse, RAD 7, Net Beans, Edit plus, TOAD</w:t>
            </w:r>
          </w:p>
        </w:tc>
      </w:tr>
      <w:tr w:rsidR="0094574F" w:rsidRPr="0094574F" w14:paraId="4150775F" w14:textId="77777777" w:rsidTr="0094574F">
        <w:tc>
          <w:tcPr>
            <w:tcW w:w="3475" w:type="dxa"/>
            <w:shd w:val="clear" w:color="auto" w:fill="auto"/>
          </w:tcPr>
          <w:p w14:paraId="20EB9E4E"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Others</w:t>
            </w:r>
          </w:p>
        </w:tc>
        <w:tc>
          <w:tcPr>
            <w:tcW w:w="8495" w:type="dxa"/>
            <w:shd w:val="clear" w:color="auto" w:fill="auto"/>
          </w:tcPr>
          <w:p w14:paraId="0A24D01C" w14:textId="77777777" w:rsidR="0094574F" w:rsidRPr="0094574F" w:rsidRDefault="0094574F" w:rsidP="0094574F">
            <w:pPr>
              <w:pStyle w:val="NoSpacing"/>
              <w:rPr>
                <w:rFonts w:ascii="Bell MT" w:hAnsi="Bell MT"/>
                <w:sz w:val="20"/>
                <w:szCs w:val="20"/>
              </w:rPr>
            </w:pPr>
            <w:r w:rsidRPr="0094574F">
              <w:rPr>
                <w:rFonts w:ascii="Bell MT" w:hAnsi="Bell MT"/>
                <w:sz w:val="20"/>
                <w:szCs w:val="20"/>
              </w:rPr>
              <w:t>Site Minder r6/r12/r12.</w:t>
            </w:r>
            <w:proofErr w:type="gramStart"/>
            <w:r w:rsidRPr="0094574F">
              <w:rPr>
                <w:rFonts w:ascii="Bell MT" w:hAnsi="Bell MT"/>
                <w:sz w:val="20"/>
                <w:szCs w:val="20"/>
              </w:rPr>
              <w:t>5,Ping</w:t>
            </w:r>
            <w:proofErr w:type="gramEnd"/>
            <w:r w:rsidRPr="0094574F">
              <w:rPr>
                <w:rFonts w:ascii="Bell MT" w:hAnsi="Bell MT"/>
                <w:sz w:val="20"/>
                <w:szCs w:val="20"/>
              </w:rPr>
              <w:t xml:space="preserve"> Federate 6.X,7.X</w:t>
            </w:r>
          </w:p>
        </w:tc>
      </w:tr>
    </w:tbl>
    <w:p w14:paraId="47005000" w14:textId="77777777" w:rsidR="0094574F" w:rsidRPr="0094574F" w:rsidRDefault="0094574F" w:rsidP="0094574F">
      <w:pPr>
        <w:pStyle w:val="NoSpacing"/>
        <w:rPr>
          <w:rFonts w:ascii="Bell MT" w:hAnsi="Bell MT"/>
          <w:b/>
          <w:sz w:val="20"/>
          <w:szCs w:val="20"/>
          <w:u w:val="single"/>
        </w:rPr>
      </w:pPr>
    </w:p>
    <w:p w14:paraId="74FB2EE4" w14:textId="414382C2" w:rsidR="00472114" w:rsidRPr="0094574F" w:rsidRDefault="00472114" w:rsidP="0094574F">
      <w:pPr>
        <w:tabs>
          <w:tab w:val="left" w:pos="1950"/>
        </w:tabs>
        <w:spacing w:line="240" w:lineRule="auto"/>
        <w:rPr>
          <w:rStyle w:val="BookTitle"/>
          <w:rFonts w:ascii="Bell MT" w:hAnsi="Bell MT" w:cstheme="majorHAnsi"/>
          <w:b w:val="0"/>
          <w:i w:val="0"/>
          <w:sz w:val="20"/>
          <w:szCs w:val="20"/>
        </w:rPr>
      </w:pPr>
    </w:p>
    <w:p w14:paraId="6342D437" w14:textId="77777777" w:rsidR="00472114" w:rsidRPr="0094574F" w:rsidRDefault="00472114" w:rsidP="0094574F">
      <w:pPr>
        <w:spacing w:after="0" w:line="240" w:lineRule="auto"/>
        <w:rPr>
          <w:rFonts w:ascii="Bell MT" w:hAnsi="Bell MT" w:cstheme="majorHAnsi"/>
          <w:sz w:val="20"/>
          <w:szCs w:val="20"/>
          <w:shd w:val="clear" w:color="auto" w:fill="FAFAFA"/>
        </w:rPr>
      </w:pPr>
    </w:p>
    <w:p w14:paraId="15D437B2" w14:textId="07779AAC" w:rsidR="00472114" w:rsidRPr="0094574F" w:rsidRDefault="00472114" w:rsidP="0094574F">
      <w:pPr>
        <w:spacing w:after="0" w:line="240" w:lineRule="auto"/>
        <w:rPr>
          <w:rFonts w:ascii="Bell MT" w:hAnsi="Bell MT" w:cstheme="majorHAnsi"/>
          <w:b/>
          <w:sz w:val="20"/>
          <w:szCs w:val="20"/>
          <w:u w:val="single"/>
        </w:rPr>
      </w:pPr>
      <w:r w:rsidRPr="0094574F">
        <w:rPr>
          <w:rFonts w:ascii="Bell MT" w:hAnsi="Bell MT" w:cstheme="majorHAnsi"/>
          <w:b/>
          <w:sz w:val="20"/>
          <w:szCs w:val="20"/>
          <w:u w:val="single"/>
        </w:rPr>
        <w:t>CERTIFICATION</w:t>
      </w:r>
    </w:p>
    <w:p w14:paraId="096968DB" w14:textId="77777777" w:rsidR="00472114" w:rsidRPr="0094574F" w:rsidRDefault="00472114" w:rsidP="0094574F">
      <w:pPr>
        <w:spacing w:after="0" w:line="240" w:lineRule="auto"/>
        <w:rPr>
          <w:rFonts w:ascii="Bell MT" w:hAnsi="Bell MT" w:cstheme="majorHAnsi"/>
          <w:sz w:val="20"/>
          <w:szCs w:val="20"/>
        </w:rPr>
      </w:pPr>
    </w:p>
    <w:p w14:paraId="2BE84E16" w14:textId="77777777" w:rsidR="00472114" w:rsidRPr="0094574F" w:rsidRDefault="00472114" w:rsidP="0094574F">
      <w:pPr>
        <w:pStyle w:val="ListParagraph"/>
        <w:numPr>
          <w:ilvl w:val="0"/>
          <w:numId w:val="36"/>
        </w:numPr>
        <w:spacing w:after="0" w:line="240" w:lineRule="auto"/>
        <w:ind w:left="360"/>
        <w:rPr>
          <w:rFonts w:ascii="Bell MT" w:hAnsi="Bell MT" w:cstheme="majorHAnsi"/>
          <w:b/>
          <w:sz w:val="20"/>
          <w:szCs w:val="20"/>
        </w:rPr>
      </w:pPr>
      <w:r w:rsidRPr="0094574F">
        <w:rPr>
          <w:rFonts w:ascii="Bell MT" w:hAnsi="Bell MT" w:cstheme="majorHAnsi"/>
          <w:b/>
          <w:sz w:val="20"/>
          <w:szCs w:val="20"/>
        </w:rPr>
        <w:t>CompTIA Cyber Security Analyst (CYSA+)</w:t>
      </w:r>
    </w:p>
    <w:p w14:paraId="0A086222" w14:textId="77777777" w:rsidR="00472114" w:rsidRPr="0094574F" w:rsidRDefault="00472114" w:rsidP="0094574F">
      <w:pPr>
        <w:pStyle w:val="ListParagraph"/>
        <w:numPr>
          <w:ilvl w:val="0"/>
          <w:numId w:val="36"/>
        </w:numPr>
        <w:spacing w:after="0" w:line="240" w:lineRule="auto"/>
        <w:ind w:left="360"/>
        <w:rPr>
          <w:rFonts w:ascii="Bell MT" w:hAnsi="Bell MT" w:cstheme="majorHAnsi"/>
          <w:b/>
          <w:sz w:val="20"/>
          <w:szCs w:val="20"/>
        </w:rPr>
      </w:pPr>
      <w:r w:rsidRPr="0094574F">
        <w:rPr>
          <w:rFonts w:ascii="Bell MT" w:hAnsi="Bell MT" w:cstheme="majorHAnsi"/>
          <w:b/>
          <w:sz w:val="20"/>
          <w:szCs w:val="20"/>
        </w:rPr>
        <w:t>Cisco Certified Network Associate (CCNA)</w:t>
      </w:r>
    </w:p>
    <w:p w14:paraId="7EA97868" w14:textId="77777777" w:rsidR="00472114" w:rsidRPr="0094574F" w:rsidRDefault="00472114" w:rsidP="0094574F">
      <w:pPr>
        <w:pStyle w:val="ListParagraph"/>
        <w:numPr>
          <w:ilvl w:val="0"/>
          <w:numId w:val="36"/>
        </w:numPr>
        <w:spacing w:after="0" w:line="240" w:lineRule="auto"/>
        <w:ind w:left="360"/>
        <w:rPr>
          <w:rFonts w:ascii="Bell MT" w:hAnsi="Bell MT" w:cstheme="majorHAnsi"/>
          <w:b/>
          <w:sz w:val="20"/>
          <w:szCs w:val="20"/>
        </w:rPr>
      </w:pPr>
      <w:r w:rsidRPr="0094574F">
        <w:rPr>
          <w:rFonts w:ascii="Bell MT" w:hAnsi="Bell MT" w:cstheme="majorHAnsi"/>
          <w:b/>
          <w:sz w:val="20"/>
          <w:szCs w:val="20"/>
        </w:rPr>
        <w:t>Cisco Routing and Switching</w:t>
      </w:r>
    </w:p>
    <w:p w14:paraId="467D279D" w14:textId="77777777" w:rsidR="00472114" w:rsidRPr="0094574F" w:rsidRDefault="00472114" w:rsidP="0094574F">
      <w:pPr>
        <w:autoSpaceDE w:val="0"/>
        <w:autoSpaceDN w:val="0"/>
        <w:adjustRightInd w:val="0"/>
        <w:spacing w:after="0" w:line="240" w:lineRule="auto"/>
        <w:rPr>
          <w:rFonts w:ascii="Bell MT" w:hAnsi="Bell MT" w:cstheme="majorHAnsi"/>
          <w:b/>
          <w:bCs/>
          <w:spacing w:val="-2"/>
          <w:sz w:val="20"/>
          <w:szCs w:val="20"/>
        </w:rPr>
      </w:pPr>
    </w:p>
    <w:p w14:paraId="7D763411" w14:textId="2D1A6E3A" w:rsidR="00472114" w:rsidRPr="0094574F" w:rsidRDefault="00472114" w:rsidP="0094574F">
      <w:pPr>
        <w:tabs>
          <w:tab w:val="left" w:pos="1950"/>
        </w:tabs>
        <w:spacing w:line="240" w:lineRule="auto"/>
        <w:rPr>
          <w:rFonts w:ascii="Bell MT" w:hAnsi="Bell MT" w:cstheme="majorHAnsi"/>
          <w:b/>
          <w:bCs/>
          <w:spacing w:val="-2"/>
          <w:sz w:val="20"/>
          <w:szCs w:val="20"/>
          <w:u w:val="single"/>
        </w:rPr>
      </w:pPr>
      <w:r w:rsidRPr="0094574F">
        <w:rPr>
          <w:rFonts w:ascii="Bell MT" w:hAnsi="Bell MT" w:cstheme="majorHAnsi"/>
          <w:b/>
          <w:bCs/>
          <w:spacing w:val="-2"/>
          <w:sz w:val="20"/>
          <w:szCs w:val="20"/>
          <w:u w:val="single"/>
        </w:rPr>
        <w:t>PROFESSIONAL EXPERIENCE:</w:t>
      </w:r>
    </w:p>
    <w:p w14:paraId="4D9A0EFE" w14:textId="42011125" w:rsidR="00472114" w:rsidRPr="0094574F" w:rsidRDefault="00472114" w:rsidP="0094574F">
      <w:pPr>
        <w:autoSpaceDE w:val="0"/>
        <w:autoSpaceDN w:val="0"/>
        <w:adjustRightInd w:val="0"/>
        <w:spacing w:after="0" w:line="240" w:lineRule="auto"/>
        <w:ind w:firstLine="10725"/>
        <w:rPr>
          <w:rFonts w:ascii="Bell MT" w:hAnsi="Bell MT" w:cstheme="majorHAnsi"/>
          <w:b/>
          <w:bCs/>
          <w:spacing w:val="-2"/>
          <w:sz w:val="20"/>
          <w:szCs w:val="20"/>
        </w:rPr>
      </w:pPr>
    </w:p>
    <w:p w14:paraId="2A3DFE8A" w14:textId="511F23DA" w:rsidR="00395460" w:rsidRPr="0094574F" w:rsidRDefault="00EA7052" w:rsidP="0094574F">
      <w:pPr>
        <w:autoSpaceDE w:val="0"/>
        <w:autoSpaceDN w:val="0"/>
        <w:adjustRightInd w:val="0"/>
        <w:spacing w:after="0" w:line="240" w:lineRule="auto"/>
        <w:rPr>
          <w:rFonts w:ascii="Bell MT" w:hAnsi="Bell MT" w:cstheme="majorHAnsi"/>
          <w:b/>
          <w:bCs/>
          <w:spacing w:val="-2"/>
          <w:sz w:val="20"/>
          <w:szCs w:val="20"/>
        </w:rPr>
      </w:pPr>
      <w:bookmarkStart w:id="0" w:name="_Hlk57125221"/>
      <w:proofErr w:type="gramStart"/>
      <w:r w:rsidRPr="0094574F">
        <w:rPr>
          <w:rFonts w:ascii="Bell MT" w:hAnsi="Bell MT" w:cstheme="majorHAnsi"/>
          <w:b/>
          <w:bCs/>
          <w:spacing w:val="-2"/>
          <w:sz w:val="20"/>
          <w:szCs w:val="20"/>
        </w:rPr>
        <w:t xml:space="preserve">ShopDafe,  </w:t>
      </w:r>
      <w:r w:rsidR="005C6576" w:rsidRPr="0094574F">
        <w:rPr>
          <w:rFonts w:ascii="Bell MT" w:hAnsi="Bell MT" w:cstheme="majorHAnsi"/>
          <w:b/>
          <w:bCs/>
          <w:spacing w:val="-2"/>
          <w:sz w:val="20"/>
          <w:szCs w:val="20"/>
        </w:rPr>
        <w:t xml:space="preserve"> </w:t>
      </w:r>
      <w:proofErr w:type="gramEnd"/>
      <w:r w:rsidR="005C6576" w:rsidRPr="0094574F">
        <w:rPr>
          <w:rFonts w:ascii="Bell MT" w:hAnsi="Bell MT" w:cstheme="majorHAnsi"/>
          <w:b/>
          <w:bCs/>
          <w:spacing w:val="-2"/>
          <w:sz w:val="20"/>
          <w:szCs w:val="20"/>
        </w:rPr>
        <w:t xml:space="preserve">                                                                                                                    </w:t>
      </w:r>
      <w:r w:rsidR="00C72FBD" w:rsidRPr="0094574F">
        <w:rPr>
          <w:rFonts w:ascii="Bell MT" w:hAnsi="Bell MT" w:cstheme="majorHAnsi"/>
          <w:b/>
          <w:bCs/>
          <w:spacing w:val="-2"/>
          <w:sz w:val="20"/>
          <w:szCs w:val="20"/>
        </w:rPr>
        <w:t>Oct</w:t>
      </w:r>
      <w:r w:rsidR="0010320A" w:rsidRPr="0094574F">
        <w:rPr>
          <w:rFonts w:ascii="Bell MT" w:hAnsi="Bell MT" w:cstheme="majorHAnsi"/>
          <w:b/>
          <w:bCs/>
          <w:spacing w:val="-2"/>
          <w:sz w:val="20"/>
          <w:szCs w:val="20"/>
        </w:rPr>
        <w:t xml:space="preserve"> 2018 - Present            </w:t>
      </w:r>
    </w:p>
    <w:p w14:paraId="275ACCED" w14:textId="77777777" w:rsidR="0010320A" w:rsidRPr="0094574F" w:rsidRDefault="005C6576" w:rsidP="0094574F">
      <w:pPr>
        <w:autoSpaceDE w:val="0"/>
        <w:autoSpaceDN w:val="0"/>
        <w:adjustRightInd w:val="0"/>
        <w:spacing w:after="0" w:line="240" w:lineRule="auto"/>
        <w:rPr>
          <w:rFonts w:ascii="Bell MT" w:hAnsi="Bell MT" w:cstheme="majorHAnsi"/>
          <w:b/>
          <w:bCs/>
          <w:spacing w:val="-2"/>
          <w:sz w:val="20"/>
          <w:szCs w:val="20"/>
        </w:rPr>
      </w:pPr>
      <w:r w:rsidRPr="0094574F">
        <w:rPr>
          <w:rFonts w:ascii="Bell MT" w:hAnsi="Bell MT" w:cstheme="majorHAnsi"/>
          <w:b/>
          <w:bCs/>
          <w:spacing w:val="-2"/>
          <w:sz w:val="20"/>
          <w:szCs w:val="20"/>
        </w:rPr>
        <w:t>San Francisco, CA</w:t>
      </w:r>
    </w:p>
    <w:bookmarkEnd w:id="0"/>
    <w:p w14:paraId="61745CF0" w14:textId="77777777" w:rsidR="00C17554" w:rsidRPr="0094574F" w:rsidRDefault="00C17554" w:rsidP="0094574F">
      <w:pPr>
        <w:shd w:val="clear" w:color="auto" w:fill="FFFFFF"/>
        <w:spacing w:line="240" w:lineRule="auto"/>
        <w:jc w:val="both"/>
        <w:rPr>
          <w:rFonts w:ascii="Bell MT" w:hAnsi="Bell MT" w:cstheme="majorHAnsi"/>
          <w:b/>
          <w:bCs/>
          <w:sz w:val="20"/>
          <w:szCs w:val="20"/>
        </w:rPr>
      </w:pPr>
      <w:r w:rsidRPr="0094574F">
        <w:rPr>
          <w:rFonts w:ascii="Bell MT" w:hAnsi="Bell MT" w:cstheme="majorHAnsi"/>
          <w:b/>
          <w:bCs/>
          <w:sz w:val="20"/>
          <w:szCs w:val="20"/>
        </w:rPr>
        <w:t>Sr. Cyber Security Analyst</w:t>
      </w:r>
    </w:p>
    <w:p w14:paraId="481E4FE9" w14:textId="77777777" w:rsidR="00C17554" w:rsidRPr="0094574F" w:rsidRDefault="00C17554" w:rsidP="0094574F">
      <w:pPr>
        <w:shd w:val="clear" w:color="auto" w:fill="FFFFFF"/>
        <w:spacing w:line="240" w:lineRule="auto"/>
        <w:jc w:val="both"/>
        <w:rPr>
          <w:rFonts w:ascii="Bell MT" w:hAnsi="Bell MT" w:cstheme="majorHAnsi"/>
          <w:b/>
          <w:bCs/>
          <w:sz w:val="20"/>
          <w:szCs w:val="20"/>
          <w:u w:val="single"/>
          <w:lang w:val="en-US"/>
        </w:rPr>
      </w:pPr>
      <w:r w:rsidRPr="0094574F">
        <w:rPr>
          <w:rFonts w:ascii="Bell MT" w:hAnsi="Bell MT" w:cstheme="majorHAnsi"/>
          <w:b/>
          <w:sz w:val="20"/>
          <w:szCs w:val="20"/>
          <w:u w:val="single"/>
        </w:rPr>
        <w:t>Responsibilities:</w:t>
      </w:r>
    </w:p>
    <w:p w14:paraId="4A608521" w14:textId="77777777" w:rsidR="00A50F2C" w:rsidRPr="0094574F" w:rsidRDefault="00A50F2C" w:rsidP="0094574F">
      <w:pPr>
        <w:pStyle w:val="ListParagraph"/>
        <w:numPr>
          <w:ilvl w:val="0"/>
          <w:numId w:val="36"/>
        </w:numPr>
        <w:spacing w:after="0" w:line="240" w:lineRule="auto"/>
        <w:ind w:left="360"/>
        <w:jc w:val="both"/>
        <w:rPr>
          <w:rFonts w:ascii="Bell MT" w:hAnsi="Bell MT" w:cstheme="majorHAnsi"/>
          <w:sz w:val="20"/>
          <w:szCs w:val="20"/>
        </w:rPr>
      </w:pPr>
      <w:r w:rsidRPr="0094574F">
        <w:rPr>
          <w:rFonts w:ascii="Bell MT" w:hAnsi="Bell MT" w:cstheme="majorHAnsi"/>
          <w:sz w:val="20"/>
          <w:szCs w:val="20"/>
        </w:rPr>
        <w:t>Responsible for monitoring and, providing analysis in a 24x7x365 using various SIEM, IDS/IPS tools.</w:t>
      </w:r>
    </w:p>
    <w:p w14:paraId="73E021C5" w14:textId="77777777" w:rsidR="00A50F2C" w:rsidRPr="0094574F" w:rsidRDefault="00A50F2C" w:rsidP="0094574F">
      <w:pPr>
        <w:pStyle w:val="ListParagraph"/>
        <w:numPr>
          <w:ilvl w:val="0"/>
          <w:numId w:val="36"/>
        </w:numPr>
        <w:spacing w:after="0" w:line="240" w:lineRule="auto"/>
        <w:ind w:left="360"/>
        <w:jc w:val="both"/>
        <w:rPr>
          <w:rFonts w:ascii="Bell MT" w:hAnsi="Bell MT" w:cstheme="majorHAnsi"/>
          <w:sz w:val="20"/>
          <w:szCs w:val="20"/>
        </w:rPr>
      </w:pPr>
      <w:r w:rsidRPr="0094574F">
        <w:rPr>
          <w:rFonts w:ascii="Bell MT" w:hAnsi="Bell MT" w:cstheme="majorHAnsi"/>
          <w:sz w:val="20"/>
          <w:szCs w:val="20"/>
        </w:rPr>
        <w:t>Verify that the Windows Virus Definitions on the SEPM are within 24hours from those reported by Symantec cloud security.</w:t>
      </w:r>
    </w:p>
    <w:p w14:paraId="787C7A26" w14:textId="77777777" w:rsidR="00A50F2C" w:rsidRPr="0094574F" w:rsidRDefault="00A50F2C" w:rsidP="0094574F">
      <w:pPr>
        <w:pStyle w:val="ListParagraph"/>
        <w:numPr>
          <w:ilvl w:val="0"/>
          <w:numId w:val="36"/>
        </w:numPr>
        <w:spacing w:after="0" w:line="240" w:lineRule="auto"/>
        <w:ind w:left="360"/>
        <w:jc w:val="both"/>
        <w:rPr>
          <w:rFonts w:ascii="Bell MT" w:eastAsia="SimSun" w:hAnsi="Bell MT" w:cstheme="majorHAnsi"/>
          <w:bCs/>
          <w:sz w:val="20"/>
          <w:szCs w:val="20"/>
          <w:lang w:eastAsia="zh-CN"/>
        </w:rPr>
      </w:pPr>
      <w:r w:rsidRPr="0094574F">
        <w:rPr>
          <w:rFonts w:ascii="Bell MT" w:eastAsia="SimSun" w:hAnsi="Bell MT" w:cstheme="majorHAnsi"/>
          <w:bCs/>
          <w:sz w:val="20"/>
          <w:szCs w:val="20"/>
          <w:lang w:eastAsia="zh-CN"/>
        </w:rPr>
        <w:t>Experience on Network scanning and penetration testing (</w:t>
      </w:r>
      <w:proofErr w:type="spellStart"/>
      <w:r w:rsidRPr="0094574F">
        <w:rPr>
          <w:rFonts w:ascii="Bell MT" w:eastAsia="SimSun" w:hAnsi="Bell MT" w:cstheme="majorHAnsi"/>
          <w:bCs/>
          <w:sz w:val="20"/>
          <w:szCs w:val="20"/>
          <w:lang w:eastAsia="zh-CN"/>
        </w:rPr>
        <w:t>BurpSuite</w:t>
      </w:r>
      <w:proofErr w:type="spellEnd"/>
      <w:r w:rsidRPr="0094574F">
        <w:rPr>
          <w:rFonts w:ascii="Bell MT" w:eastAsia="SimSun" w:hAnsi="Bell MT" w:cstheme="majorHAnsi"/>
          <w:bCs/>
          <w:sz w:val="20"/>
          <w:szCs w:val="20"/>
          <w:lang w:eastAsia="zh-CN"/>
        </w:rPr>
        <w:t>) using various web application security tools like Metasploit, OWASP ZAP Proxy, Nmap, Qualys and Rapid 7.</w:t>
      </w:r>
    </w:p>
    <w:p w14:paraId="60A5B07C"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Involved in setting up alerts for a different type of errors, Data Enrichment using the lookups and Data Interpretation using the Fields and Fields Extraction and performing the Data Normalization using the Tags.</w:t>
      </w:r>
    </w:p>
    <w:p w14:paraId="4F707537"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Good Understanding of configuration files, </w:t>
      </w:r>
      <w:proofErr w:type="gramStart"/>
      <w:r w:rsidRPr="0094574F">
        <w:rPr>
          <w:rFonts w:ascii="Bell MT" w:hAnsi="Bell MT"/>
          <w:sz w:val="20"/>
          <w:szCs w:val="20"/>
        </w:rPr>
        <w:t>precedence</w:t>
      </w:r>
      <w:proofErr w:type="gramEnd"/>
      <w:r w:rsidRPr="0094574F">
        <w:rPr>
          <w:rFonts w:ascii="Bell MT" w:hAnsi="Bell MT"/>
          <w:sz w:val="20"/>
          <w:szCs w:val="20"/>
        </w:rPr>
        <w:t xml:space="preserve"> and daily work exposure to </w:t>
      </w:r>
      <w:proofErr w:type="spellStart"/>
      <w:r w:rsidRPr="0094574F">
        <w:rPr>
          <w:rFonts w:ascii="Bell MT" w:hAnsi="Bell MT"/>
          <w:sz w:val="20"/>
          <w:szCs w:val="20"/>
        </w:rPr>
        <w:t>Props.conf</w:t>
      </w:r>
      <w:proofErr w:type="spellEnd"/>
      <w:r w:rsidRPr="0094574F">
        <w:rPr>
          <w:rFonts w:ascii="Bell MT" w:hAnsi="Bell MT"/>
          <w:sz w:val="20"/>
          <w:szCs w:val="20"/>
        </w:rPr>
        <w:t xml:space="preserve">, </w:t>
      </w:r>
      <w:proofErr w:type="spellStart"/>
      <w:r w:rsidRPr="0094574F">
        <w:rPr>
          <w:rFonts w:ascii="Bell MT" w:hAnsi="Bell MT"/>
          <w:sz w:val="20"/>
          <w:szCs w:val="20"/>
        </w:rPr>
        <w:t>transforms.conf</w:t>
      </w:r>
      <w:proofErr w:type="spellEnd"/>
      <w:r w:rsidRPr="0094574F">
        <w:rPr>
          <w:rFonts w:ascii="Bell MT" w:hAnsi="Bell MT"/>
          <w:sz w:val="20"/>
          <w:szCs w:val="20"/>
        </w:rPr>
        <w:t xml:space="preserve">, </w:t>
      </w:r>
      <w:proofErr w:type="spellStart"/>
      <w:r w:rsidRPr="0094574F">
        <w:rPr>
          <w:rFonts w:ascii="Bell MT" w:hAnsi="Bell MT"/>
          <w:sz w:val="20"/>
          <w:szCs w:val="20"/>
        </w:rPr>
        <w:t>inputs.conf</w:t>
      </w:r>
      <w:proofErr w:type="spellEnd"/>
      <w:r w:rsidRPr="0094574F">
        <w:rPr>
          <w:rFonts w:ascii="Bell MT" w:hAnsi="Bell MT"/>
          <w:sz w:val="20"/>
          <w:szCs w:val="20"/>
        </w:rPr>
        <w:t xml:space="preserve">, </w:t>
      </w:r>
      <w:proofErr w:type="spellStart"/>
      <w:r w:rsidRPr="0094574F">
        <w:rPr>
          <w:rFonts w:ascii="Bell MT" w:hAnsi="Bell MT"/>
          <w:sz w:val="20"/>
          <w:szCs w:val="20"/>
        </w:rPr>
        <w:t>outputs.conf</w:t>
      </w:r>
      <w:proofErr w:type="spellEnd"/>
      <w:r w:rsidRPr="0094574F">
        <w:rPr>
          <w:rFonts w:ascii="Bell MT" w:hAnsi="Bell MT"/>
          <w:sz w:val="20"/>
          <w:szCs w:val="20"/>
        </w:rPr>
        <w:t xml:space="preserve"> and Setting up a forwarder information based on requirement.</w:t>
      </w:r>
    </w:p>
    <w:p w14:paraId="284D9599"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Maintained Splunk Environment with multiple </w:t>
      </w:r>
      <w:proofErr w:type="gramStart"/>
      <w:r w:rsidRPr="0094574F">
        <w:rPr>
          <w:rFonts w:ascii="Bell MT" w:hAnsi="Bell MT"/>
          <w:sz w:val="20"/>
          <w:szCs w:val="20"/>
        </w:rPr>
        <w:t>indexers;</w:t>
      </w:r>
      <w:proofErr w:type="gramEnd"/>
      <w:r w:rsidRPr="0094574F">
        <w:rPr>
          <w:rFonts w:ascii="Bell MT" w:hAnsi="Bell MT"/>
          <w:sz w:val="20"/>
          <w:szCs w:val="20"/>
        </w:rPr>
        <w:t xml:space="preserve"> managed and configured settings.</w:t>
      </w:r>
    </w:p>
    <w:p w14:paraId="4370E786"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Improved search performance by configuring to search heads for all Indexes in production.</w:t>
      </w:r>
    </w:p>
    <w:p w14:paraId="5D6ECA75"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Analyzed </w:t>
      </w:r>
      <w:proofErr w:type="gramStart"/>
      <w:r w:rsidRPr="0094574F">
        <w:rPr>
          <w:rFonts w:ascii="Bell MT" w:hAnsi="Bell MT"/>
          <w:sz w:val="20"/>
          <w:szCs w:val="20"/>
        </w:rPr>
        <w:t>security based</w:t>
      </w:r>
      <w:proofErr w:type="gramEnd"/>
      <w:r w:rsidRPr="0094574F">
        <w:rPr>
          <w:rFonts w:ascii="Bell MT" w:hAnsi="Bell MT"/>
          <w:sz w:val="20"/>
          <w:szCs w:val="20"/>
        </w:rPr>
        <w:t xml:space="preserve"> events, risks and reporting instances. Developed Splunk queries and dashboards targeted at understanding application performance and capacity analysis.</w:t>
      </w:r>
    </w:p>
    <w:p w14:paraId="7E59CEFB" w14:textId="77777777" w:rsidR="0094574F" w:rsidRPr="0094574F" w:rsidRDefault="0094574F" w:rsidP="0094574F">
      <w:pPr>
        <w:pStyle w:val="ListParagraph"/>
        <w:numPr>
          <w:ilvl w:val="0"/>
          <w:numId w:val="36"/>
        </w:numPr>
        <w:spacing w:after="0" w:line="240" w:lineRule="auto"/>
        <w:ind w:left="360"/>
        <w:rPr>
          <w:rFonts w:ascii="Bell MT" w:eastAsia="Calibri" w:hAnsi="Bell MT" w:cs="Calibri"/>
          <w:sz w:val="20"/>
          <w:szCs w:val="20"/>
        </w:rPr>
      </w:pPr>
      <w:r w:rsidRPr="0094574F">
        <w:rPr>
          <w:rFonts w:ascii="Bell MT" w:eastAsia="Calibri" w:hAnsi="Bell MT" w:cs="Calibri"/>
          <w:sz w:val="20"/>
          <w:szCs w:val="20"/>
        </w:rPr>
        <w:t>Expertise in development of Information Security Programs based on frameworks such as NIST 800-16, NIST 800-50, NIST 800 -53 , ISO 27002, COBIT 5.0, FFIEC, GLBA, SOX, PCI &amp; PII with IT Risk drivers KPI's and KRI's to ensure Financial regulatory compliance and data security.</w:t>
      </w:r>
    </w:p>
    <w:p w14:paraId="56666346" w14:textId="77777777" w:rsidR="0094574F" w:rsidRPr="0094574F" w:rsidRDefault="0094574F" w:rsidP="0094574F">
      <w:pPr>
        <w:numPr>
          <w:ilvl w:val="0"/>
          <w:numId w:val="36"/>
        </w:numPr>
        <w:shd w:val="clear" w:color="auto" w:fill="FFFFFF"/>
        <w:spacing w:before="60" w:after="0" w:line="240" w:lineRule="auto"/>
        <w:ind w:left="360"/>
        <w:jc w:val="both"/>
        <w:rPr>
          <w:rFonts w:ascii="Bell MT" w:hAnsi="Bell MT" w:cs="Calibri"/>
          <w:sz w:val="20"/>
          <w:szCs w:val="20"/>
        </w:rPr>
      </w:pPr>
      <w:r w:rsidRPr="0094574F">
        <w:rPr>
          <w:rFonts w:ascii="Bell MT" w:hAnsi="Bell MT" w:cs="Calibri"/>
          <w:sz w:val="20"/>
          <w:szCs w:val="20"/>
        </w:rPr>
        <w:t xml:space="preserve">Using </w:t>
      </w:r>
      <w:proofErr w:type="spellStart"/>
      <w:r w:rsidRPr="0094574F">
        <w:rPr>
          <w:rFonts w:ascii="Bell MT" w:hAnsi="Bell MT" w:cs="Calibri"/>
          <w:sz w:val="20"/>
          <w:szCs w:val="20"/>
        </w:rPr>
        <w:t>proofpoint</w:t>
      </w:r>
      <w:proofErr w:type="spellEnd"/>
      <w:r w:rsidRPr="0094574F">
        <w:rPr>
          <w:rFonts w:ascii="Bell MT" w:hAnsi="Bell MT" w:cs="Calibri"/>
          <w:sz w:val="20"/>
          <w:szCs w:val="20"/>
        </w:rPr>
        <w:t xml:space="preserve"> to </w:t>
      </w:r>
      <w:proofErr w:type="spellStart"/>
      <w:r w:rsidRPr="0094574F">
        <w:rPr>
          <w:rFonts w:ascii="Bell MT" w:hAnsi="Bell MT" w:cs="Calibri"/>
          <w:sz w:val="20"/>
          <w:szCs w:val="20"/>
        </w:rPr>
        <w:t>analyze</w:t>
      </w:r>
      <w:proofErr w:type="spellEnd"/>
      <w:r w:rsidRPr="0094574F">
        <w:rPr>
          <w:rFonts w:ascii="Bell MT" w:hAnsi="Bell MT" w:cs="Calibri"/>
          <w:sz w:val="20"/>
          <w:szCs w:val="20"/>
        </w:rPr>
        <w:t xml:space="preserve"> the alerts received </w:t>
      </w:r>
      <w:proofErr w:type="gramStart"/>
      <w:r w:rsidRPr="0094574F">
        <w:rPr>
          <w:rFonts w:ascii="Bell MT" w:hAnsi="Bell MT" w:cs="Calibri"/>
          <w:sz w:val="20"/>
          <w:szCs w:val="20"/>
        </w:rPr>
        <w:t>in order to</w:t>
      </w:r>
      <w:proofErr w:type="gramEnd"/>
      <w:r w:rsidRPr="0094574F">
        <w:rPr>
          <w:rFonts w:ascii="Bell MT" w:hAnsi="Bell MT" w:cs="Calibri"/>
          <w:sz w:val="20"/>
          <w:szCs w:val="20"/>
        </w:rPr>
        <w:t xml:space="preserve"> understand the header details received from phishing and take necessary actions to block the </w:t>
      </w:r>
      <w:proofErr w:type="spellStart"/>
      <w:r w:rsidRPr="0094574F">
        <w:rPr>
          <w:rFonts w:ascii="Bell MT" w:hAnsi="Bell MT" w:cs="Calibri"/>
          <w:sz w:val="20"/>
          <w:szCs w:val="20"/>
        </w:rPr>
        <w:t>url</w:t>
      </w:r>
      <w:proofErr w:type="spellEnd"/>
      <w:r w:rsidRPr="0094574F">
        <w:rPr>
          <w:rFonts w:ascii="Bell MT" w:hAnsi="Bell MT" w:cs="Calibri"/>
          <w:sz w:val="20"/>
          <w:szCs w:val="20"/>
        </w:rPr>
        <w:t xml:space="preserve"> or sender.</w:t>
      </w:r>
    </w:p>
    <w:p w14:paraId="30FB6A71" w14:textId="77777777" w:rsidR="0094574F" w:rsidRPr="0094574F" w:rsidRDefault="0094574F" w:rsidP="0094574F">
      <w:pPr>
        <w:numPr>
          <w:ilvl w:val="0"/>
          <w:numId w:val="36"/>
        </w:numPr>
        <w:shd w:val="clear" w:color="auto" w:fill="FFFFFF"/>
        <w:spacing w:before="60" w:after="0" w:line="240" w:lineRule="auto"/>
        <w:ind w:left="360"/>
        <w:jc w:val="both"/>
        <w:rPr>
          <w:rFonts w:ascii="Bell MT" w:hAnsi="Bell MT" w:cs="Calibri"/>
          <w:sz w:val="20"/>
          <w:szCs w:val="20"/>
        </w:rPr>
      </w:pPr>
      <w:r w:rsidRPr="0094574F">
        <w:rPr>
          <w:rFonts w:ascii="Bell MT" w:hAnsi="Bell MT" w:cs="Calibri"/>
          <w:sz w:val="20"/>
          <w:szCs w:val="20"/>
        </w:rPr>
        <w:t xml:space="preserve">Creating case for the suspicious issue and forwarding it to Onsite SOC team for further investigation. </w:t>
      </w:r>
    </w:p>
    <w:p w14:paraId="382F4E1D" w14:textId="77777777" w:rsidR="0094574F" w:rsidRPr="0094574F" w:rsidRDefault="0094574F" w:rsidP="0094574F">
      <w:pPr>
        <w:numPr>
          <w:ilvl w:val="0"/>
          <w:numId w:val="36"/>
        </w:numPr>
        <w:shd w:val="clear" w:color="auto" w:fill="FFFFFF"/>
        <w:spacing w:before="60" w:after="0" w:line="240" w:lineRule="auto"/>
        <w:ind w:left="360"/>
        <w:jc w:val="both"/>
        <w:rPr>
          <w:rFonts w:ascii="Bell MT" w:hAnsi="Bell MT" w:cs="Calibri"/>
          <w:sz w:val="20"/>
          <w:szCs w:val="20"/>
        </w:rPr>
      </w:pPr>
      <w:r w:rsidRPr="0094574F">
        <w:rPr>
          <w:rFonts w:ascii="Bell MT" w:hAnsi="Bell MT" w:cs="Calibri"/>
          <w:sz w:val="20"/>
          <w:szCs w:val="20"/>
        </w:rPr>
        <w:t xml:space="preserve">Worked as Incident Co-ordinator resource covering Event &amp; Incident analysis, investigation and closure of events reported by Security Operational Centre (SOC) </w:t>
      </w:r>
    </w:p>
    <w:p w14:paraId="09D478F1"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Worked for getting data in managing Splunk apps. Assisted internal users of Splunk in designing and maintaining production-quality dashboards.</w:t>
      </w:r>
    </w:p>
    <w:p w14:paraId="37307730"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Splunk DB Connect 2.0 in search head cluster environments of Oracle. Installation and implementation of several kinds of visualizations to Splunk dashboards.</w:t>
      </w:r>
    </w:p>
    <w:p w14:paraId="59594AC5"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Continuous monitored of the alerts received through emails to check if all the application servers and web servers are up.</w:t>
      </w:r>
    </w:p>
    <w:p w14:paraId="51965BB4" w14:textId="77777777" w:rsidR="0094574F" w:rsidRPr="0094574F" w:rsidRDefault="0094574F" w:rsidP="0094574F">
      <w:pPr>
        <w:numPr>
          <w:ilvl w:val="0"/>
          <w:numId w:val="36"/>
        </w:numPr>
        <w:shd w:val="clear" w:color="auto" w:fill="FFFFFF"/>
        <w:spacing w:before="60" w:after="0" w:line="240" w:lineRule="auto"/>
        <w:ind w:left="360"/>
        <w:jc w:val="both"/>
        <w:rPr>
          <w:rFonts w:ascii="Bell MT" w:hAnsi="Bell MT" w:cs="Calibri"/>
          <w:sz w:val="20"/>
          <w:szCs w:val="20"/>
        </w:rPr>
      </w:pPr>
      <w:r w:rsidRPr="0094574F">
        <w:rPr>
          <w:rFonts w:ascii="Bell MT" w:hAnsi="Bell MT" w:cs="Calibri"/>
          <w:sz w:val="20"/>
          <w:szCs w:val="20"/>
        </w:rPr>
        <w:t xml:space="preserve">Worked with governance and risk compliance, identity and access management, </w:t>
      </w:r>
      <w:proofErr w:type="gramStart"/>
      <w:r w:rsidRPr="0094574F">
        <w:rPr>
          <w:rFonts w:ascii="Bell MT" w:hAnsi="Bell MT" w:cs="Calibri"/>
          <w:sz w:val="20"/>
          <w:szCs w:val="20"/>
        </w:rPr>
        <w:t>host</w:t>
      </w:r>
      <w:proofErr w:type="gramEnd"/>
      <w:r w:rsidRPr="0094574F">
        <w:rPr>
          <w:rFonts w:ascii="Bell MT" w:hAnsi="Bell MT" w:cs="Calibri"/>
          <w:sz w:val="20"/>
          <w:szCs w:val="20"/>
        </w:rPr>
        <w:t xml:space="preserve"> and network security team to </w:t>
      </w:r>
      <w:proofErr w:type="spellStart"/>
      <w:r w:rsidRPr="0094574F">
        <w:rPr>
          <w:rFonts w:ascii="Bell MT" w:hAnsi="Bell MT" w:cs="Calibri"/>
          <w:sz w:val="20"/>
          <w:szCs w:val="20"/>
        </w:rPr>
        <w:t>analyze</w:t>
      </w:r>
      <w:proofErr w:type="spellEnd"/>
      <w:r w:rsidRPr="0094574F">
        <w:rPr>
          <w:rFonts w:ascii="Bell MT" w:hAnsi="Bell MT" w:cs="Calibri"/>
          <w:sz w:val="20"/>
          <w:szCs w:val="20"/>
        </w:rPr>
        <w:t xml:space="preserve"> the root cause of an alert.</w:t>
      </w:r>
    </w:p>
    <w:p w14:paraId="1048F710" w14:textId="77777777" w:rsidR="0094574F" w:rsidRPr="0094574F" w:rsidRDefault="0094574F" w:rsidP="0094574F">
      <w:pPr>
        <w:pStyle w:val="ListParagraph"/>
        <w:numPr>
          <w:ilvl w:val="0"/>
          <w:numId w:val="36"/>
        </w:numPr>
        <w:spacing w:after="0" w:line="240" w:lineRule="auto"/>
        <w:ind w:left="360"/>
        <w:rPr>
          <w:rFonts w:ascii="Bell MT" w:eastAsia="Calibri" w:hAnsi="Bell MT" w:cs="Calibri"/>
          <w:sz w:val="20"/>
          <w:szCs w:val="20"/>
        </w:rPr>
      </w:pPr>
      <w:r w:rsidRPr="0094574F">
        <w:rPr>
          <w:rFonts w:ascii="Bell MT" w:eastAsia="Calibri" w:hAnsi="Bell MT" w:cs="Calibri"/>
          <w:sz w:val="20"/>
          <w:szCs w:val="20"/>
        </w:rPr>
        <w:t>Responsible for monitoring and, providing analysis in a 24x7x365 Security Operation Center (SOC) using Splunk SIEM, IDS/IPS tools.</w:t>
      </w:r>
    </w:p>
    <w:p w14:paraId="5A3ADF27"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Knowledge on Parsing, Indexing, Searching concepts Hot, Warm, Cold, Frozen bucketing.</w:t>
      </w:r>
    </w:p>
    <w:p w14:paraId="1F8FB9CE"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Ability to build custom applications and technical add-ons for efficiently on-barding data and meeting Splunk CIM compliance for Enterprise Security accelerated data models</w:t>
      </w:r>
    </w:p>
    <w:p w14:paraId="67D7D71F"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lastRenderedPageBreak/>
        <w:t>Conducted surveillance on various phishing emails and created alerts from future spam. Worked as part of Cyber Security Incident Response team to check on malware virus and threat emails.</w:t>
      </w:r>
    </w:p>
    <w:p w14:paraId="5E649E72"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Developed Splunk Search Processing Language (SPL) queries, created Reports, Alerts and Dashboards and customized them.</w:t>
      </w:r>
    </w:p>
    <w:p w14:paraId="551F619E" w14:textId="77777777" w:rsidR="0094574F" w:rsidRPr="0094574F" w:rsidRDefault="0094574F" w:rsidP="0094574F">
      <w:pPr>
        <w:pStyle w:val="NoSpacing"/>
        <w:rPr>
          <w:rFonts w:ascii="Bell MT" w:hAnsi="Bell MT"/>
          <w:sz w:val="20"/>
          <w:szCs w:val="20"/>
        </w:rPr>
      </w:pPr>
      <w:r w:rsidRPr="0094574F">
        <w:rPr>
          <w:rFonts w:ascii="Bell MT" w:hAnsi="Bell MT"/>
          <w:b/>
          <w:bCs/>
          <w:sz w:val="20"/>
          <w:szCs w:val="20"/>
        </w:rPr>
        <w:t>Environment</w:t>
      </w:r>
      <w:r w:rsidRPr="0094574F">
        <w:rPr>
          <w:rFonts w:ascii="Bell MT" w:hAnsi="Bell MT"/>
          <w:sz w:val="20"/>
          <w:szCs w:val="20"/>
        </w:rPr>
        <w:t>: Splunk.7.x, Splunk 6.x, Splunk DB Connect and other modules, Oracle WebLogic 9.x/10.x, Tomcat 5.x/6.x, Oracle 9i/10g, Solaris 10, LINUX, Sun ONE Directory Server 6, Sun One Web Server 6.0, Apache 2.x, Python</w:t>
      </w:r>
    </w:p>
    <w:p w14:paraId="4A7D78C5" w14:textId="77777777" w:rsidR="00472114" w:rsidRPr="0094574F" w:rsidRDefault="00472114" w:rsidP="0094574F">
      <w:pPr>
        <w:autoSpaceDE w:val="0"/>
        <w:autoSpaceDN w:val="0"/>
        <w:adjustRightInd w:val="0"/>
        <w:spacing w:after="0" w:line="240" w:lineRule="auto"/>
        <w:rPr>
          <w:rFonts w:ascii="Bell MT" w:hAnsi="Bell MT" w:cstheme="majorHAnsi"/>
          <w:b/>
          <w:bCs/>
          <w:spacing w:val="-2"/>
          <w:sz w:val="20"/>
          <w:szCs w:val="20"/>
        </w:rPr>
      </w:pPr>
    </w:p>
    <w:p w14:paraId="4A8F0544" w14:textId="77777777" w:rsidR="00C17554" w:rsidRPr="0094574F" w:rsidRDefault="00C17554" w:rsidP="0094574F">
      <w:pPr>
        <w:autoSpaceDE w:val="0"/>
        <w:autoSpaceDN w:val="0"/>
        <w:adjustRightInd w:val="0"/>
        <w:spacing w:after="0" w:line="240" w:lineRule="auto"/>
        <w:rPr>
          <w:rFonts w:ascii="Bell MT" w:hAnsi="Bell MT" w:cstheme="majorHAnsi"/>
          <w:b/>
          <w:bCs/>
          <w:spacing w:val="-2"/>
          <w:sz w:val="20"/>
          <w:szCs w:val="20"/>
        </w:rPr>
      </w:pPr>
    </w:p>
    <w:p w14:paraId="6BC9EA87" w14:textId="77777777" w:rsidR="00395460" w:rsidRPr="0094574F" w:rsidRDefault="0010320A" w:rsidP="0094574F">
      <w:pPr>
        <w:autoSpaceDE w:val="0"/>
        <w:autoSpaceDN w:val="0"/>
        <w:adjustRightInd w:val="0"/>
        <w:spacing w:after="0" w:line="240" w:lineRule="auto"/>
        <w:rPr>
          <w:rFonts w:ascii="Bell MT" w:hAnsi="Bell MT" w:cstheme="majorHAnsi"/>
          <w:b/>
          <w:bCs/>
          <w:spacing w:val="-2"/>
          <w:sz w:val="20"/>
          <w:szCs w:val="20"/>
        </w:rPr>
      </w:pPr>
      <w:r w:rsidRPr="0094574F">
        <w:rPr>
          <w:rFonts w:ascii="Bell MT" w:hAnsi="Bell MT" w:cstheme="majorHAnsi"/>
          <w:b/>
          <w:sz w:val="20"/>
          <w:szCs w:val="20"/>
          <w:shd w:val="clear" w:color="auto" w:fill="FFFFFF"/>
        </w:rPr>
        <w:t xml:space="preserve">Horizon BCBS                                                                                                                                                      </w:t>
      </w:r>
      <w:r w:rsidR="00C72FBD" w:rsidRPr="0094574F">
        <w:rPr>
          <w:rFonts w:ascii="Bell MT" w:hAnsi="Bell MT" w:cstheme="majorHAnsi"/>
          <w:b/>
          <w:sz w:val="20"/>
          <w:szCs w:val="20"/>
          <w:shd w:val="clear" w:color="auto" w:fill="FFFFFF"/>
        </w:rPr>
        <w:t xml:space="preserve">     </w:t>
      </w:r>
      <w:r w:rsidR="00C72FBD" w:rsidRPr="0094574F">
        <w:rPr>
          <w:rFonts w:ascii="Bell MT" w:hAnsi="Bell MT" w:cstheme="majorHAnsi"/>
          <w:b/>
          <w:bCs/>
          <w:spacing w:val="-2"/>
          <w:sz w:val="20"/>
          <w:szCs w:val="20"/>
        </w:rPr>
        <w:t>Feb 2016 – Sep</w:t>
      </w:r>
      <w:r w:rsidRPr="0094574F">
        <w:rPr>
          <w:rFonts w:ascii="Bell MT" w:hAnsi="Bell MT" w:cstheme="majorHAnsi"/>
          <w:b/>
          <w:bCs/>
          <w:spacing w:val="-2"/>
          <w:sz w:val="20"/>
          <w:szCs w:val="20"/>
        </w:rPr>
        <w:t xml:space="preserve"> 2018</w:t>
      </w:r>
      <w:r w:rsidRPr="0094574F">
        <w:rPr>
          <w:rFonts w:ascii="Bell MT" w:hAnsi="Bell MT" w:cstheme="majorHAnsi"/>
          <w:b/>
          <w:sz w:val="20"/>
          <w:szCs w:val="20"/>
          <w:shd w:val="clear" w:color="auto" w:fill="FFFFFF"/>
        </w:rPr>
        <w:t xml:space="preserve">                                                            </w:t>
      </w:r>
      <w:r w:rsidRPr="0094574F">
        <w:rPr>
          <w:rFonts w:ascii="Bell MT" w:hAnsi="Bell MT" w:cstheme="majorHAnsi"/>
          <w:b/>
          <w:bCs/>
          <w:spacing w:val="-2"/>
          <w:sz w:val="20"/>
          <w:szCs w:val="20"/>
        </w:rPr>
        <w:t xml:space="preserve">                                                                                                                                                                                      </w:t>
      </w:r>
    </w:p>
    <w:p w14:paraId="3C371B4E" w14:textId="77777777" w:rsidR="0010320A" w:rsidRPr="0094574F" w:rsidRDefault="0010320A" w:rsidP="0094574F">
      <w:pPr>
        <w:autoSpaceDE w:val="0"/>
        <w:autoSpaceDN w:val="0"/>
        <w:adjustRightInd w:val="0"/>
        <w:spacing w:after="0" w:line="240" w:lineRule="auto"/>
        <w:rPr>
          <w:rFonts w:ascii="Bell MT" w:hAnsi="Bell MT" w:cstheme="majorHAnsi"/>
          <w:b/>
          <w:bCs/>
          <w:spacing w:val="-2"/>
          <w:sz w:val="20"/>
          <w:szCs w:val="20"/>
        </w:rPr>
      </w:pPr>
      <w:r w:rsidRPr="0094574F">
        <w:rPr>
          <w:rFonts w:ascii="Bell MT" w:hAnsi="Bell MT" w:cstheme="majorHAnsi"/>
          <w:b/>
          <w:sz w:val="20"/>
          <w:szCs w:val="20"/>
          <w:shd w:val="clear" w:color="auto" w:fill="FFFFFF"/>
        </w:rPr>
        <w:t>Jersey City, NJ</w:t>
      </w:r>
    </w:p>
    <w:p w14:paraId="291F464B" w14:textId="77777777" w:rsidR="00395460" w:rsidRPr="0094574F" w:rsidRDefault="00395460" w:rsidP="0094574F">
      <w:pPr>
        <w:autoSpaceDE w:val="0"/>
        <w:autoSpaceDN w:val="0"/>
        <w:adjustRightInd w:val="0"/>
        <w:spacing w:after="0" w:line="240" w:lineRule="auto"/>
        <w:rPr>
          <w:rFonts w:ascii="Bell MT" w:hAnsi="Bell MT" w:cstheme="majorHAnsi"/>
          <w:b/>
          <w:bCs/>
          <w:spacing w:val="-2"/>
          <w:sz w:val="20"/>
          <w:szCs w:val="20"/>
        </w:rPr>
      </w:pPr>
      <w:r w:rsidRPr="0094574F">
        <w:rPr>
          <w:rFonts w:ascii="Bell MT" w:eastAsia="Times New Roman" w:hAnsi="Bell MT" w:cstheme="majorHAnsi"/>
          <w:b/>
          <w:bCs/>
          <w:sz w:val="20"/>
          <w:szCs w:val="20"/>
          <w:lang w:eastAsia="en-IN"/>
        </w:rPr>
        <w:t>Cyber Security Specialist</w:t>
      </w:r>
    </w:p>
    <w:p w14:paraId="2FD8859C" w14:textId="77777777" w:rsidR="00395460" w:rsidRPr="0094574F" w:rsidRDefault="00395460" w:rsidP="0094574F">
      <w:pPr>
        <w:shd w:val="clear" w:color="auto" w:fill="FFFFFF"/>
        <w:spacing w:before="150" w:after="0" w:line="240" w:lineRule="auto"/>
        <w:rPr>
          <w:rFonts w:ascii="Bell MT" w:eastAsia="Times New Roman" w:hAnsi="Bell MT" w:cstheme="majorHAnsi"/>
          <w:sz w:val="20"/>
          <w:szCs w:val="20"/>
          <w:u w:val="single"/>
          <w:lang w:eastAsia="en-IN"/>
        </w:rPr>
      </w:pPr>
      <w:r w:rsidRPr="0094574F">
        <w:rPr>
          <w:rFonts w:ascii="Bell MT" w:eastAsia="Times New Roman" w:hAnsi="Bell MT" w:cstheme="majorHAnsi"/>
          <w:b/>
          <w:bCs/>
          <w:color w:val="000000"/>
          <w:sz w:val="20"/>
          <w:szCs w:val="20"/>
          <w:u w:val="single"/>
          <w:lang w:eastAsia="en-IN"/>
        </w:rPr>
        <w:t>Responsibilities:</w:t>
      </w:r>
    </w:p>
    <w:p w14:paraId="467463CD"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Installation and configuration of Splunk product at different environments. Configured Splunk Searching and Reporting modules, Knowledge Objects, Administration, Add-On's, Dashboards, Clustering and Forwarder Management. </w:t>
      </w:r>
    </w:p>
    <w:p w14:paraId="7A25979F"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Monitoring or analyzing the real-time events for the security devices like Firewall, IDS, Anti-Virus etc., using SIEM tools.</w:t>
      </w:r>
    </w:p>
    <w:p w14:paraId="0F369B09"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Proficient in designing and deploying large scale applications by using almost </w:t>
      </w:r>
      <w:proofErr w:type="gramStart"/>
      <w:r w:rsidRPr="0094574F">
        <w:rPr>
          <w:rFonts w:ascii="Bell MT" w:hAnsi="Bell MT"/>
          <w:sz w:val="20"/>
          <w:szCs w:val="20"/>
        </w:rPr>
        <w:t>all of</w:t>
      </w:r>
      <w:proofErr w:type="gramEnd"/>
      <w:r w:rsidRPr="0094574F">
        <w:rPr>
          <w:rFonts w:ascii="Bell MT" w:hAnsi="Bell MT"/>
          <w:sz w:val="20"/>
          <w:szCs w:val="20"/>
        </w:rPr>
        <w:t xml:space="preserve"> the AWS stack (Including EC2, Route53, S3, RDS, Dynamo DB, SNS, SQS, IAM) focusing on high availability, fault tolerance, and Auto Scaling in AWS Cloud Formation </w:t>
      </w:r>
    </w:p>
    <w:p w14:paraId="3CE66DE1"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Upgraded Splunk Enterprise from v 6.2 to v 6.5.1 in clustered environments and non-clustered environments.</w:t>
      </w:r>
    </w:p>
    <w:p w14:paraId="6F1220C2"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Analyzed </w:t>
      </w:r>
      <w:proofErr w:type="gramStart"/>
      <w:r w:rsidRPr="0094574F">
        <w:rPr>
          <w:rFonts w:ascii="Bell MT" w:hAnsi="Bell MT"/>
          <w:sz w:val="20"/>
          <w:szCs w:val="20"/>
        </w:rPr>
        <w:t>security based</w:t>
      </w:r>
      <w:proofErr w:type="gramEnd"/>
      <w:r w:rsidRPr="0094574F">
        <w:rPr>
          <w:rFonts w:ascii="Bell MT" w:hAnsi="Bell MT"/>
          <w:sz w:val="20"/>
          <w:szCs w:val="20"/>
        </w:rPr>
        <w:t xml:space="preserve"> events, risks and reporting instances. Correlating events from a Network, OS, Anti-Virus, IDS/ IPS, Firewalls or Proxies and analyzing them for possible threats. </w:t>
      </w:r>
    </w:p>
    <w:p w14:paraId="257FB262"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Understand and interpret customer requirements for Splunk implementation for an enterprise solution. </w:t>
      </w:r>
    </w:p>
    <w:p w14:paraId="2EEB0F7A" w14:textId="77777777" w:rsidR="0094574F" w:rsidRPr="0094574F" w:rsidRDefault="0094574F" w:rsidP="0094574F">
      <w:pPr>
        <w:pStyle w:val="ListParagraph"/>
        <w:numPr>
          <w:ilvl w:val="0"/>
          <w:numId w:val="36"/>
        </w:numPr>
        <w:spacing w:after="0" w:line="240" w:lineRule="auto"/>
        <w:ind w:left="360"/>
        <w:rPr>
          <w:rFonts w:ascii="Bell MT" w:hAnsi="Bell MT" w:cs="Calibri"/>
          <w:sz w:val="20"/>
          <w:szCs w:val="20"/>
          <w:shd w:val="clear" w:color="auto" w:fill="FFFFFF"/>
        </w:rPr>
      </w:pPr>
      <w:r w:rsidRPr="0094574F">
        <w:rPr>
          <w:rFonts w:ascii="Bell MT" w:hAnsi="Bell MT" w:cs="Calibri"/>
          <w:sz w:val="20"/>
          <w:szCs w:val="20"/>
          <w:shd w:val="clear" w:color="auto" w:fill="FFFFFF"/>
        </w:rPr>
        <w:t>Assist with the development of process and procedures to improve incident response times, analysis of incidents, and overall SOC functions.</w:t>
      </w:r>
    </w:p>
    <w:p w14:paraId="0ABD85CD" w14:textId="77777777" w:rsidR="0094574F" w:rsidRPr="0094574F" w:rsidRDefault="0094574F" w:rsidP="0094574F">
      <w:pPr>
        <w:pStyle w:val="ListParagraph"/>
        <w:numPr>
          <w:ilvl w:val="0"/>
          <w:numId w:val="36"/>
        </w:numPr>
        <w:spacing w:after="0" w:line="240" w:lineRule="auto"/>
        <w:ind w:left="360"/>
        <w:rPr>
          <w:rFonts w:ascii="Bell MT" w:hAnsi="Bell MT" w:cs="Calibri"/>
          <w:sz w:val="20"/>
          <w:szCs w:val="20"/>
          <w:shd w:val="clear" w:color="auto" w:fill="FFFFFF"/>
        </w:rPr>
      </w:pPr>
      <w:r w:rsidRPr="0094574F">
        <w:rPr>
          <w:rFonts w:ascii="Bell MT" w:hAnsi="Bell MT" w:cs="Calibri"/>
          <w:sz w:val="20"/>
          <w:szCs w:val="20"/>
          <w:shd w:val="clear" w:color="auto" w:fill="FFFFFF"/>
        </w:rPr>
        <w:t> Provided real time intrusion detection host-based monitoring services using McAfee EPO and Carbon Black.</w:t>
      </w:r>
    </w:p>
    <w:p w14:paraId="23C2D215" w14:textId="77777777" w:rsidR="0094574F" w:rsidRPr="0094574F" w:rsidRDefault="0094574F" w:rsidP="0094574F">
      <w:pPr>
        <w:pStyle w:val="ListParagraph"/>
        <w:numPr>
          <w:ilvl w:val="0"/>
          <w:numId w:val="36"/>
        </w:numPr>
        <w:spacing w:after="0" w:line="240" w:lineRule="auto"/>
        <w:ind w:left="360"/>
        <w:rPr>
          <w:rFonts w:ascii="Bell MT" w:hAnsi="Bell MT" w:cs="Calibri"/>
          <w:sz w:val="20"/>
          <w:szCs w:val="20"/>
        </w:rPr>
      </w:pPr>
      <w:r w:rsidRPr="0094574F">
        <w:rPr>
          <w:rFonts w:ascii="Bell MT" w:hAnsi="Bell MT" w:cs="Calibri"/>
          <w:sz w:val="20"/>
          <w:szCs w:val="20"/>
          <w:shd w:val="clear" w:color="auto" w:fill="FFFFFF"/>
        </w:rPr>
        <w:t>Worked on SOC department which runs 24*7 days</w:t>
      </w:r>
      <w:r w:rsidRPr="0094574F">
        <w:rPr>
          <w:rFonts w:ascii="Bell MT" w:hAnsi="Bell MT" w:cs="Calibri"/>
          <w:sz w:val="20"/>
          <w:szCs w:val="20"/>
        </w:rPr>
        <w:t xml:space="preserve"> and able to </w:t>
      </w:r>
      <w:proofErr w:type="spellStart"/>
      <w:r w:rsidRPr="0094574F">
        <w:rPr>
          <w:rFonts w:ascii="Bell MT" w:hAnsi="Bell MT" w:cs="Calibri"/>
          <w:sz w:val="20"/>
          <w:szCs w:val="20"/>
        </w:rPr>
        <w:t>analyse</w:t>
      </w:r>
      <w:proofErr w:type="spellEnd"/>
      <w:r w:rsidRPr="0094574F">
        <w:rPr>
          <w:rFonts w:ascii="Bell MT" w:hAnsi="Bell MT" w:cs="Calibri"/>
          <w:sz w:val="20"/>
          <w:szCs w:val="20"/>
        </w:rPr>
        <w:t xml:space="preserve"> all security incidents</w:t>
      </w:r>
    </w:p>
    <w:p w14:paraId="0402237C" w14:textId="77777777" w:rsidR="0094574F" w:rsidRPr="0094574F" w:rsidRDefault="0094574F" w:rsidP="0094574F">
      <w:pPr>
        <w:pStyle w:val="NoSpacing"/>
        <w:numPr>
          <w:ilvl w:val="0"/>
          <w:numId w:val="36"/>
        </w:numPr>
        <w:ind w:left="360"/>
        <w:rPr>
          <w:rFonts w:ascii="Bell MT" w:hAnsi="Bell MT"/>
          <w:sz w:val="20"/>
          <w:szCs w:val="20"/>
        </w:rPr>
      </w:pPr>
      <w:bookmarkStart w:id="1" w:name="_Hlk535495042"/>
      <w:r w:rsidRPr="0094574F">
        <w:rPr>
          <w:rFonts w:ascii="Bell MT" w:hAnsi="Bell MT"/>
          <w:sz w:val="20"/>
          <w:szCs w:val="20"/>
        </w:rPr>
        <w:t>Experience with creating Physical and logical data models</w:t>
      </w:r>
    </w:p>
    <w:bookmarkEnd w:id="1"/>
    <w:p w14:paraId="6117F3D5"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bCs/>
          <w:sz w:val="20"/>
          <w:szCs w:val="20"/>
        </w:rPr>
        <w:t>Developed Splunk Infrastructure on Cloud (Amazon AWS) in coordination with   infrastructure Support Teams.</w:t>
      </w:r>
    </w:p>
    <w:p w14:paraId="6EF21D86"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bCs/>
          <w:sz w:val="20"/>
          <w:szCs w:val="20"/>
        </w:rPr>
        <w:t>Worked on Splunk ITSI scales to collect and index terabytes of real-time and historical events and metrics, that are both human and machine- generated, across multi-datacenter and cloud-based infrastructures.</w:t>
      </w:r>
    </w:p>
    <w:p w14:paraId="59639424"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Provide deployment strategies with the understanding of affordable risk based on customer acceptance. </w:t>
      </w:r>
    </w:p>
    <w:p w14:paraId="5C3709A9"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Experience in building / deploying complex infrastructure &amp; proven hands-on cloud migration solution design / delivery experience, advised software development teams on </w:t>
      </w:r>
      <w:proofErr w:type="gramStart"/>
      <w:r w:rsidRPr="0094574F">
        <w:rPr>
          <w:rFonts w:ascii="Bell MT" w:hAnsi="Bell MT"/>
          <w:sz w:val="20"/>
          <w:szCs w:val="20"/>
        </w:rPr>
        <w:t>architecting</w:t>
      </w:r>
      <w:proofErr w:type="gramEnd"/>
      <w:r w:rsidRPr="0094574F">
        <w:rPr>
          <w:rFonts w:ascii="Bell MT" w:hAnsi="Bell MT"/>
          <w:sz w:val="20"/>
          <w:szCs w:val="20"/>
        </w:rPr>
        <w:t xml:space="preserve"> and designing web interfaces and infrastructures that safely and efficiently power the cloud environment</w:t>
      </w:r>
    </w:p>
    <w:p w14:paraId="467A7767"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Created and configured management reports and dashboards. Planned, implemented, and managed Splunk for log management and analytics </w:t>
      </w:r>
    </w:p>
    <w:p w14:paraId="6343908B"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Monitor security violations, flag potential violations and logging security incidents in Service Now. </w:t>
      </w:r>
    </w:p>
    <w:p w14:paraId="320D1471"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Validate the existing rules and provide recommendation on fine tuning the rules. Creating and sending Risk Advisories to our clients. </w:t>
      </w:r>
    </w:p>
    <w:p w14:paraId="3AD5F4C3" w14:textId="77777777" w:rsidR="0094574F" w:rsidRPr="0094574F" w:rsidRDefault="0094574F" w:rsidP="0094574F">
      <w:pPr>
        <w:pStyle w:val="ListParagraph"/>
        <w:numPr>
          <w:ilvl w:val="0"/>
          <w:numId w:val="36"/>
        </w:numPr>
        <w:spacing w:after="0" w:line="240" w:lineRule="auto"/>
        <w:ind w:left="360"/>
        <w:rPr>
          <w:rFonts w:ascii="Bell MT" w:eastAsia="Calibri" w:hAnsi="Bell MT" w:cs="Calibri"/>
          <w:sz w:val="20"/>
          <w:szCs w:val="20"/>
        </w:rPr>
      </w:pPr>
      <w:r w:rsidRPr="0094574F">
        <w:rPr>
          <w:rFonts w:ascii="Bell MT" w:eastAsia="Calibri" w:hAnsi="Bell MT" w:cs="Calibri"/>
          <w:sz w:val="20"/>
          <w:szCs w:val="20"/>
        </w:rPr>
        <w:t xml:space="preserve">Working as Analyst SOC Operations for monitoring, analyzing logs from various Security </w:t>
      </w:r>
    </w:p>
    <w:p w14:paraId="3D1BC225" w14:textId="77777777" w:rsidR="0094574F" w:rsidRPr="0094574F" w:rsidRDefault="0094574F" w:rsidP="0094574F">
      <w:pPr>
        <w:numPr>
          <w:ilvl w:val="0"/>
          <w:numId w:val="36"/>
        </w:numPr>
        <w:shd w:val="clear" w:color="auto" w:fill="FFFFFF"/>
        <w:spacing w:before="60" w:after="0" w:line="240" w:lineRule="auto"/>
        <w:ind w:left="360"/>
        <w:jc w:val="both"/>
        <w:rPr>
          <w:rFonts w:ascii="Bell MT" w:hAnsi="Bell MT" w:cs="Calibri"/>
          <w:sz w:val="20"/>
          <w:szCs w:val="20"/>
        </w:rPr>
      </w:pPr>
      <w:r w:rsidRPr="0094574F">
        <w:rPr>
          <w:rFonts w:ascii="Bell MT" w:hAnsi="Bell MT" w:cs="Arial"/>
          <w:color w:val="333333"/>
          <w:sz w:val="20"/>
          <w:szCs w:val="20"/>
          <w:shd w:val="clear" w:color="auto" w:fill="FFFFFF"/>
        </w:rPr>
        <w:t xml:space="preserve">Research for various </w:t>
      </w:r>
      <w:r w:rsidRPr="0094574F">
        <w:rPr>
          <w:rFonts w:ascii="Bell MT" w:hAnsi="Bell MT" w:cs="Arial"/>
          <w:b/>
          <w:color w:val="333333"/>
          <w:sz w:val="20"/>
          <w:szCs w:val="20"/>
          <w:shd w:val="clear" w:color="auto" w:fill="FFFFFF"/>
        </w:rPr>
        <w:t>PKI</w:t>
      </w:r>
      <w:r w:rsidRPr="0094574F">
        <w:rPr>
          <w:rFonts w:ascii="Bell MT" w:hAnsi="Bell MT" w:cs="Arial"/>
          <w:color w:val="333333"/>
          <w:sz w:val="20"/>
          <w:szCs w:val="20"/>
          <w:shd w:val="clear" w:color="auto" w:fill="FFFFFF"/>
        </w:rPr>
        <w:t xml:space="preserve"> related technologies </w:t>
      </w:r>
    </w:p>
    <w:p w14:paraId="6CF3CF18" w14:textId="77777777" w:rsidR="0094574F" w:rsidRPr="0094574F" w:rsidRDefault="0094574F" w:rsidP="0094574F">
      <w:pPr>
        <w:pStyle w:val="ListParagraph"/>
        <w:numPr>
          <w:ilvl w:val="0"/>
          <w:numId w:val="36"/>
        </w:numPr>
        <w:spacing w:after="0" w:line="240" w:lineRule="auto"/>
        <w:ind w:left="360"/>
        <w:rPr>
          <w:rFonts w:ascii="Bell MT" w:hAnsi="Bell MT" w:cs="Calibri"/>
          <w:sz w:val="20"/>
          <w:szCs w:val="20"/>
        </w:rPr>
      </w:pPr>
      <w:r w:rsidRPr="0094574F">
        <w:rPr>
          <w:rFonts w:ascii="Bell MT" w:hAnsi="Bell MT" w:cs="Calibri"/>
          <w:sz w:val="20"/>
          <w:szCs w:val="20"/>
        </w:rPr>
        <w:t>Responsibility for the planning and controlled execution of releases into the managed environment</w:t>
      </w:r>
    </w:p>
    <w:p w14:paraId="605CBAC3" w14:textId="77777777" w:rsidR="0094574F" w:rsidRPr="0094574F" w:rsidRDefault="0094574F" w:rsidP="0094574F">
      <w:pPr>
        <w:numPr>
          <w:ilvl w:val="0"/>
          <w:numId w:val="36"/>
        </w:numPr>
        <w:shd w:val="clear" w:color="auto" w:fill="FFFFFF"/>
        <w:spacing w:before="60" w:after="0" w:line="240" w:lineRule="auto"/>
        <w:ind w:left="360"/>
        <w:jc w:val="both"/>
        <w:rPr>
          <w:rFonts w:ascii="Bell MT" w:hAnsi="Bell MT" w:cs="Calibri"/>
          <w:sz w:val="20"/>
          <w:szCs w:val="20"/>
        </w:rPr>
      </w:pPr>
      <w:r w:rsidRPr="0094574F">
        <w:rPr>
          <w:rFonts w:ascii="Bell MT" w:hAnsi="Bell MT" w:cs="Calibri"/>
          <w:sz w:val="20"/>
          <w:szCs w:val="20"/>
        </w:rPr>
        <w:t xml:space="preserve">Performed vulnerability scanning on web applications and databases to identify security threats and vulnerabilities. </w:t>
      </w:r>
    </w:p>
    <w:p w14:paraId="6075AC2C" w14:textId="77777777" w:rsidR="0094574F" w:rsidRPr="0094574F" w:rsidRDefault="0094574F" w:rsidP="0094574F">
      <w:pPr>
        <w:numPr>
          <w:ilvl w:val="0"/>
          <w:numId w:val="36"/>
        </w:numPr>
        <w:shd w:val="clear" w:color="auto" w:fill="FFFFFF"/>
        <w:spacing w:before="60" w:after="0" w:line="240" w:lineRule="auto"/>
        <w:ind w:left="360"/>
        <w:jc w:val="both"/>
        <w:rPr>
          <w:rFonts w:ascii="Bell MT" w:hAnsi="Bell MT" w:cs="Calibri"/>
          <w:sz w:val="20"/>
          <w:szCs w:val="20"/>
        </w:rPr>
      </w:pPr>
      <w:r w:rsidRPr="0094574F">
        <w:rPr>
          <w:rFonts w:ascii="Bell MT" w:hAnsi="Bell MT" w:cs="Calibri"/>
          <w:sz w:val="20"/>
          <w:szCs w:val="20"/>
        </w:rPr>
        <w:t xml:space="preserve">Conduct </w:t>
      </w:r>
      <w:r w:rsidRPr="0094574F">
        <w:rPr>
          <w:rFonts w:ascii="Bell MT" w:hAnsi="Bell MT" w:cs="Calibri"/>
          <w:b/>
          <w:sz w:val="20"/>
          <w:szCs w:val="20"/>
        </w:rPr>
        <w:t>FISMA complaint security control assessments</w:t>
      </w:r>
      <w:r w:rsidRPr="0094574F">
        <w:rPr>
          <w:rFonts w:ascii="Bell MT" w:hAnsi="Bell MT" w:cs="Calibri"/>
          <w:sz w:val="20"/>
          <w:szCs w:val="20"/>
        </w:rPr>
        <w:t xml:space="preserve"> to ascertain the adequacy of management, operational, technical and privacy controls. </w:t>
      </w:r>
    </w:p>
    <w:p w14:paraId="1D5AEBF4" w14:textId="77777777" w:rsidR="0094574F" w:rsidRPr="0094574F" w:rsidRDefault="0094574F" w:rsidP="0094574F">
      <w:pPr>
        <w:pStyle w:val="ListParagraph"/>
        <w:numPr>
          <w:ilvl w:val="0"/>
          <w:numId w:val="36"/>
        </w:numPr>
        <w:shd w:val="clear" w:color="auto" w:fill="FFFFFF"/>
        <w:spacing w:after="0" w:line="240" w:lineRule="auto"/>
        <w:ind w:left="360"/>
        <w:rPr>
          <w:rFonts w:ascii="Bell MT" w:eastAsia="Calibri" w:hAnsi="Bell MT" w:cs="Calibri"/>
          <w:sz w:val="20"/>
          <w:szCs w:val="20"/>
        </w:rPr>
      </w:pPr>
      <w:r w:rsidRPr="0094574F">
        <w:rPr>
          <w:rFonts w:ascii="Bell MT" w:eastAsia="Calibri" w:hAnsi="Bell MT" w:cs="Calibri"/>
          <w:sz w:val="20"/>
          <w:szCs w:val="20"/>
        </w:rPr>
        <w:t xml:space="preserve">Conducted system security assessments based on </w:t>
      </w:r>
      <w:r w:rsidRPr="0094574F">
        <w:rPr>
          <w:rFonts w:ascii="Bell MT" w:eastAsia="Calibri" w:hAnsi="Bell MT" w:cs="Calibri"/>
          <w:b/>
          <w:sz w:val="20"/>
          <w:szCs w:val="20"/>
        </w:rPr>
        <w:t>FISMA, NIST and HIPPA/PCI DSS Compliance</w:t>
      </w:r>
      <w:r w:rsidRPr="0094574F">
        <w:rPr>
          <w:rFonts w:ascii="Bell MT" w:eastAsia="Calibri" w:hAnsi="Bell MT" w:cs="Calibri"/>
          <w:sz w:val="20"/>
          <w:szCs w:val="20"/>
        </w:rPr>
        <w:t xml:space="preserve">. </w:t>
      </w:r>
    </w:p>
    <w:p w14:paraId="441AAC8F"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Suppress false positive alerts. Weekly/Monthly incident analysis report. Analyzing the events and providing solutions for the incidents. </w:t>
      </w:r>
    </w:p>
    <w:p w14:paraId="4E5AB746"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Involved in setting up alerts for a different type of errors, Data Enrichment using the lookups and Data Interpretation using the Fields and Fields Extraction and performing the Data Normalization using the Tags. </w:t>
      </w:r>
    </w:p>
    <w:p w14:paraId="0935E3A8"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Maintained Splunk Environment with multiple </w:t>
      </w:r>
      <w:proofErr w:type="gramStart"/>
      <w:r w:rsidRPr="0094574F">
        <w:rPr>
          <w:rFonts w:ascii="Bell MT" w:hAnsi="Bell MT"/>
          <w:sz w:val="20"/>
          <w:szCs w:val="20"/>
        </w:rPr>
        <w:t>indexers;</w:t>
      </w:r>
      <w:proofErr w:type="gramEnd"/>
      <w:r w:rsidRPr="0094574F">
        <w:rPr>
          <w:rFonts w:ascii="Bell MT" w:hAnsi="Bell MT"/>
          <w:sz w:val="20"/>
          <w:szCs w:val="20"/>
        </w:rPr>
        <w:t xml:space="preserve"> managed and configured settings. </w:t>
      </w:r>
    </w:p>
    <w:p w14:paraId="736B54BB"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Improved search performance by configuring to search heads for all Indexes in production. </w:t>
      </w:r>
    </w:p>
    <w:p w14:paraId="779E8CAE"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Analyzed </w:t>
      </w:r>
      <w:proofErr w:type="gramStart"/>
      <w:r w:rsidRPr="0094574F">
        <w:rPr>
          <w:rFonts w:ascii="Bell MT" w:hAnsi="Bell MT"/>
          <w:sz w:val="20"/>
          <w:szCs w:val="20"/>
        </w:rPr>
        <w:t>security based</w:t>
      </w:r>
      <w:proofErr w:type="gramEnd"/>
      <w:r w:rsidRPr="0094574F">
        <w:rPr>
          <w:rFonts w:ascii="Bell MT" w:hAnsi="Bell MT"/>
          <w:sz w:val="20"/>
          <w:szCs w:val="20"/>
        </w:rPr>
        <w:t xml:space="preserve"> events, risks and reporting instances. Developed Splunk queries and dashboards targeted at understanding application performance and capacity analysis. </w:t>
      </w:r>
    </w:p>
    <w:p w14:paraId="1887EE11"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Work with SIEM tool </w:t>
      </w:r>
      <w:proofErr w:type="spellStart"/>
      <w:r w:rsidRPr="0094574F">
        <w:rPr>
          <w:rFonts w:ascii="Bell MT" w:hAnsi="Bell MT"/>
          <w:sz w:val="20"/>
          <w:szCs w:val="20"/>
        </w:rPr>
        <w:t>QRadar</w:t>
      </w:r>
      <w:proofErr w:type="spellEnd"/>
      <w:r w:rsidRPr="0094574F">
        <w:rPr>
          <w:rFonts w:ascii="Bell MT" w:hAnsi="Bell MT"/>
          <w:sz w:val="20"/>
          <w:szCs w:val="20"/>
        </w:rPr>
        <w:t xml:space="preserve"> by tuning security events, creating building block, search for reports and search security events.</w:t>
      </w:r>
    </w:p>
    <w:p w14:paraId="31C4C995"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Worked for getting data in managing Splunk apps. Assisted internal users of Splunk in designing and maintaining production-quality dashboards. </w:t>
      </w:r>
    </w:p>
    <w:p w14:paraId="657636F0"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bCs/>
          <w:sz w:val="20"/>
          <w:szCs w:val="20"/>
        </w:rPr>
        <w:t xml:space="preserve">Used Machine learning to solve major logs, </w:t>
      </w:r>
      <w:proofErr w:type="gramStart"/>
      <w:r w:rsidRPr="0094574F">
        <w:rPr>
          <w:rFonts w:ascii="Bell MT" w:hAnsi="Bell MT"/>
          <w:bCs/>
          <w:sz w:val="20"/>
          <w:szCs w:val="20"/>
        </w:rPr>
        <w:t>events</w:t>
      </w:r>
      <w:proofErr w:type="gramEnd"/>
      <w:r w:rsidRPr="0094574F">
        <w:rPr>
          <w:rFonts w:ascii="Bell MT" w:hAnsi="Bell MT"/>
          <w:bCs/>
          <w:sz w:val="20"/>
          <w:szCs w:val="20"/>
        </w:rPr>
        <w:t xml:space="preserve"> and metric issues in ITSI application in Splunk environment.</w:t>
      </w:r>
    </w:p>
    <w:p w14:paraId="03267EEA"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Splunk DB Connect 2.0 in search head cluster environments of Oracle and support, configure, Installation and implementation of several kinds of visualizations to Splunk dashboards. </w:t>
      </w:r>
    </w:p>
    <w:p w14:paraId="76DF95CB"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Continuous monitored of the alerts received through emails to check if all the application servers and web servers are up. </w:t>
      </w:r>
    </w:p>
    <w:p w14:paraId="7A829531"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bCs/>
          <w:sz w:val="20"/>
          <w:szCs w:val="20"/>
        </w:rPr>
        <w:lastRenderedPageBreak/>
        <w:t>Worked in SIEM environment Implemented security systems to computer networks in compliance with company's security policies. Prepared documents to support customers and service engineers.</w:t>
      </w:r>
    </w:p>
    <w:p w14:paraId="7EA260B9"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Knowledge on Parsing, Indexing, Searching concepts Hot, Warm, Cold, Frozen bucketing. </w:t>
      </w:r>
    </w:p>
    <w:p w14:paraId="36659703"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 xml:space="preserve">Conducted surveillance on various phishing emails and created alerts from future spam. Worked as part of Cyber Security Incident Response team to check on malware virus and threat emails. </w:t>
      </w:r>
    </w:p>
    <w:p w14:paraId="725F2707"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sz w:val="20"/>
          <w:szCs w:val="20"/>
        </w:rPr>
        <w:t>Developed Splunk Search Processing Language (SPL) queries, created Reports, Alerts and Dashboards and customized them.</w:t>
      </w:r>
    </w:p>
    <w:p w14:paraId="476928AF" w14:textId="77777777" w:rsidR="0094574F" w:rsidRPr="0094574F" w:rsidRDefault="0094574F" w:rsidP="0094574F">
      <w:pPr>
        <w:pStyle w:val="NoSpacing"/>
        <w:numPr>
          <w:ilvl w:val="0"/>
          <w:numId w:val="36"/>
        </w:numPr>
        <w:ind w:left="360"/>
        <w:rPr>
          <w:rFonts w:ascii="Bell MT" w:hAnsi="Bell MT"/>
          <w:sz w:val="20"/>
          <w:szCs w:val="20"/>
        </w:rPr>
      </w:pPr>
      <w:r w:rsidRPr="0094574F">
        <w:rPr>
          <w:rFonts w:ascii="Bell MT" w:hAnsi="Bell MT"/>
          <w:bCs/>
          <w:sz w:val="20"/>
          <w:szCs w:val="20"/>
        </w:rPr>
        <w:t xml:space="preserve">Used Machine learning to solve major logs, </w:t>
      </w:r>
      <w:proofErr w:type="gramStart"/>
      <w:r w:rsidRPr="0094574F">
        <w:rPr>
          <w:rFonts w:ascii="Bell MT" w:hAnsi="Bell MT"/>
          <w:bCs/>
          <w:sz w:val="20"/>
          <w:szCs w:val="20"/>
        </w:rPr>
        <w:t>events</w:t>
      </w:r>
      <w:proofErr w:type="gramEnd"/>
      <w:r w:rsidRPr="0094574F">
        <w:rPr>
          <w:rFonts w:ascii="Bell MT" w:hAnsi="Bell MT"/>
          <w:bCs/>
          <w:sz w:val="20"/>
          <w:szCs w:val="20"/>
        </w:rPr>
        <w:t xml:space="preserve"> and metric issues in ITSI application in Splunk environment.</w:t>
      </w:r>
    </w:p>
    <w:p w14:paraId="284AA634" w14:textId="77777777" w:rsidR="0094574F" w:rsidRPr="0094574F" w:rsidRDefault="0094574F" w:rsidP="0094574F">
      <w:pPr>
        <w:pStyle w:val="NoSpacing"/>
        <w:rPr>
          <w:rFonts w:ascii="Bell MT" w:hAnsi="Bell MT"/>
          <w:sz w:val="20"/>
          <w:szCs w:val="20"/>
        </w:rPr>
      </w:pPr>
      <w:r w:rsidRPr="0094574F">
        <w:rPr>
          <w:rFonts w:ascii="Bell MT" w:hAnsi="Bell MT"/>
          <w:b/>
          <w:sz w:val="20"/>
          <w:szCs w:val="20"/>
        </w:rPr>
        <w:t>Environment</w:t>
      </w:r>
      <w:r w:rsidRPr="0094574F">
        <w:rPr>
          <w:rFonts w:ascii="Bell MT" w:hAnsi="Bell MT"/>
          <w:sz w:val="20"/>
          <w:szCs w:val="20"/>
        </w:rPr>
        <w:t>: Splunk 6.x, Splunk DB Connect and other modules, Oracle WebLogic 9.x/10.x, Tomcat 5.x/6.x, Oracle 9i/10g, Solaris 10, LINUX, Sun ONE Directory Server 6, Sun One Web Server 6.0, Apache 2.x, Python</w:t>
      </w:r>
    </w:p>
    <w:p w14:paraId="012A18DB" w14:textId="77777777" w:rsidR="00C17554" w:rsidRPr="0094574F" w:rsidRDefault="00C17554" w:rsidP="0094574F">
      <w:pPr>
        <w:autoSpaceDE w:val="0"/>
        <w:autoSpaceDN w:val="0"/>
        <w:adjustRightInd w:val="0"/>
        <w:spacing w:after="0" w:line="240" w:lineRule="auto"/>
        <w:rPr>
          <w:rFonts w:ascii="Bell MT" w:hAnsi="Bell MT" w:cstheme="majorHAnsi"/>
          <w:b/>
          <w:bCs/>
          <w:spacing w:val="-2"/>
          <w:sz w:val="20"/>
          <w:szCs w:val="20"/>
        </w:rPr>
      </w:pPr>
    </w:p>
    <w:p w14:paraId="47082834" w14:textId="77777777" w:rsidR="00395460" w:rsidRPr="0094574F" w:rsidRDefault="002724E0" w:rsidP="0094574F">
      <w:pPr>
        <w:autoSpaceDE w:val="0"/>
        <w:autoSpaceDN w:val="0"/>
        <w:adjustRightInd w:val="0"/>
        <w:spacing w:after="0" w:line="240" w:lineRule="auto"/>
        <w:rPr>
          <w:rFonts w:ascii="Bell MT" w:hAnsi="Bell MT" w:cstheme="majorHAnsi"/>
          <w:b/>
          <w:bCs/>
          <w:spacing w:val="-2"/>
          <w:sz w:val="20"/>
          <w:szCs w:val="20"/>
        </w:rPr>
      </w:pPr>
      <w:proofErr w:type="spellStart"/>
      <w:r w:rsidRPr="0094574F">
        <w:rPr>
          <w:rFonts w:ascii="Bell MT" w:hAnsi="Bell MT" w:cstheme="majorHAnsi"/>
          <w:b/>
          <w:bCs/>
          <w:spacing w:val="-2"/>
          <w:sz w:val="20"/>
          <w:szCs w:val="20"/>
        </w:rPr>
        <w:t>SyncGrw</w:t>
      </w:r>
      <w:proofErr w:type="spellEnd"/>
      <w:r w:rsidRPr="0094574F">
        <w:rPr>
          <w:rFonts w:ascii="Bell MT" w:hAnsi="Bell MT" w:cstheme="majorHAnsi"/>
          <w:b/>
          <w:bCs/>
          <w:spacing w:val="-2"/>
          <w:sz w:val="20"/>
          <w:szCs w:val="20"/>
        </w:rPr>
        <w:t xml:space="preserve"> InfoTech  </w:t>
      </w:r>
      <w:r w:rsidR="00395460" w:rsidRPr="0094574F">
        <w:rPr>
          <w:rFonts w:ascii="Bell MT" w:hAnsi="Bell MT" w:cstheme="majorHAnsi"/>
          <w:b/>
          <w:bCs/>
          <w:spacing w:val="-2"/>
          <w:sz w:val="20"/>
          <w:szCs w:val="20"/>
        </w:rPr>
        <w:t xml:space="preserve">                                                                                                                    </w:t>
      </w:r>
      <w:r w:rsidR="009C4A44" w:rsidRPr="0094574F">
        <w:rPr>
          <w:rFonts w:ascii="Bell MT" w:hAnsi="Bell MT" w:cstheme="majorHAnsi"/>
          <w:b/>
          <w:bCs/>
          <w:spacing w:val="-2"/>
          <w:sz w:val="20"/>
          <w:szCs w:val="20"/>
        </w:rPr>
        <w:t xml:space="preserve">                     </w:t>
      </w:r>
      <w:r w:rsidR="00C72FBD" w:rsidRPr="0094574F">
        <w:rPr>
          <w:rFonts w:ascii="Bell MT" w:hAnsi="Bell MT" w:cstheme="majorHAnsi"/>
          <w:b/>
          <w:bCs/>
          <w:spacing w:val="-2"/>
          <w:sz w:val="20"/>
          <w:szCs w:val="20"/>
        </w:rPr>
        <w:t xml:space="preserve">            Mar 2014 - Nov</w:t>
      </w:r>
      <w:r w:rsidR="00395460" w:rsidRPr="0094574F">
        <w:rPr>
          <w:rFonts w:ascii="Bell MT" w:hAnsi="Bell MT" w:cstheme="majorHAnsi"/>
          <w:b/>
          <w:bCs/>
          <w:spacing w:val="-2"/>
          <w:sz w:val="20"/>
          <w:szCs w:val="20"/>
        </w:rPr>
        <w:t xml:space="preserve"> 2015                                                        </w:t>
      </w:r>
    </w:p>
    <w:p w14:paraId="1EFB37E6" w14:textId="77777777" w:rsidR="00C17554" w:rsidRPr="0094574F" w:rsidRDefault="002724E0" w:rsidP="0094574F">
      <w:pPr>
        <w:autoSpaceDE w:val="0"/>
        <w:autoSpaceDN w:val="0"/>
        <w:adjustRightInd w:val="0"/>
        <w:spacing w:after="0" w:line="240" w:lineRule="auto"/>
        <w:rPr>
          <w:rFonts w:ascii="Bell MT" w:hAnsi="Bell MT" w:cstheme="majorHAnsi"/>
          <w:b/>
          <w:bCs/>
          <w:spacing w:val="-2"/>
          <w:sz w:val="20"/>
          <w:szCs w:val="20"/>
        </w:rPr>
      </w:pPr>
      <w:r w:rsidRPr="0094574F">
        <w:rPr>
          <w:rFonts w:ascii="Bell MT" w:hAnsi="Bell MT" w:cstheme="majorHAnsi"/>
          <w:b/>
          <w:bCs/>
          <w:spacing w:val="-2"/>
          <w:sz w:val="20"/>
          <w:szCs w:val="20"/>
        </w:rPr>
        <w:t>Pakistan</w:t>
      </w:r>
    </w:p>
    <w:p w14:paraId="269C2BCD" w14:textId="77777777" w:rsidR="00395460" w:rsidRPr="0094574F" w:rsidRDefault="00395460" w:rsidP="0094574F">
      <w:pPr>
        <w:shd w:val="clear" w:color="auto" w:fill="FFFFFF"/>
        <w:spacing w:line="240" w:lineRule="auto"/>
        <w:jc w:val="both"/>
        <w:rPr>
          <w:rFonts w:ascii="Bell MT" w:hAnsi="Bell MT" w:cstheme="majorHAnsi"/>
          <w:b/>
          <w:bCs/>
          <w:sz w:val="20"/>
          <w:szCs w:val="20"/>
        </w:rPr>
      </w:pPr>
      <w:r w:rsidRPr="0094574F">
        <w:rPr>
          <w:rFonts w:ascii="Bell MT" w:hAnsi="Bell MT" w:cstheme="majorHAnsi"/>
          <w:b/>
          <w:bCs/>
          <w:sz w:val="20"/>
          <w:szCs w:val="20"/>
        </w:rPr>
        <w:t>Cyber Security Admin</w:t>
      </w:r>
    </w:p>
    <w:p w14:paraId="5049289F" w14:textId="77777777" w:rsidR="00395460" w:rsidRPr="0094574F" w:rsidRDefault="00395460" w:rsidP="0094574F">
      <w:pPr>
        <w:spacing w:line="240" w:lineRule="auto"/>
        <w:jc w:val="both"/>
        <w:rPr>
          <w:rFonts w:ascii="Bell MT" w:hAnsi="Bell MT" w:cstheme="majorHAnsi"/>
          <w:b/>
          <w:sz w:val="20"/>
          <w:szCs w:val="20"/>
          <w:u w:val="single"/>
        </w:rPr>
      </w:pPr>
      <w:r w:rsidRPr="0094574F">
        <w:rPr>
          <w:rFonts w:ascii="Bell MT" w:hAnsi="Bell MT" w:cstheme="majorHAnsi"/>
          <w:b/>
          <w:sz w:val="20"/>
          <w:szCs w:val="20"/>
          <w:u w:val="single"/>
        </w:rPr>
        <w:t>Responsibilities:</w:t>
      </w:r>
    </w:p>
    <w:p w14:paraId="21A82ABD"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eastAsia="Calibri" w:hAnsi="Bell MT" w:cstheme="majorHAnsi"/>
          <w:sz w:val="20"/>
          <w:szCs w:val="20"/>
        </w:rPr>
        <w:t xml:space="preserve">Assessed and reviewed current technology infrastructure to identified </w:t>
      </w:r>
      <w:r w:rsidRPr="0094574F">
        <w:rPr>
          <w:rFonts w:ascii="Bell MT" w:eastAsia="Calibri" w:hAnsi="Bell MT" w:cstheme="majorHAnsi"/>
          <w:b/>
          <w:bCs/>
          <w:sz w:val="20"/>
          <w:szCs w:val="20"/>
        </w:rPr>
        <w:t>key risk areas</w:t>
      </w:r>
      <w:r w:rsidRPr="0094574F">
        <w:rPr>
          <w:rFonts w:ascii="Bell MT" w:eastAsia="Calibri" w:hAnsi="Bell MT" w:cstheme="majorHAnsi"/>
          <w:sz w:val="20"/>
          <w:szCs w:val="20"/>
        </w:rPr>
        <w:t xml:space="preserve"> and ensured a level of </w:t>
      </w:r>
      <w:r w:rsidRPr="0094574F">
        <w:rPr>
          <w:rFonts w:ascii="Bell MT" w:hAnsi="Bell MT" w:cstheme="majorHAnsi"/>
          <w:sz w:val="20"/>
          <w:szCs w:val="20"/>
        </w:rPr>
        <w:t>control was in place to handle those risks.</w:t>
      </w:r>
    </w:p>
    <w:p w14:paraId="4B7C595E"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hAnsi="Bell MT" w:cstheme="majorHAnsi"/>
          <w:sz w:val="20"/>
          <w:szCs w:val="20"/>
        </w:rPr>
        <w:t xml:space="preserve">Deployed and configured McAfee products for client. </w:t>
      </w:r>
    </w:p>
    <w:p w14:paraId="7C7D5AA3" w14:textId="20BF19E4"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hAnsi="Bell MT" w:cstheme="majorHAnsi"/>
          <w:sz w:val="20"/>
          <w:szCs w:val="20"/>
        </w:rPr>
        <w:t xml:space="preserve">Functioned as a SME for McAfee suite of products like McAfee </w:t>
      </w:r>
      <w:proofErr w:type="spellStart"/>
      <w:r w:rsidRPr="0094574F">
        <w:rPr>
          <w:rFonts w:ascii="Bell MT" w:hAnsi="Bell MT" w:cstheme="majorHAnsi"/>
          <w:sz w:val="20"/>
          <w:szCs w:val="20"/>
        </w:rPr>
        <w:t>ePO</w:t>
      </w:r>
      <w:proofErr w:type="spellEnd"/>
      <w:r w:rsidRPr="0094574F">
        <w:rPr>
          <w:rFonts w:ascii="Bell MT" w:hAnsi="Bell MT" w:cstheme="majorHAnsi"/>
          <w:sz w:val="20"/>
          <w:szCs w:val="20"/>
        </w:rPr>
        <w:t>, McAfee Endpoint Encryption, McAfee DLP Endpoint</w:t>
      </w:r>
    </w:p>
    <w:p w14:paraId="700B2A34"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hAnsi="Bell MT" w:cstheme="majorHAnsi"/>
          <w:sz w:val="20"/>
          <w:szCs w:val="20"/>
        </w:rPr>
        <w:t xml:space="preserve">Responsible for the research, design, </w:t>
      </w:r>
      <w:proofErr w:type="gramStart"/>
      <w:r w:rsidRPr="0094574F">
        <w:rPr>
          <w:rFonts w:ascii="Bell MT" w:hAnsi="Bell MT" w:cstheme="majorHAnsi"/>
          <w:sz w:val="20"/>
          <w:szCs w:val="20"/>
        </w:rPr>
        <w:t>engineering</w:t>
      </w:r>
      <w:proofErr w:type="gramEnd"/>
      <w:r w:rsidRPr="0094574F">
        <w:rPr>
          <w:rFonts w:ascii="Bell MT" w:hAnsi="Bell MT" w:cstheme="majorHAnsi"/>
          <w:sz w:val="20"/>
          <w:szCs w:val="20"/>
        </w:rPr>
        <w:t xml:space="preserve"> and implementation of Security Incident Response tools.</w:t>
      </w:r>
    </w:p>
    <w:p w14:paraId="775F0AFE"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hAnsi="Bell MT" w:cstheme="majorHAnsi"/>
          <w:sz w:val="20"/>
          <w:szCs w:val="20"/>
        </w:rPr>
        <w:t>Assisted design and implementation of network simulation environment (sandbox) using tools like NS-3, OPNET.</w:t>
      </w:r>
    </w:p>
    <w:p w14:paraId="1435A717"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hAnsi="Bell MT" w:cstheme="majorHAnsi"/>
          <w:sz w:val="20"/>
          <w:szCs w:val="20"/>
        </w:rPr>
        <w:t xml:space="preserve">Used IBM Rational </w:t>
      </w:r>
      <w:proofErr w:type="spellStart"/>
      <w:r w:rsidRPr="0094574F">
        <w:rPr>
          <w:rFonts w:ascii="Bell MT" w:hAnsi="Bell MT" w:cstheme="majorHAnsi"/>
          <w:sz w:val="20"/>
          <w:szCs w:val="20"/>
        </w:rPr>
        <w:t>Appscan</w:t>
      </w:r>
      <w:proofErr w:type="spellEnd"/>
      <w:r w:rsidRPr="0094574F">
        <w:rPr>
          <w:rFonts w:ascii="Bell MT" w:hAnsi="Bell MT" w:cstheme="majorHAnsi"/>
          <w:sz w:val="20"/>
          <w:szCs w:val="20"/>
        </w:rPr>
        <w:t xml:space="preserve">, </w:t>
      </w:r>
      <w:proofErr w:type="spellStart"/>
      <w:r w:rsidRPr="0094574F">
        <w:rPr>
          <w:rFonts w:ascii="Bell MT" w:hAnsi="Bell MT" w:cstheme="majorHAnsi"/>
          <w:sz w:val="20"/>
          <w:szCs w:val="20"/>
        </w:rPr>
        <w:t>Acunetix</w:t>
      </w:r>
      <w:proofErr w:type="spellEnd"/>
      <w:r w:rsidRPr="0094574F">
        <w:rPr>
          <w:rFonts w:ascii="Bell MT" w:hAnsi="Bell MT" w:cstheme="majorHAnsi"/>
          <w:sz w:val="20"/>
          <w:szCs w:val="20"/>
        </w:rPr>
        <w:t>, Qualys, w3af for reducing risk by testing web applications prior to deployment and for ongoing risk assessment in production environments</w:t>
      </w:r>
    </w:p>
    <w:p w14:paraId="6957D7B9" w14:textId="549C790A"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hAnsi="Bell MT" w:cstheme="majorHAnsi"/>
          <w:sz w:val="20"/>
          <w:szCs w:val="20"/>
        </w:rPr>
        <w:t>Exhausting Symantec DLP to monitor the transmission of confidential data (PII) contained in corporate emails that were sent using Microsoft Exchange.</w:t>
      </w:r>
    </w:p>
    <w:p w14:paraId="4C64E200" w14:textId="77777777" w:rsidR="00A50F2C" w:rsidRPr="0094574F" w:rsidRDefault="00A50F2C" w:rsidP="0094574F">
      <w:pPr>
        <w:pStyle w:val="ListParagraph"/>
        <w:numPr>
          <w:ilvl w:val="0"/>
          <w:numId w:val="37"/>
        </w:numPr>
        <w:spacing w:line="240" w:lineRule="auto"/>
        <w:jc w:val="both"/>
        <w:rPr>
          <w:rFonts w:ascii="Bell MT" w:hAnsi="Bell MT" w:cstheme="majorHAnsi"/>
          <w:sz w:val="20"/>
          <w:szCs w:val="20"/>
        </w:rPr>
      </w:pPr>
      <w:r w:rsidRPr="0094574F">
        <w:rPr>
          <w:rFonts w:ascii="Bell MT" w:hAnsi="Bell MT" w:cstheme="majorHAnsi"/>
          <w:sz w:val="20"/>
          <w:szCs w:val="20"/>
        </w:rPr>
        <w:t>Public and private cloud software defined networking – Amazon Direct Connect, AWS VPC, Azure ExpressRoute, VMware NSX, Palo Alto</w:t>
      </w:r>
    </w:p>
    <w:p w14:paraId="553EE66D" w14:textId="77777777" w:rsidR="00A50F2C" w:rsidRPr="0094574F" w:rsidRDefault="00A50F2C" w:rsidP="0094574F">
      <w:pPr>
        <w:pStyle w:val="ListParagraph"/>
        <w:numPr>
          <w:ilvl w:val="0"/>
          <w:numId w:val="37"/>
        </w:numPr>
        <w:spacing w:line="240" w:lineRule="auto"/>
        <w:jc w:val="both"/>
        <w:rPr>
          <w:rFonts w:ascii="Bell MT" w:hAnsi="Bell MT" w:cstheme="majorHAnsi"/>
          <w:sz w:val="20"/>
          <w:szCs w:val="20"/>
        </w:rPr>
      </w:pPr>
      <w:r w:rsidRPr="0094574F">
        <w:rPr>
          <w:rFonts w:ascii="Bell MT" w:hAnsi="Bell MT" w:cstheme="majorHAnsi"/>
          <w:sz w:val="20"/>
          <w:szCs w:val="20"/>
        </w:rPr>
        <w:t>Configuring rules and maintaining Palo Alto Firewalls &amp; Analysis of Firewall logs</w:t>
      </w:r>
    </w:p>
    <w:p w14:paraId="691AC7ED" w14:textId="64252408" w:rsidR="00A50F2C" w:rsidRPr="0094574F" w:rsidRDefault="00A50F2C" w:rsidP="0094574F">
      <w:pPr>
        <w:pStyle w:val="ListParagraph"/>
        <w:numPr>
          <w:ilvl w:val="0"/>
          <w:numId w:val="37"/>
        </w:numPr>
        <w:spacing w:line="240" w:lineRule="auto"/>
        <w:jc w:val="both"/>
        <w:rPr>
          <w:rFonts w:ascii="Bell MT" w:hAnsi="Bell MT" w:cstheme="majorHAnsi"/>
          <w:sz w:val="20"/>
          <w:szCs w:val="20"/>
        </w:rPr>
      </w:pPr>
      <w:r w:rsidRPr="0094574F">
        <w:rPr>
          <w:rFonts w:ascii="Bell MT" w:hAnsi="Bell MT" w:cstheme="majorHAnsi"/>
          <w:sz w:val="20"/>
          <w:szCs w:val="20"/>
        </w:rPr>
        <w:t xml:space="preserve">Delivering secure architecture designs in Public Cloud including </w:t>
      </w:r>
      <w:r w:rsidR="003F326D" w:rsidRPr="0094574F">
        <w:rPr>
          <w:rFonts w:ascii="Bell MT" w:hAnsi="Bell MT" w:cstheme="majorHAnsi"/>
          <w:sz w:val="20"/>
          <w:szCs w:val="20"/>
        </w:rPr>
        <w:t xml:space="preserve">AWS, </w:t>
      </w:r>
      <w:r w:rsidRPr="0094574F">
        <w:rPr>
          <w:rFonts w:ascii="Bell MT" w:hAnsi="Bell MT" w:cstheme="majorHAnsi"/>
          <w:sz w:val="20"/>
          <w:szCs w:val="20"/>
        </w:rPr>
        <w:t>Azure, and Google Cloud Platform</w:t>
      </w:r>
    </w:p>
    <w:p w14:paraId="4374B141" w14:textId="5B4D8FDA" w:rsidR="00A50F2C" w:rsidRPr="0094574F" w:rsidRDefault="00A50F2C" w:rsidP="0094574F">
      <w:pPr>
        <w:pStyle w:val="ListParagraph"/>
        <w:numPr>
          <w:ilvl w:val="0"/>
          <w:numId w:val="37"/>
        </w:numPr>
        <w:spacing w:line="240" w:lineRule="auto"/>
        <w:jc w:val="both"/>
        <w:rPr>
          <w:rFonts w:ascii="Bell MT" w:hAnsi="Bell MT" w:cstheme="majorHAnsi"/>
          <w:sz w:val="20"/>
          <w:szCs w:val="20"/>
        </w:rPr>
      </w:pPr>
      <w:r w:rsidRPr="0094574F">
        <w:rPr>
          <w:rFonts w:ascii="Bell MT" w:hAnsi="Bell MT" w:cstheme="majorHAnsi"/>
          <w:sz w:val="20"/>
          <w:szCs w:val="20"/>
        </w:rPr>
        <w:t xml:space="preserve">Own all aspects of cloud security product definition including vendor integration, platform integration and monitoring for cloud platforms including but not limited to </w:t>
      </w:r>
      <w:r w:rsidR="003F326D" w:rsidRPr="0094574F">
        <w:rPr>
          <w:rFonts w:ascii="Bell MT" w:hAnsi="Bell MT" w:cstheme="majorHAnsi"/>
          <w:sz w:val="20"/>
          <w:szCs w:val="20"/>
        </w:rPr>
        <w:t>AWS</w:t>
      </w:r>
      <w:r w:rsidRPr="0094574F">
        <w:rPr>
          <w:rFonts w:ascii="Bell MT" w:hAnsi="Bell MT" w:cstheme="majorHAnsi"/>
          <w:sz w:val="20"/>
          <w:szCs w:val="20"/>
        </w:rPr>
        <w:t xml:space="preserve"> and </w:t>
      </w:r>
      <w:r w:rsidR="003F326D" w:rsidRPr="0094574F">
        <w:rPr>
          <w:rFonts w:ascii="Bell MT" w:hAnsi="Bell MT" w:cstheme="majorHAnsi"/>
          <w:sz w:val="20"/>
          <w:szCs w:val="20"/>
        </w:rPr>
        <w:t>Azure</w:t>
      </w:r>
      <w:r w:rsidRPr="0094574F">
        <w:rPr>
          <w:rFonts w:ascii="Bell MT" w:hAnsi="Bell MT" w:cstheme="majorHAnsi"/>
          <w:sz w:val="20"/>
          <w:szCs w:val="20"/>
        </w:rPr>
        <w:t xml:space="preserve"> Cloud</w:t>
      </w:r>
    </w:p>
    <w:p w14:paraId="69FBC127"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eastAsia="Calibri" w:hAnsi="Bell MT" w:cstheme="majorHAnsi"/>
          <w:sz w:val="20"/>
          <w:szCs w:val="20"/>
        </w:rPr>
      </w:pPr>
      <w:r w:rsidRPr="0094574F">
        <w:rPr>
          <w:rFonts w:ascii="Bell MT" w:hAnsi="Bell MT" w:cstheme="majorHAnsi"/>
          <w:sz w:val="20"/>
          <w:szCs w:val="20"/>
        </w:rPr>
        <w:t xml:space="preserve">Experience in installing, configuring, </w:t>
      </w:r>
      <w:proofErr w:type="gramStart"/>
      <w:r w:rsidRPr="0094574F">
        <w:rPr>
          <w:rFonts w:ascii="Bell MT" w:hAnsi="Bell MT" w:cstheme="majorHAnsi"/>
          <w:sz w:val="20"/>
          <w:szCs w:val="20"/>
        </w:rPr>
        <w:t>managing</w:t>
      </w:r>
      <w:proofErr w:type="gramEnd"/>
      <w:r w:rsidRPr="0094574F">
        <w:rPr>
          <w:rFonts w:ascii="Bell MT" w:hAnsi="Bell MT" w:cstheme="majorHAnsi"/>
          <w:sz w:val="20"/>
          <w:szCs w:val="20"/>
        </w:rPr>
        <w:t xml:space="preserve"> and troubleshooting </w:t>
      </w:r>
      <w:proofErr w:type="spellStart"/>
      <w:r w:rsidRPr="0094574F">
        <w:rPr>
          <w:rFonts w:ascii="Bell MT" w:hAnsi="Bell MT" w:cstheme="majorHAnsi"/>
          <w:sz w:val="20"/>
          <w:szCs w:val="20"/>
        </w:rPr>
        <w:t>SourceFire</w:t>
      </w:r>
      <w:proofErr w:type="spellEnd"/>
      <w:r w:rsidRPr="0094574F">
        <w:rPr>
          <w:rFonts w:ascii="Bell MT" w:hAnsi="Bell MT" w:cstheme="majorHAnsi"/>
          <w:sz w:val="20"/>
          <w:szCs w:val="20"/>
        </w:rPr>
        <w:t xml:space="preserve"> IPS appliances and ensuring security appliances are up to date with the latest OS, Patches, Symantec DLP, McAfee </w:t>
      </w:r>
      <w:proofErr w:type="spellStart"/>
      <w:r w:rsidRPr="0094574F">
        <w:rPr>
          <w:rFonts w:ascii="Bell MT" w:hAnsi="Bell MT" w:cstheme="majorHAnsi"/>
          <w:sz w:val="20"/>
          <w:szCs w:val="20"/>
        </w:rPr>
        <w:t>ePO</w:t>
      </w:r>
      <w:proofErr w:type="spellEnd"/>
      <w:r w:rsidRPr="0094574F">
        <w:rPr>
          <w:rFonts w:ascii="Bell MT" w:hAnsi="Bell MT" w:cstheme="majorHAnsi"/>
          <w:sz w:val="20"/>
          <w:szCs w:val="20"/>
        </w:rPr>
        <w:t xml:space="preserve">, </w:t>
      </w:r>
      <w:r w:rsidRPr="0094574F">
        <w:rPr>
          <w:rFonts w:ascii="Bell MT" w:eastAsia="Calibri" w:hAnsi="Bell MT" w:cstheme="majorHAnsi"/>
          <w:sz w:val="20"/>
          <w:szCs w:val="20"/>
        </w:rPr>
        <w:t xml:space="preserve">Cisco, Signature updates, and vulnerability database updates. </w:t>
      </w:r>
    </w:p>
    <w:p w14:paraId="7A2DD30D"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eastAsia="Calibri" w:hAnsi="Bell MT" w:cstheme="majorHAnsi"/>
          <w:sz w:val="20"/>
          <w:szCs w:val="20"/>
        </w:rPr>
      </w:pPr>
      <w:r w:rsidRPr="0094574F">
        <w:rPr>
          <w:rFonts w:ascii="Bell MT" w:eastAsia="Calibri" w:hAnsi="Bell MT" w:cstheme="majorHAnsi"/>
          <w:sz w:val="20"/>
          <w:szCs w:val="20"/>
        </w:rPr>
        <w:t xml:space="preserve">Development and formulation of specifications for computer programmers to use in coding, testing, and debugging of computer programs and deploying on variety of operating systems (Windows, </w:t>
      </w:r>
      <w:proofErr w:type="gramStart"/>
      <w:r w:rsidRPr="0094574F">
        <w:rPr>
          <w:rFonts w:ascii="Bell MT" w:eastAsia="Calibri" w:hAnsi="Bell MT" w:cstheme="majorHAnsi"/>
          <w:sz w:val="20"/>
          <w:szCs w:val="20"/>
        </w:rPr>
        <w:t>Linux</w:t>
      </w:r>
      <w:proofErr w:type="gramEnd"/>
      <w:r w:rsidRPr="0094574F">
        <w:rPr>
          <w:rFonts w:ascii="Bell MT" w:eastAsia="Calibri" w:hAnsi="Bell MT" w:cstheme="majorHAnsi"/>
          <w:sz w:val="20"/>
          <w:szCs w:val="20"/>
        </w:rPr>
        <w:t xml:space="preserve"> or UNIX variants). </w:t>
      </w:r>
    </w:p>
    <w:p w14:paraId="4B068A6A"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eastAsia="Calibri" w:hAnsi="Bell MT" w:cstheme="majorHAnsi"/>
          <w:sz w:val="20"/>
          <w:szCs w:val="20"/>
        </w:rPr>
      </w:pPr>
      <w:r w:rsidRPr="0094574F">
        <w:rPr>
          <w:rFonts w:ascii="Bell MT" w:eastAsia="Calibri" w:hAnsi="Bell MT" w:cstheme="majorHAnsi"/>
          <w:sz w:val="20"/>
          <w:szCs w:val="20"/>
        </w:rPr>
        <w:t>Senior Security Incident Response Liaison to 52 acquired businesses. Provide consulting and incident response services to our partners and our core international companies and entities</w:t>
      </w:r>
    </w:p>
    <w:p w14:paraId="54F8E58A"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eastAsia="Calibri" w:hAnsi="Bell MT" w:cstheme="majorHAnsi"/>
          <w:sz w:val="20"/>
          <w:szCs w:val="20"/>
        </w:rPr>
        <w:t xml:space="preserve">Conducted network and server vulnerability assessment scans plus track and report risk mitigation using </w:t>
      </w:r>
      <w:r w:rsidRPr="0094574F">
        <w:rPr>
          <w:rFonts w:ascii="Bell MT" w:eastAsia="Calibri" w:hAnsi="Bell MT" w:cstheme="majorHAnsi"/>
          <w:b/>
          <w:bCs/>
          <w:sz w:val="20"/>
          <w:szCs w:val="20"/>
        </w:rPr>
        <w:t>Nessus OpenVAS</w:t>
      </w:r>
      <w:r w:rsidRPr="0094574F">
        <w:rPr>
          <w:rFonts w:ascii="Bell MT" w:eastAsia="Calibri" w:hAnsi="Bell MT" w:cstheme="majorHAnsi"/>
          <w:sz w:val="20"/>
          <w:szCs w:val="20"/>
        </w:rPr>
        <w:t>, for systems monitoring and operations environment.</w:t>
      </w:r>
    </w:p>
    <w:p w14:paraId="6B8AC196"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hAnsi="Bell MT" w:cstheme="majorHAnsi"/>
          <w:sz w:val="20"/>
          <w:szCs w:val="20"/>
        </w:rPr>
        <w:t>Worked with Symantec DLP upgrades and patches</w:t>
      </w:r>
    </w:p>
    <w:p w14:paraId="45318B42"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hAnsi="Bell MT" w:cstheme="majorHAnsi"/>
          <w:sz w:val="20"/>
          <w:szCs w:val="20"/>
        </w:rPr>
        <w:t xml:space="preserve">Utilized Security Information and Event Management (SIEM), Intrusion Detection &amp; Prevention (IDS / IPS), Data Leakage Prevention (DLP), forensics, </w:t>
      </w:r>
      <w:proofErr w:type="gramStart"/>
      <w:r w:rsidRPr="0094574F">
        <w:rPr>
          <w:rFonts w:ascii="Bell MT" w:hAnsi="Bell MT" w:cstheme="majorHAnsi"/>
          <w:sz w:val="20"/>
          <w:szCs w:val="20"/>
        </w:rPr>
        <w:t>sniffers</w:t>
      </w:r>
      <w:proofErr w:type="gramEnd"/>
      <w:r w:rsidRPr="0094574F">
        <w:rPr>
          <w:rFonts w:ascii="Bell MT" w:hAnsi="Bell MT" w:cstheme="majorHAnsi"/>
          <w:sz w:val="20"/>
          <w:szCs w:val="20"/>
        </w:rPr>
        <w:t xml:space="preserve"> and malware analysis tools.</w:t>
      </w:r>
    </w:p>
    <w:p w14:paraId="18B82EE2"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hAnsi="Bell MT" w:cstheme="majorHAnsi"/>
          <w:sz w:val="20"/>
          <w:szCs w:val="20"/>
        </w:rPr>
        <w:t xml:space="preserve">Implemented multiple tools including Symantec DLP, and </w:t>
      </w:r>
      <w:proofErr w:type="spellStart"/>
      <w:r w:rsidRPr="0094574F">
        <w:rPr>
          <w:rFonts w:ascii="Bell MT" w:hAnsi="Bell MT" w:cstheme="majorHAnsi"/>
          <w:sz w:val="20"/>
          <w:szCs w:val="20"/>
        </w:rPr>
        <w:t>QRadar</w:t>
      </w:r>
      <w:proofErr w:type="spellEnd"/>
      <w:r w:rsidRPr="0094574F">
        <w:rPr>
          <w:rFonts w:ascii="Bell MT" w:hAnsi="Bell MT" w:cstheme="majorHAnsi"/>
          <w:sz w:val="20"/>
          <w:szCs w:val="20"/>
        </w:rPr>
        <w:t xml:space="preserve"> SIEM</w:t>
      </w:r>
    </w:p>
    <w:p w14:paraId="6CEB47A6"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hAnsi="Bell MT" w:cstheme="majorHAnsi"/>
          <w:sz w:val="20"/>
          <w:szCs w:val="20"/>
        </w:rPr>
        <w:t>Exhausting Symantec DLP to monitor the transmission of confidential data (PII) contained in corporate emails that were sent using Microsoft Exchange.</w:t>
      </w:r>
    </w:p>
    <w:p w14:paraId="1928AA50"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hAnsi="Bell MT" w:cstheme="majorHAnsi"/>
          <w:sz w:val="20"/>
          <w:szCs w:val="20"/>
        </w:rPr>
        <w:t>Supported in the monitoring and setting policies in EPO server, maintain updates on HBSS server, domain servers, and domain workstations, push McAfee policies to required computers, and Symantec to servers</w:t>
      </w:r>
    </w:p>
    <w:p w14:paraId="481A6E0B"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b/>
          <w:bCs/>
          <w:sz w:val="20"/>
          <w:szCs w:val="20"/>
        </w:rPr>
      </w:pPr>
      <w:r w:rsidRPr="0094574F">
        <w:rPr>
          <w:rFonts w:ascii="Bell MT" w:eastAsia="Calibri" w:hAnsi="Bell MT" w:cstheme="majorHAnsi"/>
          <w:sz w:val="20"/>
          <w:szCs w:val="20"/>
        </w:rPr>
        <w:t xml:space="preserve">Through teamwork, conducted security incident investigations; sniffing network traffic for unauthorized network services; reviewed and authorized request for network services such as. Modem lines, ISDN, remote access, </w:t>
      </w:r>
      <w:r w:rsidRPr="0094574F">
        <w:rPr>
          <w:rFonts w:ascii="Bell MT" w:eastAsia="Calibri" w:hAnsi="Bell MT" w:cstheme="majorHAnsi"/>
          <w:b/>
          <w:bCs/>
          <w:sz w:val="20"/>
          <w:szCs w:val="20"/>
        </w:rPr>
        <w:t>VPN, Internet access (ISS Web filtering), and Verisign PKI.</w:t>
      </w:r>
    </w:p>
    <w:p w14:paraId="38FC7191"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b/>
          <w:bCs/>
          <w:sz w:val="20"/>
          <w:szCs w:val="20"/>
        </w:rPr>
      </w:pPr>
      <w:r w:rsidRPr="0094574F">
        <w:rPr>
          <w:rFonts w:ascii="Bell MT" w:eastAsia="Calibri" w:hAnsi="Bell MT" w:cstheme="majorHAnsi"/>
          <w:sz w:val="20"/>
          <w:szCs w:val="20"/>
        </w:rPr>
        <w:t xml:space="preserve">Maintained, monitored, and upgraded the </w:t>
      </w:r>
      <w:r w:rsidRPr="0094574F">
        <w:rPr>
          <w:rFonts w:ascii="Bell MT" w:eastAsia="Calibri" w:hAnsi="Bell MT" w:cstheme="majorHAnsi"/>
          <w:b/>
          <w:bCs/>
          <w:sz w:val="20"/>
          <w:szCs w:val="20"/>
        </w:rPr>
        <w:t>IDS system</w:t>
      </w:r>
      <w:r w:rsidRPr="0094574F">
        <w:rPr>
          <w:rFonts w:ascii="Bell MT" w:eastAsia="Calibri" w:hAnsi="Bell MT" w:cstheme="majorHAnsi"/>
          <w:sz w:val="20"/>
          <w:szCs w:val="20"/>
        </w:rPr>
        <w:t xml:space="preserve"> and created custom daily reports to alert on anomalous traffic patterns and behaviors, which proved valuable in curtailing the spread of malware and mitigating Worm outbreaks using </w:t>
      </w:r>
      <w:r w:rsidRPr="0094574F">
        <w:rPr>
          <w:rFonts w:ascii="Bell MT" w:eastAsia="Calibri" w:hAnsi="Bell MT" w:cstheme="majorHAnsi"/>
          <w:b/>
          <w:bCs/>
          <w:sz w:val="20"/>
          <w:szCs w:val="20"/>
        </w:rPr>
        <w:t>BRO IDS, Suricata IDS</w:t>
      </w:r>
      <w:r w:rsidRPr="0094574F">
        <w:rPr>
          <w:rFonts w:ascii="Bell MT" w:eastAsia="Calibri" w:hAnsi="Bell MT" w:cstheme="majorHAnsi"/>
          <w:sz w:val="20"/>
          <w:szCs w:val="20"/>
        </w:rPr>
        <w:t>.</w:t>
      </w:r>
    </w:p>
    <w:p w14:paraId="479D8BC9"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eastAsia="Calibri" w:hAnsi="Bell MT" w:cstheme="majorHAnsi"/>
          <w:sz w:val="20"/>
          <w:szCs w:val="20"/>
        </w:rPr>
        <w:t xml:space="preserve">Used Reverse engineering tools to such as </w:t>
      </w:r>
      <w:r w:rsidRPr="0094574F">
        <w:rPr>
          <w:rFonts w:ascii="Bell MT" w:eastAsia="Calibri" w:hAnsi="Bell MT" w:cstheme="majorHAnsi"/>
          <w:b/>
          <w:bCs/>
          <w:sz w:val="20"/>
          <w:szCs w:val="20"/>
        </w:rPr>
        <w:t xml:space="preserve">IDA Pro, </w:t>
      </w:r>
      <w:proofErr w:type="spellStart"/>
      <w:r w:rsidRPr="0094574F">
        <w:rPr>
          <w:rFonts w:ascii="Bell MT" w:eastAsia="Calibri" w:hAnsi="Bell MT" w:cstheme="majorHAnsi"/>
          <w:b/>
          <w:bCs/>
          <w:sz w:val="20"/>
          <w:szCs w:val="20"/>
        </w:rPr>
        <w:t>OllyDbg</w:t>
      </w:r>
      <w:proofErr w:type="spellEnd"/>
      <w:r w:rsidRPr="0094574F">
        <w:rPr>
          <w:rFonts w:ascii="Bell MT" w:eastAsia="Calibri" w:hAnsi="Bell MT" w:cstheme="majorHAnsi"/>
          <w:b/>
          <w:bCs/>
          <w:sz w:val="20"/>
          <w:szCs w:val="20"/>
        </w:rPr>
        <w:t xml:space="preserve">, </w:t>
      </w:r>
      <w:r w:rsidRPr="0094574F">
        <w:rPr>
          <w:rFonts w:ascii="Bell MT" w:eastAsia="Calibri" w:hAnsi="Bell MT" w:cstheme="majorHAnsi"/>
          <w:sz w:val="20"/>
          <w:szCs w:val="20"/>
        </w:rPr>
        <w:t>and</w:t>
      </w:r>
      <w:r w:rsidRPr="0094574F">
        <w:rPr>
          <w:rFonts w:ascii="Bell MT" w:eastAsia="Calibri" w:hAnsi="Bell MT" w:cstheme="majorHAnsi"/>
          <w:b/>
          <w:bCs/>
          <w:sz w:val="20"/>
          <w:szCs w:val="20"/>
        </w:rPr>
        <w:t xml:space="preserve"> </w:t>
      </w:r>
      <w:proofErr w:type="spellStart"/>
      <w:r w:rsidRPr="0094574F">
        <w:rPr>
          <w:rFonts w:ascii="Bell MT" w:eastAsia="Calibri" w:hAnsi="Bell MT" w:cstheme="majorHAnsi"/>
          <w:b/>
          <w:bCs/>
          <w:sz w:val="20"/>
          <w:szCs w:val="20"/>
        </w:rPr>
        <w:t>Imagix</w:t>
      </w:r>
      <w:proofErr w:type="spellEnd"/>
      <w:r w:rsidRPr="0094574F">
        <w:rPr>
          <w:rFonts w:ascii="Bell MT" w:eastAsia="Calibri" w:hAnsi="Bell MT" w:cstheme="majorHAnsi"/>
          <w:sz w:val="20"/>
          <w:szCs w:val="20"/>
        </w:rPr>
        <w:t>.</w:t>
      </w:r>
    </w:p>
    <w:p w14:paraId="02087C22"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hAnsi="Bell MT" w:cstheme="majorHAnsi"/>
          <w:sz w:val="20"/>
          <w:szCs w:val="20"/>
        </w:rPr>
        <w:t>Supported Cybersecurity Innovation Lab with the implementation of Tripwire Enterprise and IP 360</w:t>
      </w:r>
    </w:p>
    <w:p w14:paraId="1A8EDD3A"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sz w:val="20"/>
          <w:szCs w:val="20"/>
        </w:rPr>
      </w:pPr>
      <w:r w:rsidRPr="0094574F">
        <w:rPr>
          <w:rFonts w:ascii="Bell MT" w:hAnsi="Bell MT" w:cstheme="majorHAnsi"/>
          <w:sz w:val="20"/>
          <w:szCs w:val="20"/>
        </w:rPr>
        <w:t>Administered asset reconciliation with Tripwire</w:t>
      </w:r>
    </w:p>
    <w:p w14:paraId="75C9A860"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eastAsia="Calibri" w:hAnsi="Bell MT" w:cstheme="majorHAnsi"/>
          <w:sz w:val="20"/>
          <w:szCs w:val="20"/>
        </w:rPr>
      </w:pPr>
      <w:r w:rsidRPr="0094574F">
        <w:rPr>
          <w:rFonts w:ascii="Bell MT" w:eastAsia="Calibri" w:hAnsi="Bell MT" w:cstheme="majorHAnsi"/>
          <w:sz w:val="20"/>
          <w:szCs w:val="20"/>
        </w:rPr>
        <w:t>Set-up Snort as preferred IDS/IPS to log inbound and outbound connections for traffic analysis and packet logging.</w:t>
      </w:r>
    </w:p>
    <w:p w14:paraId="544D6575"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b/>
          <w:bCs/>
          <w:sz w:val="20"/>
          <w:szCs w:val="20"/>
        </w:rPr>
      </w:pPr>
      <w:r w:rsidRPr="0094574F">
        <w:rPr>
          <w:rFonts w:ascii="Bell MT" w:eastAsia="Calibri" w:hAnsi="Bell MT" w:cstheme="majorHAnsi"/>
          <w:sz w:val="20"/>
          <w:szCs w:val="20"/>
        </w:rPr>
        <w:t xml:space="preserve">Provide subject matter expertise </w:t>
      </w:r>
      <w:proofErr w:type="gramStart"/>
      <w:r w:rsidRPr="0094574F">
        <w:rPr>
          <w:rFonts w:ascii="Bell MT" w:eastAsia="Calibri" w:hAnsi="Bell MT" w:cstheme="majorHAnsi"/>
          <w:sz w:val="20"/>
          <w:szCs w:val="20"/>
        </w:rPr>
        <w:t>with regard to</w:t>
      </w:r>
      <w:proofErr w:type="gramEnd"/>
      <w:r w:rsidRPr="0094574F">
        <w:rPr>
          <w:rFonts w:ascii="Bell MT" w:eastAsia="Calibri" w:hAnsi="Bell MT" w:cstheme="majorHAnsi"/>
          <w:sz w:val="20"/>
          <w:szCs w:val="20"/>
        </w:rPr>
        <w:t xml:space="preserve"> applicable regulations such </w:t>
      </w:r>
      <w:r w:rsidRPr="0094574F">
        <w:rPr>
          <w:rFonts w:ascii="Bell MT" w:eastAsia="Calibri" w:hAnsi="Bell MT" w:cstheme="majorHAnsi"/>
          <w:b/>
          <w:bCs/>
          <w:sz w:val="20"/>
          <w:szCs w:val="20"/>
        </w:rPr>
        <w:t xml:space="preserve">as PCI DSS, NIST-SP800-53, and ISO Risk assessment </w:t>
      </w:r>
      <w:r w:rsidRPr="0094574F">
        <w:rPr>
          <w:rFonts w:ascii="Bell MT" w:eastAsia="Calibri" w:hAnsi="Bell MT" w:cstheme="majorHAnsi"/>
          <w:sz w:val="20"/>
          <w:szCs w:val="20"/>
        </w:rPr>
        <w:t>for best practice throughout all phases of corporate projects.</w:t>
      </w:r>
    </w:p>
    <w:p w14:paraId="383A19A3" w14:textId="77777777" w:rsidR="00395460" w:rsidRPr="0094574F" w:rsidRDefault="00395460" w:rsidP="0094574F">
      <w:pPr>
        <w:pStyle w:val="ListParagraph"/>
        <w:numPr>
          <w:ilvl w:val="0"/>
          <w:numId w:val="37"/>
        </w:numPr>
        <w:pBdr>
          <w:top w:val="nil"/>
          <w:left w:val="nil"/>
          <w:bottom w:val="nil"/>
          <w:right w:val="nil"/>
          <w:between w:val="nil"/>
        </w:pBdr>
        <w:tabs>
          <w:tab w:val="left" w:pos="180"/>
        </w:tabs>
        <w:spacing w:after="0" w:line="240" w:lineRule="auto"/>
        <w:jc w:val="both"/>
        <w:rPr>
          <w:rFonts w:ascii="Bell MT" w:hAnsi="Bell MT" w:cstheme="majorHAnsi"/>
          <w:b/>
          <w:bCs/>
          <w:sz w:val="20"/>
          <w:szCs w:val="20"/>
        </w:rPr>
      </w:pPr>
      <w:r w:rsidRPr="0094574F">
        <w:rPr>
          <w:rFonts w:ascii="Bell MT" w:eastAsia="Calibri" w:hAnsi="Bell MT" w:cstheme="majorHAnsi"/>
          <w:sz w:val="20"/>
          <w:szCs w:val="20"/>
        </w:rPr>
        <w:lastRenderedPageBreak/>
        <w:t xml:space="preserve">Coordinating and supporting the implementation of the response strategies with other parts of the enterprise or constituency, including IT groups and specialists, physical security groups, information security officers (ISOs), business managers, executive managers, public relations, human resources, and legal counsel </w:t>
      </w:r>
      <w:r w:rsidRPr="0094574F">
        <w:rPr>
          <w:rFonts w:ascii="Bell MT" w:eastAsia="Calibri" w:hAnsi="Bell MT" w:cstheme="majorHAnsi"/>
          <w:b/>
          <w:bCs/>
          <w:sz w:val="20"/>
          <w:szCs w:val="20"/>
        </w:rPr>
        <w:t>using Log Analysis, Log Management.</w:t>
      </w:r>
      <w:r w:rsidRPr="0094574F">
        <w:rPr>
          <w:rFonts w:ascii="Bell MT" w:eastAsia="Verdana" w:hAnsi="Bell MT" w:cstheme="majorHAnsi"/>
          <w:sz w:val="20"/>
          <w:szCs w:val="20"/>
          <w:highlight w:val="white"/>
        </w:rPr>
        <w:t xml:space="preserve"> </w:t>
      </w:r>
    </w:p>
    <w:p w14:paraId="27F65DC7" w14:textId="77777777" w:rsidR="00395460" w:rsidRPr="0094574F" w:rsidRDefault="00395460" w:rsidP="0094574F">
      <w:pPr>
        <w:pStyle w:val="ListParagraph"/>
        <w:numPr>
          <w:ilvl w:val="0"/>
          <w:numId w:val="37"/>
        </w:numPr>
        <w:pBdr>
          <w:top w:val="nil"/>
          <w:left w:val="nil"/>
          <w:bottom w:val="nil"/>
          <w:right w:val="nil"/>
          <w:between w:val="nil"/>
        </w:pBdr>
        <w:spacing w:after="0" w:line="240" w:lineRule="auto"/>
        <w:jc w:val="both"/>
        <w:rPr>
          <w:rFonts w:ascii="Bell MT" w:hAnsi="Bell MT" w:cstheme="majorHAnsi"/>
          <w:sz w:val="20"/>
          <w:szCs w:val="20"/>
        </w:rPr>
      </w:pPr>
      <w:r w:rsidRPr="0094574F">
        <w:rPr>
          <w:rFonts w:ascii="Bell MT" w:eastAsia="Calibri" w:hAnsi="Bell MT" w:cstheme="majorHAnsi"/>
          <w:sz w:val="20"/>
          <w:szCs w:val="20"/>
        </w:rPr>
        <w:t xml:space="preserve">Conducted risk assessment evaluating security of Web applications and related infrastructure, defining risk matrix, providing technical and executive reports with detailed findings, recommending mitigation </w:t>
      </w:r>
      <w:proofErr w:type="gramStart"/>
      <w:r w:rsidRPr="0094574F">
        <w:rPr>
          <w:rFonts w:ascii="Bell MT" w:eastAsia="Calibri" w:hAnsi="Bell MT" w:cstheme="majorHAnsi"/>
          <w:sz w:val="20"/>
          <w:szCs w:val="20"/>
        </w:rPr>
        <w:t>strategies</w:t>
      </w:r>
      <w:proofErr w:type="gramEnd"/>
      <w:r w:rsidRPr="0094574F">
        <w:rPr>
          <w:rFonts w:ascii="Bell MT" w:eastAsia="Calibri" w:hAnsi="Bell MT" w:cstheme="majorHAnsi"/>
          <w:sz w:val="20"/>
          <w:szCs w:val="20"/>
        </w:rPr>
        <w:t xml:space="preserve"> and performing cost-benefit analysis</w:t>
      </w:r>
    </w:p>
    <w:p w14:paraId="317873C9" w14:textId="77777777" w:rsidR="00395460" w:rsidRPr="0094574F" w:rsidRDefault="00395460" w:rsidP="0094574F">
      <w:pPr>
        <w:pStyle w:val="ListParagraph"/>
        <w:numPr>
          <w:ilvl w:val="0"/>
          <w:numId w:val="37"/>
        </w:numPr>
        <w:pBdr>
          <w:top w:val="nil"/>
          <w:left w:val="nil"/>
          <w:bottom w:val="nil"/>
          <w:right w:val="nil"/>
          <w:between w:val="nil"/>
        </w:pBdr>
        <w:spacing w:after="3" w:line="240" w:lineRule="auto"/>
        <w:jc w:val="both"/>
        <w:rPr>
          <w:rFonts w:ascii="Bell MT" w:hAnsi="Bell MT" w:cstheme="majorHAnsi"/>
          <w:sz w:val="20"/>
          <w:szCs w:val="20"/>
        </w:rPr>
      </w:pPr>
      <w:r w:rsidRPr="0094574F">
        <w:rPr>
          <w:rFonts w:ascii="Bell MT" w:eastAsia="Calibri" w:hAnsi="Bell MT" w:cstheme="majorHAnsi"/>
          <w:sz w:val="20"/>
          <w:szCs w:val="20"/>
        </w:rPr>
        <w:t>Conducted Web security related incident responses while supporting investigations of security violations</w:t>
      </w:r>
    </w:p>
    <w:p w14:paraId="74FEAD59" w14:textId="1476D430" w:rsidR="00395460" w:rsidRPr="0094574F" w:rsidRDefault="00395460" w:rsidP="0094574F">
      <w:pPr>
        <w:pStyle w:val="ListParagraph"/>
        <w:numPr>
          <w:ilvl w:val="0"/>
          <w:numId w:val="37"/>
        </w:numPr>
        <w:pBdr>
          <w:top w:val="nil"/>
          <w:left w:val="nil"/>
          <w:bottom w:val="nil"/>
          <w:right w:val="nil"/>
          <w:between w:val="nil"/>
        </w:pBdr>
        <w:spacing w:after="3" w:line="240" w:lineRule="auto"/>
        <w:jc w:val="both"/>
        <w:rPr>
          <w:rFonts w:ascii="Bell MT" w:hAnsi="Bell MT" w:cstheme="majorHAnsi"/>
          <w:sz w:val="20"/>
          <w:szCs w:val="20"/>
        </w:rPr>
        <w:sectPr w:rsidR="00395460" w:rsidRPr="0094574F" w:rsidSect="001747DF">
          <w:pgSz w:w="12240" w:h="15840"/>
          <w:pgMar w:top="270" w:right="720" w:bottom="360" w:left="720" w:header="720" w:footer="720" w:gutter="0"/>
          <w:cols w:space="720"/>
          <w:docGrid w:linePitch="360"/>
        </w:sectPr>
      </w:pPr>
      <w:r w:rsidRPr="0094574F">
        <w:rPr>
          <w:rFonts w:ascii="Bell MT" w:hAnsi="Bell MT" w:cstheme="majorHAnsi"/>
          <w:sz w:val="20"/>
          <w:szCs w:val="20"/>
        </w:rPr>
        <w:t>Experience with Google Suit / Drive</w:t>
      </w:r>
      <w:r w:rsidRPr="0094574F">
        <w:rPr>
          <w:rFonts w:ascii="Bell MT" w:eastAsia="Calibri" w:hAnsi="Bell MT" w:cstheme="majorHAnsi"/>
          <w:sz w:val="20"/>
          <w:szCs w:val="20"/>
        </w:rPr>
        <w:t xml:space="preserve">, </w:t>
      </w:r>
      <w:r w:rsidRPr="0094574F">
        <w:rPr>
          <w:rFonts w:ascii="Bell MT" w:hAnsi="Bell MT" w:cstheme="majorHAnsi"/>
          <w:sz w:val="20"/>
          <w:szCs w:val="20"/>
        </w:rPr>
        <w:t>Microsoft office programs including Word, Excel, Outlook, Project, Visio, and PowerPoint and with other indu</w:t>
      </w:r>
      <w:r w:rsidR="002724E0" w:rsidRPr="0094574F">
        <w:rPr>
          <w:rFonts w:ascii="Bell MT" w:hAnsi="Bell MT" w:cstheme="majorHAnsi"/>
          <w:sz w:val="20"/>
          <w:szCs w:val="20"/>
        </w:rPr>
        <w:t>stry standard computer progra</w:t>
      </w:r>
      <w:r w:rsidR="0094574F" w:rsidRPr="0094574F">
        <w:rPr>
          <w:rFonts w:ascii="Bell MT" w:hAnsi="Bell MT" w:cstheme="majorHAnsi"/>
          <w:sz w:val="20"/>
          <w:szCs w:val="20"/>
        </w:rPr>
        <w:t>m</w:t>
      </w:r>
    </w:p>
    <w:p w14:paraId="694D2C89" w14:textId="77777777" w:rsidR="00472114" w:rsidRPr="0094574F" w:rsidRDefault="00472114" w:rsidP="0094574F">
      <w:pPr>
        <w:shd w:val="clear" w:color="auto" w:fill="FFFFFF"/>
        <w:spacing w:line="240" w:lineRule="auto"/>
        <w:jc w:val="both"/>
        <w:rPr>
          <w:rFonts w:ascii="Bell MT" w:hAnsi="Bell MT" w:cstheme="majorHAnsi"/>
          <w:sz w:val="20"/>
          <w:szCs w:val="20"/>
        </w:rPr>
      </w:pPr>
    </w:p>
    <w:sectPr w:rsidR="00472114" w:rsidRPr="00945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3B73"/>
    <w:multiLevelType w:val="multilevel"/>
    <w:tmpl w:val="B940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9086E"/>
    <w:multiLevelType w:val="hybridMultilevel"/>
    <w:tmpl w:val="4D5C1C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FD3AA9"/>
    <w:multiLevelType w:val="hybridMultilevel"/>
    <w:tmpl w:val="69CE818A"/>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557" w:hanging="360"/>
      </w:pPr>
      <w:rPr>
        <w:rFonts w:ascii="Courier New" w:hAnsi="Courier New" w:cs="Courier New" w:hint="default"/>
      </w:rPr>
    </w:lvl>
    <w:lvl w:ilvl="2" w:tplc="40090005" w:tentative="1">
      <w:start w:val="1"/>
      <w:numFmt w:val="bullet"/>
      <w:lvlText w:val=""/>
      <w:lvlJc w:val="left"/>
      <w:pPr>
        <w:ind w:left="2277" w:hanging="360"/>
      </w:pPr>
      <w:rPr>
        <w:rFonts w:ascii="Wingdings" w:hAnsi="Wingdings" w:hint="default"/>
      </w:rPr>
    </w:lvl>
    <w:lvl w:ilvl="3" w:tplc="40090001" w:tentative="1">
      <w:start w:val="1"/>
      <w:numFmt w:val="bullet"/>
      <w:lvlText w:val=""/>
      <w:lvlJc w:val="left"/>
      <w:pPr>
        <w:ind w:left="2997" w:hanging="360"/>
      </w:pPr>
      <w:rPr>
        <w:rFonts w:ascii="Symbol" w:hAnsi="Symbol" w:hint="default"/>
      </w:rPr>
    </w:lvl>
    <w:lvl w:ilvl="4" w:tplc="40090003" w:tentative="1">
      <w:start w:val="1"/>
      <w:numFmt w:val="bullet"/>
      <w:lvlText w:val="o"/>
      <w:lvlJc w:val="left"/>
      <w:pPr>
        <w:ind w:left="3717" w:hanging="360"/>
      </w:pPr>
      <w:rPr>
        <w:rFonts w:ascii="Courier New" w:hAnsi="Courier New" w:cs="Courier New" w:hint="default"/>
      </w:rPr>
    </w:lvl>
    <w:lvl w:ilvl="5" w:tplc="40090005" w:tentative="1">
      <w:start w:val="1"/>
      <w:numFmt w:val="bullet"/>
      <w:lvlText w:val=""/>
      <w:lvlJc w:val="left"/>
      <w:pPr>
        <w:ind w:left="4437" w:hanging="360"/>
      </w:pPr>
      <w:rPr>
        <w:rFonts w:ascii="Wingdings" w:hAnsi="Wingdings" w:hint="default"/>
      </w:rPr>
    </w:lvl>
    <w:lvl w:ilvl="6" w:tplc="40090001" w:tentative="1">
      <w:start w:val="1"/>
      <w:numFmt w:val="bullet"/>
      <w:lvlText w:val=""/>
      <w:lvlJc w:val="left"/>
      <w:pPr>
        <w:ind w:left="5157" w:hanging="360"/>
      </w:pPr>
      <w:rPr>
        <w:rFonts w:ascii="Symbol" w:hAnsi="Symbol" w:hint="default"/>
      </w:rPr>
    </w:lvl>
    <w:lvl w:ilvl="7" w:tplc="40090003" w:tentative="1">
      <w:start w:val="1"/>
      <w:numFmt w:val="bullet"/>
      <w:lvlText w:val="o"/>
      <w:lvlJc w:val="left"/>
      <w:pPr>
        <w:ind w:left="5877" w:hanging="360"/>
      </w:pPr>
      <w:rPr>
        <w:rFonts w:ascii="Courier New" w:hAnsi="Courier New" w:cs="Courier New" w:hint="default"/>
      </w:rPr>
    </w:lvl>
    <w:lvl w:ilvl="8" w:tplc="40090005" w:tentative="1">
      <w:start w:val="1"/>
      <w:numFmt w:val="bullet"/>
      <w:lvlText w:val=""/>
      <w:lvlJc w:val="left"/>
      <w:pPr>
        <w:ind w:left="6597" w:hanging="360"/>
      </w:pPr>
      <w:rPr>
        <w:rFonts w:ascii="Wingdings" w:hAnsi="Wingdings" w:hint="default"/>
      </w:rPr>
    </w:lvl>
  </w:abstractNum>
  <w:abstractNum w:abstractNumId="3" w15:restartNumberingAfterBreak="0">
    <w:nsid w:val="12BF663D"/>
    <w:multiLevelType w:val="multilevel"/>
    <w:tmpl w:val="0CFA1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0A4A5D"/>
    <w:multiLevelType w:val="multilevel"/>
    <w:tmpl w:val="10E2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24531"/>
    <w:multiLevelType w:val="hybridMultilevel"/>
    <w:tmpl w:val="89642FD2"/>
    <w:lvl w:ilvl="0" w:tplc="04090001">
      <w:start w:val="1"/>
      <w:numFmt w:val="bullet"/>
      <w:lvlText w:val=""/>
      <w:lvlJc w:val="left"/>
      <w:pPr>
        <w:ind w:left="720" w:hanging="360"/>
      </w:pPr>
      <w:rPr>
        <w:rFonts w:ascii="Symbol" w:hAnsi="Symbol" w:hint="default"/>
      </w:rPr>
    </w:lvl>
    <w:lvl w:ilvl="1" w:tplc="D646D404">
      <w:numFmt w:val="bullet"/>
      <w:lvlText w:val="•"/>
      <w:lvlJc w:val="left"/>
      <w:pPr>
        <w:ind w:left="1440" w:hanging="360"/>
      </w:pPr>
      <w:rPr>
        <w:rFonts w:ascii="Bell MT" w:eastAsia="Calibri" w:hAnsi="Bell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912D8"/>
    <w:multiLevelType w:val="multilevel"/>
    <w:tmpl w:val="28D4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F5CF0"/>
    <w:multiLevelType w:val="multilevel"/>
    <w:tmpl w:val="4586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077C2"/>
    <w:multiLevelType w:val="multilevel"/>
    <w:tmpl w:val="45C6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F2141"/>
    <w:multiLevelType w:val="multilevel"/>
    <w:tmpl w:val="F39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00E00"/>
    <w:multiLevelType w:val="multilevel"/>
    <w:tmpl w:val="8462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042BD"/>
    <w:multiLevelType w:val="hybridMultilevel"/>
    <w:tmpl w:val="1110D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4E3741"/>
    <w:multiLevelType w:val="hybridMultilevel"/>
    <w:tmpl w:val="CADA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60351"/>
    <w:multiLevelType w:val="multilevel"/>
    <w:tmpl w:val="B298DD9A"/>
    <w:lvl w:ilvl="0">
      <w:start w:val="1"/>
      <w:numFmt w:val="bullet"/>
      <w:pStyle w:val="Standard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D034C7"/>
    <w:multiLevelType w:val="multilevel"/>
    <w:tmpl w:val="D55E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F5D8D"/>
    <w:multiLevelType w:val="multilevel"/>
    <w:tmpl w:val="7FF4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64FCA"/>
    <w:multiLevelType w:val="multilevel"/>
    <w:tmpl w:val="96B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20920"/>
    <w:multiLevelType w:val="multilevel"/>
    <w:tmpl w:val="94E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C6064"/>
    <w:multiLevelType w:val="hybridMultilevel"/>
    <w:tmpl w:val="5158F82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46736A47"/>
    <w:multiLevelType w:val="hybridMultilevel"/>
    <w:tmpl w:val="0DCC9B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46522"/>
    <w:multiLevelType w:val="multilevel"/>
    <w:tmpl w:val="398A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11EE8"/>
    <w:multiLevelType w:val="multilevel"/>
    <w:tmpl w:val="D1C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67381"/>
    <w:multiLevelType w:val="hybridMultilevel"/>
    <w:tmpl w:val="CC10395C"/>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23" w15:restartNumberingAfterBreak="0">
    <w:nsid w:val="5322090A"/>
    <w:multiLevelType w:val="hybridMultilevel"/>
    <w:tmpl w:val="E4E84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58763D0"/>
    <w:multiLevelType w:val="hybridMultilevel"/>
    <w:tmpl w:val="128E13A6"/>
    <w:lvl w:ilvl="0" w:tplc="0409000D">
      <w:start w:val="1"/>
      <w:numFmt w:val="bullet"/>
      <w:lvlText w:val=""/>
      <w:lvlJc w:val="left"/>
      <w:pPr>
        <w:ind w:left="360" w:hanging="360"/>
      </w:pPr>
      <w:rPr>
        <w:rFonts w:ascii="Wingdings" w:hAnsi="Wingdings" w:hint="default"/>
      </w:rPr>
    </w:lvl>
    <w:lvl w:ilvl="1" w:tplc="6CDA57BC">
      <w:numFmt w:val="bullet"/>
      <w:lvlText w:val="•"/>
      <w:lvlJc w:val="left"/>
      <w:pPr>
        <w:ind w:left="1440" w:hanging="360"/>
      </w:pPr>
      <w:rPr>
        <w:rFonts w:ascii="Arial" w:eastAsiaTheme="minorHAnsi" w:hAnsi="Arial" w:cs="Arial" w:hint="default"/>
        <w:b w:val="0"/>
        <w:color w:val="33333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C5685"/>
    <w:multiLevelType w:val="multilevel"/>
    <w:tmpl w:val="E53A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4C2341"/>
    <w:multiLevelType w:val="hybridMultilevel"/>
    <w:tmpl w:val="727ED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B76EA5"/>
    <w:multiLevelType w:val="hybridMultilevel"/>
    <w:tmpl w:val="F47E4D8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9193843"/>
    <w:multiLevelType w:val="hybridMultilevel"/>
    <w:tmpl w:val="326A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650B3"/>
    <w:multiLevelType w:val="multilevel"/>
    <w:tmpl w:val="73F8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60DC9"/>
    <w:multiLevelType w:val="hybridMultilevel"/>
    <w:tmpl w:val="161E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B2CF1"/>
    <w:multiLevelType w:val="multilevel"/>
    <w:tmpl w:val="B5CC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611EA4"/>
    <w:multiLevelType w:val="multilevel"/>
    <w:tmpl w:val="49C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D8693F"/>
    <w:multiLevelType w:val="hybridMultilevel"/>
    <w:tmpl w:val="C4F8DF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89672F"/>
    <w:multiLevelType w:val="multilevel"/>
    <w:tmpl w:val="A8CA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C3B69"/>
    <w:multiLevelType w:val="multilevel"/>
    <w:tmpl w:val="C47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2A52AC"/>
    <w:multiLevelType w:val="multilevel"/>
    <w:tmpl w:val="8CD0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28"/>
  </w:num>
  <w:num w:numId="4">
    <w:abstractNumId w:val="18"/>
  </w:num>
  <w:num w:numId="5">
    <w:abstractNumId w:val="2"/>
  </w:num>
  <w:num w:numId="6">
    <w:abstractNumId w:val="3"/>
  </w:num>
  <w:num w:numId="7">
    <w:abstractNumId w:val="35"/>
  </w:num>
  <w:num w:numId="8">
    <w:abstractNumId w:val="20"/>
  </w:num>
  <w:num w:numId="9">
    <w:abstractNumId w:val="34"/>
  </w:num>
  <w:num w:numId="10">
    <w:abstractNumId w:val="33"/>
  </w:num>
  <w:num w:numId="11">
    <w:abstractNumId w:val="24"/>
  </w:num>
  <w:num w:numId="12">
    <w:abstractNumId w:val="13"/>
  </w:num>
  <w:num w:numId="13">
    <w:abstractNumId w:val="23"/>
  </w:num>
  <w:num w:numId="14">
    <w:abstractNumId w:val="6"/>
  </w:num>
  <w:num w:numId="15">
    <w:abstractNumId w:val="29"/>
  </w:num>
  <w:num w:numId="16">
    <w:abstractNumId w:val="10"/>
  </w:num>
  <w:num w:numId="17">
    <w:abstractNumId w:val="15"/>
  </w:num>
  <w:num w:numId="18">
    <w:abstractNumId w:val="9"/>
  </w:num>
  <w:num w:numId="19">
    <w:abstractNumId w:val="16"/>
  </w:num>
  <w:num w:numId="20">
    <w:abstractNumId w:val="0"/>
  </w:num>
  <w:num w:numId="21">
    <w:abstractNumId w:val="36"/>
  </w:num>
  <w:num w:numId="22">
    <w:abstractNumId w:val="7"/>
  </w:num>
  <w:num w:numId="23">
    <w:abstractNumId w:val="21"/>
  </w:num>
  <w:num w:numId="24">
    <w:abstractNumId w:val="14"/>
  </w:num>
  <w:num w:numId="25">
    <w:abstractNumId w:val="31"/>
  </w:num>
  <w:num w:numId="26">
    <w:abstractNumId w:val="17"/>
  </w:num>
  <w:num w:numId="27">
    <w:abstractNumId w:val="32"/>
  </w:num>
  <w:num w:numId="28">
    <w:abstractNumId w:val="8"/>
  </w:num>
  <w:num w:numId="29">
    <w:abstractNumId w:val="25"/>
  </w:num>
  <w:num w:numId="30">
    <w:abstractNumId w:val="4"/>
  </w:num>
  <w:num w:numId="31">
    <w:abstractNumId w:val="1"/>
  </w:num>
  <w:num w:numId="32">
    <w:abstractNumId w:val="22"/>
  </w:num>
  <w:num w:numId="33">
    <w:abstractNumId w:val="5"/>
  </w:num>
  <w:num w:numId="34">
    <w:abstractNumId w:val="26"/>
  </w:num>
  <w:num w:numId="35">
    <w:abstractNumId w:val="11"/>
  </w:num>
  <w:num w:numId="36">
    <w:abstractNumId w:val="3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14"/>
    <w:rsid w:val="00066FE3"/>
    <w:rsid w:val="0010320A"/>
    <w:rsid w:val="002724E0"/>
    <w:rsid w:val="00342B28"/>
    <w:rsid w:val="00395460"/>
    <w:rsid w:val="003F326D"/>
    <w:rsid w:val="003F62C4"/>
    <w:rsid w:val="004203AC"/>
    <w:rsid w:val="00472114"/>
    <w:rsid w:val="004D7A39"/>
    <w:rsid w:val="005C6576"/>
    <w:rsid w:val="006176E0"/>
    <w:rsid w:val="00692808"/>
    <w:rsid w:val="007B4798"/>
    <w:rsid w:val="00896397"/>
    <w:rsid w:val="0094574F"/>
    <w:rsid w:val="009C4A44"/>
    <w:rsid w:val="00A50F2C"/>
    <w:rsid w:val="00AC43EC"/>
    <w:rsid w:val="00BB1662"/>
    <w:rsid w:val="00C17554"/>
    <w:rsid w:val="00C61F69"/>
    <w:rsid w:val="00C72FBD"/>
    <w:rsid w:val="00C913A9"/>
    <w:rsid w:val="00D3683A"/>
    <w:rsid w:val="00E40CE1"/>
    <w:rsid w:val="00E760FB"/>
    <w:rsid w:val="00EA7052"/>
    <w:rsid w:val="00EB46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5F8C"/>
  <w15:chartTrackingRefBased/>
  <w15:docId w15:val="{6A789418-3E3B-4634-9932-25B79974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4574F"/>
    <w:pPr>
      <w:keepNext/>
      <w:keepLines/>
      <w:spacing w:before="160" w:after="40" w:line="240" w:lineRule="auto"/>
      <w:jc w:val="center"/>
      <w:outlineLvl w:val="1"/>
    </w:pPr>
    <w:rPr>
      <w:rFonts w:ascii="Calibri Light" w:eastAsia="Times New Roman" w:hAnsi="Calibri Light" w:cs="Times New Roman"/>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72114"/>
    <w:rPr>
      <w:b/>
      <w:bCs/>
      <w:i/>
      <w:iCs/>
      <w:spacing w:val="5"/>
    </w:rPr>
  </w:style>
  <w:style w:type="paragraph" w:styleId="ListParagraph">
    <w:name w:val="List Paragraph"/>
    <w:aliases w:val="Figure_name,List Paragraph1"/>
    <w:basedOn w:val="Normal"/>
    <w:link w:val="ListParagraphChar"/>
    <w:uiPriority w:val="34"/>
    <w:qFormat/>
    <w:rsid w:val="00472114"/>
    <w:pPr>
      <w:spacing w:after="200" w:line="276" w:lineRule="auto"/>
      <w:ind w:left="720"/>
      <w:contextualSpacing/>
    </w:pPr>
    <w:rPr>
      <w:lang w:val="en-US"/>
    </w:rPr>
  </w:style>
  <w:style w:type="character" w:customStyle="1" w:styleId="ListParagraphChar">
    <w:name w:val="List Paragraph Char"/>
    <w:aliases w:val="Figure_name Char,List Paragraph1 Char"/>
    <w:link w:val="ListParagraph"/>
    <w:uiPriority w:val="34"/>
    <w:qFormat/>
    <w:locked/>
    <w:rsid w:val="00C17554"/>
    <w:rPr>
      <w:lang w:val="en-US"/>
    </w:rPr>
  </w:style>
  <w:style w:type="paragraph" w:styleId="NormalWeb">
    <w:name w:val="Normal (Web)"/>
    <w:basedOn w:val="Normal"/>
    <w:uiPriority w:val="99"/>
    <w:semiHidden/>
    <w:unhideWhenUsed/>
    <w:rsid w:val="0039546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95460"/>
    <w:rPr>
      <w:b/>
      <w:bCs/>
    </w:rPr>
  </w:style>
  <w:style w:type="paragraph" w:styleId="NoSpacing">
    <w:name w:val="No Spacing"/>
    <w:uiPriority w:val="1"/>
    <w:qFormat/>
    <w:rsid w:val="00A50F2C"/>
    <w:pPr>
      <w:spacing w:after="0" w:line="240" w:lineRule="auto"/>
    </w:pPr>
    <w:rPr>
      <w:rFonts w:ascii="Calibri" w:eastAsia="Times New Roman" w:hAnsi="Calibri" w:cs="Times New Roman"/>
      <w:lang w:val="en-US"/>
    </w:rPr>
  </w:style>
  <w:style w:type="table" w:styleId="TableGrid">
    <w:name w:val="Table Grid"/>
    <w:basedOn w:val="TableNormal"/>
    <w:uiPriority w:val="39"/>
    <w:rsid w:val="00A50F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ullet">
    <w:name w:val="Standard Bullet"/>
    <w:basedOn w:val="Normal"/>
    <w:qFormat/>
    <w:rsid w:val="00A50F2C"/>
    <w:pPr>
      <w:numPr>
        <w:numId w:val="12"/>
      </w:numPr>
      <w:pBdr>
        <w:top w:val="nil"/>
        <w:left w:val="nil"/>
        <w:bottom w:val="nil"/>
        <w:right w:val="nil"/>
        <w:between w:val="nil"/>
      </w:pBdr>
      <w:spacing w:after="0" w:line="240" w:lineRule="auto"/>
      <w:jc w:val="both"/>
    </w:pPr>
    <w:rPr>
      <w:rFonts w:ascii="Arial" w:eastAsia="MS Mincho" w:hAnsi="Arial" w:cs="Arial"/>
      <w:color w:val="000000"/>
      <w:sz w:val="19"/>
      <w:szCs w:val="19"/>
      <w:lang w:val="en-US" w:eastAsia="en-GB"/>
    </w:rPr>
  </w:style>
  <w:style w:type="character" w:styleId="Hyperlink">
    <w:name w:val="Hyperlink"/>
    <w:basedOn w:val="DefaultParagraphFont"/>
    <w:uiPriority w:val="99"/>
    <w:unhideWhenUsed/>
    <w:rsid w:val="004203AC"/>
    <w:rPr>
      <w:color w:val="0563C1" w:themeColor="hyperlink"/>
      <w:u w:val="single"/>
    </w:rPr>
  </w:style>
  <w:style w:type="character" w:styleId="UnresolvedMention">
    <w:name w:val="Unresolved Mention"/>
    <w:basedOn w:val="DefaultParagraphFont"/>
    <w:uiPriority w:val="99"/>
    <w:semiHidden/>
    <w:unhideWhenUsed/>
    <w:rsid w:val="004203AC"/>
    <w:rPr>
      <w:color w:val="605E5C"/>
      <w:shd w:val="clear" w:color="auto" w:fill="E1DFDD"/>
    </w:rPr>
  </w:style>
  <w:style w:type="character" w:customStyle="1" w:styleId="Heading2Char">
    <w:name w:val="Heading 2 Char"/>
    <w:basedOn w:val="DefaultParagraphFont"/>
    <w:link w:val="Heading2"/>
    <w:uiPriority w:val="9"/>
    <w:rsid w:val="0094574F"/>
    <w:rPr>
      <w:rFonts w:ascii="Calibri Light" w:eastAsia="Times New Roman" w:hAnsi="Calibri Light" w:cs="Times New Roman"/>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6383">
      <w:bodyDiv w:val="1"/>
      <w:marLeft w:val="0"/>
      <w:marRight w:val="0"/>
      <w:marTop w:val="0"/>
      <w:marBottom w:val="0"/>
      <w:divBdr>
        <w:top w:val="none" w:sz="0" w:space="0" w:color="auto"/>
        <w:left w:val="none" w:sz="0" w:space="0" w:color="auto"/>
        <w:bottom w:val="none" w:sz="0" w:space="0" w:color="auto"/>
        <w:right w:val="none" w:sz="0" w:space="0" w:color="auto"/>
      </w:divBdr>
    </w:div>
    <w:div w:id="29498217">
      <w:bodyDiv w:val="1"/>
      <w:marLeft w:val="0"/>
      <w:marRight w:val="0"/>
      <w:marTop w:val="0"/>
      <w:marBottom w:val="0"/>
      <w:divBdr>
        <w:top w:val="none" w:sz="0" w:space="0" w:color="auto"/>
        <w:left w:val="none" w:sz="0" w:space="0" w:color="auto"/>
        <w:bottom w:val="none" w:sz="0" w:space="0" w:color="auto"/>
        <w:right w:val="none" w:sz="0" w:space="0" w:color="auto"/>
      </w:divBdr>
    </w:div>
    <w:div w:id="54203902">
      <w:bodyDiv w:val="1"/>
      <w:marLeft w:val="0"/>
      <w:marRight w:val="0"/>
      <w:marTop w:val="0"/>
      <w:marBottom w:val="0"/>
      <w:divBdr>
        <w:top w:val="none" w:sz="0" w:space="0" w:color="auto"/>
        <w:left w:val="none" w:sz="0" w:space="0" w:color="auto"/>
        <w:bottom w:val="none" w:sz="0" w:space="0" w:color="auto"/>
        <w:right w:val="none" w:sz="0" w:space="0" w:color="auto"/>
      </w:divBdr>
    </w:div>
    <w:div w:id="68621501">
      <w:bodyDiv w:val="1"/>
      <w:marLeft w:val="0"/>
      <w:marRight w:val="0"/>
      <w:marTop w:val="0"/>
      <w:marBottom w:val="0"/>
      <w:divBdr>
        <w:top w:val="none" w:sz="0" w:space="0" w:color="auto"/>
        <w:left w:val="none" w:sz="0" w:space="0" w:color="auto"/>
        <w:bottom w:val="none" w:sz="0" w:space="0" w:color="auto"/>
        <w:right w:val="none" w:sz="0" w:space="0" w:color="auto"/>
      </w:divBdr>
    </w:div>
    <w:div w:id="126896887">
      <w:bodyDiv w:val="1"/>
      <w:marLeft w:val="0"/>
      <w:marRight w:val="0"/>
      <w:marTop w:val="0"/>
      <w:marBottom w:val="0"/>
      <w:divBdr>
        <w:top w:val="none" w:sz="0" w:space="0" w:color="auto"/>
        <w:left w:val="none" w:sz="0" w:space="0" w:color="auto"/>
        <w:bottom w:val="none" w:sz="0" w:space="0" w:color="auto"/>
        <w:right w:val="none" w:sz="0" w:space="0" w:color="auto"/>
      </w:divBdr>
    </w:div>
    <w:div w:id="182523837">
      <w:bodyDiv w:val="1"/>
      <w:marLeft w:val="0"/>
      <w:marRight w:val="0"/>
      <w:marTop w:val="0"/>
      <w:marBottom w:val="0"/>
      <w:divBdr>
        <w:top w:val="none" w:sz="0" w:space="0" w:color="auto"/>
        <w:left w:val="none" w:sz="0" w:space="0" w:color="auto"/>
        <w:bottom w:val="none" w:sz="0" w:space="0" w:color="auto"/>
        <w:right w:val="none" w:sz="0" w:space="0" w:color="auto"/>
      </w:divBdr>
    </w:div>
    <w:div w:id="457648300">
      <w:bodyDiv w:val="1"/>
      <w:marLeft w:val="0"/>
      <w:marRight w:val="0"/>
      <w:marTop w:val="0"/>
      <w:marBottom w:val="0"/>
      <w:divBdr>
        <w:top w:val="none" w:sz="0" w:space="0" w:color="auto"/>
        <w:left w:val="none" w:sz="0" w:space="0" w:color="auto"/>
        <w:bottom w:val="none" w:sz="0" w:space="0" w:color="auto"/>
        <w:right w:val="none" w:sz="0" w:space="0" w:color="auto"/>
      </w:divBdr>
    </w:div>
    <w:div w:id="556866635">
      <w:bodyDiv w:val="1"/>
      <w:marLeft w:val="0"/>
      <w:marRight w:val="0"/>
      <w:marTop w:val="0"/>
      <w:marBottom w:val="0"/>
      <w:divBdr>
        <w:top w:val="none" w:sz="0" w:space="0" w:color="auto"/>
        <w:left w:val="none" w:sz="0" w:space="0" w:color="auto"/>
        <w:bottom w:val="none" w:sz="0" w:space="0" w:color="auto"/>
        <w:right w:val="none" w:sz="0" w:space="0" w:color="auto"/>
      </w:divBdr>
    </w:div>
    <w:div w:id="894198653">
      <w:bodyDiv w:val="1"/>
      <w:marLeft w:val="0"/>
      <w:marRight w:val="0"/>
      <w:marTop w:val="0"/>
      <w:marBottom w:val="0"/>
      <w:divBdr>
        <w:top w:val="none" w:sz="0" w:space="0" w:color="auto"/>
        <w:left w:val="none" w:sz="0" w:space="0" w:color="auto"/>
        <w:bottom w:val="none" w:sz="0" w:space="0" w:color="auto"/>
        <w:right w:val="none" w:sz="0" w:space="0" w:color="auto"/>
      </w:divBdr>
    </w:div>
    <w:div w:id="975573649">
      <w:bodyDiv w:val="1"/>
      <w:marLeft w:val="0"/>
      <w:marRight w:val="0"/>
      <w:marTop w:val="0"/>
      <w:marBottom w:val="0"/>
      <w:divBdr>
        <w:top w:val="none" w:sz="0" w:space="0" w:color="auto"/>
        <w:left w:val="none" w:sz="0" w:space="0" w:color="auto"/>
        <w:bottom w:val="none" w:sz="0" w:space="0" w:color="auto"/>
        <w:right w:val="none" w:sz="0" w:space="0" w:color="auto"/>
      </w:divBdr>
    </w:div>
    <w:div w:id="1152598821">
      <w:bodyDiv w:val="1"/>
      <w:marLeft w:val="0"/>
      <w:marRight w:val="0"/>
      <w:marTop w:val="0"/>
      <w:marBottom w:val="0"/>
      <w:divBdr>
        <w:top w:val="none" w:sz="0" w:space="0" w:color="auto"/>
        <w:left w:val="none" w:sz="0" w:space="0" w:color="auto"/>
        <w:bottom w:val="none" w:sz="0" w:space="0" w:color="auto"/>
        <w:right w:val="none" w:sz="0" w:space="0" w:color="auto"/>
      </w:divBdr>
    </w:div>
    <w:div w:id="1269386909">
      <w:bodyDiv w:val="1"/>
      <w:marLeft w:val="0"/>
      <w:marRight w:val="0"/>
      <w:marTop w:val="0"/>
      <w:marBottom w:val="0"/>
      <w:divBdr>
        <w:top w:val="none" w:sz="0" w:space="0" w:color="auto"/>
        <w:left w:val="none" w:sz="0" w:space="0" w:color="auto"/>
        <w:bottom w:val="none" w:sz="0" w:space="0" w:color="auto"/>
        <w:right w:val="none" w:sz="0" w:space="0" w:color="auto"/>
      </w:divBdr>
    </w:div>
    <w:div w:id="1522358552">
      <w:bodyDiv w:val="1"/>
      <w:marLeft w:val="0"/>
      <w:marRight w:val="0"/>
      <w:marTop w:val="0"/>
      <w:marBottom w:val="0"/>
      <w:divBdr>
        <w:top w:val="none" w:sz="0" w:space="0" w:color="auto"/>
        <w:left w:val="none" w:sz="0" w:space="0" w:color="auto"/>
        <w:bottom w:val="none" w:sz="0" w:space="0" w:color="auto"/>
        <w:right w:val="none" w:sz="0" w:space="0" w:color="auto"/>
      </w:divBdr>
    </w:div>
    <w:div w:id="1595936165">
      <w:bodyDiv w:val="1"/>
      <w:marLeft w:val="0"/>
      <w:marRight w:val="0"/>
      <w:marTop w:val="0"/>
      <w:marBottom w:val="0"/>
      <w:divBdr>
        <w:top w:val="none" w:sz="0" w:space="0" w:color="auto"/>
        <w:left w:val="none" w:sz="0" w:space="0" w:color="auto"/>
        <w:bottom w:val="none" w:sz="0" w:space="0" w:color="auto"/>
        <w:right w:val="none" w:sz="0" w:space="0" w:color="auto"/>
      </w:divBdr>
    </w:div>
    <w:div w:id="1600406890">
      <w:bodyDiv w:val="1"/>
      <w:marLeft w:val="0"/>
      <w:marRight w:val="0"/>
      <w:marTop w:val="0"/>
      <w:marBottom w:val="0"/>
      <w:divBdr>
        <w:top w:val="none" w:sz="0" w:space="0" w:color="auto"/>
        <w:left w:val="none" w:sz="0" w:space="0" w:color="auto"/>
        <w:bottom w:val="none" w:sz="0" w:space="0" w:color="auto"/>
        <w:right w:val="none" w:sz="0" w:space="0" w:color="auto"/>
      </w:divBdr>
    </w:div>
    <w:div w:id="1615401266">
      <w:bodyDiv w:val="1"/>
      <w:marLeft w:val="0"/>
      <w:marRight w:val="0"/>
      <w:marTop w:val="0"/>
      <w:marBottom w:val="0"/>
      <w:divBdr>
        <w:top w:val="none" w:sz="0" w:space="0" w:color="auto"/>
        <w:left w:val="none" w:sz="0" w:space="0" w:color="auto"/>
        <w:bottom w:val="none" w:sz="0" w:space="0" w:color="auto"/>
        <w:right w:val="none" w:sz="0" w:space="0" w:color="auto"/>
      </w:divBdr>
    </w:div>
    <w:div w:id="1767117654">
      <w:bodyDiv w:val="1"/>
      <w:marLeft w:val="0"/>
      <w:marRight w:val="0"/>
      <w:marTop w:val="0"/>
      <w:marBottom w:val="0"/>
      <w:divBdr>
        <w:top w:val="none" w:sz="0" w:space="0" w:color="auto"/>
        <w:left w:val="none" w:sz="0" w:space="0" w:color="auto"/>
        <w:bottom w:val="none" w:sz="0" w:space="0" w:color="auto"/>
        <w:right w:val="none" w:sz="0" w:space="0" w:color="auto"/>
      </w:divBdr>
    </w:div>
    <w:div w:id="1863471199">
      <w:bodyDiv w:val="1"/>
      <w:marLeft w:val="0"/>
      <w:marRight w:val="0"/>
      <w:marTop w:val="0"/>
      <w:marBottom w:val="0"/>
      <w:divBdr>
        <w:top w:val="none" w:sz="0" w:space="0" w:color="auto"/>
        <w:left w:val="none" w:sz="0" w:space="0" w:color="auto"/>
        <w:bottom w:val="none" w:sz="0" w:space="0" w:color="auto"/>
        <w:right w:val="none" w:sz="0" w:space="0" w:color="auto"/>
      </w:divBdr>
    </w:div>
    <w:div w:id="2034260343">
      <w:bodyDiv w:val="1"/>
      <w:marLeft w:val="0"/>
      <w:marRight w:val="0"/>
      <w:marTop w:val="0"/>
      <w:marBottom w:val="0"/>
      <w:divBdr>
        <w:top w:val="none" w:sz="0" w:space="0" w:color="auto"/>
        <w:left w:val="none" w:sz="0" w:space="0" w:color="auto"/>
        <w:bottom w:val="none" w:sz="0" w:space="0" w:color="auto"/>
        <w:right w:val="none" w:sz="0" w:space="0" w:color="auto"/>
      </w:divBdr>
    </w:div>
    <w:div w:id="2050448247">
      <w:bodyDiv w:val="1"/>
      <w:marLeft w:val="0"/>
      <w:marRight w:val="0"/>
      <w:marTop w:val="0"/>
      <w:marBottom w:val="0"/>
      <w:divBdr>
        <w:top w:val="none" w:sz="0" w:space="0" w:color="auto"/>
        <w:left w:val="none" w:sz="0" w:space="0" w:color="auto"/>
        <w:bottom w:val="none" w:sz="0" w:space="0" w:color="auto"/>
        <w:right w:val="none" w:sz="0" w:space="0" w:color="auto"/>
      </w:divBdr>
    </w:div>
    <w:div w:id="2105033503">
      <w:bodyDiv w:val="1"/>
      <w:marLeft w:val="0"/>
      <w:marRight w:val="0"/>
      <w:marTop w:val="0"/>
      <w:marBottom w:val="0"/>
      <w:divBdr>
        <w:top w:val="none" w:sz="0" w:space="0" w:color="auto"/>
        <w:left w:val="none" w:sz="0" w:space="0" w:color="auto"/>
        <w:bottom w:val="none" w:sz="0" w:space="0" w:color="auto"/>
        <w:right w:val="none" w:sz="0" w:space="0" w:color="auto"/>
      </w:divBdr>
    </w:div>
    <w:div w:id="2106655177">
      <w:bodyDiv w:val="1"/>
      <w:marLeft w:val="0"/>
      <w:marRight w:val="0"/>
      <w:marTop w:val="0"/>
      <w:marBottom w:val="0"/>
      <w:divBdr>
        <w:top w:val="none" w:sz="0" w:space="0" w:color="auto"/>
        <w:left w:val="none" w:sz="0" w:space="0" w:color="auto"/>
        <w:bottom w:val="none" w:sz="0" w:space="0" w:color="auto"/>
        <w:right w:val="none" w:sz="0" w:space="0" w:color="auto"/>
      </w:divBdr>
    </w:div>
    <w:div w:id="21333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Clark@softn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2594</TotalTime>
  <Pages>6</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Jaijeet</dc:creator>
  <cp:keywords/>
  <dc:description/>
  <cp:lastModifiedBy>Clark</cp:lastModifiedBy>
  <cp:revision>11</cp:revision>
  <dcterms:created xsi:type="dcterms:W3CDTF">2020-11-20T18:39:00Z</dcterms:created>
  <dcterms:modified xsi:type="dcterms:W3CDTF">2021-03-18T18:23:00Z</dcterms:modified>
</cp:coreProperties>
</file>