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F" w:rsidRDefault="005E6D6F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Garamond" w:hAnsi="Garamond" w:cs="Garamond"/>
          <w:b/>
          <w:bCs/>
          <w:sz w:val="32"/>
          <w:szCs w:val="32"/>
        </w:rPr>
      </w:pPr>
    </w:p>
    <w:p w:rsidR="00791166" w:rsidRDefault="0041555D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/>
          <w:sz w:val="24"/>
          <w:szCs w:val="24"/>
        </w:rPr>
      </w:pPr>
      <w:r w:rsidRPr="0041555D">
        <w:rPr>
          <w:noProof/>
          <w:lang w:val="en-IN" w:eastAsia="en-IN"/>
        </w:rPr>
        <w:pict>
          <v:line id="_x0000_s1026" style="position:absolute;left:0;text-align:left;z-index:-251665920;mso-position-horizontal-relative:page;mso-position-vertical-relative:page" from="24pt,24.1pt" to="571.55pt,24.1pt" o:allowincell="f" strokeweight=".08464mm">
            <w10:wrap anchorx="page" anchory="page"/>
          </v:line>
        </w:pict>
      </w:r>
      <w:r w:rsidRPr="0041555D">
        <w:rPr>
          <w:noProof/>
          <w:lang w:val="en-IN" w:eastAsia="en-IN"/>
        </w:rPr>
        <w:pict>
          <v:line id="_x0000_s1027" style="position:absolute;left:0;text-align:left;z-index:-251664896;mso-position-horizontal-relative:page;mso-position-vertical-relative:page" from="24.1pt,24pt" to="24.1pt,817.8pt" o:allowincell="f" strokeweight=".08464mm">
            <w10:wrap anchorx="page" anchory="page"/>
          </v:line>
        </w:pict>
      </w:r>
      <w:r w:rsidRPr="0041555D">
        <w:rPr>
          <w:noProof/>
          <w:lang w:val="en-IN" w:eastAsia="en-IN"/>
        </w:rPr>
        <w:pict>
          <v:line id="_x0000_s1028" style="position:absolute;left:0;text-align:left;z-index:-251663872;mso-position-horizontal-relative:page;mso-position-vertical-relative:page" from="571.4pt,24pt" to="571.4pt,817.8pt" o:allowincell="f" strokeweight=".08464mm">
            <w10:wrap anchorx="page" anchory="page"/>
          </v:line>
        </w:pict>
      </w:r>
      <w:r w:rsidR="00791166">
        <w:rPr>
          <w:rFonts w:ascii="Garamond" w:hAnsi="Garamond" w:cs="Garamond"/>
          <w:b/>
          <w:bCs/>
          <w:sz w:val="32"/>
          <w:szCs w:val="32"/>
        </w:rPr>
        <w:t xml:space="preserve">L A K S H M </w:t>
      </w:r>
      <w:r w:rsidR="005E6D6F">
        <w:rPr>
          <w:rFonts w:ascii="Garamond" w:hAnsi="Garamond" w:cs="Garamond"/>
          <w:b/>
          <w:bCs/>
          <w:sz w:val="32"/>
          <w:szCs w:val="32"/>
        </w:rPr>
        <w:t>I   V</w:t>
      </w:r>
      <w:r w:rsidR="00791166">
        <w:rPr>
          <w:rFonts w:ascii="Garamond" w:hAnsi="Garamond" w:cs="Garamond"/>
          <w:b/>
          <w:bCs/>
          <w:sz w:val="32"/>
          <w:szCs w:val="32"/>
        </w:rPr>
        <w:t xml:space="preserve"> E N K A T E S A N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:rsidR="005E6D6F" w:rsidRPr="00CE2E76" w:rsidRDefault="00CE2E76" w:rsidP="005022DC">
      <w:pPr>
        <w:widowControl w:val="0"/>
        <w:overflowPunct w:val="0"/>
        <w:autoSpaceDE w:val="0"/>
        <w:autoSpaceDN w:val="0"/>
        <w:adjustRightInd w:val="0"/>
        <w:spacing w:after="0" w:line="295" w:lineRule="auto"/>
        <w:ind w:right="300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laksh</w:t>
      </w:r>
      <w:r w:rsidR="005E6D6F" w:rsidRPr="00CE2E76">
        <w:rPr>
          <w:rFonts w:ascii="Garamond" w:hAnsi="Garamond" w:cs="Garamond"/>
          <w:b/>
        </w:rPr>
        <w:t>1403@gmail.com</w:t>
      </w:r>
    </w:p>
    <w:p w:rsidR="007522F2" w:rsidRDefault="007522F2" w:rsidP="005022DC">
      <w:pPr>
        <w:widowControl w:val="0"/>
        <w:overflowPunct w:val="0"/>
        <w:autoSpaceDE w:val="0"/>
        <w:autoSpaceDN w:val="0"/>
        <w:adjustRightInd w:val="0"/>
        <w:spacing w:after="0" w:line="295" w:lineRule="auto"/>
        <w:ind w:right="300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Contact No: </w:t>
      </w:r>
      <w:r w:rsidR="00D46ADB">
        <w:rPr>
          <w:rFonts w:ascii="Garamond" w:hAnsi="Garamond" w:cs="Garamond"/>
          <w:b/>
        </w:rPr>
        <w:t>9650506236</w:t>
      </w:r>
    </w:p>
    <w:p w:rsidR="007522F2" w:rsidRPr="00CE2E76" w:rsidRDefault="007522F2" w:rsidP="005022DC">
      <w:pPr>
        <w:widowControl w:val="0"/>
        <w:overflowPunct w:val="0"/>
        <w:autoSpaceDE w:val="0"/>
        <w:autoSpaceDN w:val="0"/>
        <w:adjustRightInd w:val="0"/>
        <w:spacing w:after="0" w:line="295" w:lineRule="auto"/>
        <w:ind w:right="300"/>
        <w:rPr>
          <w:rFonts w:ascii="Times New Roman" w:hAnsi="Times New Roman"/>
          <w:b/>
        </w:rPr>
      </w:pPr>
      <w:r>
        <w:rPr>
          <w:rFonts w:ascii="Garamond" w:hAnsi="Garamond" w:cs="Garamond"/>
          <w:b/>
        </w:rPr>
        <w:t xml:space="preserve">Current Location: </w:t>
      </w:r>
      <w:bookmarkStart w:id="0" w:name="_GoBack"/>
      <w:bookmarkEnd w:id="0"/>
      <w:r w:rsidR="00EB7879">
        <w:rPr>
          <w:rFonts w:ascii="Garamond" w:hAnsi="Garamond" w:cs="Garamond"/>
          <w:b/>
        </w:rPr>
        <w:t>Bangalore</w:t>
      </w:r>
    </w:p>
    <w:p w:rsidR="00791166" w:rsidRDefault="0041555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  <w:r w:rsidRPr="0041555D">
        <w:rPr>
          <w:noProof/>
          <w:lang w:val="en-IN" w:eastAsia="en-IN"/>
        </w:rPr>
        <w:pict>
          <v:rect id="_x0000_s1029" style="position:absolute;margin-left:.15pt;margin-top:12.65pt;width:494.75pt;height:16.2pt;z-index:-251662848" o:allowincell="f" fillcolor="silver" stroked="f"/>
        </w:pict>
      </w:r>
    </w:p>
    <w:p w:rsidR="00791166" w:rsidRDefault="0079116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t>PROFESSIONAL SYNOPSIS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791166" w:rsidRDefault="008845B8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04" w:lineRule="auto"/>
        <w:ind w:left="760" w:right="20"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Technology Lead</w:t>
      </w:r>
      <w:r w:rsidR="00791166">
        <w:rPr>
          <w:rFonts w:ascii="Garamond" w:hAnsi="Garamond" w:cs="Garamond"/>
          <w:sz w:val="24"/>
          <w:szCs w:val="24"/>
        </w:rPr>
        <w:t xml:space="preserve"> with over</w:t>
      </w:r>
      <w:r>
        <w:rPr>
          <w:rFonts w:ascii="Garamond" w:hAnsi="Garamond" w:cs="Garamond"/>
          <w:sz w:val="24"/>
          <w:szCs w:val="24"/>
        </w:rPr>
        <w:t>all professional experience of 7</w:t>
      </w:r>
      <w:r w:rsidR="00791166">
        <w:rPr>
          <w:rFonts w:ascii="Garamond" w:hAnsi="Garamond" w:cs="Garamond"/>
          <w:sz w:val="24"/>
          <w:szCs w:val="24"/>
        </w:rPr>
        <w:t xml:space="preserve"> years in EAI Technology</w:t>
      </w:r>
      <w:r w:rsidR="00EB7879">
        <w:rPr>
          <w:rFonts w:ascii="Garamond" w:hAnsi="Garamond" w:cs="Garamond"/>
          <w:sz w:val="24"/>
          <w:szCs w:val="24"/>
        </w:rPr>
        <w:t>, SOA</w:t>
      </w:r>
      <w:r w:rsidR="00791166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and API development </w:t>
      </w:r>
      <w:r w:rsidR="00791166">
        <w:rPr>
          <w:rFonts w:ascii="Garamond" w:hAnsi="Garamond" w:cs="Garamond"/>
          <w:sz w:val="24"/>
          <w:szCs w:val="24"/>
        </w:rPr>
        <w:t>with specialization in TIBCO suite of products</w:t>
      </w:r>
      <w:r>
        <w:rPr>
          <w:rFonts w:ascii="Garamond" w:hAnsi="Garamond" w:cs="Garamond"/>
          <w:sz w:val="24"/>
          <w:szCs w:val="24"/>
        </w:rPr>
        <w:t>, WSO2 and Mule platform</w:t>
      </w:r>
      <w:r w:rsidR="00791166">
        <w:rPr>
          <w:rFonts w:ascii="Garamond" w:hAnsi="Garamond" w:cs="Garamond"/>
          <w:sz w:val="24"/>
          <w:szCs w:val="24"/>
        </w:rPr>
        <w:t xml:space="preserve"> (Details provided in Skill sets section)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26" w:lineRule="exact"/>
        <w:rPr>
          <w:rFonts w:ascii="Symbol" w:hAnsi="Symbol" w:cs="Symbol"/>
          <w:sz w:val="24"/>
          <w:szCs w:val="24"/>
        </w:rPr>
      </w:pPr>
    </w:p>
    <w:p w:rsidR="00791166" w:rsidRPr="008845B8" w:rsidRDefault="00791166" w:rsidP="008845B8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04" w:lineRule="auto"/>
        <w:ind w:left="760" w:right="40"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Delivered solutions using TIBCO</w:t>
      </w:r>
      <w:r w:rsidR="00EB7879">
        <w:rPr>
          <w:rFonts w:ascii="Garamond" w:hAnsi="Garamond" w:cs="Garamond"/>
          <w:sz w:val="24"/>
          <w:szCs w:val="24"/>
        </w:rPr>
        <w:t xml:space="preserve">, </w:t>
      </w:r>
      <w:r w:rsidR="008845B8">
        <w:rPr>
          <w:rFonts w:ascii="Garamond" w:hAnsi="Garamond" w:cs="Garamond"/>
          <w:sz w:val="24"/>
          <w:szCs w:val="24"/>
        </w:rPr>
        <w:t>WSO2 and Mule</w:t>
      </w:r>
      <w:r>
        <w:rPr>
          <w:rFonts w:ascii="Garamond" w:hAnsi="Garamond" w:cs="Garamond"/>
          <w:sz w:val="24"/>
          <w:szCs w:val="24"/>
        </w:rPr>
        <w:t xml:space="preserve"> technology for clients belonging to different sectors like Banking, Logistics, Retail and Insurance</w:t>
      </w:r>
      <w:r w:rsidRPr="008845B8">
        <w:rPr>
          <w:rFonts w:ascii="Garamond" w:hAnsi="Garamond" w:cs="Garamond"/>
          <w:sz w:val="24"/>
          <w:szCs w:val="24"/>
        </w:rPr>
        <w:t xml:space="preserve">.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22" w:lineRule="exact"/>
        <w:rPr>
          <w:rFonts w:ascii="Symbol" w:hAnsi="Symbol" w:cs="Symbol"/>
          <w:sz w:val="24"/>
          <w:szCs w:val="24"/>
        </w:rPr>
      </w:pPr>
    </w:p>
    <w:p w:rsidR="00DA4CB6" w:rsidRPr="00DA4CB6" w:rsidRDefault="00791166" w:rsidP="00DA4CB6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05" w:lineRule="auto"/>
        <w:ind w:left="760" w:right="20"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Experienced in various SDLC stages (Implementation, Peer Training and post implementation activity of integration)</w:t>
      </w:r>
      <w:r w:rsidR="00DA4CB6">
        <w:rPr>
          <w:rFonts w:ascii="Garamond" w:hAnsi="Garamond" w:cs="Garamond"/>
          <w:sz w:val="24"/>
          <w:szCs w:val="24"/>
        </w:rPr>
        <w:t xml:space="preserve"> and </w:t>
      </w:r>
      <w:proofErr w:type="gramStart"/>
      <w:r w:rsidR="00DA4CB6">
        <w:rPr>
          <w:rFonts w:ascii="Garamond" w:hAnsi="Garamond" w:cs="Garamond"/>
          <w:sz w:val="24"/>
          <w:szCs w:val="24"/>
        </w:rPr>
        <w:t>Agile</w:t>
      </w:r>
      <w:proofErr w:type="gramEnd"/>
      <w:r w:rsidR="00DA4CB6">
        <w:rPr>
          <w:rFonts w:ascii="Garamond" w:hAnsi="Garamond" w:cs="Garamond"/>
          <w:sz w:val="24"/>
          <w:szCs w:val="24"/>
        </w:rPr>
        <w:t xml:space="preserve"> methodologies.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24"/>
          <w:szCs w:val="24"/>
        </w:rPr>
      </w:pPr>
    </w:p>
    <w:p w:rsidR="00791166" w:rsidRDefault="00791166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42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Acknowledged by Program leaders for focused efforts and delivering on schedule.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84" w:lineRule="exact"/>
        <w:rPr>
          <w:rFonts w:ascii="Symbol" w:hAnsi="Symbol" w:cs="Symbol"/>
          <w:sz w:val="24"/>
          <w:szCs w:val="24"/>
        </w:rPr>
      </w:pPr>
    </w:p>
    <w:p w:rsidR="00791166" w:rsidRDefault="00791166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05" w:lineRule="auto"/>
        <w:ind w:left="760" w:right="40"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proven Team Player with good Analytical &amp; Interpersonal skills and a strong technical background. </w:t>
      </w:r>
    </w:p>
    <w:p w:rsidR="00791166" w:rsidRDefault="0041555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  <w:r w:rsidRPr="0041555D">
        <w:rPr>
          <w:noProof/>
          <w:lang w:val="en-IN" w:eastAsia="en-IN"/>
        </w:rPr>
        <w:pict>
          <v:rect id="_x0000_s1030" style="position:absolute;margin-left:.15pt;margin-top:6.05pt;width:494.75pt;height:16.2pt;z-index:-251661824" o:allowincell="f" fillcolor="silver" stroked="f"/>
        </w:pict>
      </w:r>
    </w:p>
    <w:p w:rsidR="00791166" w:rsidRDefault="0079116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t>TECHNOLOGY SKILL SET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</w:p>
    <w:p w:rsidR="008845B8" w:rsidRPr="008845B8" w:rsidRDefault="008845B8" w:rsidP="008845B8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68"/>
        <w:jc w:val="both"/>
        <w:rPr>
          <w:rFonts w:ascii="Symbol" w:hAnsi="Symbol" w:cs="Symbol"/>
          <w:sz w:val="25"/>
          <w:szCs w:val="25"/>
        </w:rPr>
      </w:pPr>
      <w:r w:rsidRPr="008845B8">
        <w:rPr>
          <w:rFonts w:ascii="Garamond" w:hAnsi="Garamond" w:cs="Symbol"/>
          <w:b/>
          <w:sz w:val="25"/>
          <w:szCs w:val="25"/>
        </w:rPr>
        <w:t>Mule Stack</w:t>
      </w:r>
      <w:r w:rsidRPr="008845B8">
        <w:rPr>
          <w:rFonts w:ascii="Garamond" w:hAnsi="Garamond" w:cs="Symbol"/>
          <w:sz w:val="25"/>
          <w:szCs w:val="25"/>
        </w:rPr>
        <w:t xml:space="preserve">: Mule Runtime 3.8, Mule Runtime 3.9, </w:t>
      </w:r>
      <w:proofErr w:type="spellStart"/>
      <w:r w:rsidRPr="008845B8">
        <w:rPr>
          <w:rFonts w:ascii="Garamond" w:hAnsi="Garamond" w:cs="Symbol"/>
          <w:sz w:val="25"/>
          <w:szCs w:val="25"/>
        </w:rPr>
        <w:t>Anypoint</w:t>
      </w:r>
      <w:proofErr w:type="spellEnd"/>
      <w:r w:rsidRPr="008845B8">
        <w:rPr>
          <w:rFonts w:ascii="Garamond" w:hAnsi="Garamond" w:cs="Symbol"/>
          <w:sz w:val="25"/>
          <w:szCs w:val="25"/>
        </w:rPr>
        <w:t xml:space="preserve"> Studio, MMC , Runtime Manager, </w:t>
      </w:r>
      <w:proofErr w:type="spellStart"/>
      <w:r w:rsidRPr="008845B8">
        <w:rPr>
          <w:rFonts w:ascii="Garamond" w:hAnsi="Garamond" w:cs="Symbol"/>
          <w:sz w:val="25"/>
          <w:szCs w:val="25"/>
        </w:rPr>
        <w:t>Anypoint</w:t>
      </w:r>
      <w:proofErr w:type="spellEnd"/>
      <w:r w:rsidRPr="008845B8">
        <w:rPr>
          <w:rFonts w:ascii="Garamond" w:hAnsi="Garamond" w:cs="Symbol"/>
          <w:sz w:val="25"/>
          <w:szCs w:val="25"/>
        </w:rPr>
        <w:t xml:space="preserve"> Platform </w:t>
      </w:r>
    </w:p>
    <w:p w:rsidR="008845B8" w:rsidRPr="008845B8" w:rsidRDefault="008845B8" w:rsidP="008845B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60" w:right="40"/>
        <w:jc w:val="both"/>
        <w:rPr>
          <w:rFonts w:ascii="Symbol" w:hAnsi="Symbol" w:cs="Symbol"/>
          <w:sz w:val="25"/>
          <w:szCs w:val="25"/>
        </w:rPr>
      </w:pPr>
    </w:p>
    <w:p w:rsidR="00791166" w:rsidRPr="008845B8" w:rsidRDefault="00791166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20" w:lineRule="auto"/>
        <w:ind w:left="760" w:right="40" w:hanging="368"/>
        <w:jc w:val="both"/>
        <w:rPr>
          <w:rFonts w:ascii="Symbol" w:hAnsi="Symbol" w:cs="Symbol"/>
          <w:sz w:val="25"/>
          <w:szCs w:val="25"/>
        </w:rPr>
      </w:pPr>
      <w:r w:rsidRPr="008845B8">
        <w:rPr>
          <w:rFonts w:ascii="Garamond" w:hAnsi="Garamond" w:cs="Garamond"/>
          <w:b/>
          <w:bCs/>
          <w:sz w:val="25"/>
          <w:szCs w:val="25"/>
        </w:rPr>
        <w:t xml:space="preserve">TIBCO SOA </w:t>
      </w:r>
      <w:proofErr w:type="spellStart"/>
      <w:r w:rsidRPr="008845B8">
        <w:rPr>
          <w:rFonts w:ascii="Garamond" w:hAnsi="Garamond" w:cs="Garamond"/>
          <w:b/>
          <w:bCs/>
          <w:sz w:val="25"/>
          <w:szCs w:val="25"/>
        </w:rPr>
        <w:t>Stack</w:t>
      </w:r>
      <w:r w:rsidRPr="008845B8">
        <w:rPr>
          <w:rFonts w:ascii="Garamond" w:hAnsi="Garamond" w:cs="Garamond"/>
          <w:sz w:val="25"/>
          <w:szCs w:val="25"/>
        </w:rPr>
        <w:t>:TIBCO</w:t>
      </w:r>
      <w:proofErr w:type="spellEnd"/>
      <w:r w:rsidRPr="008845B8">
        <w:rPr>
          <w:rFonts w:ascii="Garamond" w:hAnsi="Garamond" w:cs="Garamond"/>
          <w:sz w:val="25"/>
          <w:szCs w:val="25"/>
        </w:rPr>
        <w:t xml:space="preserve"> </w:t>
      </w:r>
      <w:proofErr w:type="spellStart"/>
      <w:r w:rsidRPr="008845B8">
        <w:rPr>
          <w:rFonts w:ascii="Garamond" w:hAnsi="Garamond" w:cs="Garamond"/>
          <w:sz w:val="25"/>
          <w:szCs w:val="25"/>
        </w:rPr>
        <w:t>ActiveMatrix</w:t>
      </w:r>
      <w:proofErr w:type="spellEnd"/>
      <w:r w:rsidRPr="008845B8">
        <w:rPr>
          <w:rFonts w:ascii="Garamond" w:hAnsi="Garamond" w:cs="Garamond"/>
          <w:sz w:val="25"/>
          <w:szCs w:val="25"/>
        </w:rPr>
        <w:t xml:space="preserve"> BW 5.x, TIBCO </w:t>
      </w:r>
      <w:proofErr w:type="spellStart"/>
      <w:r w:rsidRPr="008845B8">
        <w:rPr>
          <w:rFonts w:ascii="Garamond" w:hAnsi="Garamond" w:cs="Garamond"/>
          <w:sz w:val="25"/>
          <w:szCs w:val="25"/>
        </w:rPr>
        <w:t>ActiveMatrix</w:t>
      </w:r>
      <w:proofErr w:type="spellEnd"/>
      <w:r w:rsidRPr="008845B8">
        <w:rPr>
          <w:rFonts w:ascii="Garamond" w:hAnsi="Garamond" w:cs="Garamond"/>
          <w:sz w:val="25"/>
          <w:szCs w:val="25"/>
        </w:rPr>
        <w:t xml:space="preserve"> SG 3.x, TIBCO EMS6.x, TIBCO Active Matrix Admin 3.x, TIBCO BW Admin, TIBCO Business Events </w:t>
      </w:r>
    </w:p>
    <w:p w:rsidR="00791166" w:rsidRPr="008845B8" w:rsidRDefault="00791166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sz w:val="25"/>
          <w:szCs w:val="25"/>
        </w:rPr>
      </w:pPr>
    </w:p>
    <w:p w:rsidR="00791166" w:rsidRPr="008845B8" w:rsidRDefault="00791166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68"/>
        <w:jc w:val="both"/>
        <w:rPr>
          <w:rFonts w:ascii="Symbol" w:hAnsi="Symbol" w:cs="Symbol"/>
          <w:sz w:val="25"/>
          <w:szCs w:val="25"/>
        </w:rPr>
      </w:pPr>
      <w:r w:rsidRPr="008845B8">
        <w:rPr>
          <w:rFonts w:ascii="Garamond" w:hAnsi="Garamond" w:cs="Garamond"/>
          <w:b/>
          <w:bCs/>
          <w:sz w:val="25"/>
          <w:szCs w:val="25"/>
        </w:rPr>
        <w:t xml:space="preserve">TIBCO BPM: </w:t>
      </w:r>
      <w:r w:rsidRPr="008845B8">
        <w:rPr>
          <w:rFonts w:ascii="Garamond" w:hAnsi="Garamond" w:cs="Garamond"/>
          <w:sz w:val="25"/>
          <w:szCs w:val="25"/>
        </w:rPr>
        <w:t>TIBCO Business Studio 3.x</w:t>
      </w:r>
      <w:r w:rsidR="00CE2E76" w:rsidRPr="008845B8">
        <w:rPr>
          <w:rFonts w:ascii="Garamond" w:hAnsi="Garamond" w:cs="Garamond"/>
          <w:b/>
          <w:bCs/>
          <w:sz w:val="25"/>
          <w:szCs w:val="25"/>
        </w:rPr>
        <w:t xml:space="preserve">, </w:t>
      </w:r>
      <w:proofErr w:type="spellStart"/>
      <w:r w:rsidR="00CE2E76" w:rsidRPr="008845B8">
        <w:rPr>
          <w:rFonts w:ascii="Garamond" w:hAnsi="Garamond" w:cs="Garamond"/>
          <w:bCs/>
          <w:sz w:val="25"/>
          <w:szCs w:val="25"/>
        </w:rPr>
        <w:t>Inubit</w:t>
      </w:r>
      <w:proofErr w:type="spellEnd"/>
      <w:r w:rsidR="00CE2E76" w:rsidRPr="008845B8">
        <w:rPr>
          <w:rFonts w:ascii="Garamond" w:hAnsi="Garamond" w:cs="Garamond"/>
          <w:bCs/>
          <w:sz w:val="25"/>
          <w:szCs w:val="25"/>
        </w:rPr>
        <w:t xml:space="preserve"> BPM Tool</w:t>
      </w:r>
    </w:p>
    <w:p w:rsidR="00791166" w:rsidRPr="008845B8" w:rsidRDefault="00791166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5"/>
          <w:szCs w:val="25"/>
        </w:rPr>
      </w:pPr>
    </w:p>
    <w:p w:rsidR="00791166" w:rsidRPr="008845B8" w:rsidRDefault="00791166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68"/>
        <w:jc w:val="both"/>
        <w:rPr>
          <w:rFonts w:ascii="Symbol" w:hAnsi="Symbol" w:cs="Symbol"/>
          <w:sz w:val="25"/>
          <w:szCs w:val="25"/>
        </w:rPr>
      </w:pPr>
      <w:r w:rsidRPr="008845B8">
        <w:rPr>
          <w:rFonts w:ascii="Garamond" w:hAnsi="Garamond" w:cs="Garamond"/>
          <w:b/>
          <w:bCs/>
          <w:sz w:val="25"/>
          <w:szCs w:val="25"/>
        </w:rPr>
        <w:t xml:space="preserve">TIBCO CEP Stack: </w:t>
      </w:r>
      <w:r w:rsidRPr="008845B8">
        <w:rPr>
          <w:rFonts w:ascii="Garamond" w:hAnsi="Garamond" w:cs="Garamond"/>
          <w:sz w:val="25"/>
          <w:szCs w:val="25"/>
        </w:rPr>
        <w:t>TIBCO Business Events</w:t>
      </w:r>
    </w:p>
    <w:p w:rsidR="00791166" w:rsidRPr="008845B8" w:rsidRDefault="00791166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5"/>
          <w:szCs w:val="25"/>
        </w:rPr>
      </w:pPr>
    </w:p>
    <w:p w:rsidR="00791166" w:rsidRPr="008845B8" w:rsidRDefault="00791166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68"/>
        <w:jc w:val="both"/>
        <w:rPr>
          <w:rFonts w:ascii="Symbol" w:hAnsi="Symbol" w:cs="Symbol"/>
          <w:sz w:val="25"/>
          <w:szCs w:val="25"/>
        </w:rPr>
      </w:pPr>
      <w:r w:rsidRPr="008845B8">
        <w:rPr>
          <w:rFonts w:ascii="Garamond" w:hAnsi="Garamond" w:cs="Garamond"/>
          <w:b/>
          <w:bCs/>
          <w:sz w:val="25"/>
          <w:szCs w:val="25"/>
        </w:rPr>
        <w:t xml:space="preserve">Other Utilities: </w:t>
      </w:r>
      <w:r w:rsidR="00172150" w:rsidRPr="008845B8">
        <w:rPr>
          <w:rFonts w:ascii="Garamond" w:hAnsi="Garamond" w:cs="Garamond"/>
          <w:bCs/>
          <w:sz w:val="25"/>
          <w:szCs w:val="25"/>
        </w:rPr>
        <w:t>X</w:t>
      </w:r>
      <w:r w:rsidRPr="008845B8">
        <w:rPr>
          <w:rFonts w:ascii="Garamond" w:hAnsi="Garamond" w:cs="Garamond"/>
          <w:sz w:val="25"/>
          <w:szCs w:val="25"/>
        </w:rPr>
        <w:t>SLTs</w:t>
      </w:r>
    </w:p>
    <w:p w:rsidR="00791166" w:rsidRPr="008845B8" w:rsidRDefault="00791166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5"/>
          <w:szCs w:val="25"/>
        </w:rPr>
      </w:pPr>
    </w:p>
    <w:p w:rsidR="008845B8" w:rsidRPr="008845B8" w:rsidRDefault="00791166" w:rsidP="008845B8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68"/>
        <w:jc w:val="both"/>
        <w:rPr>
          <w:rFonts w:ascii="Symbol" w:hAnsi="Symbol" w:cs="Symbol"/>
          <w:sz w:val="25"/>
          <w:szCs w:val="25"/>
        </w:rPr>
      </w:pPr>
      <w:r w:rsidRPr="008845B8">
        <w:rPr>
          <w:rFonts w:ascii="Garamond" w:hAnsi="Garamond" w:cs="Garamond"/>
          <w:b/>
          <w:bCs/>
          <w:sz w:val="25"/>
          <w:szCs w:val="25"/>
        </w:rPr>
        <w:t xml:space="preserve">Testing Framework </w:t>
      </w:r>
      <w:r w:rsidRPr="008845B8">
        <w:rPr>
          <w:rFonts w:ascii="Garamond" w:hAnsi="Garamond" w:cs="Garamond"/>
          <w:sz w:val="25"/>
          <w:szCs w:val="25"/>
        </w:rPr>
        <w:t>:SOAPUI Pro</w:t>
      </w:r>
    </w:p>
    <w:p w:rsidR="008845B8" w:rsidRPr="00EB7879" w:rsidRDefault="008845B8" w:rsidP="008845B8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68"/>
        <w:jc w:val="both"/>
        <w:rPr>
          <w:rFonts w:ascii="Symbol" w:hAnsi="Symbol" w:cs="Symbol"/>
          <w:sz w:val="25"/>
          <w:szCs w:val="25"/>
        </w:rPr>
      </w:pPr>
      <w:r w:rsidRPr="008845B8">
        <w:rPr>
          <w:rFonts w:ascii="Garamond" w:hAnsi="Garamond" w:cs="Symbol"/>
          <w:b/>
          <w:sz w:val="25"/>
          <w:szCs w:val="25"/>
        </w:rPr>
        <w:t>WSO2</w:t>
      </w:r>
      <w:r w:rsidRPr="008845B8">
        <w:rPr>
          <w:rFonts w:ascii="Garamond" w:hAnsi="Garamond" w:cs="Symbol"/>
          <w:sz w:val="25"/>
          <w:szCs w:val="25"/>
        </w:rPr>
        <w:t xml:space="preserve"> : WSO2 ESB</w:t>
      </w:r>
    </w:p>
    <w:p w:rsidR="00EB7879" w:rsidRPr="00EB7879" w:rsidRDefault="00EB7879" w:rsidP="008845B8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68"/>
        <w:jc w:val="both"/>
        <w:rPr>
          <w:rFonts w:ascii="Symbol" w:hAnsi="Symbol" w:cs="Symbol"/>
          <w:sz w:val="25"/>
          <w:szCs w:val="25"/>
        </w:rPr>
      </w:pPr>
      <w:r>
        <w:rPr>
          <w:rFonts w:ascii="Garamond" w:hAnsi="Garamond" w:cs="Symbol"/>
          <w:b/>
          <w:sz w:val="25"/>
          <w:szCs w:val="25"/>
        </w:rPr>
        <w:t>CI Tool</w:t>
      </w:r>
      <w:r w:rsidRPr="00EB7879">
        <w:rPr>
          <w:rFonts w:ascii="Symbol" w:hAnsi="Symbol" w:cs="Symbol"/>
          <w:sz w:val="25"/>
          <w:szCs w:val="25"/>
        </w:rPr>
        <w:t></w:t>
      </w:r>
      <w:r>
        <w:rPr>
          <w:rFonts w:ascii="Symbol" w:hAnsi="Symbol" w:cs="Symbol"/>
          <w:sz w:val="25"/>
          <w:szCs w:val="25"/>
        </w:rPr>
        <w:t></w:t>
      </w:r>
      <w:r>
        <w:rPr>
          <w:rFonts w:ascii="Garamond" w:hAnsi="Garamond" w:cs="Symbol"/>
          <w:sz w:val="25"/>
          <w:szCs w:val="25"/>
        </w:rPr>
        <w:t>Jenkins</w:t>
      </w:r>
    </w:p>
    <w:p w:rsidR="00EB7879" w:rsidRPr="008845B8" w:rsidRDefault="00EB7879" w:rsidP="008845B8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68"/>
        <w:jc w:val="both"/>
        <w:rPr>
          <w:rFonts w:ascii="Symbol" w:hAnsi="Symbol" w:cs="Symbol"/>
          <w:sz w:val="25"/>
          <w:szCs w:val="25"/>
        </w:rPr>
      </w:pPr>
      <w:r>
        <w:rPr>
          <w:rFonts w:ascii="Garamond" w:hAnsi="Garamond" w:cs="Symbol"/>
          <w:b/>
          <w:sz w:val="25"/>
          <w:szCs w:val="25"/>
        </w:rPr>
        <w:t xml:space="preserve">Scripting Language: </w:t>
      </w:r>
      <w:r w:rsidRPr="00EB7879">
        <w:rPr>
          <w:rFonts w:ascii="Garamond" w:hAnsi="Garamond" w:cs="Symbol"/>
          <w:sz w:val="25"/>
          <w:szCs w:val="25"/>
        </w:rPr>
        <w:t>ANT, Groovy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80"/>
        <w:gridCol w:w="20"/>
      </w:tblGrid>
      <w:tr w:rsidR="00791166" w:rsidRPr="008D5144" w:rsidTr="00265EEB">
        <w:trPr>
          <w:trHeight w:val="304"/>
        </w:trPr>
        <w:tc>
          <w:tcPr>
            <w:tcW w:w="988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C0C0C0"/>
            <w:vAlign w:val="bottom"/>
          </w:tcPr>
          <w:p w:rsidR="00791166" w:rsidRPr="00C15172" w:rsidRDefault="007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15172">
              <w:rPr>
                <w:rFonts w:ascii="Garamond" w:hAnsi="Garamond" w:cs="Garamond"/>
                <w:b/>
                <w:bCs/>
                <w:sz w:val="24"/>
                <w:szCs w:val="24"/>
              </w:rPr>
              <w:t>PROFFESIONAL EXPERIENCE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C0C0C0"/>
            <w:vAlign w:val="bottom"/>
          </w:tcPr>
          <w:p w:rsidR="00791166" w:rsidRPr="00C15172" w:rsidRDefault="007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166" w:rsidRPr="008D5144" w:rsidTr="00265EEB">
        <w:trPr>
          <w:trHeight w:val="154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</w:tcPr>
          <w:p w:rsidR="006E7158" w:rsidRDefault="006E7158" w:rsidP="006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Technology Lead</w:t>
            </w:r>
          </w:p>
          <w:p w:rsidR="006E7158" w:rsidRDefault="006E7158" w:rsidP="006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Infosys Technologies Ltd, Bangalore</w:t>
            </w:r>
          </w:p>
          <w:p w:rsidR="006E7158" w:rsidRDefault="006E7158" w:rsidP="006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Sept 2014 – </w:t>
            </w:r>
            <w:r w:rsidR="00B32527">
              <w:rPr>
                <w:rFonts w:ascii="Garamond" w:hAnsi="Garamond" w:cs="Garamond"/>
                <w:b/>
                <w:bCs/>
                <w:sz w:val="25"/>
                <w:szCs w:val="25"/>
              </w:rPr>
              <w:t>Till Present</w:t>
            </w:r>
          </w:p>
          <w:p w:rsidR="006E7158" w:rsidRDefault="006E7158" w:rsidP="006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6E7158" w:rsidRDefault="006E7158" w:rsidP="006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F70764" w:rsidRDefault="00B32527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Reckitt Benckiser</w:t>
            </w:r>
          </w:p>
          <w:p w:rsidR="004436D5" w:rsidRDefault="004436D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Infosys, Bangalore</w:t>
            </w:r>
          </w:p>
          <w:p w:rsidR="004436D5" w:rsidRDefault="004436D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4436D5" w:rsidRDefault="004436D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Technology:  Mule Runtime 3.8, Mule Runtime 3.9, </w:t>
            </w:r>
            <w:proofErr w:type="spellStart"/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Anypoint</w:t>
            </w:r>
            <w:proofErr w:type="spellEnd"/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Studio, Maven, Jenkins,</w:t>
            </w:r>
            <w:r w:rsidR="007575F3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SVN</w:t>
            </w:r>
          </w:p>
          <w:p w:rsidR="007575F3" w:rsidRDefault="007575F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7575F3" w:rsidRPr="006E7158" w:rsidRDefault="007575F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Description: 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To enable smooth integration between OTM and </w:t>
            </w:r>
            <w:r w:rsidR="00B32527">
              <w:rPr>
                <w:rFonts w:ascii="Garamond" w:hAnsi="Garamond" w:cs="Garamond"/>
                <w:bCs/>
                <w:sz w:val="25"/>
                <w:szCs w:val="25"/>
              </w:rPr>
              <w:t>other legacy systems to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 decrease the pallet creation, decrease number of trucks planned, improve </w:t>
            </w:r>
            <w:r w:rsidR="00B32527">
              <w:rPr>
                <w:rFonts w:ascii="Garamond" w:hAnsi="Garamond" w:cs="Garamond"/>
                <w:bCs/>
                <w:sz w:val="25"/>
                <w:szCs w:val="25"/>
              </w:rPr>
              <w:t xml:space="preserve">utilization of trucks, pallets and 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decrease the freight cost.</w:t>
            </w:r>
          </w:p>
          <w:p w:rsidR="007575F3" w:rsidRPr="006E7158" w:rsidRDefault="007575F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</w:p>
          <w:p w:rsidR="007575F3" w:rsidRDefault="007575F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Roles</w:t>
            </w:r>
            <w:r w:rsidR="000B0096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&amp;Responsibilities (Project Lead  &amp; Support Lead):</w:t>
            </w:r>
          </w:p>
          <w:p w:rsidR="007575F3" w:rsidRDefault="007575F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Requirement Gathering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Solution Design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Conduct Mapping Discussions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Development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Perform Code and document reviews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Client communication</w:t>
            </w:r>
          </w:p>
          <w:p w:rsidR="007575F3" w:rsidRPr="006E7158" w:rsidRDefault="006E7158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Communication with all the </w:t>
            </w:r>
            <w:r w:rsidR="007575F3" w:rsidRPr="006E7158">
              <w:rPr>
                <w:rFonts w:ascii="Garamond" w:hAnsi="Garamond" w:cs="Garamond"/>
                <w:bCs/>
                <w:sz w:val="25"/>
                <w:szCs w:val="25"/>
              </w:rPr>
              <w:t>Market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s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Platform Maintenance and improvement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Ensure quality code is introduced to the production environment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Estimation</w:t>
            </w:r>
          </w:p>
          <w:p w:rsidR="007575F3" w:rsidRPr="006E7158" w:rsidRDefault="007575F3" w:rsidP="007575F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Conduct TG call</w:t>
            </w:r>
            <w:r w:rsidR="006E7158" w:rsidRPr="006E7158">
              <w:rPr>
                <w:rFonts w:ascii="Garamond" w:hAnsi="Garamond" w:cs="Garamond"/>
                <w:bCs/>
                <w:sz w:val="25"/>
                <w:szCs w:val="25"/>
              </w:rPr>
              <w:t>s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 as </w:t>
            </w:r>
            <w:r w:rsidR="006E7158" w:rsidRPr="006E7158">
              <w:rPr>
                <w:rFonts w:ascii="Garamond" w:hAnsi="Garamond" w:cs="Garamond"/>
                <w:bCs/>
                <w:sz w:val="25"/>
                <w:szCs w:val="25"/>
              </w:rPr>
              <w:t>a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 support lead</w:t>
            </w:r>
          </w:p>
          <w:p w:rsidR="00F70764" w:rsidRDefault="00F70764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CICD Framework Development For Mule ESB</w:t>
            </w:r>
          </w:p>
          <w:p w:rsidR="00B32527" w:rsidRDefault="00B32527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Infosys Tools Group</w:t>
            </w: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Infosys, Bangalore</w:t>
            </w: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974F41" w:rsidRPr="006E7158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Technology: 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Mule ESB, MMC, </w:t>
            </w:r>
            <w:proofErr w:type="spellStart"/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Anypoint</w:t>
            </w:r>
            <w:proofErr w:type="spellEnd"/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 Studio, Maven</w:t>
            </w:r>
            <w:r w:rsidR="00F70764" w:rsidRPr="006E7158">
              <w:rPr>
                <w:rFonts w:ascii="Garamond" w:hAnsi="Garamond" w:cs="Garamond"/>
                <w:bCs/>
                <w:sz w:val="25"/>
                <w:szCs w:val="25"/>
              </w:rPr>
              <w:t>, SVN</w:t>
            </w:r>
            <w:r w:rsidR="00B32527">
              <w:rPr>
                <w:rFonts w:ascii="Garamond" w:hAnsi="Garamond" w:cs="Garamond"/>
                <w:bCs/>
                <w:sz w:val="25"/>
                <w:szCs w:val="25"/>
              </w:rPr>
              <w:t xml:space="preserve">, </w:t>
            </w:r>
            <w:proofErr w:type="spellStart"/>
            <w:r w:rsidR="00B32527">
              <w:rPr>
                <w:rFonts w:ascii="Garamond" w:hAnsi="Garamond" w:cs="Garamond"/>
                <w:bCs/>
                <w:sz w:val="25"/>
                <w:szCs w:val="25"/>
              </w:rPr>
              <w:t>Munit</w:t>
            </w:r>
            <w:proofErr w:type="spellEnd"/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Description:  </w:t>
            </w:r>
            <w:r>
              <w:rPr>
                <w:rFonts w:ascii="Garamond" w:hAnsi="Garamond" w:cs="Garamond"/>
                <w:bCs/>
                <w:sz w:val="25"/>
                <w:szCs w:val="25"/>
              </w:rPr>
              <w:t xml:space="preserve">To set up the Mule CICD framework for the internal Tools group </w:t>
            </w:r>
            <w:r w:rsidR="00B32527">
              <w:rPr>
                <w:rFonts w:ascii="Garamond" w:hAnsi="Garamond" w:cs="Garamond"/>
                <w:bCs/>
                <w:sz w:val="25"/>
                <w:szCs w:val="25"/>
              </w:rPr>
              <w:t>to be used as a platform offering for all the Mule clients.</w:t>
            </w:r>
            <w:r w:rsidR="001D08CD">
              <w:rPr>
                <w:rFonts w:ascii="Garamond" w:hAnsi="Garamond" w:cs="Garamond"/>
                <w:bCs/>
                <w:sz w:val="25"/>
                <w:szCs w:val="25"/>
              </w:rPr>
              <w:t xml:space="preserve"> </w:t>
            </w: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Roles &amp; Responsibilities (Lead Developer):</w:t>
            </w: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974F41" w:rsidRPr="006E7158" w:rsidRDefault="00974F41" w:rsidP="00974F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Solution Design</w:t>
            </w:r>
          </w:p>
          <w:p w:rsidR="00974F41" w:rsidRPr="006E7158" w:rsidRDefault="00974F41" w:rsidP="00974F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Development</w:t>
            </w:r>
          </w:p>
          <w:p w:rsidR="00974F41" w:rsidRPr="00B32527" w:rsidRDefault="00974F41" w:rsidP="00B3252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Jenkins Integration</w:t>
            </w:r>
          </w:p>
          <w:p w:rsidR="00974F41" w:rsidRPr="006E7158" w:rsidRDefault="00974F41" w:rsidP="00974F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Documentation</w:t>
            </w:r>
          </w:p>
          <w:p w:rsidR="00974F41" w:rsidRPr="006E7158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974F41" w:rsidRDefault="00974F4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974F41" w:rsidRDefault="00BE25B5" w:rsidP="0020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Migration of  APIs built on CAMEL to  WSO2</w:t>
            </w:r>
            <w:r w:rsidR="00974F41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for a Loyalty Analytics Company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Infosys, Bangalore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E25B5" w:rsidRPr="006E7158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Description: </w:t>
            </w:r>
            <w:r w:rsidR="00462988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</w:t>
            </w:r>
            <w:r w:rsidR="00462988" w:rsidRPr="006E7158">
              <w:rPr>
                <w:rFonts w:ascii="Garamond" w:hAnsi="Garamond" w:cs="Garamond"/>
                <w:bCs/>
                <w:sz w:val="25"/>
                <w:szCs w:val="25"/>
              </w:rPr>
              <w:t>Migrate and improve existing CAMEL based APIs (Process and Experience Layers) to WSO2 ESB. As part of this project around 40 APIs were migrated.</w:t>
            </w:r>
          </w:p>
          <w:p w:rsidR="00462988" w:rsidRPr="006E7158" w:rsidRDefault="00462988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</w:p>
          <w:p w:rsidR="00462988" w:rsidRDefault="00462988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Technology: WSO2 ESB, XSLT, Java Script</w:t>
            </w:r>
            <w:r w:rsidR="00F70764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F70764">
              <w:rPr>
                <w:rFonts w:ascii="Garamond" w:hAnsi="Garamond" w:cs="Garamond"/>
                <w:b/>
                <w:bCs/>
                <w:sz w:val="25"/>
                <w:szCs w:val="25"/>
              </w:rPr>
              <w:t>Git</w:t>
            </w:r>
            <w:proofErr w:type="spellEnd"/>
          </w:p>
          <w:p w:rsidR="00462988" w:rsidRDefault="00462988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462988" w:rsidRDefault="00462988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Roles &amp; Responsibilities (Lead):</w:t>
            </w:r>
          </w:p>
          <w:p w:rsidR="00462988" w:rsidRPr="006E7158" w:rsidRDefault="00462988" w:rsidP="0046298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Requirement Gathering, Project Estimation</w:t>
            </w:r>
          </w:p>
          <w:p w:rsidR="00462988" w:rsidRPr="006E7158" w:rsidRDefault="00462988" w:rsidP="0046298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High and Detail level Architecture Deign</w:t>
            </w:r>
          </w:p>
          <w:p w:rsidR="00462988" w:rsidRPr="006E7158" w:rsidRDefault="00462988" w:rsidP="0046298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Coding &amp; Client Communication</w:t>
            </w:r>
          </w:p>
          <w:p w:rsidR="00462988" w:rsidRPr="006E7158" w:rsidRDefault="00462988" w:rsidP="0046298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Driving communication between other systems</w:t>
            </w:r>
          </w:p>
          <w:p w:rsidR="00462988" w:rsidRPr="006E7158" w:rsidRDefault="00462988" w:rsidP="0046298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Reviews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200EB3" w:rsidRDefault="00200EB3" w:rsidP="00B3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32527" w:rsidRDefault="00BE25B5" w:rsidP="00B3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lastRenderedPageBreak/>
              <w:t>eCommerce</w:t>
            </w:r>
            <w:proofErr w:type="spellEnd"/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Integration for a US based Retailer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Infosys, Bangalore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E25B5" w:rsidRPr="006E7158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Description: 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Solution </w:t>
            </w:r>
            <w:proofErr w:type="gramStart"/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to </w:t>
            </w:r>
            <w:r w:rsidR="00200EB3">
              <w:rPr>
                <w:rFonts w:ascii="Garamond" w:hAnsi="Garamond" w:cs="Garamond"/>
                <w:bCs/>
                <w:sz w:val="25"/>
                <w:szCs w:val="25"/>
              </w:rPr>
              <w:t xml:space="preserve"> address</w:t>
            </w:r>
            <w:proofErr w:type="gramEnd"/>
            <w:r w:rsidR="00200EB3">
              <w:rPr>
                <w:rFonts w:ascii="Garamond" w:hAnsi="Garamond" w:cs="Garamond"/>
                <w:bCs/>
                <w:sz w:val="25"/>
                <w:szCs w:val="25"/>
              </w:rPr>
              <w:t xml:space="preserve"> 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“Buy Online and Pick up at Store” feature</w:t>
            </w:r>
            <w:r w:rsidR="00200EB3">
              <w:rPr>
                <w:rFonts w:ascii="Garamond" w:hAnsi="Garamond" w:cs="Garamond"/>
                <w:bCs/>
                <w:sz w:val="25"/>
                <w:szCs w:val="25"/>
              </w:rPr>
              <w:t xml:space="preserve"> across their stores across US.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Technology: WSO2, XSLT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Roles &amp; Responsibilities( Offshore Lead):</w:t>
            </w:r>
          </w:p>
          <w:p w:rsidR="00BE25B5" w:rsidRPr="006E7158" w:rsidRDefault="00BE25B5" w:rsidP="00BE25B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Requirement Gathering, Project Estimation</w:t>
            </w:r>
          </w:p>
          <w:p w:rsidR="00BE25B5" w:rsidRPr="006E7158" w:rsidRDefault="00BE25B5" w:rsidP="00BE25B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High and Detail level Architecture Deign</w:t>
            </w:r>
          </w:p>
          <w:p w:rsidR="00BE25B5" w:rsidRPr="006E7158" w:rsidRDefault="00BE25B5" w:rsidP="00BE25B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Coding &amp; Client Communication</w:t>
            </w:r>
          </w:p>
          <w:p w:rsidR="00BE25B5" w:rsidRPr="006E7158" w:rsidRDefault="00BE25B5" w:rsidP="00BE25B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Driving communication between other systems</w:t>
            </w:r>
          </w:p>
          <w:p w:rsidR="00BE25B5" w:rsidRDefault="00BE25B5" w:rsidP="00BE25B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Reviews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270BE3" w:rsidRDefault="00270BE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TIBCO CICD set up for Adidas</w:t>
            </w:r>
          </w:p>
          <w:p w:rsidR="00BE25B5" w:rsidRDefault="00BE25B5" w:rsidP="00BE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Herzogenaurach</w:t>
            </w:r>
            <w:proofErr w:type="spellEnd"/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, Germany</w:t>
            </w:r>
          </w:p>
          <w:p w:rsidR="00270BE3" w:rsidRDefault="00270BE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270BE3" w:rsidRDefault="00270BE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Technology: ANT, Jenkins, TIBCO BW, TIBCO Admin, EMS, SVN</w:t>
            </w:r>
            <w:r w:rsidR="00974F41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974F41">
              <w:rPr>
                <w:rFonts w:ascii="Garamond" w:hAnsi="Garamond" w:cs="Garamond"/>
                <w:b/>
                <w:bCs/>
                <w:sz w:val="25"/>
                <w:szCs w:val="25"/>
              </w:rPr>
              <w:t>Artifactory</w:t>
            </w:r>
            <w:proofErr w:type="spellEnd"/>
          </w:p>
          <w:p w:rsidR="00270BE3" w:rsidRDefault="00270BE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E25B5" w:rsidRPr="006E7158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Description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: CICD set up to enable the project team to integrate development, deployment and release management</w:t>
            </w:r>
            <w:r w:rsidR="00200EB3">
              <w:rPr>
                <w:rFonts w:ascii="Garamond" w:hAnsi="Garamond" w:cs="Garamond"/>
                <w:bCs/>
                <w:sz w:val="25"/>
                <w:szCs w:val="25"/>
              </w:rPr>
              <w:t xml:space="preserve"> across 6 environments.</w:t>
            </w:r>
          </w:p>
          <w:p w:rsidR="00BE25B5" w:rsidRPr="006E7158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Roles &amp; Responsibility (Lead Developer):</w:t>
            </w:r>
          </w:p>
          <w:p w:rsidR="00BE25B5" w:rsidRDefault="00BE25B5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BE25B5" w:rsidRPr="006E7158" w:rsidRDefault="00BE25B5" w:rsidP="00BE25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Requirement Gathering</w:t>
            </w:r>
          </w:p>
          <w:p w:rsidR="00BE25B5" w:rsidRPr="006E7158" w:rsidRDefault="00BE25B5" w:rsidP="00BE25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Solution design</w:t>
            </w:r>
          </w:p>
          <w:p w:rsidR="00BE25B5" w:rsidRPr="006E7158" w:rsidRDefault="00BE25B5" w:rsidP="00BE25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High Level Design</w:t>
            </w:r>
          </w:p>
          <w:p w:rsidR="00BE25B5" w:rsidRPr="006E7158" w:rsidRDefault="00BE25B5" w:rsidP="00BE25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Framework development</w:t>
            </w:r>
          </w:p>
          <w:p w:rsidR="00BE25B5" w:rsidRPr="006E7158" w:rsidRDefault="00BE25B5" w:rsidP="00BE25B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Documentation</w:t>
            </w:r>
          </w:p>
          <w:p w:rsidR="00270BE3" w:rsidRDefault="00270BE3" w:rsidP="0020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DA4CB6" w:rsidRDefault="00DA4CB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 </w:t>
            </w:r>
          </w:p>
          <w:p w:rsidR="00DA4CB6" w:rsidRDefault="00DA4CB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Customer Data Hub, CRM Integration for US based Freight railroad network</w:t>
            </w:r>
          </w:p>
          <w:p w:rsidR="00DA4CB6" w:rsidRDefault="00200EB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Infosys, Bangalore</w:t>
            </w:r>
          </w:p>
          <w:p w:rsidR="00200EB3" w:rsidRDefault="00200EB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DA4CB6" w:rsidRDefault="00DA4CB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Technology: TIBCO BW  5.x, TIBC Admin</w:t>
            </w:r>
          </w:p>
          <w:p w:rsidR="00270BE3" w:rsidRDefault="00270BE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270BE3" w:rsidRPr="006E7158" w:rsidRDefault="00270BE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Description: </w:t>
            </w: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 xml:space="preserve">Integration of Salesforce.com, CRM, </w:t>
            </w:r>
            <w:proofErr w:type="spellStart"/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Informatica</w:t>
            </w:r>
            <w:proofErr w:type="spellEnd"/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, Customer Data Hub and other systems</w:t>
            </w:r>
          </w:p>
          <w:p w:rsidR="00DA4CB6" w:rsidRDefault="00DA4CB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DA4CB6" w:rsidRDefault="00DA4CB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Roles &amp; Responsibilities</w:t>
            </w:r>
            <w:r w:rsidR="00270BE3">
              <w:rPr>
                <w:rFonts w:ascii="Garamond" w:hAnsi="Garamond" w:cs="Garamond"/>
                <w:b/>
                <w:bCs/>
                <w:sz w:val="25"/>
                <w:szCs w:val="25"/>
              </w:rPr>
              <w:t>(Lead Developer)</w:t>
            </w: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:</w:t>
            </w:r>
          </w:p>
          <w:p w:rsidR="00270BE3" w:rsidRPr="006E7158" w:rsidRDefault="00270BE3" w:rsidP="00270B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Requirement gathering</w:t>
            </w:r>
          </w:p>
          <w:p w:rsidR="00270BE3" w:rsidRPr="006E7158" w:rsidRDefault="00270BE3" w:rsidP="00270B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High and Detail level technical solution</w:t>
            </w:r>
          </w:p>
          <w:p w:rsidR="00270BE3" w:rsidRPr="006E7158" w:rsidRDefault="00270BE3" w:rsidP="00270B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5"/>
                <w:szCs w:val="25"/>
              </w:rPr>
            </w:pPr>
            <w:r w:rsidRPr="006E7158">
              <w:rPr>
                <w:rFonts w:ascii="Garamond" w:hAnsi="Garamond" w:cs="Garamond"/>
                <w:bCs/>
                <w:sz w:val="25"/>
                <w:szCs w:val="25"/>
              </w:rPr>
              <w:t>Coding</w:t>
            </w:r>
          </w:p>
          <w:p w:rsidR="00DA4CB6" w:rsidRPr="006E7158" w:rsidRDefault="00DA4CB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</w:p>
          <w:p w:rsidR="00EB7879" w:rsidRDefault="00EB7879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EB7879" w:rsidRDefault="00EB7879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EB7879" w:rsidRDefault="00EB7879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EB7879" w:rsidRDefault="00EB7879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CE2E76" w:rsidRPr="00C15172" w:rsidRDefault="00CE2E7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Consultant</w:t>
            </w:r>
          </w:p>
          <w:p w:rsidR="00EB7879" w:rsidRDefault="00CE2E7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Polaris, </w:t>
            </w:r>
            <w:proofErr w:type="spellStart"/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Gurgaon</w:t>
            </w:r>
            <w:proofErr w:type="spellEnd"/>
            <w:r w:rsidR="00493A83"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                                                                </w:t>
            </w:r>
            <w:r w:rsidR="00160111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                         </w:t>
            </w:r>
          </w:p>
          <w:p w:rsidR="00CE2E76" w:rsidRDefault="00160111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Aug </w:t>
            </w:r>
            <w:r w:rsidR="00493A83"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2013 to Nov 2013</w:t>
            </w:r>
          </w:p>
          <w:p w:rsidR="00EB7879" w:rsidRPr="00C15172" w:rsidRDefault="00EB7879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CE2E76" w:rsidRPr="00C15172" w:rsidRDefault="00CE2E7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Amway</w:t>
            </w:r>
          </w:p>
          <w:p w:rsidR="00CE2E76" w:rsidRPr="00C15172" w:rsidRDefault="00CE2E7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CE2E76" w:rsidRPr="00C15172" w:rsidRDefault="00CE2E7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Tec</w:t>
            </w:r>
            <w:r w:rsidR="003568A2"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hnology       </w:t>
            </w:r>
            <w:proofErr w:type="spellStart"/>
            <w:r w:rsidR="003568A2"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Inubit</w:t>
            </w:r>
            <w:proofErr w:type="spellEnd"/>
            <w:r w:rsidR="003568A2"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BPM </w:t>
            </w:r>
            <w:proofErr w:type="spellStart"/>
            <w:r w:rsidR="003568A2"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Suite,SQL</w:t>
            </w:r>
            <w:proofErr w:type="spellEnd"/>
          </w:p>
          <w:p w:rsidR="00CE2E76" w:rsidRPr="00C15172" w:rsidRDefault="00CE2E7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CE2E76" w:rsidRPr="00C15172" w:rsidRDefault="003568A2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Description:  </w:t>
            </w:r>
            <w:r w:rsidR="00265EEB" w:rsidRPr="00C15172">
              <w:rPr>
                <w:rFonts w:ascii="Garamond" w:hAnsi="Garamond" w:cs="Garamond"/>
                <w:bCs/>
                <w:sz w:val="25"/>
                <w:szCs w:val="25"/>
              </w:rPr>
              <w:t xml:space="preserve">Amway being one of the </w:t>
            </w:r>
            <w:r w:rsidRPr="00C15172">
              <w:rPr>
                <w:rFonts w:ascii="Garamond" w:hAnsi="Garamond" w:cs="Garamond"/>
                <w:bCs/>
                <w:sz w:val="25"/>
                <w:szCs w:val="25"/>
              </w:rPr>
              <w:t xml:space="preserve">leading retail giants required increasing the efficiency of its order processing component by automating it and for this they developed their new order processing using </w:t>
            </w:r>
            <w:proofErr w:type="spellStart"/>
            <w:r w:rsidRPr="00C15172">
              <w:rPr>
                <w:rFonts w:ascii="Garamond" w:hAnsi="Garamond" w:cs="Garamond"/>
                <w:bCs/>
                <w:sz w:val="25"/>
                <w:szCs w:val="25"/>
              </w:rPr>
              <w:t>Inubit</w:t>
            </w:r>
            <w:proofErr w:type="spellEnd"/>
            <w:r w:rsidRPr="00C15172">
              <w:rPr>
                <w:rFonts w:ascii="Garamond" w:hAnsi="Garamond" w:cs="Garamond"/>
                <w:bCs/>
                <w:sz w:val="25"/>
                <w:szCs w:val="25"/>
              </w:rPr>
              <w:t xml:space="preserve"> BPM Suite.</w:t>
            </w:r>
          </w:p>
          <w:p w:rsidR="003568A2" w:rsidRPr="00C15172" w:rsidRDefault="003568A2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 Roles and Responsibilities(Lead Developer):</w:t>
            </w:r>
          </w:p>
          <w:p w:rsidR="003568A2" w:rsidRPr="00C15172" w:rsidRDefault="003568A2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</w:p>
          <w:p w:rsidR="003568A2" w:rsidRPr="00C15172" w:rsidRDefault="003568A2" w:rsidP="00265EE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480" w:hanging="352"/>
              <w:rPr>
                <w:rFonts w:ascii="Symbol" w:hAnsi="Symbol" w:cs="Symbol"/>
                <w:sz w:val="24"/>
                <w:szCs w:val="24"/>
              </w:rPr>
            </w:pPr>
            <w:r w:rsidRPr="00C15172">
              <w:rPr>
                <w:rFonts w:ascii="Garamond" w:hAnsi="Garamond" w:cs="Garamond"/>
                <w:sz w:val="24"/>
                <w:szCs w:val="24"/>
              </w:rPr>
              <w:t xml:space="preserve">Development of process in </w:t>
            </w:r>
            <w:proofErr w:type="spellStart"/>
            <w:r w:rsidRPr="00C15172">
              <w:rPr>
                <w:rFonts w:ascii="Garamond" w:hAnsi="Garamond" w:cs="Garamond"/>
                <w:sz w:val="24"/>
                <w:szCs w:val="24"/>
              </w:rPr>
              <w:t>Inubit</w:t>
            </w:r>
            <w:proofErr w:type="spellEnd"/>
          </w:p>
          <w:p w:rsidR="003568A2" w:rsidRPr="00C15172" w:rsidRDefault="003568A2" w:rsidP="00265EE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480" w:hanging="352"/>
              <w:rPr>
                <w:rFonts w:ascii="Symbol" w:hAnsi="Symbol" w:cs="Symbol"/>
                <w:sz w:val="24"/>
                <w:szCs w:val="24"/>
              </w:rPr>
            </w:pPr>
            <w:r w:rsidRPr="00C15172">
              <w:rPr>
                <w:rFonts w:ascii="Garamond" w:hAnsi="Garamond" w:cs="Garamond"/>
                <w:sz w:val="24"/>
                <w:szCs w:val="24"/>
              </w:rPr>
              <w:t xml:space="preserve">Unit Testing and Dev Integration Testing. </w:t>
            </w:r>
          </w:p>
          <w:p w:rsidR="003568A2" w:rsidRPr="00C15172" w:rsidRDefault="003568A2" w:rsidP="00265EE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480" w:hanging="352"/>
              <w:rPr>
                <w:rFonts w:ascii="Symbol" w:hAnsi="Symbol" w:cs="Symbol"/>
                <w:sz w:val="24"/>
                <w:szCs w:val="24"/>
              </w:rPr>
            </w:pPr>
            <w:r w:rsidRPr="00C15172">
              <w:rPr>
                <w:rFonts w:ascii="Garamond" w:hAnsi="Garamond" w:cs="Garamond"/>
                <w:sz w:val="24"/>
                <w:szCs w:val="24"/>
              </w:rPr>
              <w:t xml:space="preserve">Analysis of Production defects </w:t>
            </w:r>
          </w:p>
          <w:p w:rsidR="003568A2" w:rsidRPr="00C15172" w:rsidRDefault="003568A2" w:rsidP="00265EE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80"/>
              </w:tabs>
              <w:overflowPunct w:val="0"/>
              <w:autoSpaceDE w:val="0"/>
              <w:autoSpaceDN w:val="0"/>
              <w:adjustRightInd w:val="0"/>
              <w:spacing w:after="0" w:line="238" w:lineRule="auto"/>
              <w:ind w:left="2480" w:hanging="352"/>
              <w:rPr>
                <w:rFonts w:ascii="Symbol" w:hAnsi="Symbol" w:cs="Symbol"/>
                <w:sz w:val="24"/>
                <w:szCs w:val="24"/>
              </w:rPr>
            </w:pPr>
            <w:r w:rsidRPr="00C15172">
              <w:rPr>
                <w:rFonts w:ascii="Garamond" w:hAnsi="Garamond" w:cs="Garamond"/>
                <w:sz w:val="24"/>
                <w:szCs w:val="24"/>
              </w:rPr>
              <w:t xml:space="preserve">Coordinating with the other teams in case of any issues/defects. </w:t>
            </w:r>
          </w:p>
          <w:p w:rsidR="003568A2" w:rsidRPr="00C15172" w:rsidRDefault="00265EEB" w:rsidP="00265EE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80"/>
              </w:tabs>
              <w:overflowPunct w:val="0"/>
              <w:autoSpaceDE w:val="0"/>
              <w:autoSpaceDN w:val="0"/>
              <w:adjustRightInd w:val="0"/>
              <w:spacing w:after="0" w:line="238" w:lineRule="auto"/>
              <w:ind w:left="2480" w:hanging="352"/>
              <w:rPr>
                <w:rFonts w:ascii="Symbol" w:hAnsi="Symbol" w:cs="Symbol"/>
                <w:sz w:val="24"/>
                <w:szCs w:val="24"/>
              </w:rPr>
            </w:pPr>
            <w:r w:rsidRPr="00C15172">
              <w:rPr>
                <w:rFonts w:ascii="Garamond" w:hAnsi="Garamond" w:cs="Garamond"/>
                <w:sz w:val="24"/>
                <w:szCs w:val="24"/>
              </w:rPr>
              <w:t>Delivering KT session regarding middleware</w:t>
            </w:r>
          </w:p>
          <w:p w:rsidR="00265EEB" w:rsidRPr="00C15172" w:rsidRDefault="00265EEB" w:rsidP="00265E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2128"/>
              <w:rPr>
                <w:rFonts w:ascii="Symbol" w:hAnsi="Symbol" w:cs="Symbol"/>
                <w:sz w:val="24"/>
                <w:szCs w:val="24"/>
              </w:rPr>
            </w:pPr>
          </w:p>
          <w:p w:rsidR="003568A2" w:rsidRPr="00C15172" w:rsidRDefault="003568A2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Garamond" w:hAnsi="Garamond" w:cs="Garamond"/>
                <w:bCs/>
                <w:sz w:val="25"/>
                <w:szCs w:val="25"/>
              </w:rPr>
            </w:pPr>
          </w:p>
          <w:p w:rsidR="00493A83" w:rsidRPr="00C15172" w:rsidRDefault="00493A8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proofErr w:type="spellStart"/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Tibco</w:t>
            </w:r>
            <w:proofErr w:type="spellEnd"/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Software, </w:t>
            </w:r>
            <w:proofErr w:type="spellStart"/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Pune</w:t>
            </w:r>
            <w:proofErr w:type="spellEnd"/>
          </w:p>
          <w:p w:rsidR="00EB7879" w:rsidRDefault="00791166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>Associate Consultant</w:t>
            </w:r>
          </w:p>
          <w:p w:rsidR="00791166" w:rsidRDefault="00493A8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r w:rsidRPr="00C15172">
              <w:rPr>
                <w:rFonts w:ascii="Garamond" w:hAnsi="Garamond" w:cs="Garamond"/>
                <w:b/>
                <w:bCs/>
                <w:sz w:val="25"/>
                <w:szCs w:val="25"/>
              </w:rPr>
              <w:t xml:space="preserve"> Dec 2012 to Jul 2013</w:t>
            </w:r>
          </w:p>
          <w:p w:rsidR="00EB7879" w:rsidRDefault="00EB7879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EB7879" w:rsidRPr="00C15172" w:rsidRDefault="00EB7879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z w:val="25"/>
                <w:szCs w:val="25"/>
              </w:rPr>
              <w:t>AllState</w:t>
            </w:r>
            <w:proofErr w:type="spellEnd"/>
          </w:p>
          <w:p w:rsidR="00493A83" w:rsidRPr="00C15172" w:rsidRDefault="00493A83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5"/>
                <w:szCs w:val="25"/>
              </w:rPr>
            </w:pPr>
          </w:p>
          <w:p w:rsidR="00265EEB" w:rsidRPr="00C15172" w:rsidRDefault="00265EEB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C15172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Technology                   </w:t>
            </w:r>
            <w:r w:rsidRPr="00C15172">
              <w:rPr>
                <w:rFonts w:ascii="Garamond" w:hAnsi="Garamond" w:cs="Garamond"/>
                <w:sz w:val="24"/>
                <w:szCs w:val="24"/>
              </w:rPr>
              <w:t xml:space="preserve">TIBCO BW 5.9, TIBCO  BW Admin, </w:t>
            </w:r>
            <w:proofErr w:type="spellStart"/>
            <w:r w:rsidRPr="00C15172">
              <w:rPr>
                <w:rFonts w:ascii="Garamond" w:hAnsi="Garamond" w:cs="Garamond"/>
                <w:sz w:val="24"/>
                <w:szCs w:val="24"/>
              </w:rPr>
              <w:t>SoapUI</w:t>
            </w:r>
            <w:proofErr w:type="spellEnd"/>
            <w:r w:rsidRPr="00C15172">
              <w:rPr>
                <w:rFonts w:ascii="Garamond" w:hAnsi="Garamond" w:cs="Garamond"/>
                <w:sz w:val="24"/>
                <w:szCs w:val="24"/>
              </w:rPr>
              <w:t>, TIBCO EMS, XSLT, HTML</w:t>
            </w:r>
          </w:p>
          <w:p w:rsidR="00265EEB" w:rsidRPr="00C15172" w:rsidRDefault="00265EEB" w:rsidP="0026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172">
              <w:rPr>
                <w:rFonts w:ascii="Garamond" w:hAnsi="Garamond" w:cs="Garamond"/>
                <w:b/>
                <w:sz w:val="24"/>
                <w:szCs w:val="24"/>
              </w:rPr>
              <w:t xml:space="preserve">Description  </w:t>
            </w:r>
            <w:r w:rsidRPr="00C15172">
              <w:rPr>
                <w:rFonts w:ascii="Garamond" w:hAnsi="Garamond" w:cs="Garamond"/>
                <w:sz w:val="24"/>
                <w:szCs w:val="24"/>
              </w:rPr>
              <w:t xml:space="preserve">                  Being  the  second  largest  personal  lines  Insurer,  they  required  an  efficient                    quote  management system for providing fast and secure quotes across various lines of business and to achieve a competent quote management system we used TIBCO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166" w:rsidRPr="00C15172" w:rsidRDefault="007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166" w:rsidRDefault="00791166" w:rsidP="00AE3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BW as our Integration Layer.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239" w:lineRule="auto"/>
        <w:ind w:left="176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Roles and Responsibilities: </w:t>
      </w:r>
      <w:r>
        <w:rPr>
          <w:rFonts w:ascii="Garamond" w:hAnsi="Garamond" w:cs="Garamond"/>
          <w:sz w:val="24"/>
          <w:szCs w:val="24"/>
        </w:rPr>
        <w:t>(Developer &amp; Support)</w:t>
      </w:r>
    </w:p>
    <w:p w:rsidR="00791166" w:rsidRDefault="00791166">
      <w:pPr>
        <w:widowControl w:val="0"/>
        <w:numPr>
          <w:ilvl w:val="0"/>
          <w:numId w:val="3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Development, Integration and deployment of the BW service </w:t>
      </w:r>
    </w:p>
    <w:p w:rsidR="00791166" w:rsidRDefault="00791166">
      <w:pPr>
        <w:widowControl w:val="0"/>
        <w:numPr>
          <w:ilvl w:val="0"/>
          <w:numId w:val="3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Unit Testing and Dev Integration Testing. </w:t>
      </w:r>
    </w:p>
    <w:p w:rsidR="00791166" w:rsidRDefault="00791166">
      <w:pPr>
        <w:widowControl w:val="0"/>
        <w:numPr>
          <w:ilvl w:val="0"/>
          <w:numId w:val="3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Analysis of Production defects </w:t>
      </w:r>
    </w:p>
    <w:p w:rsidR="00791166" w:rsidRDefault="00791166">
      <w:pPr>
        <w:widowControl w:val="0"/>
        <w:numPr>
          <w:ilvl w:val="0"/>
          <w:numId w:val="3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8" w:lineRule="auto"/>
        <w:ind w:left="248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Coordinating with the other teams in case of any issues/defects.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1166" w:rsidRDefault="0079116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Garamond" w:hAnsi="Garamond" w:cs="Garamond"/>
          <w:b/>
          <w:bCs/>
          <w:sz w:val="25"/>
          <w:szCs w:val="25"/>
        </w:rPr>
      </w:pP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Garamond" w:hAnsi="Garamond" w:cs="Garamond"/>
          <w:b/>
          <w:bCs/>
          <w:sz w:val="25"/>
          <w:szCs w:val="25"/>
        </w:rPr>
        <w:t>Systems Engineer</w:t>
      </w:r>
    </w:p>
    <w:p w:rsidR="00EB7879" w:rsidRDefault="004B6228" w:rsidP="004B622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Garamond" w:hAnsi="Garamond" w:cs="Garamond"/>
          <w:b/>
          <w:bCs/>
          <w:sz w:val="25"/>
          <w:szCs w:val="25"/>
        </w:rPr>
      </w:pPr>
      <w:r>
        <w:rPr>
          <w:rFonts w:ascii="Garamond" w:hAnsi="Garamond" w:cs="Garamond"/>
          <w:b/>
          <w:bCs/>
          <w:sz w:val="25"/>
          <w:szCs w:val="25"/>
        </w:rPr>
        <w:t>Infosys Technologies Ltd., Bangalore</w:t>
      </w: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Jul 2010 –Nov 2012</w:t>
      </w: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240" w:lineRule="auto"/>
        <w:ind w:left="458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t>TESCO</w:t>
      </w: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4B6228" w:rsidRDefault="004B6228" w:rsidP="004B6228">
      <w:pPr>
        <w:widowControl w:val="0"/>
        <w:tabs>
          <w:tab w:val="left" w:pos="1740"/>
        </w:tabs>
        <w:overflowPunct w:val="0"/>
        <w:autoSpaceDE w:val="0"/>
        <w:autoSpaceDN w:val="0"/>
        <w:adjustRightInd w:val="0"/>
        <w:spacing w:after="0" w:line="218" w:lineRule="auto"/>
        <w:ind w:left="1760" w:right="160" w:hanging="162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Technology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TIBCO BW 5.6, TIBCO BW Admin, </w:t>
      </w:r>
      <w:proofErr w:type="spellStart"/>
      <w:r>
        <w:rPr>
          <w:rFonts w:ascii="Garamond" w:hAnsi="Garamond" w:cs="Garamond"/>
          <w:sz w:val="24"/>
          <w:szCs w:val="24"/>
        </w:rPr>
        <w:t>SoapUI</w:t>
      </w:r>
      <w:proofErr w:type="spellEnd"/>
      <w:r>
        <w:rPr>
          <w:rFonts w:ascii="Garamond" w:hAnsi="Garamond" w:cs="Garamond"/>
          <w:sz w:val="24"/>
          <w:szCs w:val="24"/>
        </w:rPr>
        <w:t>, TIBCO EMS, TIBCO Business Studio, TIBCO Active Matrix Admin, TIBCO Active Matrix Service Grid</w:t>
      </w:r>
    </w:p>
    <w:p w:rsidR="004B6228" w:rsidRDefault="004B6228" w:rsidP="004B6228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Description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As the leading retailer in UK the customer required a solution to provide </w:t>
      </w:r>
    </w:p>
    <w:p w:rsidR="00791166" w:rsidRDefault="0041555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720"/>
        <w:jc w:val="both"/>
        <w:rPr>
          <w:rFonts w:ascii="Times New Roman" w:hAnsi="Times New Roman"/>
          <w:sz w:val="24"/>
          <w:szCs w:val="24"/>
        </w:rPr>
      </w:pPr>
      <w:r w:rsidRPr="0041555D">
        <w:rPr>
          <w:noProof/>
          <w:lang w:val="en-IN" w:eastAsia="en-IN"/>
        </w:rPr>
        <w:pict>
          <v:line id="_x0000_s1031" style="position:absolute;left:0;text-align:left;z-index:-251660800;mso-position-horizontal-relative:page;mso-position-vertical-relative:page" from="24pt,24.1pt" to="571.55pt,24.1pt" o:allowincell="f" strokeweight=".08464mm">
            <w10:wrap anchorx="page" anchory="page"/>
          </v:line>
        </w:pict>
      </w:r>
      <w:r w:rsidRPr="0041555D">
        <w:rPr>
          <w:noProof/>
          <w:lang w:val="en-IN" w:eastAsia="en-IN"/>
        </w:rPr>
        <w:pict>
          <v:line id="_x0000_s1032" style="position:absolute;left:0;text-align:left;z-index:-251659776;mso-position-horizontal-relative:page;mso-position-vertical-relative:page" from="24.1pt,24pt" to="24.1pt,817.8pt" o:allowincell="f" strokeweight=".08464mm">
            <w10:wrap anchorx="page" anchory="page"/>
          </v:line>
        </w:pict>
      </w:r>
      <w:r w:rsidRPr="0041555D">
        <w:rPr>
          <w:noProof/>
          <w:lang w:val="en-IN" w:eastAsia="en-IN"/>
        </w:rPr>
        <w:pict>
          <v:line id="_x0000_s1033" style="position:absolute;left:0;text-align:left;z-index:-251658752;mso-position-horizontal-relative:page;mso-position-vertical-relative:page" from="571.4pt,24pt" to="571.4pt,817.8pt" o:allowincell="f" strokeweight=".08464mm">
            <w10:wrap anchorx="page" anchory="page"/>
          </v:line>
        </w:pict>
      </w:r>
      <w:r w:rsidR="001E54A0">
        <w:rPr>
          <w:rFonts w:ascii="Garamond" w:hAnsi="Garamond" w:cs="Garamond"/>
          <w:sz w:val="24"/>
          <w:szCs w:val="24"/>
        </w:rPr>
        <w:t>Online</w:t>
      </w:r>
      <w:r w:rsidR="00791166">
        <w:rPr>
          <w:rFonts w:ascii="Garamond" w:hAnsi="Garamond" w:cs="Garamond"/>
          <w:sz w:val="24"/>
          <w:szCs w:val="24"/>
        </w:rPr>
        <w:t xml:space="preserve"> shopping experience to their customers</w:t>
      </w:r>
      <w:r w:rsidR="001D08CD">
        <w:rPr>
          <w:rFonts w:ascii="Garamond" w:hAnsi="Garamond" w:cs="Garamond"/>
          <w:sz w:val="24"/>
          <w:szCs w:val="24"/>
        </w:rPr>
        <w:t xml:space="preserve"> which was great</w:t>
      </w:r>
      <w:r w:rsidR="00791166">
        <w:rPr>
          <w:rFonts w:ascii="Garamond" w:hAnsi="Garamond" w:cs="Garamond"/>
          <w:sz w:val="24"/>
          <w:szCs w:val="24"/>
        </w:rPr>
        <w:t xml:space="preserve">. Integration Layer being a pivotal part in this solution, my contribution towards delivering this module for automating the seller and supplier registration process was highly valued. I had been independently delivering </w:t>
      </w:r>
      <w:r w:rsidR="00791166">
        <w:rPr>
          <w:rFonts w:ascii="Garamond" w:hAnsi="Garamond" w:cs="Garamond"/>
          <w:sz w:val="24"/>
          <w:szCs w:val="24"/>
        </w:rPr>
        <w:lastRenderedPageBreak/>
        <w:t>this module with minimal supervision.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791166" w:rsidRDefault="00791166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The solution was aimed at achieving the </w:t>
      </w:r>
      <w:r w:rsidR="001E54A0">
        <w:rPr>
          <w:rFonts w:ascii="Garamond" w:hAnsi="Garamond" w:cs="Garamond"/>
          <w:sz w:val="24"/>
          <w:szCs w:val="24"/>
        </w:rPr>
        <w:t>following: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791166" w:rsidRDefault="00791166">
      <w:pPr>
        <w:widowControl w:val="0"/>
        <w:numPr>
          <w:ilvl w:val="0"/>
          <w:numId w:val="4"/>
        </w:numPr>
        <w:tabs>
          <w:tab w:val="clear" w:pos="720"/>
          <w:tab w:val="num" w:pos="2440"/>
        </w:tabs>
        <w:overflowPunct w:val="0"/>
        <w:autoSpaceDE w:val="0"/>
        <w:autoSpaceDN w:val="0"/>
        <w:adjustRightInd w:val="0"/>
        <w:spacing w:after="0" w:line="205" w:lineRule="auto"/>
        <w:ind w:left="244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Regulate </w:t>
      </w:r>
      <w:r w:rsidR="001E54A0">
        <w:rPr>
          <w:rFonts w:ascii="Garamond" w:hAnsi="Garamond" w:cs="Garamond"/>
          <w:sz w:val="24"/>
          <w:szCs w:val="24"/>
        </w:rPr>
        <w:t>on boarding</w:t>
      </w:r>
      <w:r>
        <w:rPr>
          <w:rFonts w:ascii="Garamond" w:hAnsi="Garamond" w:cs="Garamond"/>
          <w:sz w:val="24"/>
          <w:szCs w:val="24"/>
        </w:rPr>
        <w:t xml:space="preserve"> process of new sellers by minimizing manual effort within an acceptable time window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4"/>
          <w:szCs w:val="24"/>
        </w:rPr>
      </w:pPr>
    </w:p>
    <w:p w:rsidR="00791166" w:rsidRDefault="00791166">
      <w:pPr>
        <w:widowControl w:val="0"/>
        <w:numPr>
          <w:ilvl w:val="0"/>
          <w:numId w:val="4"/>
        </w:numPr>
        <w:tabs>
          <w:tab w:val="clear" w:pos="720"/>
          <w:tab w:val="num" w:pos="2440"/>
        </w:tabs>
        <w:overflowPunct w:val="0"/>
        <w:autoSpaceDE w:val="0"/>
        <w:autoSpaceDN w:val="0"/>
        <w:adjustRightInd w:val="0"/>
        <w:spacing w:after="0" w:line="205" w:lineRule="auto"/>
        <w:ind w:left="244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Phase out manual and discreet Seller Registration to adopt an automated and centrally controlled seller/supplier registration process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791166" w:rsidRDefault="00791166">
      <w:pPr>
        <w:widowControl w:val="0"/>
        <w:numPr>
          <w:ilvl w:val="0"/>
          <w:numId w:val="4"/>
        </w:numPr>
        <w:tabs>
          <w:tab w:val="clear" w:pos="720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244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Support high volume of seller on-boarding requirement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Roles and Responsibilities: </w:t>
      </w:r>
      <w:r>
        <w:rPr>
          <w:rFonts w:ascii="Garamond" w:hAnsi="Garamond" w:cs="Garamond"/>
          <w:sz w:val="24"/>
          <w:szCs w:val="24"/>
        </w:rPr>
        <w:t>(Developer &amp; Support)</w:t>
      </w:r>
    </w:p>
    <w:p w:rsidR="00791166" w:rsidRDefault="00791166">
      <w:pPr>
        <w:widowControl w:val="0"/>
        <w:numPr>
          <w:ilvl w:val="0"/>
          <w:numId w:val="5"/>
        </w:numPr>
        <w:tabs>
          <w:tab w:val="clear" w:pos="720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244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Development, Integration and deployment of the BW service </w:t>
      </w:r>
    </w:p>
    <w:p w:rsidR="00791166" w:rsidRDefault="00791166">
      <w:pPr>
        <w:widowControl w:val="0"/>
        <w:numPr>
          <w:ilvl w:val="0"/>
          <w:numId w:val="5"/>
        </w:numPr>
        <w:tabs>
          <w:tab w:val="clear" w:pos="720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244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Unit Testing and Dev Integration Testing. </w:t>
      </w:r>
    </w:p>
    <w:p w:rsidR="00791166" w:rsidRDefault="00791166">
      <w:pPr>
        <w:widowControl w:val="0"/>
        <w:numPr>
          <w:ilvl w:val="0"/>
          <w:numId w:val="5"/>
        </w:numPr>
        <w:tabs>
          <w:tab w:val="clear" w:pos="720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244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Estimation of the effort from the IL layer for the user stories in every sprint.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83" w:lineRule="exact"/>
        <w:rPr>
          <w:rFonts w:ascii="Symbol" w:hAnsi="Symbol" w:cs="Symbol"/>
          <w:sz w:val="24"/>
          <w:szCs w:val="24"/>
        </w:rPr>
      </w:pPr>
    </w:p>
    <w:p w:rsidR="00791166" w:rsidRDefault="00791166">
      <w:pPr>
        <w:widowControl w:val="0"/>
        <w:numPr>
          <w:ilvl w:val="0"/>
          <w:numId w:val="5"/>
        </w:numPr>
        <w:tabs>
          <w:tab w:val="clear" w:pos="720"/>
          <w:tab w:val="num" w:pos="2440"/>
        </w:tabs>
        <w:overflowPunct w:val="0"/>
        <w:autoSpaceDE w:val="0"/>
        <w:autoSpaceDN w:val="0"/>
        <w:adjustRightInd w:val="0"/>
        <w:spacing w:after="0" w:line="204" w:lineRule="auto"/>
        <w:ind w:left="2440" w:right="2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Participation and representation of IL layer in various activities and meetings held as part of the agile model of delivery. 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791166" w:rsidRDefault="00791166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t>ABN AMRO BANK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</w:rPr>
      </w:pPr>
    </w:p>
    <w:p w:rsidR="00791166" w:rsidRDefault="00791166">
      <w:pPr>
        <w:widowControl w:val="0"/>
        <w:tabs>
          <w:tab w:val="left" w:pos="1740"/>
        </w:tabs>
        <w:overflowPunct w:val="0"/>
        <w:autoSpaceDE w:val="0"/>
        <w:autoSpaceDN w:val="0"/>
        <w:adjustRightInd w:val="0"/>
        <w:spacing w:after="0" w:line="217" w:lineRule="auto"/>
        <w:ind w:left="1760" w:hanging="1660"/>
        <w:jc w:val="both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Technology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TIBCO BW 5.6, TIBCO BW Admin, </w:t>
      </w:r>
      <w:proofErr w:type="spellStart"/>
      <w:r>
        <w:rPr>
          <w:rFonts w:ascii="Garamond" w:hAnsi="Garamond" w:cs="Garamond"/>
          <w:sz w:val="24"/>
          <w:szCs w:val="24"/>
        </w:rPr>
        <w:t>SoapUI</w:t>
      </w:r>
      <w:proofErr w:type="spellEnd"/>
      <w:r>
        <w:rPr>
          <w:rFonts w:ascii="Garamond" w:hAnsi="Garamond" w:cs="Garamond"/>
          <w:sz w:val="24"/>
          <w:szCs w:val="24"/>
        </w:rPr>
        <w:t xml:space="preserve"> Pro </w:t>
      </w:r>
      <w:r w:rsidR="001E54A0">
        <w:rPr>
          <w:rFonts w:ascii="Garamond" w:hAnsi="Garamond" w:cs="Garamond"/>
          <w:sz w:val="24"/>
          <w:szCs w:val="24"/>
        </w:rPr>
        <w:t>4.0.0,</w:t>
      </w:r>
      <w:r>
        <w:rPr>
          <w:rFonts w:ascii="Garamond" w:hAnsi="Garamond" w:cs="Garamond"/>
          <w:sz w:val="24"/>
          <w:szCs w:val="24"/>
        </w:rPr>
        <w:t xml:space="preserve"> TIBCO Business Events, TIBCO EMS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791166" w:rsidRDefault="00791166">
      <w:pPr>
        <w:widowControl w:val="0"/>
        <w:tabs>
          <w:tab w:val="left" w:pos="1740"/>
        </w:tabs>
        <w:overflowPunct w:val="0"/>
        <w:autoSpaceDE w:val="0"/>
        <w:autoSpaceDN w:val="0"/>
        <w:adjustRightInd w:val="0"/>
        <w:spacing w:after="0" w:line="228" w:lineRule="auto"/>
        <w:ind w:left="1760" w:hanging="1660"/>
        <w:jc w:val="both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Description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This project involved development of services for creating a unified advice process for customers regarding their portfolio. The service was d</w:t>
      </w:r>
      <w:r w:rsidR="001E54A0">
        <w:rPr>
          <w:rFonts w:ascii="Garamond" w:hAnsi="Garamond" w:cs="Garamond"/>
          <w:sz w:val="24"/>
          <w:szCs w:val="24"/>
        </w:rPr>
        <w:t>esigned and developed with a mu</w:t>
      </w:r>
      <w:r>
        <w:rPr>
          <w:rFonts w:ascii="Garamond" w:hAnsi="Garamond" w:cs="Garamond"/>
          <w:sz w:val="24"/>
          <w:szCs w:val="24"/>
        </w:rPr>
        <w:t>l</w:t>
      </w:r>
      <w:r w:rsidR="001E54A0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i-channel approach. The integration layer was implemented using TIBCO Active Matrix Business Works and TIBCO Business Events.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791166" w:rsidRDefault="00791166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Roles and Responsibilities: </w:t>
      </w:r>
      <w:r>
        <w:rPr>
          <w:rFonts w:ascii="Garamond" w:hAnsi="Garamond" w:cs="Garamond"/>
          <w:sz w:val="24"/>
          <w:szCs w:val="24"/>
        </w:rPr>
        <w:t>(Lead Developer)</w:t>
      </w:r>
    </w:p>
    <w:p w:rsidR="00791166" w:rsidRDefault="00791166">
      <w:pPr>
        <w:widowControl w:val="0"/>
        <w:numPr>
          <w:ilvl w:val="0"/>
          <w:numId w:val="6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9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To Lead the project developer community and managed the UA team </w:t>
      </w:r>
    </w:p>
    <w:p w:rsidR="00791166" w:rsidRDefault="00791166">
      <w:pPr>
        <w:widowControl w:val="0"/>
        <w:numPr>
          <w:ilvl w:val="0"/>
          <w:numId w:val="6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To Scale up new team members on technology and SDLC processes </w:t>
      </w:r>
    </w:p>
    <w:p w:rsidR="00791166" w:rsidRDefault="00791166">
      <w:pPr>
        <w:widowControl w:val="0"/>
        <w:numPr>
          <w:ilvl w:val="0"/>
          <w:numId w:val="6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Participation in design and documentation phase </w:t>
      </w:r>
    </w:p>
    <w:p w:rsidR="00791166" w:rsidRDefault="00791166">
      <w:pPr>
        <w:widowControl w:val="0"/>
        <w:numPr>
          <w:ilvl w:val="0"/>
          <w:numId w:val="6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Development, Integration &amp; Deployment of BW Web Service </w:t>
      </w:r>
    </w:p>
    <w:p w:rsidR="00791166" w:rsidRDefault="00791166">
      <w:pPr>
        <w:widowControl w:val="0"/>
        <w:numPr>
          <w:ilvl w:val="0"/>
          <w:numId w:val="6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Creation of Business Rules for the UA service in TIBCO Business Events </w:t>
      </w:r>
    </w:p>
    <w:p w:rsidR="00AE3CF3" w:rsidRDefault="00AE3CF3" w:rsidP="00AE3CF3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  <w:bookmarkStart w:id="2" w:name=""/>
      <w:bookmarkEnd w:id="2"/>
    </w:p>
    <w:p w:rsidR="00AE3CF3" w:rsidRDefault="00AE3CF3" w:rsidP="00AE3CF3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Garamond" w:hAnsi="Garamond" w:cs="Garamond"/>
          <w:b/>
          <w:bCs/>
          <w:sz w:val="25"/>
          <w:szCs w:val="25"/>
        </w:rPr>
        <w:t>UTi</w:t>
      </w:r>
      <w:proofErr w:type="spellEnd"/>
      <w:r>
        <w:rPr>
          <w:rFonts w:ascii="Garamond" w:hAnsi="Garamond" w:cs="Garamond"/>
          <w:b/>
          <w:bCs/>
          <w:sz w:val="25"/>
          <w:szCs w:val="25"/>
        </w:rPr>
        <w:t xml:space="preserve"> LOGISTICS</w:t>
      </w:r>
    </w:p>
    <w:p w:rsidR="00AE3CF3" w:rsidRDefault="00AE3CF3" w:rsidP="00AE3CF3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</w:rPr>
      </w:pPr>
    </w:p>
    <w:p w:rsidR="00AE3CF3" w:rsidRDefault="00AE3CF3" w:rsidP="00AE3CF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t xml:space="preserve">Technology </w:t>
      </w:r>
      <w:r>
        <w:rPr>
          <w:rFonts w:ascii="Garamond" w:hAnsi="Garamond" w:cs="Garamond"/>
          <w:sz w:val="24"/>
          <w:szCs w:val="24"/>
        </w:rPr>
        <w:t xml:space="preserve">TIBCO BW 5.9.2, TIBCO </w:t>
      </w:r>
      <w:proofErr w:type="spellStart"/>
      <w:r>
        <w:rPr>
          <w:rFonts w:ascii="Garamond" w:hAnsi="Garamond" w:cs="Garamond"/>
          <w:sz w:val="24"/>
          <w:szCs w:val="24"/>
        </w:rPr>
        <w:t>ActiveMatrix</w:t>
      </w:r>
      <w:proofErr w:type="spellEnd"/>
      <w:r>
        <w:rPr>
          <w:rFonts w:ascii="Garamond" w:hAnsi="Garamond" w:cs="Garamond"/>
          <w:sz w:val="24"/>
          <w:szCs w:val="24"/>
        </w:rPr>
        <w:t xml:space="preserve"> SG 3.1, TIBCO EMS 6.0.1</w:t>
      </w:r>
      <w:proofErr w:type="gramStart"/>
      <w:r>
        <w:rPr>
          <w:rFonts w:ascii="Garamond" w:hAnsi="Garamond" w:cs="Garamond"/>
          <w:sz w:val="24"/>
          <w:szCs w:val="24"/>
        </w:rPr>
        <w:t>,TIBCO</w:t>
      </w:r>
      <w:proofErr w:type="gramEnd"/>
      <w:r>
        <w:rPr>
          <w:rFonts w:ascii="Garamond" w:hAnsi="Garamond" w:cs="Garamond"/>
          <w:sz w:val="24"/>
          <w:szCs w:val="24"/>
        </w:rPr>
        <w:t xml:space="preserve"> Business</w:t>
      </w:r>
      <w:r>
        <w:rPr>
          <w:rFonts w:ascii="Garamond" w:hAnsi="Garamond" w:cs="Garamond"/>
          <w:b/>
          <w:bCs/>
          <w:sz w:val="25"/>
          <w:szCs w:val="25"/>
        </w:rPr>
        <w:t xml:space="preserve"> /Tools Used </w:t>
      </w:r>
      <w:r>
        <w:rPr>
          <w:rFonts w:ascii="Garamond" w:hAnsi="Garamond" w:cs="Garamond"/>
          <w:sz w:val="24"/>
          <w:szCs w:val="24"/>
        </w:rPr>
        <w:t xml:space="preserve">Studio 3.5.1, TIBCO </w:t>
      </w:r>
      <w:proofErr w:type="spellStart"/>
      <w:r>
        <w:rPr>
          <w:rFonts w:ascii="Garamond" w:hAnsi="Garamond" w:cs="Garamond"/>
          <w:sz w:val="24"/>
          <w:szCs w:val="24"/>
        </w:rPr>
        <w:t>ActiveMatrix</w:t>
      </w:r>
      <w:proofErr w:type="spellEnd"/>
      <w:r>
        <w:rPr>
          <w:rFonts w:ascii="Garamond" w:hAnsi="Garamond" w:cs="Garamond"/>
          <w:sz w:val="24"/>
          <w:szCs w:val="24"/>
        </w:rPr>
        <w:t xml:space="preserve"> Admin 3.1, </w:t>
      </w:r>
      <w:proofErr w:type="spellStart"/>
      <w:r>
        <w:rPr>
          <w:rFonts w:ascii="Garamond" w:hAnsi="Garamond" w:cs="Garamond"/>
          <w:sz w:val="24"/>
          <w:szCs w:val="24"/>
        </w:rPr>
        <w:t>SoapUI</w:t>
      </w:r>
      <w:proofErr w:type="spellEnd"/>
      <w:r>
        <w:rPr>
          <w:rFonts w:ascii="Garamond" w:hAnsi="Garamond" w:cs="Garamond"/>
          <w:sz w:val="24"/>
          <w:szCs w:val="24"/>
        </w:rPr>
        <w:t xml:space="preserve"> Pro 4.0.0</w:t>
      </w:r>
    </w:p>
    <w:p w:rsidR="00AE3CF3" w:rsidRDefault="00AE3CF3" w:rsidP="00AE3CF3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AE3CF3" w:rsidRDefault="00AE3CF3" w:rsidP="00AE3CF3">
      <w:pPr>
        <w:widowControl w:val="0"/>
        <w:tabs>
          <w:tab w:val="left" w:pos="1740"/>
        </w:tabs>
        <w:overflowPunct w:val="0"/>
        <w:autoSpaceDE w:val="0"/>
        <w:autoSpaceDN w:val="0"/>
        <w:adjustRightInd w:val="0"/>
        <w:spacing w:after="0" w:line="222" w:lineRule="auto"/>
        <w:ind w:left="1760" w:hanging="1660"/>
        <w:jc w:val="both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t>Description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This project involved development of services for their Billing Rates calculation. The middleware integration layer was implemented using TIBCO Active Matrix Business Works and TIBCO Active Matrix Service Grid.</w:t>
      </w:r>
    </w:p>
    <w:p w:rsidR="00AE3CF3" w:rsidRDefault="00AE3CF3" w:rsidP="00AE3CF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3CF3" w:rsidRDefault="00AE3CF3" w:rsidP="00AE3CF3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Roles and Responsibilities: </w:t>
      </w:r>
      <w:r>
        <w:rPr>
          <w:rFonts w:ascii="Garamond" w:hAnsi="Garamond" w:cs="Garamond"/>
          <w:sz w:val="24"/>
          <w:szCs w:val="24"/>
        </w:rPr>
        <w:t>(Developer &amp; Support)</w:t>
      </w:r>
    </w:p>
    <w:p w:rsidR="00AE3CF3" w:rsidRDefault="00AE3CF3" w:rsidP="00AE3CF3">
      <w:pPr>
        <w:widowControl w:val="0"/>
        <w:numPr>
          <w:ilvl w:val="0"/>
          <w:numId w:val="7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9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Responsible &amp; Accountable for the Rating Task service in the solution </w:t>
      </w:r>
    </w:p>
    <w:p w:rsidR="00AE3CF3" w:rsidRDefault="00AE3CF3" w:rsidP="00AE3CF3">
      <w:pPr>
        <w:widowControl w:val="0"/>
        <w:numPr>
          <w:ilvl w:val="0"/>
          <w:numId w:val="7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Development of Web Services in TIBCO Active Matrix Business Works </w:t>
      </w:r>
    </w:p>
    <w:p w:rsidR="00AE3CF3" w:rsidRDefault="00AE3CF3" w:rsidP="00AE3CF3">
      <w:pPr>
        <w:widowControl w:val="0"/>
        <w:numPr>
          <w:ilvl w:val="0"/>
          <w:numId w:val="7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Creation &amp; Deployment of SOA for BWSE Component in SG. </w:t>
      </w:r>
    </w:p>
    <w:p w:rsidR="00AE3CF3" w:rsidRDefault="00AE3CF3" w:rsidP="00AE3CF3">
      <w:pPr>
        <w:widowControl w:val="0"/>
        <w:numPr>
          <w:ilvl w:val="0"/>
          <w:numId w:val="7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Responsible for Knowledge Transfer sessions for new members in team. </w:t>
      </w:r>
    </w:p>
    <w:p w:rsidR="004B6228" w:rsidRPr="004B6228" w:rsidRDefault="004B6228" w:rsidP="004B62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lastRenderedPageBreak/>
        <w:t>Infosys Campus Training</w:t>
      </w: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B6228" w:rsidRDefault="004B6228" w:rsidP="004B6228">
      <w:pPr>
        <w:widowControl w:val="0"/>
        <w:numPr>
          <w:ilvl w:val="0"/>
          <w:numId w:val="8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Generic Training- C, C++, RDBMS, Basic Java, UNIX, Data Analysis </w:t>
      </w:r>
    </w:p>
    <w:p w:rsidR="004B6228" w:rsidRDefault="004B6228" w:rsidP="004B6228">
      <w:pPr>
        <w:widowControl w:val="0"/>
        <w:numPr>
          <w:ilvl w:val="0"/>
          <w:numId w:val="8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8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Stream Training: EAI (TIBCO BW) </w:t>
      </w:r>
    </w:p>
    <w:p w:rsidR="004B6228" w:rsidRDefault="004B6228" w:rsidP="004B6228">
      <w:pPr>
        <w:widowControl w:val="0"/>
        <w:numPr>
          <w:ilvl w:val="0"/>
          <w:numId w:val="8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Secured CGPA of 4.7/5 in the training </w:t>
      </w:r>
    </w:p>
    <w:p w:rsidR="004B6228" w:rsidRDefault="0041555D" w:rsidP="004B6228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  <w:r w:rsidRPr="0041555D">
        <w:rPr>
          <w:noProof/>
          <w:lang w:val="en-IN" w:eastAsia="en-IN"/>
        </w:rPr>
        <w:pict>
          <v:rect id="_x0000_s1034" style="position:absolute;margin-left:-1.8pt;margin-top:19.65pt;width:494.7pt;height:16.1pt;z-index:-251651584" o:allowincell="f" fillcolor="silver" stroked="f"/>
        </w:pict>
      </w: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t>PROFESSIONAL .ACHIEVEMENTS</w:t>
      </w:r>
    </w:p>
    <w:p w:rsidR="004B6228" w:rsidRDefault="004B6228" w:rsidP="004B6228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6E7158" w:rsidRPr="006E7158" w:rsidRDefault="006E7158" w:rsidP="004B622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hanging="368"/>
        <w:jc w:val="both"/>
        <w:rPr>
          <w:rFonts w:ascii="Symbol" w:hAnsi="Symbol" w:cs="Symbol"/>
          <w:sz w:val="24"/>
          <w:szCs w:val="24"/>
        </w:rPr>
      </w:pPr>
      <w:r w:rsidRPr="00200EB3">
        <w:rPr>
          <w:rFonts w:ascii="Garamond" w:hAnsi="Garamond" w:cs="Symbol"/>
          <w:b/>
          <w:sz w:val="24"/>
          <w:szCs w:val="24"/>
        </w:rPr>
        <w:t>PRIDE Award</w:t>
      </w:r>
      <w:r>
        <w:rPr>
          <w:rFonts w:ascii="Garamond" w:hAnsi="Garamond" w:cs="Symbol"/>
          <w:sz w:val="24"/>
          <w:szCs w:val="24"/>
        </w:rPr>
        <w:t xml:space="preserve"> for superlative performance in FY’16</w:t>
      </w:r>
      <w:r w:rsidR="00D03B01">
        <w:rPr>
          <w:rFonts w:ascii="Garamond" w:hAnsi="Garamond" w:cs="Symbol"/>
          <w:sz w:val="24"/>
          <w:szCs w:val="24"/>
        </w:rPr>
        <w:t xml:space="preserve"> for executing the Adidas CICD set up which acted as a catalyst for Infosys to win the </w:t>
      </w:r>
      <w:proofErr w:type="spellStart"/>
      <w:r w:rsidR="00D03B01">
        <w:rPr>
          <w:rFonts w:ascii="Garamond" w:hAnsi="Garamond" w:cs="Symbol"/>
          <w:sz w:val="24"/>
          <w:szCs w:val="24"/>
        </w:rPr>
        <w:t>DevOps</w:t>
      </w:r>
      <w:proofErr w:type="spellEnd"/>
      <w:r w:rsidR="00D03B01">
        <w:rPr>
          <w:rFonts w:ascii="Garamond" w:hAnsi="Garamond" w:cs="Symbol"/>
          <w:sz w:val="24"/>
          <w:szCs w:val="24"/>
        </w:rPr>
        <w:t xml:space="preserve"> deal.</w:t>
      </w:r>
    </w:p>
    <w:p w:rsidR="006E7158" w:rsidRPr="006E7158" w:rsidRDefault="006E7158" w:rsidP="004B622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hanging="368"/>
        <w:jc w:val="both"/>
        <w:rPr>
          <w:rFonts w:ascii="Symbol" w:hAnsi="Symbol" w:cs="Symbol"/>
          <w:sz w:val="24"/>
          <w:szCs w:val="24"/>
        </w:rPr>
      </w:pPr>
      <w:r w:rsidRPr="00200EB3">
        <w:rPr>
          <w:rFonts w:ascii="Garamond" w:hAnsi="Garamond" w:cs="Symbol"/>
          <w:b/>
          <w:sz w:val="24"/>
          <w:szCs w:val="24"/>
        </w:rPr>
        <w:t>Rising Star Award</w:t>
      </w:r>
      <w:r>
        <w:rPr>
          <w:rFonts w:ascii="Garamond" w:hAnsi="Garamond" w:cs="Symbol"/>
          <w:sz w:val="24"/>
          <w:szCs w:val="24"/>
        </w:rPr>
        <w:t xml:space="preserve"> for superlative performance in FY’15</w:t>
      </w:r>
      <w:r w:rsidR="00D03B01">
        <w:rPr>
          <w:rFonts w:ascii="Garamond" w:hAnsi="Garamond" w:cs="Symbol"/>
          <w:sz w:val="24"/>
          <w:szCs w:val="24"/>
        </w:rPr>
        <w:t xml:space="preserve"> for delivering high quality project deliverables along with delivering a number of POCs for the Unit</w:t>
      </w:r>
    </w:p>
    <w:p w:rsidR="004B6228" w:rsidRDefault="004B6228" w:rsidP="004B622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Most Valuable Fresher </w:t>
      </w:r>
      <w:r>
        <w:rPr>
          <w:rFonts w:ascii="Garamond" w:hAnsi="Garamond" w:cs="Garamond"/>
          <w:sz w:val="24"/>
          <w:szCs w:val="24"/>
        </w:rPr>
        <w:t xml:space="preserve">Award for superlative performance in </w:t>
      </w:r>
      <w:proofErr w:type="spellStart"/>
      <w:r>
        <w:rPr>
          <w:rFonts w:ascii="Garamond" w:hAnsi="Garamond" w:cs="Garamond"/>
          <w:sz w:val="24"/>
          <w:szCs w:val="24"/>
        </w:rPr>
        <w:t>UTi</w:t>
      </w:r>
      <w:proofErr w:type="spellEnd"/>
      <w:r>
        <w:rPr>
          <w:rFonts w:ascii="Garamond" w:hAnsi="Garamond" w:cs="Garamond"/>
          <w:sz w:val="24"/>
          <w:szCs w:val="24"/>
        </w:rPr>
        <w:t xml:space="preserve"> Logistics Project.</w:t>
      </w:r>
    </w:p>
    <w:p w:rsidR="006E7158" w:rsidRPr="006E7158" w:rsidRDefault="0041555D" w:rsidP="006E715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8"/>
        <w:jc w:val="both"/>
        <w:rPr>
          <w:rFonts w:ascii="Symbol" w:hAnsi="Symbol" w:cs="Symbol"/>
          <w:sz w:val="24"/>
          <w:szCs w:val="24"/>
        </w:rPr>
      </w:pPr>
      <w:r w:rsidRPr="0041555D">
        <w:rPr>
          <w:noProof/>
          <w:lang w:val="en-IN" w:eastAsia="en-IN"/>
        </w:rPr>
        <w:pict>
          <v:line id="_x0000_s1035" style="position:absolute;left:0;text-align:left;z-index:-251657728;mso-position-horizontal-relative:page;mso-position-vertical-relative:page" from="24pt,24.1pt" to="571.55pt,24.1pt" o:allowincell="f" strokeweight=".08464mm">
            <w10:wrap anchorx="page" anchory="page"/>
          </v:line>
        </w:pict>
      </w:r>
      <w:r w:rsidRPr="0041555D">
        <w:rPr>
          <w:noProof/>
          <w:lang w:val="en-IN" w:eastAsia="en-IN"/>
        </w:rPr>
        <w:pict>
          <v:line id="_x0000_s1036" style="position:absolute;left:0;text-align:left;z-index:-251656704;mso-position-horizontal-relative:page;mso-position-vertical-relative:page" from="24.1pt,24pt" to="24.1pt,817.8pt" o:allowincell="f" strokeweight=".08464mm">
            <w10:wrap anchorx="page" anchory="page"/>
          </v:line>
        </w:pict>
      </w:r>
      <w:r w:rsidRPr="0041555D">
        <w:rPr>
          <w:noProof/>
          <w:lang w:val="en-IN" w:eastAsia="en-IN"/>
        </w:rPr>
        <w:pict>
          <v:line id="_x0000_s1037" style="position:absolute;left:0;text-align:left;z-index:-251655680;mso-position-horizontal-relative:page;mso-position-vertical-relative:page" from="571.4pt,24pt" to="571.4pt,817.8pt" o:allowincell="f" strokeweight=".08464mm">
            <w10:wrap anchorx="page" anchory="page"/>
          </v:line>
        </w:pict>
      </w:r>
      <w:r w:rsidR="00791166">
        <w:rPr>
          <w:rFonts w:ascii="Garamond" w:hAnsi="Garamond" w:cs="Garamond"/>
          <w:b/>
          <w:bCs/>
          <w:sz w:val="24"/>
          <w:szCs w:val="24"/>
        </w:rPr>
        <w:t xml:space="preserve">BPM STAR </w:t>
      </w:r>
      <w:r w:rsidR="00791166">
        <w:rPr>
          <w:rFonts w:ascii="Garamond" w:hAnsi="Garamond" w:cs="Garamond"/>
          <w:sz w:val="24"/>
          <w:szCs w:val="24"/>
        </w:rPr>
        <w:t>Award for practice excellence in ABN AMRO BANK Project.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hAnsi="Symbol" w:cs="Symbol"/>
          <w:sz w:val="24"/>
          <w:szCs w:val="24"/>
        </w:rPr>
      </w:pPr>
    </w:p>
    <w:p w:rsidR="00791166" w:rsidRDefault="0079116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Published </w:t>
      </w:r>
      <w:r>
        <w:rPr>
          <w:rFonts w:ascii="Garamond" w:hAnsi="Garamond" w:cs="Garamond"/>
          <w:b/>
          <w:bCs/>
          <w:sz w:val="24"/>
          <w:szCs w:val="24"/>
        </w:rPr>
        <w:t>2 BOKs</w:t>
      </w:r>
      <w:r>
        <w:rPr>
          <w:rFonts w:ascii="Garamond" w:hAnsi="Garamond" w:cs="Garamond"/>
          <w:sz w:val="24"/>
          <w:szCs w:val="24"/>
        </w:rPr>
        <w:t xml:space="preserve"> (Book of Knowledge) in the Knowledge Portal of Infosys. </w:t>
      </w:r>
    </w:p>
    <w:p w:rsidR="00791166" w:rsidRDefault="0041555D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  <w:r w:rsidRPr="0041555D">
        <w:rPr>
          <w:noProof/>
          <w:lang w:val="en-IN" w:eastAsia="en-IN"/>
        </w:rPr>
        <w:pict>
          <v:rect id="_x0000_s1038" style="position:absolute;margin-left:-1.8pt;margin-top:6pt;width:494.7pt;height:16.35pt;z-index:-251654656" o:allowincell="f" fillcolor="silver" stroked="f"/>
        </w:pict>
      </w:r>
    </w:p>
    <w:p w:rsidR="00791166" w:rsidRDefault="00791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5"/>
          <w:szCs w:val="25"/>
        </w:rPr>
        <w:t>INTERNAL CERTIFICATIONS</w:t>
      </w:r>
    </w:p>
    <w:p w:rsidR="00791166" w:rsidRDefault="00791166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:rsidR="006E7158" w:rsidRPr="006E7158" w:rsidRDefault="006E7158" w:rsidP="006E7158">
      <w:pPr>
        <w:widowControl w:val="0"/>
        <w:numPr>
          <w:ilvl w:val="0"/>
          <w:numId w:val="1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</w:t>
      </w:r>
      <w:r>
        <w:rPr>
          <w:rFonts w:ascii="Symbol" w:hAnsi="Symbol" w:cs="Symbol"/>
          <w:sz w:val="24"/>
          <w:szCs w:val="24"/>
        </w:rPr>
        <w:t></w:t>
      </w:r>
      <w:r>
        <w:rPr>
          <w:rFonts w:ascii="Symbol" w:hAnsi="Symbol" w:cs="Symbol"/>
          <w:sz w:val="24"/>
          <w:szCs w:val="24"/>
        </w:rPr>
        <w:t></w:t>
      </w:r>
      <w:r>
        <w:rPr>
          <w:rFonts w:ascii="Garamond" w:hAnsi="Garamond" w:cs="Symbol"/>
          <w:sz w:val="25"/>
          <w:szCs w:val="25"/>
        </w:rPr>
        <w:t>CO Business Events Certified Professional</w:t>
      </w:r>
    </w:p>
    <w:p w:rsidR="00791166" w:rsidRDefault="00791166">
      <w:pPr>
        <w:widowControl w:val="0"/>
        <w:numPr>
          <w:ilvl w:val="0"/>
          <w:numId w:val="1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P100 Overview of EAIS Technologies(Technical) </w:t>
      </w:r>
    </w:p>
    <w:p w:rsidR="00791166" w:rsidRDefault="00791166">
      <w:pPr>
        <w:widowControl w:val="0"/>
        <w:numPr>
          <w:ilvl w:val="0"/>
          <w:numId w:val="1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8" w:lineRule="auto"/>
        <w:ind w:left="1440" w:hanging="36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TIBCO P200( Technical) </w:t>
      </w:r>
    </w:p>
    <w:p w:rsidR="00791166" w:rsidRDefault="0041555D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  <w:r w:rsidRPr="0041555D">
        <w:rPr>
          <w:noProof/>
          <w:lang w:val="en-IN" w:eastAsia="en-IN"/>
        </w:rPr>
        <w:pict>
          <v:rect id="_x0000_s1039" style="position:absolute;margin-left:-1.8pt;margin-top:6.1pt;width:494.7pt;height:16.2pt;z-index:-251653632" o:allowincell="f" fillcolor="silver" stroked="f"/>
        </w:pict>
      </w:r>
    </w:p>
    <w:p w:rsidR="00AE3CF3" w:rsidRDefault="00791166" w:rsidP="00AE3CF3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5"/>
          <w:szCs w:val="25"/>
        </w:rPr>
      </w:pPr>
      <w:r>
        <w:rPr>
          <w:rFonts w:ascii="Garamond" w:hAnsi="Garamond" w:cs="Garamond"/>
          <w:b/>
          <w:bCs/>
          <w:sz w:val="25"/>
          <w:szCs w:val="25"/>
        </w:rPr>
        <w:t>EDUCATI</w:t>
      </w:r>
      <w:r w:rsidR="00AE3CF3">
        <w:rPr>
          <w:rFonts w:ascii="Garamond" w:hAnsi="Garamond" w:cs="Garamond"/>
          <w:b/>
          <w:bCs/>
          <w:sz w:val="25"/>
          <w:szCs w:val="25"/>
        </w:rPr>
        <w:t>ON</w:t>
      </w:r>
    </w:p>
    <w:p w:rsidR="00AE3CF3" w:rsidRDefault="00AE3CF3" w:rsidP="00AE3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z w:val="23"/>
          <w:szCs w:val="23"/>
        </w:rPr>
        <w:t xml:space="preserve">Completed </w:t>
      </w:r>
      <w:proofErr w:type="spellStart"/>
      <w:r>
        <w:rPr>
          <w:rFonts w:ascii="Garamond" w:hAnsi="Garamond" w:cs="Garamond"/>
          <w:sz w:val="23"/>
          <w:szCs w:val="23"/>
        </w:rPr>
        <w:t>B.Tech</w:t>
      </w:r>
      <w:proofErr w:type="spellEnd"/>
      <w:r>
        <w:rPr>
          <w:rFonts w:ascii="Garamond" w:hAnsi="Garamond" w:cs="Garamond"/>
          <w:sz w:val="23"/>
          <w:szCs w:val="23"/>
        </w:rPr>
        <w:t xml:space="preserve"> Chemical Engineering from SASTRA University, </w:t>
      </w:r>
      <w:proofErr w:type="spellStart"/>
      <w:r>
        <w:rPr>
          <w:rFonts w:ascii="Garamond" w:hAnsi="Garamond" w:cs="Garamond"/>
          <w:sz w:val="23"/>
          <w:szCs w:val="23"/>
        </w:rPr>
        <w:t>Tanjore</w:t>
      </w:r>
      <w:proofErr w:type="spellEnd"/>
      <w:r>
        <w:rPr>
          <w:rFonts w:ascii="Garamond" w:hAnsi="Garamond" w:cs="Garamond"/>
          <w:sz w:val="23"/>
          <w:szCs w:val="23"/>
        </w:rPr>
        <w:t xml:space="preserve"> in the year 2010.</w:t>
      </w:r>
    </w:p>
    <w:p w:rsidR="00AE3CF3" w:rsidRDefault="00AE3CF3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:rsidR="00791166" w:rsidRDefault="00791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166" w:rsidRDefault="0041555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val="en-IN" w:eastAsia="en-IN"/>
        </w:rPr>
        <w:pict>
          <v:line id="_x0000_s1040" style="position:absolute;z-index:-251652608" from="-34pt,640.3pt" to="513.55pt,640.3pt" o:allowincell="f" strokeweight=".08464mm"/>
        </w:pict>
      </w:r>
    </w:p>
    <w:sectPr w:rsidR="00791166" w:rsidSect="000B0096">
      <w:pgSz w:w="11900" w:h="16834"/>
      <w:pgMar w:top="705" w:right="2000" w:bottom="1440" w:left="11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7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F8D79EB"/>
    <w:multiLevelType w:val="hybridMultilevel"/>
    <w:tmpl w:val="E33E5950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>
    <w:nsid w:val="454B0301"/>
    <w:multiLevelType w:val="hybridMultilevel"/>
    <w:tmpl w:val="E1C4D788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46AF6CDA"/>
    <w:multiLevelType w:val="hybridMultilevel"/>
    <w:tmpl w:val="8ED273B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CA51D5C"/>
    <w:multiLevelType w:val="hybridMultilevel"/>
    <w:tmpl w:val="2FEE0952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5AFF339E"/>
    <w:multiLevelType w:val="hybridMultilevel"/>
    <w:tmpl w:val="DEB8DF4C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1"/>
    <w:rsid w:val="000B0096"/>
    <w:rsid w:val="00160111"/>
    <w:rsid w:val="00172150"/>
    <w:rsid w:val="001D08CD"/>
    <w:rsid w:val="001E54A0"/>
    <w:rsid w:val="00200EB3"/>
    <w:rsid w:val="00265EEB"/>
    <w:rsid w:val="00270BE3"/>
    <w:rsid w:val="003568A2"/>
    <w:rsid w:val="0038534C"/>
    <w:rsid w:val="0041555D"/>
    <w:rsid w:val="00416C8D"/>
    <w:rsid w:val="00434D52"/>
    <w:rsid w:val="004436D5"/>
    <w:rsid w:val="00462988"/>
    <w:rsid w:val="00493A83"/>
    <w:rsid w:val="004B6228"/>
    <w:rsid w:val="005022DC"/>
    <w:rsid w:val="005E6D6F"/>
    <w:rsid w:val="006757F7"/>
    <w:rsid w:val="006E7158"/>
    <w:rsid w:val="007522F2"/>
    <w:rsid w:val="007575F3"/>
    <w:rsid w:val="00791166"/>
    <w:rsid w:val="008845B8"/>
    <w:rsid w:val="008D5144"/>
    <w:rsid w:val="0090071D"/>
    <w:rsid w:val="00974F41"/>
    <w:rsid w:val="00A9554B"/>
    <w:rsid w:val="00AE3CF3"/>
    <w:rsid w:val="00B32527"/>
    <w:rsid w:val="00B42B3C"/>
    <w:rsid w:val="00B97B27"/>
    <w:rsid w:val="00BD3140"/>
    <w:rsid w:val="00BE25B5"/>
    <w:rsid w:val="00C00EC1"/>
    <w:rsid w:val="00C15172"/>
    <w:rsid w:val="00CE2E76"/>
    <w:rsid w:val="00D03B01"/>
    <w:rsid w:val="00D46ADB"/>
    <w:rsid w:val="00DA4CB6"/>
    <w:rsid w:val="00EB7879"/>
    <w:rsid w:val="00F7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E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9AB6-9B84-4984-9DCD-8DCCDA2E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Aswath Jayaraman</dc:creator>
  <cp:lastModifiedBy>bargav</cp:lastModifiedBy>
  <cp:revision>10</cp:revision>
  <dcterms:created xsi:type="dcterms:W3CDTF">2018-03-19T17:36:00Z</dcterms:created>
  <dcterms:modified xsi:type="dcterms:W3CDTF">2018-03-20T02:08:00Z</dcterms:modified>
</cp:coreProperties>
</file>