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35E" w:rsidRDefault="00C4035E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p w:rsidR="00FB0AA8" w:rsidRDefault="00FB0AA8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  <w:r>
        <w:rPr>
          <w:rFonts w:ascii="Arial" w:hAnsi="Arial"/>
          <w:color w:val="008080"/>
          <w:sz w:val="28"/>
        </w:rPr>
        <w:t xml:space="preserve">******** </w:t>
      </w:r>
      <w:r w:rsidR="00320C3E">
        <w:rPr>
          <w:rFonts w:ascii="Arial" w:hAnsi="Arial"/>
          <w:color w:val="008080"/>
          <w:sz w:val="28"/>
        </w:rPr>
        <w:t>immediate joiner –currently unemployed********</w:t>
      </w:r>
    </w:p>
    <w:p w:rsidR="00FB0AA8" w:rsidRDefault="00FB0AA8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p w:rsidR="00FB0AA8" w:rsidRDefault="00FB0AA8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tbl>
      <w:tblPr>
        <w:tblW w:w="0" w:type="auto"/>
        <w:tblInd w:w="284" w:type="dxa"/>
        <w:tblBorders>
          <w:bottom w:val="single" w:sz="4" w:space="0" w:color="000080"/>
        </w:tblBorders>
        <w:tblLook w:val="0000" w:firstRow="0" w:lastRow="0" w:firstColumn="0" w:lastColumn="0" w:noHBand="0" w:noVBand="0"/>
      </w:tblPr>
      <w:tblGrid>
        <w:gridCol w:w="6477"/>
        <w:gridCol w:w="2812"/>
      </w:tblGrid>
      <w:tr w:rsidR="00C4035E">
        <w:trPr>
          <w:trHeight w:val="290"/>
        </w:trPr>
        <w:tc>
          <w:tcPr>
            <w:tcW w:w="6477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6B57DD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Education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C4035E">
            <w:pPr>
              <w:pStyle w:val="Header"/>
              <w:rPr>
                <w:rFonts w:ascii="Arial" w:hAnsi="Arial"/>
                <w:color w:val="FFFFFF"/>
                <w:sz w:val="28"/>
              </w:rPr>
            </w:pPr>
          </w:p>
        </w:tc>
      </w:tr>
    </w:tbl>
    <w:p w:rsidR="00C4035E" w:rsidRDefault="006B57DD">
      <w:r>
        <w:tab/>
      </w:r>
      <w:r>
        <w:tab/>
      </w:r>
    </w:p>
    <w:tbl>
      <w:tblPr>
        <w:tblW w:w="928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8"/>
        <w:gridCol w:w="2126"/>
        <w:gridCol w:w="4243"/>
        <w:gridCol w:w="2703"/>
        <w:gridCol w:w="109"/>
      </w:tblGrid>
      <w:tr w:rsidR="00C4035E" w:rsidTr="00750AF1">
        <w:trPr>
          <w:gridBefore w:val="1"/>
          <w:gridAfter w:val="1"/>
          <w:wBefore w:w="108" w:type="dxa"/>
          <w:wAfter w:w="109" w:type="dxa"/>
          <w:trHeight w:val="357"/>
        </w:trPr>
        <w:tc>
          <w:tcPr>
            <w:tcW w:w="2126" w:type="dxa"/>
          </w:tcPr>
          <w:p w:rsidR="00C4035E" w:rsidRDefault="006B57DD">
            <w:pPr>
              <w:pStyle w:val="CellTitle1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Qualifications</w:t>
            </w:r>
          </w:p>
        </w:tc>
        <w:tc>
          <w:tcPr>
            <w:tcW w:w="6946" w:type="dxa"/>
            <w:gridSpan w:val="2"/>
          </w:tcPr>
          <w:p w:rsidR="00C4035E" w:rsidRDefault="00C4035E">
            <w:pPr>
              <w:pStyle w:val="Texte1"/>
            </w:pPr>
          </w:p>
          <w:p w:rsidR="00C4035E" w:rsidRDefault="006B57DD">
            <w:pPr>
              <w:numPr>
                <w:ilvl w:val="0"/>
                <w:numId w:val="15"/>
              </w:numPr>
              <w:suppressAutoHyphens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BE (EEE) passed out in APR – 2007, RMK Engineering College (Anna University) (73%)</w:t>
            </w:r>
          </w:p>
          <w:p w:rsidR="00C4035E" w:rsidRDefault="006B57DD">
            <w:pPr>
              <w:numPr>
                <w:ilvl w:val="0"/>
                <w:numId w:val="15"/>
              </w:numPr>
              <w:suppressAutoHyphens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PGXPM – part time (Post graduate executive program in management) – Great Lakes Institute of Management (CGPA 3.74\4). - 2017</w:t>
            </w:r>
          </w:p>
          <w:p w:rsidR="00C4035E" w:rsidRDefault="00C4035E">
            <w:pPr>
              <w:pStyle w:val="Texte1"/>
              <w:spacing w:before="0"/>
              <w:ind w:left="1123" w:hanging="1123"/>
            </w:pPr>
          </w:p>
          <w:p w:rsidR="00C4035E" w:rsidRDefault="00C4035E">
            <w:pPr>
              <w:pStyle w:val="Texte1"/>
            </w:pPr>
          </w:p>
        </w:tc>
      </w:tr>
      <w:tr w:rsidR="00750AF1" w:rsidTr="00750AF1">
        <w:tblPrEx>
          <w:tblBorders>
            <w:bottom w:val="single" w:sz="4" w:space="0" w:color="000080"/>
          </w:tblBorders>
        </w:tblPrEx>
        <w:tc>
          <w:tcPr>
            <w:tcW w:w="6477" w:type="dxa"/>
            <w:gridSpan w:val="3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750AF1" w:rsidRPr="00DB3B04" w:rsidRDefault="00750AF1" w:rsidP="00283D97">
            <w:pPr>
              <w:rPr>
                <w:rFonts w:ascii="Arial" w:hAnsi="Arial" w:cs="Arial"/>
                <w:b/>
                <w:color w:val="0000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Experience History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750AF1" w:rsidRDefault="00750AF1" w:rsidP="00283D97">
            <w:pPr>
              <w:pStyle w:val="Header"/>
              <w:rPr>
                <w:rFonts w:ascii="Arial" w:hAnsi="Arial"/>
                <w:color w:val="FFFFFF"/>
                <w:sz w:val="28"/>
              </w:rPr>
            </w:pPr>
          </w:p>
        </w:tc>
      </w:tr>
    </w:tbl>
    <w:p w:rsidR="00C4035E" w:rsidRDefault="00C4035E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p w:rsidR="00750AF1" w:rsidRDefault="00750AF1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tbl>
      <w:tblPr>
        <w:tblW w:w="8820" w:type="dxa"/>
        <w:tblInd w:w="260" w:type="dxa"/>
        <w:tblLook w:val="04A0" w:firstRow="1" w:lastRow="0" w:firstColumn="1" w:lastColumn="0" w:noHBand="0" w:noVBand="1"/>
      </w:tblPr>
      <w:tblGrid>
        <w:gridCol w:w="2120"/>
        <w:gridCol w:w="2200"/>
        <w:gridCol w:w="3020"/>
        <w:gridCol w:w="1480"/>
      </w:tblGrid>
      <w:tr w:rsidR="001E635A" w:rsidTr="001E635A">
        <w:trPr>
          <w:trHeight w:val="6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5A" w:rsidRDefault="001E635A" w:rsidP="00283D97">
            <w:pPr>
              <w:jc w:val="both"/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</w:pPr>
            <w:r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35A" w:rsidRDefault="001E635A" w:rsidP="00283D97">
            <w:pPr>
              <w:jc w:val="both"/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</w:pPr>
            <w:r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635A" w:rsidRDefault="001E635A" w:rsidP="00283D97">
            <w:pPr>
              <w:jc w:val="both"/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</w:pPr>
            <w:r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E635A" w:rsidRDefault="001E635A" w:rsidP="00283D97">
            <w:pPr>
              <w:jc w:val="both"/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</w:pPr>
            <w:r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  <w:t xml:space="preserve">Employee </w:t>
            </w:r>
          </w:p>
          <w:p w:rsidR="001E635A" w:rsidRDefault="001E635A" w:rsidP="00283D97">
            <w:pPr>
              <w:jc w:val="both"/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</w:pPr>
            <w:r>
              <w:rPr>
                <w:rFonts w:ascii="Georgia" w:hAnsi="Georgia" w:cs="Calibri"/>
                <w:b/>
                <w:bCs/>
                <w:color w:val="000099"/>
                <w:sz w:val="24"/>
                <w:szCs w:val="24"/>
                <w:lang w:val="en-US"/>
              </w:rPr>
              <w:t>Id</w:t>
            </w:r>
          </w:p>
        </w:tc>
      </w:tr>
      <w:tr w:rsidR="001E635A" w:rsidTr="00DB3B04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Tech Mahindra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Associate Tech Specialist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17 Jun </w:t>
            </w: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2019 to 31 Aug 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631546</w:t>
            </w:r>
          </w:p>
        </w:tc>
      </w:tr>
      <w:tr w:rsidR="001E635A" w:rsidTr="00DB3B04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India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Pvt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Package Solution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Consultant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E635A" w:rsidRDefault="001E635A" w:rsidP="00DB3B0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24 Dec 2014 to 15 Jun </w:t>
            </w: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03022V</w:t>
            </w:r>
          </w:p>
        </w:tc>
      </w:tr>
      <w:tr w:rsidR="001E635A" w:rsidTr="00DB3B04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5A" w:rsidRDefault="001E63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Accenture Services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5A" w:rsidRDefault="001E63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Software Engineering Team Lead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5A" w:rsidRDefault="001E63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27 May 2011 to 01 Sep 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635A" w:rsidRDefault="001E635A">
            <w:pPr>
              <w:jc w:val="both"/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10698121</w:t>
            </w:r>
          </w:p>
        </w:tc>
      </w:tr>
      <w:tr w:rsidR="001E635A" w:rsidTr="00DB3B04">
        <w:trPr>
          <w:trHeight w:val="6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Infosys Technologies Ltd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System Engineer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5A" w:rsidRDefault="001E635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24 Dec 2007 to  20 May 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35A" w:rsidRDefault="001E635A">
            <w:pP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Georgia" w:hAnsi="Calibri" w:cs="Georgia"/>
                <w:color w:val="000000"/>
                <w:sz w:val="24"/>
                <w:szCs w:val="24"/>
                <w:lang w:val="en-US"/>
              </w:rPr>
              <w:t>101804</w:t>
            </w:r>
          </w:p>
        </w:tc>
      </w:tr>
    </w:tbl>
    <w:p w:rsidR="00750AF1" w:rsidRDefault="00750AF1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p w:rsidR="00750AF1" w:rsidRDefault="00750AF1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p w:rsidR="00750AF1" w:rsidRDefault="00750AF1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tbl>
      <w:tblPr>
        <w:tblW w:w="0" w:type="auto"/>
        <w:tblInd w:w="284" w:type="dxa"/>
        <w:tblBorders>
          <w:bottom w:val="single" w:sz="4" w:space="0" w:color="000080"/>
        </w:tblBorders>
        <w:tblLook w:val="0000" w:firstRow="0" w:lastRow="0" w:firstColumn="0" w:lastColumn="0" w:noHBand="0" w:noVBand="0"/>
      </w:tblPr>
      <w:tblGrid>
        <w:gridCol w:w="6477"/>
        <w:gridCol w:w="2812"/>
      </w:tblGrid>
      <w:tr w:rsidR="00C4035E">
        <w:tc>
          <w:tcPr>
            <w:tcW w:w="6477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6B57DD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Professional experience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C4035E">
            <w:pPr>
              <w:pStyle w:val="Header"/>
              <w:rPr>
                <w:rFonts w:ascii="Arial" w:hAnsi="Arial"/>
                <w:color w:val="FFFFFF"/>
                <w:sz w:val="28"/>
              </w:rPr>
            </w:pPr>
          </w:p>
        </w:tc>
      </w:tr>
    </w:tbl>
    <w:p w:rsidR="00C4035E" w:rsidRDefault="00C4035E">
      <w:pPr>
        <w:ind w:left="284"/>
      </w:pPr>
    </w:p>
    <w:tbl>
      <w:tblPr>
        <w:tblW w:w="9040" w:type="dxa"/>
        <w:tblLayout w:type="fixed"/>
        <w:tblLook w:val="0000" w:firstRow="0" w:lastRow="0" w:firstColumn="0" w:lastColumn="0" w:noHBand="0" w:noVBand="0"/>
      </w:tblPr>
      <w:tblGrid>
        <w:gridCol w:w="392"/>
        <w:gridCol w:w="728"/>
        <w:gridCol w:w="865"/>
        <w:gridCol w:w="35"/>
        <w:gridCol w:w="820"/>
        <w:gridCol w:w="1960"/>
        <w:gridCol w:w="2800"/>
        <w:gridCol w:w="1331"/>
        <w:gridCol w:w="109"/>
      </w:tblGrid>
      <w:tr w:rsidR="00C4035E" w:rsidTr="00B81A61">
        <w:trPr>
          <w:gridBefore w:val="1"/>
          <w:gridAfter w:val="1"/>
          <w:wBefore w:w="392" w:type="dxa"/>
          <w:wAfter w:w="109" w:type="dxa"/>
          <w:trHeight w:val="570"/>
        </w:trPr>
        <w:tc>
          <w:tcPr>
            <w:tcW w:w="1593" w:type="dxa"/>
            <w:gridSpan w:val="2"/>
          </w:tcPr>
          <w:p w:rsidR="00C4035E" w:rsidRDefault="006B57DD">
            <w:pPr>
              <w:pStyle w:val="CellTitle1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Profile</w:t>
            </w:r>
          </w:p>
        </w:tc>
        <w:tc>
          <w:tcPr>
            <w:tcW w:w="6946" w:type="dxa"/>
            <w:gridSpan w:val="5"/>
          </w:tcPr>
          <w:p w:rsidR="00C4035E" w:rsidRDefault="006B57DD">
            <w:pPr>
              <w:numPr>
                <w:ilvl w:val="0"/>
                <w:numId w:val="13"/>
              </w:numPr>
              <w:jc w:val="both"/>
            </w:pPr>
            <w:r>
              <w:rPr>
                <w:rFonts w:ascii="Verdana" w:eastAsia="Verdana" w:hAnsi="Verdana" w:cs="Verdana"/>
              </w:rPr>
              <w:t>Have vast experience in Siebel Implementation, Maintenance, Support and Transition projects.</w:t>
            </w:r>
            <w:r>
              <w:rPr>
                <w:rFonts w:ascii="Verdana" w:eastAsia="Verdana" w:hAnsi="Verdana" w:cs="Verdana"/>
                <w:b/>
              </w:rPr>
              <w:t>(Configuration, scripting, Workflows, EAI, Open UI</w:t>
            </w:r>
            <w:r w:rsidR="00AA216B">
              <w:rPr>
                <w:rFonts w:ascii="Verdana" w:eastAsia="Verdana" w:hAnsi="Verdana" w:cs="Verdana"/>
                <w:b/>
              </w:rPr>
              <w:t>, EIM</w:t>
            </w:r>
            <w:r>
              <w:rPr>
                <w:rFonts w:ascii="Verdana" w:eastAsia="Verdana" w:hAnsi="Verdana" w:cs="Verdana"/>
                <w:b/>
              </w:rPr>
              <w:t>)</w:t>
            </w:r>
          </w:p>
          <w:p w:rsidR="00C4035E" w:rsidRDefault="006B57DD">
            <w:pPr>
              <w:numPr>
                <w:ilvl w:val="0"/>
                <w:numId w:val="13"/>
              </w:numPr>
              <w:jc w:val="both"/>
            </w:pPr>
            <w:r>
              <w:rPr>
                <w:rFonts w:ascii="Verdana" w:eastAsia="Verdana" w:hAnsi="Verdana" w:cs="Verdana"/>
              </w:rPr>
              <w:t xml:space="preserve">Have around 1 year experience in </w:t>
            </w:r>
            <w:r>
              <w:rPr>
                <w:rFonts w:ascii="Verdana" w:eastAsia="Verdana" w:hAnsi="Verdana" w:cs="Verdana"/>
                <w:b/>
              </w:rPr>
              <w:t>UCM (Universal Customer Master)</w:t>
            </w:r>
            <w:r>
              <w:rPr>
                <w:rFonts w:ascii="Verdana" w:eastAsia="Verdana" w:hAnsi="Verdana" w:cs="Verdana"/>
              </w:rPr>
              <w:t xml:space="preserve"> development.</w:t>
            </w:r>
          </w:p>
          <w:p w:rsidR="00C4035E" w:rsidRPr="00742135" w:rsidRDefault="006B57DD">
            <w:pPr>
              <w:numPr>
                <w:ilvl w:val="0"/>
                <w:numId w:val="13"/>
              </w:numPr>
              <w:jc w:val="both"/>
            </w:pPr>
            <w:r>
              <w:rPr>
                <w:rFonts w:ascii="Verdana" w:eastAsia="Verdana" w:hAnsi="Verdana" w:cs="Verdana"/>
              </w:rPr>
              <w:t>Have worked at Indian client location and involved in supporting end users, meetings with business managers and stake-holders for status updates and presentation of new functionalities. Efficient in handling client expectation and interfacing skills.</w:t>
            </w:r>
          </w:p>
          <w:p w:rsidR="00742135" w:rsidRDefault="00742135" w:rsidP="00742135">
            <w:pPr>
              <w:numPr>
                <w:ilvl w:val="0"/>
                <w:numId w:val="13"/>
              </w:numPr>
              <w:jc w:val="both"/>
            </w:pPr>
            <w:r>
              <w:rPr>
                <w:rFonts w:ascii="Verdana" w:eastAsia="Verdana" w:hAnsi="Verdana" w:cs="Verdana"/>
              </w:rPr>
              <w:t>Provided Knowledge transition to the external vendors on the current application.</w:t>
            </w:r>
          </w:p>
          <w:p w:rsidR="00C4035E" w:rsidRDefault="006B57DD">
            <w:pPr>
              <w:numPr>
                <w:ilvl w:val="0"/>
                <w:numId w:val="13"/>
              </w:numPr>
              <w:jc w:val="both"/>
            </w:pPr>
            <w:r>
              <w:rPr>
                <w:rFonts w:ascii="Verdana" w:eastAsia="Verdana" w:hAnsi="Verdana" w:cs="Verdana"/>
              </w:rPr>
              <w:t xml:space="preserve">Experienced in following Siebel applications: Siebel </w:t>
            </w:r>
            <w:proofErr w:type="spellStart"/>
            <w:r>
              <w:rPr>
                <w:rFonts w:ascii="Verdana" w:eastAsia="Verdana" w:hAnsi="Verdana" w:cs="Verdana"/>
              </w:rPr>
              <w:t>eautomotive</w:t>
            </w:r>
            <w:proofErr w:type="spellEnd"/>
            <w:r>
              <w:rPr>
                <w:rFonts w:ascii="Verdana" w:eastAsia="Verdana" w:hAnsi="Verdana" w:cs="Verdana"/>
              </w:rPr>
              <w:t xml:space="preserve">, Siebel </w:t>
            </w:r>
            <w:proofErr w:type="spellStart"/>
            <w:r>
              <w:rPr>
                <w:rFonts w:ascii="Verdana" w:eastAsia="Verdana" w:hAnsi="Verdana" w:cs="Verdana"/>
              </w:rPr>
              <w:t>edealer</w:t>
            </w:r>
            <w:proofErr w:type="spellEnd"/>
            <w:r>
              <w:rPr>
                <w:rFonts w:ascii="Verdana" w:eastAsia="Verdana" w:hAnsi="Verdana" w:cs="Verdana"/>
              </w:rPr>
              <w:t xml:space="preserve">, Siebel Sales, </w:t>
            </w:r>
            <w:proofErr w:type="spellStart"/>
            <w:r>
              <w:rPr>
                <w:rFonts w:ascii="Verdana" w:eastAsia="Verdana" w:hAnsi="Verdana" w:cs="Verdana"/>
              </w:rPr>
              <w:t>ePharma</w:t>
            </w:r>
            <w:proofErr w:type="spellEnd"/>
            <w:r>
              <w:rPr>
                <w:rFonts w:ascii="Verdana" w:eastAsia="Verdana" w:hAnsi="Verdana" w:cs="Verdana"/>
              </w:rPr>
              <w:t>, call-centre, Power Communications and Siebel UCM.</w:t>
            </w:r>
          </w:p>
          <w:p w:rsidR="00C4035E" w:rsidRDefault="006B57DD">
            <w:pPr>
              <w:pStyle w:val="Texte1"/>
              <w:numPr>
                <w:ilvl w:val="0"/>
                <w:numId w:val="13"/>
              </w:numPr>
              <w:rPr>
                <w:color w:val="223EF0"/>
              </w:rPr>
            </w:pPr>
            <w:r>
              <w:rPr>
                <w:rFonts w:ascii="Verdana" w:eastAsia="Verdana" w:hAnsi="Verdana" w:cs="Verdana"/>
              </w:rPr>
              <w:t>Undergone training in areas like C, C++ Programming, Computer Hardware, UNIX, Web Technologies, Java, Oracle 9i, Siebel Call Centre and necessary soft skills.</w:t>
            </w:r>
          </w:p>
          <w:p w:rsidR="00C4035E" w:rsidRDefault="00C4035E">
            <w:pPr>
              <w:pStyle w:val="Texte1"/>
            </w:pPr>
          </w:p>
        </w:tc>
      </w:tr>
      <w:tr w:rsidR="00C4035E" w:rsidTr="00B81A61">
        <w:trPr>
          <w:gridBefore w:val="1"/>
          <w:gridAfter w:val="1"/>
          <w:wBefore w:w="392" w:type="dxa"/>
          <w:wAfter w:w="109" w:type="dxa"/>
          <w:trHeight w:val="508"/>
        </w:trPr>
        <w:tc>
          <w:tcPr>
            <w:tcW w:w="1593" w:type="dxa"/>
            <w:gridSpan w:val="2"/>
          </w:tcPr>
          <w:p w:rsidR="00C4035E" w:rsidRDefault="006B57DD">
            <w:pPr>
              <w:pStyle w:val="CellTitle1"/>
              <w:numPr>
                <w:ilvl w:val="0"/>
                <w:numId w:val="0"/>
              </w:numPr>
              <w:tabs>
                <w:tab w:val="left" w:pos="709"/>
              </w:tabs>
            </w:pPr>
            <w:r>
              <w:t>Key Skills</w:t>
            </w:r>
          </w:p>
        </w:tc>
        <w:tc>
          <w:tcPr>
            <w:tcW w:w="6946" w:type="dxa"/>
            <w:gridSpan w:val="5"/>
          </w:tcPr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Siebel Configuration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Configuration(Table Level to Screens, symbolic URLs)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Scripting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Workflows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Siebel EAI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Java based web services.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Web services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JMS Integration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HTTP Integration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Outbound email communications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  <w:rPr>
                <w:sz w:val="24"/>
              </w:rPr>
            </w:pPr>
            <w:r>
              <w:rPr>
                <w:rFonts w:ascii="Verdana" w:eastAsia="Verdana" w:hAnsi="Verdana" w:cs="Verdana"/>
              </w:rPr>
              <w:t>VBC\EBC Configurations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File based integrations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 xml:space="preserve">Siebel </w:t>
            </w:r>
            <w:r w:rsidR="009A7C7D">
              <w:rPr>
                <w:rFonts w:ascii="Verdana" w:eastAsia="Verdana" w:hAnsi="Verdana" w:cs="Verdana"/>
              </w:rPr>
              <w:t xml:space="preserve">EIM &amp; </w:t>
            </w:r>
            <w:r>
              <w:rPr>
                <w:rFonts w:ascii="Verdana" w:eastAsia="Verdana" w:hAnsi="Verdana" w:cs="Verdana"/>
              </w:rPr>
              <w:t>Data Load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 xml:space="preserve">Data Load using Java </w:t>
            </w:r>
            <w:r w:rsidR="009A7C7D">
              <w:rPr>
                <w:rFonts w:ascii="Verdana" w:eastAsia="Verdana" w:hAnsi="Verdana" w:cs="Verdana"/>
              </w:rPr>
              <w:t>Software</w:t>
            </w:r>
          </w:p>
          <w:p w:rsidR="00C4035E" w:rsidRPr="009A7C7D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Data Fix using VB macros</w:t>
            </w:r>
          </w:p>
          <w:p w:rsidR="009A7C7D" w:rsidRPr="00043CD4" w:rsidRDefault="009A7C7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Extraction queries</w:t>
            </w:r>
            <w:r w:rsidR="00043CD4">
              <w:rPr>
                <w:rFonts w:ascii="Verdana" w:eastAsia="Verdana" w:hAnsi="Verdana" w:cs="Verdana"/>
              </w:rPr>
              <w:t xml:space="preserve"> fine tuning</w:t>
            </w:r>
            <w:r>
              <w:rPr>
                <w:rFonts w:ascii="Verdana" w:eastAsia="Verdana" w:hAnsi="Verdana" w:cs="Verdana"/>
              </w:rPr>
              <w:t xml:space="preserve"> to load data</w:t>
            </w:r>
            <w:r w:rsidR="00043CD4">
              <w:rPr>
                <w:rFonts w:ascii="Verdana" w:eastAsia="Verdana" w:hAnsi="Verdana" w:cs="Verdana"/>
              </w:rPr>
              <w:t xml:space="preserve"> to Big Data.</w:t>
            </w:r>
          </w:p>
          <w:p w:rsidR="00043CD4" w:rsidRPr="00043CD4" w:rsidRDefault="00043CD4">
            <w:pPr>
              <w:numPr>
                <w:ilvl w:val="1"/>
                <w:numId w:val="17"/>
              </w:numPr>
              <w:ind w:hanging="359"/>
              <w:jc w:val="both"/>
              <w:rPr>
                <w:rFonts w:ascii="Verdana" w:eastAsia="Verdana" w:hAnsi="Verdana" w:cs="Verdana"/>
              </w:rPr>
            </w:pPr>
            <w:r w:rsidRPr="00043CD4">
              <w:rPr>
                <w:rFonts w:ascii="Verdana" w:eastAsia="Verdana" w:hAnsi="Verdana" w:cs="Verdana"/>
              </w:rPr>
              <w:t>EIM jobs for Purging and Restore.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Siebel Open UI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 xml:space="preserve">Creation and Modification of PM, PR </w:t>
            </w:r>
            <w:proofErr w:type="spellStart"/>
            <w:r>
              <w:rPr>
                <w:rFonts w:ascii="Verdana" w:eastAsia="Verdana" w:hAnsi="Verdana" w:cs="Verdana"/>
              </w:rPr>
              <w:t>PostLoad</w:t>
            </w:r>
            <w:proofErr w:type="spellEnd"/>
            <w:r>
              <w:rPr>
                <w:rFonts w:ascii="Verdana" w:eastAsia="Verdana" w:hAnsi="Verdana" w:cs="Verdana"/>
              </w:rPr>
              <w:t xml:space="preserve"> JS Files.(using JavaScript and JQuery)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Creation and Modification of SWT Files using JavaScript, HTML and SWE Tags.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Editing CSS Files for UI changes using HTML.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Siebel TBUI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Creation of new &amp; modifying existing Complex Task Based UI.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Siebel Administration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Server bounce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>Incremental\full compile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  <w:rPr>
                <w:sz w:val="24"/>
              </w:rPr>
            </w:pPr>
            <w:r>
              <w:rPr>
                <w:rFonts w:ascii="Verdana" w:eastAsia="Verdana" w:hAnsi="Verdana" w:cs="Verdana"/>
              </w:rPr>
              <w:t>Component creation (Receiver components\ WPM )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jc w:val="both"/>
            </w:pPr>
            <w:r>
              <w:rPr>
                <w:rFonts w:ascii="Verdana" w:eastAsia="Verdana" w:hAnsi="Verdana" w:cs="Verdana"/>
              </w:rPr>
              <w:t xml:space="preserve">Component monitoring and triggering email &amp; </w:t>
            </w:r>
            <w:proofErr w:type="spellStart"/>
            <w:r>
              <w:rPr>
                <w:rFonts w:ascii="Verdana" w:eastAsia="Verdana" w:hAnsi="Verdana" w:cs="Verdana"/>
              </w:rPr>
              <w:t>sms</w:t>
            </w:r>
            <w:proofErr w:type="spellEnd"/>
            <w:r>
              <w:rPr>
                <w:rFonts w:ascii="Verdana" w:eastAsia="Verdana" w:hAnsi="Verdana" w:cs="Verdana"/>
              </w:rPr>
              <w:t xml:space="preserve"> alerts for failure handling.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</w:pPr>
            <w:r>
              <w:rPr>
                <w:rFonts w:ascii="Verdana" w:eastAsia="Verdana" w:hAnsi="Verdana" w:cs="Verdana"/>
              </w:rPr>
              <w:t>PL\SQL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</w:pPr>
            <w:r>
              <w:rPr>
                <w:rFonts w:ascii="Verdana" w:eastAsia="Verdana" w:hAnsi="Verdana" w:cs="Verdana"/>
              </w:rPr>
              <w:t>Complex queries for data export.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</w:pPr>
            <w:r>
              <w:rPr>
                <w:rFonts w:ascii="Verdana" w:eastAsia="Verdana" w:hAnsi="Verdana" w:cs="Verdana"/>
              </w:rPr>
              <w:t>Performing SQL Loader for temp tables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</w:pPr>
            <w:r>
              <w:rPr>
                <w:rFonts w:ascii="Verdana" w:eastAsia="Verdana" w:hAnsi="Verdana" w:cs="Verdana"/>
              </w:rPr>
              <w:t>PL\SQL Procedures for mass updates.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rPr>
                <w:sz w:val="24"/>
              </w:rPr>
            </w:pPr>
            <w:r>
              <w:rPr>
                <w:rFonts w:ascii="Verdana" w:eastAsia="Verdana" w:hAnsi="Verdana" w:cs="Verdana"/>
              </w:rPr>
              <w:t>Automation using bat files.</w:t>
            </w:r>
          </w:p>
          <w:p w:rsidR="00C4035E" w:rsidRPr="00D670BC" w:rsidRDefault="006B57DD" w:rsidP="00D670BC">
            <w:pPr>
              <w:numPr>
                <w:ilvl w:val="1"/>
                <w:numId w:val="17"/>
              </w:numPr>
              <w:ind w:hanging="359"/>
              <w:rPr>
                <w:color w:val="223EF0"/>
              </w:rPr>
            </w:pPr>
            <w:r w:rsidRPr="00D670BC">
              <w:rPr>
                <w:rFonts w:ascii="Verdana" w:eastAsia="Verdana" w:hAnsi="Verdana" w:cs="Verdana"/>
              </w:rPr>
              <w:t>Shell scripting for data loads</w:t>
            </w:r>
            <w:r w:rsidR="00D670BC" w:rsidRPr="00D670BC">
              <w:rPr>
                <w:rFonts w:ascii="Verdana" w:eastAsia="Verdana" w:hAnsi="Verdana" w:cs="Verdana"/>
              </w:rPr>
              <w:t>.</w:t>
            </w:r>
          </w:p>
          <w:p w:rsidR="00C4035E" w:rsidRDefault="006B57DD">
            <w:pPr>
              <w:numPr>
                <w:ilvl w:val="0"/>
                <w:numId w:val="17"/>
              </w:numPr>
              <w:ind w:hanging="3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Java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Create Standalone applications for file processing and web-service calls.</w:t>
            </w:r>
          </w:p>
          <w:p w:rsidR="00C4035E" w:rsidRDefault="006B57DD">
            <w:pPr>
              <w:numPr>
                <w:ilvl w:val="1"/>
                <w:numId w:val="17"/>
              </w:numPr>
              <w:ind w:hanging="3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Create java web-services to integrate Siebel and mobile applications and deploy it in glassfish server.</w:t>
            </w:r>
          </w:p>
          <w:p w:rsidR="00C4035E" w:rsidRDefault="00C4035E">
            <w:pPr>
              <w:pStyle w:val="Texte1"/>
              <w:tabs>
                <w:tab w:val="left" w:pos="2"/>
              </w:tabs>
              <w:ind w:left="720"/>
            </w:pPr>
          </w:p>
          <w:p w:rsidR="00C4035E" w:rsidRDefault="00C4035E">
            <w:pPr>
              <w:pStyle w:val="Texte1"/>
              <w:tabs>
                <w:tab w:val="left" w:pos="2"/>
              </w:tabs>
              <w:ind w:left="720"/>
            </w:pPr>
          </w:p>
          <w:p w:rsidR="00C4035E" w:rsidRDefault="00C4035E">
            <w:pPr>
              <w:pStyle w:val="Texte1"/>
              <w:tabs>
                <w:tab w:val="left" w:pos="2"/>
              </w:tabs>
              <w:ind w:left="720"/>
            </w:pPr>
          </w:p>
          <w:p w:rsidR="00C4035E" w:rsidRDefault="00C4035E">
            <w:pPr>
              <w:pStyle w:val="Texte1"/>
              <w:tabs>
                <w:tab w:val="left" w:pos="2"/>
              </w:tabs>
              <w:ind w:left="720"/>
            </w:pPr>
          </w:p>
        </w:tc>
      </w:tr>
      <w:tr w:rsidR="00C4035E" w:rsidTr="00B81A61">
        <w:trPr>
          <w:gridBefore w:val="1"/>
          <w:gridAfter w:val="1"/>
          <w:wBefore w:w="392" w:type="dxa"/>
          <w:wAfter w:w="109" w:type="dxa"/>
          <w:trHeight w:val="508"/>
        </w:trPr>
        <w:tc>
          <w:tcPr>
            <w:tcW w:w="1593" w:type="dxa"/>
            <w:gridSpan w:val="2"/>
          </w:tcPr>
          <w:p w:rsidR="00C4035E" w:rsidRDefault="006B57DD" w:rsidP="00750AF1">
            <w:pPr>
              <w:pStyle w:val="Header"/>
              <w:keepNext/>
              <w:tabs>
                <w:tab w:val="clear" w:pos="4153"/>
              </w:tabs>
              <w:autoSpaceDE w:val="0"/>
              <w:autoSpaceDN w:val="0"/>
              <w:spacing w:after="60"/>
              <w:outlineLvl w:val="6"/>
            </w:pPr>
            <w:r w:rsidRPr="00750AF1">
              <w:rPr>
                <w:rFonts w:ascii="Arial" w:hAnsi="Arial"/>
                <w:color w:val="008080"/>
                <w:sz w:val="28"/>
              </w:rPr>
              <w:t>Career History</w:t>
            </w:r>
          </w:p>
        </w:tc>
        <w:tc>
          <w:tcPr>
            <w:tcW w:w="6946" w:type="dxa"/>
            <w:gridSpan w:val="5"/>
          </w:tcPr>
          <w:p w:rsidR="00C4035E" w:rsidRDefault="00C4035E">
            <w:pPr>
              <w:pStyle w:val="Texte1"/>
              <w:tabs>
                <w:tab w:val="left" w:pos="1892"/>
              </w:tabs>
              <w:ind w:left="1892"/>
            </w:pPr>
          </w:p>
          <w:p w:rsidR="00C4035E" w:rsidRDefault="00C4035E">
            <w:pPr>
              <w:pStyle w:val="Texte1"/>
              <w:tabs>
                <w:tab w:val="left" w:pos="1892"/>
              </w:tabs>
              <w:ind w:left="1892"/>
              <w:rPr>
                <w:b/>
              </w:rPr>
            </w:pPr>
          </w:p>
          <w:p w:rsidR="00C4035E" w:rsidRDefault="00C4035E">
            <w:pPr>
              <w:pStyle w:val="Texte1"/>
              <w:tabs>
                <w:tab w:val="left" w:pos="1892"/>
              </w:tabs>
              <w:ind w:left="1892"/>
              <w:rPr>
                <w:b/>
              </w:rPr>
            </w:pPr>
          </w:p>
          <w:p w:rsidR="00C4035E" w:rsidRDefault="00C4035E">
            <w:pPr>
              <w:pStyle w:val="Texte1"/>
              <w:tabs>
                <w:tab w:val="left" w:pos="1892"/>
              </w:tabs>
              <w:ind w:left="1892"/>
              <w:rPr>
                <w:b/>
              </w:rPr>
            </w:pPr>
          </w:p>
          <w:p w:rsidR="00C4035E" w:rsidRDefault="00C4035E">
            <w:pPr>
              <w:pStyle w:val="Texte1"/>
              <w:tabs>
                <w:tab w:val="left" w:pos="1892"/>
              </w:tabs>
              <w:ind w:left="1892"/>
              <w:rPr>
                <w:b/>
              </w:rPr>
            </w:pPr>
          </w:p>
        </w:tc>
      </w:tr>
      <w:tr w:rsidR="00C4035E" w:rsidTr="00B81A6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Roles &amp; Responsibilities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Accomplishments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35E" w:rsidRDefault="006B57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Technology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7B7" w:rsidRDefault="00CA37B7" w:rsidP="00283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Jun 2019 to </w:t>
            </w:r>
            <w:r w:rsidR="00065278">
              <w:rPr>
                <w:rFonts w:ascii="Calibri" w:hAnsi="Calibri"/>
                <w:color w:val="000000"/>
                <w:sz w:val="22"/>
                <w:szCs w:val="22"/>
              </w:rPr>
              <w:t>Aug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7B7" w:rsidRDefault="006278DA" w:rsidP="00283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 Mahindra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7B7" w:rsidRDefault="00CA37B7" w:rsidP="00283D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Chennai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7B7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Lead the Development &amp; Issue fix of Archival, Purge and Restore interfaces.</w:t>
            </w:r>
          </w:p>
          <w:p w:rsidR="006278DA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Deployment of deliverable to next higher environments.</w:t>
            </w:r>
          </w:p>
          <w:p w:rsidR="006278DA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Testing support &amp; Deployment support. </w:t>
            </w:r>
          </w:p>
          <w:p w:rsidR="006278DA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Handover to the subsequent team member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7B7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Successfully developed all the interfaces in very short frame of time.</w:t>
            </w:r>
          </w:p>
          <w:p w:rsidR="006278DA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Identified key gaps, defects and fixed the code. </w:t>
            </w:r>
          </w:p>
          <w:p w:rsidR="006278DA" w:rsidRDefault="00627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D96" w:rsidRDefault="006B55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 SQL, Siebel EIM, </w:t>
            </w:r>
          </w:p>
          <w:p w:rsidR="00CA37B7" w:rsidRDefault="00C22D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Shell scripting, SQLLDR, </w:t>
            </w:r>
            <w:r w:rsidR="006B55DF">
              <w:rPr>
                <w:rFonts w:ascii="Calibri" w:hAnsi="Calibri"/>
                <w:color w:val="000000"/>
                <w:sz w:val="22"/>
                <w:szCs w:val="22"/>
              </w:rPr>
              <w:t xml:space="preserve">Impala SQLs fine tuning, MySQL 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 w:rsidP="003028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2015 to Jun 019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IBM India Pvt Ltd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Chennai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lead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- Responsible for smooth running of application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maintenance of all the interfaces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Enhancements &amp; Tickets handling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Delivered some critical interfaces for the client using java based technology and glass fish servers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Maintain the complete interfaces without any issues and proactively kept monitoring mechanisms in place to avoid service failures.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 , PLSQL,UNIX Shell scripting, Java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45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2014 - Sep 2014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Accenture Services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Bangalore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lead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- Deliver framework for outbound interfaces (used by more than 50 outbound web services) &amp; implementation of Siebel application for the first release.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- Lead a team to complete RFC on timelines.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Green field implementation project. Setting up of all the base code is done like the framework for outbound web services.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360 degree view developments etc.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Siebel, SQL, HTML, Java script, JQuery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2013 - Dec 2013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Accenture Services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Bangalore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 Software Engineer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Take RFC and complete it from design to production support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 Lead a small team to complete RFC on given timelines and quality criteria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 critical RFC's in given timelines with the junior team members.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Siebel, XML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 2011 - Dec 2012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Accenture Services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Bangalore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 Software Engineer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Deliver RFC assigned with high quality and defect free.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- Lead a small team to complete the data load of around 300 man days’ work.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Successfully delivered complex data load work with minimal defects avoiding a lot of rework.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Siebel, SQL Loader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33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2010 - Apr 2011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Infosys Technologies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Bangalore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Software Engineer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Support end users through ticketing tool and calls sometime.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Support key functionalities and fix defects arising.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develop enhancements and deliver.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Got good recognition from the client for supporting end users well.(more info in the last section)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</w:t>
            </w:r>
          </w:p>
        </w:tc>
      </w:tr>
      <w:tr w:rsidR="00CA37B7" w:rsidTr="00B81A61">
        <w:tblPrEx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 2008 - Dec 2009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Infosys Technologies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Software Engineer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Support end users through ticketing tool and calls sometime.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- provide status update to client business manager on weekly basis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Successfully decommissioned a Siebel application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7B7" w:rsidRDefault="00CA37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Siebel</w:t>
            </w:r>
          </w:p>
        </w:tc>
      </w:tr>
    </w:tbl>
    <w:p w:rsidR="00C4035E" w:rsidRDefault="00C4035E">
      <w:pPr>
        <w:pStyle w:val="Header"/>
        <w:keepNext/>
        <w:tabs>
          <w:tab w:val="clear" w:pos="4153"/>
        </w:tabs>
        <w:autoSpaceDE w:val="0"/>
        <w:autoSpaceDN w:val="0"/>
        <w:spacing w:after="60"/>
        <w:outlineLvl w:val="6"/>
        <w:rPr>
          <w:rFonts w:ascii="Arial" w:hAnsi="Arial"/>
          <w:color w:val="008080"/>
          <w:sz w:val="28"/>
        </w:rPr>
      </w:pPr>
    </w:p>
    <w:tbl>
      <w:tblPr>
        <w:tblW w:w="0" w:type="auto"/>
        <w:tblInd w:w="284" w:type="dxa"/>
        <w:tblBorders>
          <w:bottom w:val="single" w:sz="4" w:space="0" w:color="000080"/>
        </w:tblBorders>
        <w:tblLook w:val="0000" w:firstRow="0" w:lastRow="0" w:firstColumn="0" w:lastColumn="0" w:noHBand="0" w:noVBand="0"/>
      </w:tblPr>
      <w:tblGrid>
        <w:gridCol w:w="6477"/>
        <w:gridCol w:w="2812"/>
      </w:tblGrid>
      <w:tr w:rsidR="00C4035E">
        <w:tc>
          <w:tcPr>
            <w:tcW w:w="6477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6B57DD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Other relevant information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:rsidR="00C4035E" w:rsidRDefault="00C4035E">
            <w:pPr>
              <w:pStyle w:val="Header"/>
              <w:rPr>
                <w:rFonts w:ascii="Arial" w:hAnsi="Arial"/>
                <w:color w:val="FFFFFF"/>
                <w:sz w:val="28"/>
              </w:rPr>
            </w:pPr>
          </w:p>
        </w:tc>
      </w:tr>
    </w:tbl>
    <w:p w:rsidR="00C4035E" w:rsidRDefault="00C4035E">
      <w:pPr>
        <w:pStyle w:val="Texte1"/>
        <w:spacing w:before="120" w:after="0"/>
        <w:ind w:left="284"/>
        <w:rPr>
          <w:color w:val="000080"/>
        </w:rPr>
      </w:pPr>
    </w:p>
    <w:p w:rsidR="00C4035E" w:rsidRDefault="006B57DD">
      <w:pPr>
        <w:pStyle w:val="Texte1"/>
        <w:spacing w:before="120" w:after="0"/>
        <w:ind w:left="284"/>
        <w:rPr>
          <w:b/>
          <w:color w:val="000080"/>
        </w:rPr>
      </w:pPr>
      <w:r>
        <w:rPr>
          <w:b/>
          <w:color w:val="000080"/>
        </w:rPr>
        <w:t>Recognitions from the previous organizations.</w:t>
      </w:r>
    </w:p>
    <w:p w:rsidR="00C4035E" w:rsidRDefault="00C4035E"/>
    <w:p w:rsidR="00C4035E" w:rsidRDefault="006B57DD">
      <w:r>
        <w:rPr>
          <w:noProof/>
          <w:lang w:val="en-IN" w:eastAsia="en-IN"/>
        </w:rPr>
        <w:drawing>
          <wp:inline distT="0" distB="0" distL="0" distR="0" wp14:anchorId="540CF73A" wp14:editId="107557AC">
            <wp:extent cx="6500495" cy="1809750"/>
            <wp:effectExtent l="0" t="0" r="0" b="0"/>
            <wp:docPr id="1026" name="image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500495" cy="18097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5E" w:rsidRDefault="00C4035E"/>
    <w:p w:rsidR="00C4035E" w:rsidRDefault="006B57DD">
      <w:pPr>
        <w:ind w:left="720"/>
      </w:pPr>
      <w:r>
        <w:rPr>
          <w:noProof/>
          <w:lang w:val="en-IN" w:eastAsia="en-IN"/>
        </w:rPr>
        <w:drawing>
          <wp:inline distT="0" distB="0" distL="0" distR="0" wp14:anchorId="00B10EAC" wp14:editId="238C7DE8">
            <wp:extent cx="6399530" cy="1121410"/>
            <wp:effectExtent l="0" t="0" r="0" b="0"/>
            <wp:docPr id="1027" name="image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399530" cy="112141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5E" w:rsidRDefault="00C4035E"/>
    <w:p w:rsidR="00C4035E" w:rsidRDefault="006B57DD">
      <w:r>
        <w:rPr>
          <w:noProof/>
          <w:lang w:val="en-IN" w:eastAsia="en-IN"/>
        </w:rPr>
        <w:drawing>
          <wp:inline distT="0" distB="0" distL="0" distR="0" wp14:anchorId="5FC6E135" wp14:editId="6BBA8EDF">
            <wp:extent cx="6396990" cy="1113155"/>
            <wp:effectExtent l="0" t="0" r="0" b="0"/>
            <wp:docPr id="1028" name="image0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2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396990" cy="11131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5E" w:rsidRDefault="00C4035E"/>
    <w:p w:rsidR="00C4035E" w:rsidRDefault="006B57DD">
      <w:pPr>
        <w:ind w:firstLine="720"/>
      </w:pPr>
      <w:r>
        <w:rPr>
          <w:noProof/>
          <w:lang w:val="en-IN" w:eastAsia="en-IN"/>
        </w:rPr>
        <w:drawing>
          <wp:inline distT="0" distB="0" distL="0" distR="0" wp14:anchorId="6F07F6A6" wp14:editId="1F8E1F0A">
            <wp:extent cx="6398260" cy="984249"/>
            <wp:effectExtent l="0" t="0" r="0" b="0"/>
            <wp:docPr id="1029" name="image0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398260" cy="98424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5E" w:rsidRDefault="00C4035E">
      <w:pPr>
        <w:ind w:firstLine="720"/>
      </w:pPr>
    </w:p>
    <w:p w:rsidR="00C4035E" w:rsidRDefault="006B57DD">
      <w:r>
        <w:rPr>
          <w:noProof/>
          <w:lang w:val="en-IN" w:eastAsia="en-IN"/>
        </w:rPr>
        <w:drawing>
          <wp:inline distT="0" distB="0" distL="0" distR="0" wp14:anchorId="2A49894B" wp14:editId="6224C0BC">
            <wp:extent cx="6393815" cy="3522345"/>
            <wp:effectExtent l="0" t="0" r="0" b="0"/>
            <wp:docPr id="1030" name="image0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4.pn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6393815" cy="352234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5E" w:rsidRDefault="00C4035E">
      <w:pPr>
        <w:ind w:left="720"/>
      </w:pPr>
    </w:p>
    <w:p w:rsidR="00B81A61" w:rsidRDefault="00B81A61">
      <w:pPr>
        <w:ind w:left="720"/>
        <w:rPr>
          <w:rFonts w:ascii="Verdana" w:eastAsia="Verdana" w:hAnsi="Verdana" w:cs="Verdana"/>
          <w:b/>
          <w:color w:val="1F497D"/>
        </w:rPr>
      </w:pPr>
    </w:p>
    <w:p w:rsidR="00C4035E" w:rsidRDefault="006B57DD">
      <w:pPr>
        <w:ind w:left="720"/>
        <w:rPr>
          <w:rFonts w:ascii="Verdana" w:hAnsi="Verdana"/>
        </w:rPr>
      </w:pPr>
      <w:r>
        <w:rPr>
          <w:rFonts w:ascii="Verdana" w:eastAsia="Verdana" w:hAnsi="Verdana" w:cs="Verdana"/>
          <w:b/>
          <w:color w:val="1F497D"/>
        </w:rPr>
        <w:t>Other Recognitions:</w:t>
      </w:r>
    </w:p>
    <w:p w:rsidR="00C4035E" w:rsidRDefault="00C4035E">
      <w:pPr>
        <w:ind w:left="720"/>
        <w:rPr>
          <w:rFonts w:ascii="Verdana" w:hAnsi="Verdana"/>
        </w:rPr>
      </w:pPr>
    </w:p>
    <w:p w:rsidR="00C4035E" w:rsidRDefault="006B57DD">
      <w:pPr>
        <w:numPr>
          <w:ilvl w:val="0"/>
          <w:numId w:val="14"/>
        </w:numPr>
        <w:ind w:hanging="359"/>
        <w:rPr>
          <w:rFonts w:ascii="Verdana" w:hAnsi="Verdana"/>
        </w:rPr>
      </w:pPr>
      <w:r>
        <w:rPr>
          <w:rFonts w:ascii="Verdana" w:eastAsia="Verdana" w:hAnsi="Verdana" w:cs="Verdana"/>
          <w:color w:val="1F497D"/>
        </w:rPr>
        <w:t>Got “Backyard Bravo” award from client in Yahoo, below are the comments.</w:t>
      </w:r>
    </w:p>
    <w:p w:rsidR="00C4035E" w:rsidRDefault="00C4035E">
      <w:pPr>
        <w:rPr>
          <w:rFonts w:ascii="Verdana" w:hAnsi="Verdana"/>
        </w:rPr>
      </w:pPr>
    </w:p>
    <w:tbl>
      <w:tblPr>
        <w:tblW w:w="8400" w:type="dxa"/>
        <w:tblLayout w:type="fixed"/>
        <w:tblLook w:val="0000" w:firstRow="0" w:lastRow="0" w:firstColumn="0" w:lastColumn="0" w:noHBand="0" w:noVBand="0"/>
      </w:tblPr>
      <w:tblGrid>
        <w:gridCol w:w="8400"/>
      </w:tblGrid>
      <w:tr w:rsidR="00C4035E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35E" w:rsidRDefault="006B57DD">
            <w:pPr>
              <w:ind w:left="72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color w:val="1F497D"/>
              </w:rPr>
              <w:t>Thank you very much for your amazing work! Fast processing, Accurate work, excellent communication, solution oriented and analytical thinking!</w:t>
            </w:r>
          </w:p>
        </w:tc>
      </w:tr>
    </w:tbl>
    <w:p w:rsidR="00C4035E" w:rsidRDefault="00C4035E">
      <w:pPr>
        <w:rPr>
          <w:rFonts w:ascii="Verdana" w:hAnsi="Verdana"/>
        </w:rPr>
      </w:pPr>
    </w:p>
    <w:p w:rsidR="00C4035E" w:rsidRDefault="006B57DD">
      <w:pPr>
        <w:numPr>
          <w:ilvl w:val="0"/>
          <w:numId w:val="14"/>
        </w:numPr>
        <w:ind w:hanging="359"/>
        <w:rPr>
          <w:rFonts w:ascii="Verdana" w:hAnsi="Verdana"/>
        </w:rPr>
      </w:pPr>
      <w:r>
        <w:rPr>
          <w:rFonts w:ascii="Verdana" w:eastAsia="Verdana" w:hAnsi="Verdana" w:cs="Verdana"/>
          <w:color w:val="1F497D"/>
        </w:rPr>
        <w:t>Have been selected as one of the best performer, from among the client employees and various stakeholders, and awarded cash price at client place Yahoo.</w:t>
      </w:r>
    </w:p>
    <w:p w:rsidR="00C4035E" w:rsidRDefault="00C4035E">
      <w:pPr>
        <w:rPr>
          <w:rFonts w:ascii="Verdana" w:hAnsi="Verdana"/>
        </w:rPr>
      </w:pPr>
    </w:p>
    <w:p w:rsidR="00C4035E" w:rsidRDefault="00C4035E">
      <w:pPr>
        <w:pStyle w:val="Texte1"/>
        <w:spacing w:before="120" w:after="0"/>
        <w:ind w:left="284"/>
        <w:rPr>
          <w:color w:val="000080"/>
        </w:rPr>
      </w:pPr>
    </w:p>
    <w:p w:rsidR="00C4035E" w:rsidRDefault="006B57DD">
      <w:pPr>
        <w:rPr>
          <w:rFonts w:ascii="Verdana" w:hAnsi="Verdana" w:cs="Verdana"/>
          <w:b/>
          <w:color w:val="1F497D"/>
        </w:rPr>
      </w:pPr>
      <w:r>
        <w:rPr>
          <w:rFonts w:ascii="Verdana" w:hAnsi="Verdana" w:cs="Verdana"/>
          <w:b/>
        </w:rPr>
        <w:t>Other Details:</w:t>
      </w:r>
    </w:p>
    <w:p w:rsidR="00C4035E" w:rsidRDefault="00C4035E">
      <w:pPr>
        <w:rPr>
          <w:rFonts w:ascii="Verdana" w:hAnsi="Verdana" w:cs="Verdana"/>
          <w:b/>
          <w:color w:val="1F497D"/>
        </w:rPr>
      </w:pPr>
    </w:p>
    <w:p w:rsidR="00C4035E" w:rsidRDefault="006B57DD">
      <w:pPr>
        <w:rPr>
          <w:rFonts w:ascii="Verdana" w:hAnsi="Verdana" w:cs="Verdana"/>
          <w:color w:val="1F497D"/>
        </w:rPr>
      </w:pPr>
      <w:r>
        <w:rPr>
          <w:rFonts w:ascii="Verdana" w:hAnsi="Verdana" w:cs="Verdana"/>
          <w:color w:val="1F497D"/>
        </w:rPr>
        <w:t>Total Experience</w:t>
      </w:r>
      <w:r>
        <w:rPr>
          <w:rFonts w:ascii="Verdana" w:hAnsi="Verdana" w:cs="Verdana"/>
          <w:color w:val="1F497D"/>
        </w:rPr>
        <w:tab/>
      </w:r>
      <w:r>
        <w:rPr>
          <w:rFonts w:ascii="Verdana" w:hAnsi="Verdana" w:cs="Verdana"/>
          <w:color w:val="1F497D"/>
        </w:rPr>
        <w:tab/>
      </w:r>
      <w:r>
        <w:rPr>
          <w:rFonts w:ascii="Verdana" w:hAnsi="Verdana" w:cs="Verdana"/>
          <w:color w:val="1F497D"/>
        </w:rPr>
        <w:tab/>
        <w:t>:  1</w:t>
      </w:r>
      <w:r>
        <w:rPr>
          <w:rFonts w:hAnsi="Verdana" w:cs="Verdana"/>
          <w:color w:val="1F497D"/>
          <w:lang w:val="en-US"/>
        </w:rPr>
        <w:t>1</w:t>
      </w:r>
      <w:r>
        <w:rPr>
          <w:rFonts w:ascii="Verdana" w:hAnsi="Verdana" w:cs="Verdana"/>
          <w:color w:val="1F497D"/>
        </w:rPr>
        <w:t xml:space="preserve"> years </w:t>
      </w:r>
      <w:r>
        <w:rPr>
          <w:rFonts w:hAnsi="Verdana" w:cs="Verdana"/>
          <w:color w:val="1F497D"/>
          <w:lang w:val="en-US"/>
        </w:rPr>
        <w:t>6</w:t>
      </w:r>
      <w:r>
        <w:rPr>
          <w:rFonts w:ascii="Verdana" w:hAnsi="Verdana" w:cs="Verdana"/>
          <w:color w:val="1F497D"/>
        </w:rPr>
        <w:t>months</w:t>
      </w:r>
    </w:p>
    <w:p w:rsidR="00C4035E" w:rsidRDefault="006B57DD">
      <w:pPr>
        <w:rPr>
          <w:rFonts w:ascii="Verdana" w:hAnsi="Verdana" w:cs="Verdana"/>
          <w:color w:val="1F497D"/>
        </w:rPr>
      </w:pPr>
      <w:r>
        <w:rPr>
          <w:rFonts w:ascii="Verdana" w:hAnsi="Verdana" w:cs="Verdana"/>
          <w:color w:val="1F497D"/>
        </w:rPr>
        <w:t>Current Work Location</w:t>
      </w:r>
      <w:r>
        <w:rPr>
          <w:rFonts w:ascii="Verdana" w:hAnsi="Verdana" w:cs="Verdana"/>
          <w:color w:val="1F497D"/>
        </w:rPr>
        <w:tab/>
      </w:r>
      <w:r>
        <w:rPr>
          <w:rFonts w:ascii="Verdana" w:hAnsi="Verdana" w:cs="Verdana"/>
          <w:color w:val="1F497D"/>
        </w:rPr>
        <w:tab/>
        <w:t>: Chennai</w:t>
      </w:r>
    </w:p>
    <w:p w:rsidR="00C4035E" w:rsidRDefault="006B57DD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  <w:color w:val="1F497D"/>
        </w:rPr>
        <w:t>Aadhar</w:t>
      </w:r>
      <w:proofErr w:type="spellEnd"/>
      <w:r>
        <w:rPr>
          <w:rFonts w:ascii="Verdana" w:hAnsi="Verdana" w:cs="Verdana"/>
          <w:color w:val="1F497D"/>
        </w:rPr>
        <w:t xml:space="preserve"> Number</w:t>
      </w:r>
      <w:r>
        <w:rPr>
          <w:rFonts w:ascii="Verdana" w:hAnsi="Verdana" w:cs="Verdana"/>
          <w:color w:val="1F497D"/>
        </w:rPr>
        <w:tab/>
      </w:r>
      <w:r>
        <w:rPr>
          <w:rFonts w:ascii="Verdana" w:hAnsi="Verdana" w:cs="Verdana"/>
          <w:color w:val="1F497D"/>
        </w:rPr>
        <w:tab/>
      </w:r>
      <w:r>
        <w:rPr>
          <w:rFonts w:ascii="Verdana" w:hAnsi="Verdana" w:cs="Verdana"/>
          <w:color w:val="1F497D"/>
        </w:rPr>
        <w:tab/>
        <w:t>: 818424077751</w:t>
      </w:r>
    </w:p>
    <w:p w:rsidR="00C4035E" w:rsidRDefault="00C4035E">
      <w:pPr>
        <w:rPr>
          <w:rFonts w:ascii="Verdana" w:hAnsi="Verdana" w:cs="Verdana"/>
        </w:rPr>
      </w:pPr>
    </w:p>
    <w:p w:rsidR="00C4035E" w:rsidRDefault="00C4035E">
      <w:pPr>
        <w:rPr>
          <w:rFonts w:ascii="Verdana" w:hAnsi="Verdana" w:cs="Verdana"/>
        </w:rPr>
      </w:pPr>
    </w:p>
    <w:p w:rsidR="00C4035E" w:rsidRDefault="006B57DD">
      <w:r>
        <w:rPr>
          <w:rFonts w:ascii="Verdana" w:hAnsi="Verdana" w:cs="Verdana"/>
          <w:i/>
        </w:rPr>
        <w:t xml:space="preserve">All information above is right to my conscience in all aspect. - </w:t>
      </w:r>
      <w:proofErr w:type="spellStart"/>
      <w:r>
        <w:rPr>
          <w:rFonts w:ascii="Verdana" w:hAnsi="Verdana" w:cs="Verdana"/>
          <w:b/>
          <w:i/>
        </w:rPr>
        <w:t>Balaji</w:t>
      </w:r>
      <w:proofErr w:type="spellEnd"/>
      <w:r>
        <w:rPr>
          <w:rFonts w:ascii="Verdana" w:hAnsi="Verdana" w:cs="Verdana"/>
          <w:b/>
          <w:i/>
        </w:rPr>
        <w:t xml:space="preserve"> D</w:t>
      </w:r>
    </w:p>
    <w:p w:rsidR="00C4035E" w:rsidRDefault="00C4035E">
      <w:pPr>
        <w:pStyle w:val="Texte1"/>
        <w:spacing w:before="120" w:after="0"/>
        <w:ind w:left="284"/>
        <w:rPr>
          <w:color w:val="000080"/>
        </w:rPr>
      </w:pP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6946"/>
      </w:tblGrid>
      <w:tr w:rsidR="00C4035E">
        <w:trPr>
          <w:trHeight w:val="570"/>
        </w:trPr>
        <w:tc>
          <w:tcPr>
            <w:tcW w:w="2126" w:type="dxa"/>
          </w:tcPr>
          <w:p w:rsidR="00C4035E" w:rsidRDefault="00C4035E">
            <w:pPr>
              <w:pStyle w:val="CellTitle1"/>
              <w:numPr>
                <w:ilvl w:val="0"/>
                <w:numId w:val="0"/>
              </w:numPr>
              <w:tabs>
                <w:tab w:val="left" w:pos="709"/>
              </w:tabs>
            </w:pPr>
          </w:p>
        </w:tc>
        <w:tc>
          <w:tcPr>
            <w:tcW w:w="6946" w:type="dxa"/>
          </w:tcPr>
          <w:p w:rsidR="00C4035E" w:rsidRDefault="00C4035E">
            <w:pPr>
              <w:pStyle w:val="Header"/>
              <w:tabs>
                <w:tab w:val="left" w:pos="709"/>
              </w:tabs>
              <w:spacing w:before="60"/>
              <w:rPr>
                <w:rFonts w:ascii="Arial" w:hAnsi="Arial"/>
                <w:snapToGrid w:val="0"/>
              </w:rPr>
            </w:pPr>
          </w:p>
        </w:tc>
      </w:tr>
    </w:tbl>
    <w:p w:rsidR="00C4035E" w:rsidRDefault="00C4035E">
      <w:pPr>
        <w:pStyle w:val="Texte1"/>
        <w:spacing w:before="120" w:after="0"/>
        <w:ind w:left="284"/>
      </w:pPr>
    </w:p>
    <w:sectPr w:rsidR="00C4035E" w:rsidSect="001E635A">
      <w:headerReference w:type="default" r:id="rId12"/>
      <w:footerReference w:type="default" r:id="rId13"/>
      <w:pgSz w:w="11906" w:h="16838"/>
      <w:pgMar w:top="1987" w:right="1411" w:bottom="1138" w:left="113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9D6" w:rsidRDefault="007F69D6">
      <w:r>
        <w:separator/>
      </w:r>
    </w:p>
  </w:endnote>
  <w:endnote w:type="continuationSeparator" w:id="0">
    <w:p w:rsidR="007F69D6" w:rsidRDefault="007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035E" w:rsidRDefault="006B57DD">
    <w:pPr>
      <w:pStyle w:val="Footer"/>
      <w:tabs>
        <w:tab w:val="clear" w:pos="8306"/>
      </w:tabs>
    </w:pPr>
    <w:r>
      <w:rPr>
        <w:rFonts w:ascii="Arial" w:hAnsi="Arial"/>
        <w:sz w:val="18"/>
      </w:rPr>
      <w:tab/>
    </w:r>
    <w:r>
      <w:rPr>
        <w:rFonts w:ascii="Arial" w:hAnsi="Arial"/>
        <w:color w:val="000080"/>
        <w:sz w:val="18"/>
      </w:rPr>
      <w:t xml:space="preserve">- </w:t>
    </w:r>
    <w:r>
      <w:rPr>
        <w:rStyle w:val="PageNumber"/>
        <w:rFonts w:ascii="Arial" w:hAnsi="Arial"/>
        <w:color w:val="000080"/>
        <w:sz w:val="18"/>
      </w:rPr>
      <w:fldChar w:fldCharType="begin"/>
    </w:r>
    <w:r>
      <w:rPr>
        <w:rStyle w:val="PageNumber"/>
        <w:rFonts w:ascii="Arial" w:hAnsi="Arial"/>
        <w:color w:val="000080"/>
        <w:sz w:val="18"/>
      </w:rPr>
      <w:instrText xml:space="preserve"> PAGE </w:instrText>
    </w:r>
    <w:r>
      <w:rPr>
        <w:rStyle w:val="PageNumber"/>
        <w:rFonts w:ascii="Arial" w:hAnsi="Arial"/>
        <w:color w:val="000080"/>
        <w:sz w:val="18"/>
      </w:rPr>
      <w:fldChar w:fldCharType="separate"/>
    </w:r>
    <w:r w:rsidR="001E635A">
      <w:rPr>
        <w:rStyle w:val="PageNumber"/>
        <w:rFonts w:ascii="Arial" w:hAnsi="Arial"/>
        <w:noProof/>
        <w:color w:val="000080"/>
        <w:sz w:val="18"/>
      </w:rPr>
      <w:t>2</w:t>
    </w:r>
    <w:r>
      <w:rPr>
        <w:rStyle w:val="PageNumber"/>
        <w:rFonts w:ascii="Arial" w:hAnsi="Arial"/>
        <w:color w:val="000080"/>
        <w:sz w:val="18"/>
      </w:rPr>
      <w:fldChar w:fldCharType="end"/>
    </w:r>
    <w:r>
      <w:rPr>
        <w:rStyle w:val="PageNumber"/>
        <w:rFonts w:ascii="Arial" w:hAnsi="Arial"/>
        <w:color w:val="000080"/>
        <w:sz w:val="18"/>
      </w:rPr>
      <w:t>/</w:t>
    </w:r>
    <w:r>
      <w:rPr>
        <w:rStyle w:val="PageNumber"/>
        <w:rFonts w:ascii="Arial" w:hAnsi="Arial"/>
        <w:color w:val="000080"/>
        <w:sz w:val="18"/>
      </w:rPr>
      <w:fldChar w:fldCharType="begin"/>
    </w:r>
    <w:r>
      <w:rPr>
        <w:rStyle w:val="PageNumber"/>
        <w:rFonts w:ascii="Arial" w:hAnsi="Arial"/>
        <w:color w:val="000080"/>
        <w:sz w:val="18"/>
      </w:rPr>
      <w:instrText xml:space="preserve"> NUMPAGES </w:instrText>
    </w:r>
    <w:r>
      <w:rPr>
        <w:rStyle w:val="PageNumber"/>
        <w:rFonts w:ascii="Arial" w:hAnsi="Arial"/>
        <w:color w:val="000080"/>
        <w:sz w:val="18"/>
      </w:rPr>
      <w:fldChar w:fldCharType="separate"/>
    </w:r>
    <w:r w:rsidR="001E635A">
      <w:rPr>
        <w:rStyle w:val="PageNumber"/>
        <w:rFonts w:ascii="Arial" w:hAnsi="Arial"/>
        <w:noProof/>
        <w:color w:val="000080"/>
        <w:sz w:val="18"/>
      </w:rPr>
      <w:t>7</w:t>
    </w:r>
    <w:r>
      <w:rPr>
        <w:rStyle w:val="PageNumber"/>
        <w:rFonts w:ascii="Arial" w:hAnsi="Arial"/>
        <w:color w:val="000080"/>
        <w:sz w:val="18"/>
      </w:rPr>
      <w:fldChar w:fldCharType="end"/>
    </w:r>
    <w:r>
      <w:rPr>
        <w:rStyle w:val="PageNumber"/>
        <w:rFonts w:ascii="Arial" w:hAnsi="Arial"/>
        <w:color w:val="000080"/>
        <w:sz w:val="18"/>
      </w:rPr>
      <w:t xml:space="preserve"> -</w:t>
    </w:r>
    <w:r>
      <w:rPr>
        <w:rStyle w:val="PageNumber"/>
        <w:rFonts w:ascii="Arial" w:hAnsi="Arial"/>
        <w:color w:val="008080"/>
        <w:sz w:val="18"/>
      </w:rPr>
      <w:tab/>
    </w:r>
    <w:r>
      <w:rPr>
        <w:rStyle w:val="PageNumber"/>
        <w:rFonts w:ascii="Arial" w:hAnsi="Arial"/>
        <w:color w:val="000080"/>
        <w:sz w:val="18"/>
      </w:rPr>
      <w:t xml:space="preserve">Date: </w:t>
    </w:r>
    <w:r>
      <w:rPr>
        <w:rStyle w:val="PageNumber"/>
        <w:rFonts w:ascii="Arial" w:hAnsi="Arial"/>
        <w:color w:val="000080"/>
        <w:sz w:val="18"/>
      </w:rPr>
      <w:fldChar w:fldCharType="begin"/>
    </w:r>
    <w:r>
      <w:rPr>
        <w:rStyle w:val="PageNumber"/>
        <w:rFonts w:ascii="Arial" w:hAnsi="Arial"/>
        <w:color w:val="000080"/>
        <w:sz w:val="18"/>
      </w:rPr>
      <w:instrText xml:space="preserve"> DATE \@ "dd/MM/yy" </w:instrText>
    </w:r>
    <w:r>
      <w:rPr>
        <w:rStyle w:val="PageNumber"/>
        <w:rFonts w:ascii="Arial" w:hAnsi="Arial"/>
        <w:color w:val="000080"/>
        <w:sz w:val="18"/>
      </w:rPr>
      <w:fldChar w:fldCharType="separate"/>
    </w:r>
    <w:r w:rsidR="00FB0AA8">
      <w:rPr>
        <w:rStyle w:val="PageNumber"/>
        <w:rFonts w:ascii="Arial" w:hAnsi="Arial"/>
        <w:noProof/>
        <w:color w:val="000080"/>
        <w:sz w:val="18"/>
      </w:rPr>
      <w:t>24/11/20</w:t>
    </w:r>
    <w:r>
      <w:rPr>
        <w:rStyle w:val="PageNumber"/>
        <w:rFonts w:ascii="Arial" w:hAnsi="Arial"/>
        <w:color w:val="000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9D6" w:rsidRDefault="007F69D6">
      <w:r>
        <w:separator/>
      </w:r>
    </w:p>
  </w:footnote>
  <w:footnote w:type="continuationSeparator" w:id="0">
    <w:p w:rsidR="007F69D6" w:rsidRDefault="007F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50" w:type="dxa"/>
      <w:tblBorders>
        <w:bottom w:val="single" w:sz="6" w:space="0" w:color="000080"/>
      </w:tblBorders>
      <w:tblLayout w:type="fixed"/>
      <w:tblLook w:val="0000" w:firstRow="0" w:lastRow="0" w:firstColumn="0" w:lastColumn="0" w:noHBand="0" w:noVBand="0"/>
    </w:tblPr>
    <w:tblGrid>
      <w:gridCol w:w="2558"/>
      <w:gridCol w:w="6768"/>
    </w:tblGrid>
    <w:tr w:rsidR="00C4035E">
      <w:tc>
        <w:tcPr>
          <w:tcW w:w="2558" w:type="dxa"/>
          <w:tcBorders>
            <w:top w:val="nil"/>
            <w:left w:val="nil"/>
            <w:bottom w:val="single" w:sz="6" w:space="0" w:color="000080"/>
            <w:right w:val="nil"/>
          </w:tcBorders>
          <w:vAlign w:val="bottom"/>
        </w:tcPr>
        <w:p w:rsidR="00C4035E" w:rsidRDefault="006B57DD">
          <w:pPr>
            <w:pStyle w:val="Header"/>
            <w:rPr>
              <w:rFonts w:ascii="Book Antiqua" w:hAnsi="Book Antiqua"/>
              <w:b/>
              <w:i/>
              <w:sz w:val="28"/>
            </w:rPr>
          </w:pPr>
          <w:r>
            <w:rPr>
              <w:rFonts w:ascii="Book Antiqua" w:hAnsi="Book Antiqua"/>
              <w:b/>
              <w:i/>
              <w:sz w:val="28"/>
            </w:rPr>
            <w:t>Balaji Danasukotti</w:t>
          </w:r>
        </w:p>
      </w:tc>
      <w:tc>
        <w:tcPr>
          <w:tcW w:w="6768" w:type="dxa"/>
          <w:tcBorders>
            <w:top w:val="nil"/>
            <w:left w:val="nil"/>
            <w:bottom w:val="single" w:sz="6" w:space="0" w:color="000080"/>
            <w:right w:val="nil"/>
          </w:tcBorders>
        </w:tcPr>
        <w:p w:rsidR="00C4035E" w:rsidRDefault="00C4035E">
          <w:pPr>
            <w:jc w:val="right"/>
            <w:rPr>
              <w:rFonts w:ascii="Book Antiqua" w:hAnsi="Book Antiqua"/>
              <w:i/>
              <w:caps/>
              <w:sz w:val="28"/>
            </w:rPr>
          </w:pPr>
        </w:p>
      </w:tc>
    </w:tr>
  </w:tbl>
  <w:p w:rsidR="00C4035E" w:rsidRDefault="00C4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C785652"/>
    <w:lvl w:ilvl="0" w:tplc="1CD44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8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C50D5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1F497D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9976E6DA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B60C7C0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C35076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00000007"/>
    <w:multiLevelType w:val="hybridMultilevel"/>
    <w:tmpl w:val="45D69E20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A2E4466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1766420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7606C16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7AC2934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95D8170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2" w15:restartNumberingAfterBreak="0">
    <w:nsid w:val="0000000D"/>
    <w:multiLevelType w:val="hybridMultilevel"/>
    <w:tmpl w:val="64B2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FF01252"/>
    <w:lvl w:ilvl="0" w:tplc="B5CE53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607E23B0"/>
    <w:lvl w:ilvl="0">
      <w:start w:val="1"/>
      <w:numFmt w:val="bullet"/>
      <w:pStyle w:val="CellTitle1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color w:val="008080"/>
        <w:sz w:val="18"/>
        <w:szCs w:val="18"/>
      </w:rPr>
    </w:lvl>
  </w:abstractNum>
  <w:abstractNum w:abstractNumId="15" w15:restartNumberingAfterBreak="0">
    <w:nsid w:val="72544AD6"/>
    <w:multiLevelType w:val="hybridMultilevel"/>
    <w:tmpl w:val="5F00FC22"/>
    <w:lvl w:ilvl="0" w:tplc="1CD44C2A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5E"/>
    <w:rsid w:val="00043CD4"/>
    <w:rsid w:val="00065278"/>
    <w:rsid w:val="001E635A"/>
    <w:rsid w:val="003028AA"/>
    <w:rsid w:val="00320C3E"/>
    <w:rsid w:val="006278DA"/>
    <w:rsid w:val="006B55DF"/>
    <w:rsid w:val="006B57DD"/>
    <w:rsid w:val="00742135"/>
    <w:rsid w:val="00750AF1"/>
    <w:rsid w:val="007F69D6"/>
    <w:rsid w:val="0084351B"/>
    <w:rsid w:val="009A7C7D"/>
    <w:rsid w:val="00AA216B"/>
    <w:rsid w:val="00B81A61"/>
    <w:rsid w:val="00C22D96"/>
    <w:rsid w:val="00C4035E"/>
    <w:rsid w:val="00CA37B7"/>
    <w:rsid w:val="00D670BC"/>
    <w:rsid w:val="00DB3B04"/>
    <w:rsid w:val="00E200A4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225B9"/>
  <w15:docId w15:val="{B022B49E-4261-A344-AD16-8C6E7082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F1"/>
    <w:rPr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itre1">
    <w:name w:val="Titre1"/>
    <w:basedOn w:val="BodyText"/>
    <w:pPr>
      <w:pBdr>
        <w:bottom w:val="single" w:sz="4" w:space="0" w:color="008080"/>
      </w:pBdr>
      <w:autoSpaceDE w:val="0"/>
      <w:autoSpaceDN w:val="0"/>
      <w:spacing w:before="240" w:after="0"/>
      <w:ind w:left="284"/>
    </w:pPr>
    <w:rPr>
      <w:rFonts w:ascii="Arial" w:hAnsi="Arial"/>
      <w:b/>
      <w:caps/>
      <w:color w:val="008080"/>
      <w:sz w:val="24"/>
      <w14:shadow w14:blurRad="50800" w14:dist="38100" w14:dir="2700000" w14:sx="100000" w14:sy="100000" w14:kx="0" w14:ky="0" w14:algn="tl">
        <w14:srgbClr w14:val="000000">
          <w14:alpha w14:val="60001"/>
        </w14:srgbClr>
      </w14:shadow>
    </w:rPr>
  </w:style>
  <w:style w:type="paragraph" w:customStyle="1" w:styleId="Texte1">
    <w:name w:val="Texte1"/>
    <w:basedOn w:val="BodyText"/>
    <w:pPr>
      <w:autoSpaceDE w:val="0"/>
      <w:autoSpaceDN w:val="0"/>
      <w:snapToGrid w:val="0"/>
      <w:spacing w:before="60" w:after="60"/>
    </w:pPr>
    <w:rPr>
      <w:rFonts w:ascii="Arial" w:hAnsi="Arial"/>
    </w:rPr>
  </w:style>
  <w:style w:type="paragraph" w:customStyle="1" w:styleId="CellTitle1">
    <w:name w:val="CellTitle1"/>
    <w:basedOn w:val="Texte1"/>
    <w:pPr>
      <w:numPr>
        <w:numId w:val="1"/>
      </w:numPr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left">
    <w:name w:val="left"/>
    <w:basedOn w:val="DefaultParagraphFont"/>
  </w:style>
  <w:style w:type="character" w:customStyle="1" w:styleId="HeaderChar">
    <w:name w:val="Header Char"/>
    <w:basedOn w:val="DefaultParagraphFont"/>
    <w:link w:val="Header"/>
    <w:rsid w:val="00750A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Vs\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39</TotalTime>
  <Pages>1</Pages>
  <Words>931</Words>
  <Characters>5310</Characters>
  <Application>Microsoft Office Word</Application>
  <DocSecurity>0</DocSecurity>
  <Lines>44</Lines>
  <Paragraphs>12</Paragraphs>
  <ScaleCrop>false</ScaleCrop>
  <Company>IBM Corporation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Guest User</cp:lastModifiedBy>
  <cp:revision>21</cp:revision>
  <cp:lastPrinted>2018-03-06T11:42:00Z</cp:lastPrinted>
  <dcterms:created xsi:type="dcterms:W3CDTF">2018-09-12T10:48:00Z</dcterms:created>
  <dcterms:modified xsi:type="dcterms:W3CDTF">2020-11-24T11:45:00Z</dcterms:modified>
</cp:coreProperties>
</file>