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3"/>
        <w:gridCol w:w="1861"/>
      </w:tblGrid>
      <w:tr w:rsidR="007A637B">
        <w:trPr>
          <w:trHeight w:val="583"/>
        </w:trPr>
        <w:tc>
          <w:tcPr>
            <w:tcW w:w="9383" w:type="dxa"/>
          </w:tcPr>
          <w:p w:rsidR="007A637B" w:rsidRDefault="006F692C">
            <w:pPr>
              <w:pStyle w:val="TableParagraph"/>
              <w:spacing w:line="225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Shiwam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Sagar</w:t>
            </w:r>
            <w:proofErr w:type="spellEnd"/>
          </w:p>
          <w:p w:rsidR="007A637B" w:rsidRDefault="006F692C">
            <w:pPr>
              <w:pStyle w:val="TableParagraph"/>
              <w:ind w:left="110"/>
            </w:pPr>
            <w:r>
              <w:rPr>
                <w:b/>
                <w:i/>
              </w:rPr>
              <w:t xml:space="preserve">Email: </w:t>
            </w:r>
            <w:hyperlink r:id="rId7">
              <w:r>
                <w:rPr>
                  <w:b/>
                  <w:i/>
                  <w:color w:val="0000FF"/>
                  <w:u w:val="single" w:color="0000FF"/>
                </w:rPr>
                <w:t>cont.shibu@gmail.com</w:t>
              </w:r>
              <w:r>
                <w:rPr>
                  <w:b/>
                  <w:i/>
                  <w:color w:val="0000FF"/>
                </w:rPr>
                <w:t xml:space="preserve"> </w:t>
              </w:r>
            </w:hyperlink>
            <w:r>
              <w:t xml:space="preserve">| </w:t>
            </w:r>
            <w:r>
              <w:rPr>
                <w:b/>
                <w:i/>
              </w:rPr>
              <w:t xml:space="preserve">Mob: </w:t>
            </w:r>
            <w:r>
              <w:t>(+91)-7011176121</w:t>
            </w:r>
          </w:p>
        </w:tc>
        <w:tc>
          <w:tcPr>
            <w:tcW w:w="1861" w:type="dxa"/>
          </w:tcPr>
          <w:p w:rsidR="007A637B" w:rsidRDefault="007A637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637B">
        <w:trPr>
          <w:trHeight w:val="498"/>
        </w:trPr>
        <w:tc>
          <w:tcPr>
            <w:tcW w:w="9383" w:type="dxa"/>
            <w:tcBorders>
              <w:bottom w:val="single" w:sz="4" w:space="0" w:color="000000"/>
            </w:tcBorders>
          </w:tcPr>
          <w:p w:rsidR="007A637B" w:rsidRDefault="006F692C">
            <w:pPr>
              <w:pStyle w:val="TableParagraph"/>
              <w:spacing w:line="208" w:lineRule="exact"/>
              <w:ind w:left="110"/>
              <w:rPr>
                <w:b/>
                <w:i/>
                <w:color w:val="0000FF"/>
                <w:u w:val="single" w:color="0000FF"/>
              </w:rPr>
            </w:pPr>
            <w:r>
              <w:rPr>
                <w:b/>
                <w:sz w:val="20"/>
              </w:rPr>
              <w:t xml:space="preserve">LinkedIn: </w:t>
            </w:r>
            <w:hyperlink r:id="rId8">
              <w:r>
                <w:rPr>
                  <w:b/>
                  <w:i/>
                  <w:color w:val="0000FF"/>
                  <w:u w:val="single" w:color="0000FF"/>
                </w:rPr>
                <w:t>www.linkedin.com/in/shiwamsagar</w:t>
              </w:r>
            </w:hyperlink>
          </w:p>
          <w:p w:rsidR="00777C30" w:rsidRDefault="00777C30">
            <w:pPr>
              <w:pStyle w:val="TableParagraph"/>
              <w:spacing w:line="208" w:lineRule="exact"/>
              <w:ind w:left="110"/>
              <w:rPr>
                <w:b/>
                <w:i/>
              </w:rPr>
            </w:pPr>
            <w:r>
              <w:rPr>
                <w:b/>
                <w:sz w:val="20"/>
              </w:rPr>
              <w:t>Trailhead:</w:t>
            </w:r>
            <w:r>
              <w:rPr>
                <w:b/>
                <w:i/>
              </w:rPr>
              <w:t xml:space="preserve"> </w:t>
            </w:r>
            <w:hyperlink r:id="rId9" w:history="1">
              <w:r w:rsidRPr="00494D6A">
                <w:rPr>
                  <w:rStyle w:val="Hyperlink"/>
                  <w:b/>
                  <w:i/>
                </w:rPr>
                <w:t>https://trailblazer.me/id/ssagar2</w:t>
              </w:r>
            </w:hyperlink>
          </w:p>
          <w:p w:rsidR="00777C30" w:rsidRDefault="00777C30">
            <w:pPr>
              <w:pStyle w:val="TableParagraph"/>
              <w:spacing w:line="208" w:lineRule="exact"/>
              <w:ind w:left="110"/>
              <w:rPr>
                <w:b/>
                <w:i/>
              </w:rPr>
            </w:pPr>
          </w:p>
        </w:tc>
        <w:tc>
          <w:tcPr>
            <w:tcW w:w="1861" w:type="dxa"/>
          </w:tcPr>
          <w:p w:rsidR="007A637B" w:rsidRDefault="007A637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A637B" w:rsidRDefault="007A637B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7A637B" w:rsidRDefault="00533347">
            <w:pPr>
              <w:pStyle w:val="TableParagraph"/>
              <w:spacing w:line="20" w:lineRule="exact"/>
              <w:ind w:left="84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68D242D0">
                <v:group id="_x0000_s1026" style="width:42.55pt;height:.5pt;mso-position-horizontal-relative:char;mso-position-vertical-relative:line" coordsize="851,10">
                  <v:line id="_x0000_s1027" style="position:absolute" from="0,5" to="850,5" strokeweight=".48pt"/>
                  <w10:wrap type="none"/>
                  <w10:anchorlock/>
                </v:group>
              </w:pict>
            </w:r>
          </w:p>
        </w:tc>
      </w:tr>
    </w:tbl>
    <w:p w:rsidR="007A637B" w:rsidRDefault="006F692C">
      <w:pPr>
        <w:pStyle w:val="BodyText"/>
        <w:spacing w:before="7"/>
        <w:rPr>
          <w:rFonts w:ascii="Times New Roman"/>
          <w:sz w:val="17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0638336" behindDoc="1" locked="0" layoutInCell="1" allowOverlap="1" wp14:anchorId="655A1A99" wp14:editId="4CBB5525">
            <wp:simplePos x="0" y="0"/>
            <wp:positionH relativeFrom="page">
              <wp:posOffset>6956425</wp:posOffset>
            </wp:positionH>
            <wp:positionV relativeFrom="page">
              <wp:posOffset>644144</wp:posOffset>
            </wp:positionV>
            <wp:extent cx="424936" cy="4297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936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w:drawing>
          <wp:anchor distT="0" distB="0" distL="0" distR="0" simplePos="0" relativeHeight="250639360" behindDoc="1" locked="0" layoutInCell="1" allowOverlap="1" wp14:anchorId="49BE460E" wp14:editId="23926A38">
            <wp:simplePos x="0" y="0"/>
            <wp:positionH relativeFrom="page">
              <wp:posOffset>6373810</wp:posOffset>
            </wp:positionH>
            <wp:positionV relativeFrom="page">
              <wp:posOffset>693833</wp:posOffset>
            </wp:positionV>
            <wp:extent cx="487742" cy="4259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42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037"/>
        <w:gridCol w:w="1205"/>
        <w:gridCol w:w="879"/>
        <w:gridCol w:w="173"/>
        <w:gridCol w:w="1820"/>
        <w:gridCol w:w="90"/>
        <w:gridCol w:w="515"/>
        <w:gridCol w:w="1061"/>
        <w:gridCol w:w="903"/>
        <w:gridCol w:w="908"/>
        <w:gridCol w:w="1177"/>
      </w:tblGrid>
      <w:tr w:rsidR="007A637B" w:rsidTr="00456523">
        <w:trPr>
          <w:trHeight w:val="244"/>
        </w:trPr>
        <w:tc>
          <w:tcPr>
            <w:tcW w:w="11113" w:type="dxa"/>
            <w:gridSpan w:val="12"/>
            <w:tcBorders>
              <w:left w:val="dotted" w:sz="6" w:space="0" w:color="000000"/>
            </w:tcBorders>
            <w:shd w:val="clear" w:color="auto" w:fill="808080"/>
          </w:tcPr>
          <w:p w:rsidR="007A637B" w:rsidRDefault="006F692C">
            <w:pPr>
              <w:pStyle w:val="TableParagraph"/>
              <w:spacing w:line="224" w:lineRule="exact"/>
              <w:ind w:left="4332" w:right="4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PROFILE SUMMARY</w:t>
            </w:r>
          </w:p>
        </w:tc>
      </w:tr>
      <w:tr w:rsidR="007A637B" w:rsidTr="00456523">
        <w:trPr>
          <w:trHeight w:val="4498"/>
        </w:trPr>
        <w:tc>
          <w:tcPr>
            <w:tcW w:w="11113" w:type="dxa"/>
            <w:gridSpan w:val="12"/>
            <w:tcBorders>
              <w:left w:val="dotted" w:sz="6" w:space="0" w:color="000000"/>
            </w:tcBorders>
          </w:tcPr>
          <w:p w:rsidR="007A637B" w:rsidRDefault="006F692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5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6 years of software industry experience in area of Information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Technology.</w:t>
            </w:r>
          </w:p>
          <w:p w:rsidR="007A637B" w:rsidRDefault="006F692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Certified Oracle</w:t>
            </w:r>
            <w:r w:rsidR="00D65438">
              <w:rPr>
                <w:sz w:val="20"/>
              </w:rPr>
              <w:t xml:space="preserve"> CPQ</w:t>
            </w:r>
            <w:r>
              <w:rPr>
                <w:sz w:val="20"/>
              </w:rPr>
              <w:t xml:space="preserve"> Implementation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Specialist.</w:t>
            </w:r>
          </w:p>
          <w:p w:rsidR="00133721" w:rsidRDefault="00133721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Certified Salesforce CPQ Specialist.</w:t>
            </w:r>
          </w:p>
          <w:p w:rsidR="007A637B" w:rsidRDefault="006F692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Certified </w:t>
            </w:r>
            <w:r w:rsidR="00A20909">
              <w:rPr>
                <w:sz w:val="20"/>
              </w:rPr>
              <w:t>Scrum</w:t>
            </w:r>
            <w:r>
              <w:rPr>
                <w:sz w:val="20"/>
              </w:rPr>
              <w:t xml:space="preserve"> Master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Jun-2020</w:t>
            </w:r>
            <w:r w:rsidR="00157FDC">
              <w:rPr>
                <w:sz w:val="20"/>
              </w:rPr>
              <w:t xml:space="preserve"> and have one project experience too in this profile.</w:t>
            </w:r>
          </w:p>
          <w:p w:rsidR="00F9753B" w:rsidRDefault="00045617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Technology driven, h</w:t>
            </w:r>
            <w:r w:rsidR="00A5448A">
              <w:rPr>
                <w:sz w:val="20"/>
              </w:rPr>
              <w:t xml:space="preserve">ighly motivated, self-driven and always eager to learn </w:t>
            </w:r>
            <w:r>
              <w:rPr>
                <w:sz w:val="20"/>
              </w:rPr>
              <w:t>new technologies</w:t>
            </w:r>
            <w:r w:rsidR="00A5448A">
              <w:rPr>
                <w:sz w:val="20"/>
              </w:rPr>
              <w:t>.</w:t>
            </w:r>
          </w:p>
          <w:p w:rsidR="00A5448A" w:rsidRDefault="00F9753B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Presented 4 Ideas and implemented the same; </w:t>
            </w:r>
            <w:r w:rsidR="007268E1">
              <w:rPr>
                <w:sz w:val="20"/>
              </w:rPr>
              <w:t xml:space="preserve">which in-turn generated revenue by selling the solution to </w:t>
            </w:r>
            <w:r>
              <w:rPr>
                <w:sz w:val="20"/>
              </w:rPr>
              <w:t>one of our clients.</w:t>
            </w:r>
            <w:r w:rsidR="00A5448A">
              <w:rPr>
                <w:sz w:val="20"/>
              </w:rPr>
              <w:t xml:space="preserve"> </w:t>
            </w:r>
          </w:p>
          <w:p w:rsidR="007A637B" w:rsidRDefault="006F692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5" w:line="25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Develop </w:t>
            </w:r>
            <w:r w:rsidR="002E7A4B">
              <w:rPr>
                <w:sz w:val="20"/>
              </w:rPr>
              <w:t>upsell/</w:t>
            </w:r>
            <w:r>
              <w:rPr>
                <w:sz w:val="20"/>
              </w:rPr>
              <w:t>cross-sell solution using Machine Learning and hosted</w:t>
            </w:r>
            <w:r w:rsidR="00196B70">
              <w:rPr>
                <w:sz w:val="20"/>
              </w:rPr>
              <w:t xml:space="preserve"> in</w:t>
            </w:r>
            <w:r>
              <w:rPr>
                <w:sz w:val="20"/>
              </w:rPr>
              <w:t xml:space="preserve"> AWS EC2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environment.</w:t>
            </w:r>
          </w:p>
          <w:p w:rsidR="007A637B" w:rsidRDefault="006F692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ind w:right="634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Implementation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 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CPP,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*C,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Makefile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ASP.NET,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PERL, SOAP/REST.</w:t>
            </w:r>
          </w:p>
          <w:p w:rsidR="007A637B" w:rsidRDefault="006F692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ind w:right="614"/>
              <w:rPr>
                <w:sz w:val="20"/>
              </w:rPr>
            </w:pPr>
            <w:r>
              <w:rPr>
                <w:sz w:val="20"/>
              </w:rPr>
              <w:t>Possess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CPQ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Resiliency,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configuring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 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Assessments depending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  <w:p w:rsidR="007A637B" w:rsidRDefault="006F692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ind w:right="419"/>
              <w:rPr>
                <w:sz w:val="20"/>
              </w:rPr>
            </w:pPr>
            <w:r>
              <w:rPr>
                <w:sz w:val="20"/>
              </w:rPr>
              <w:t>Expertise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SFDC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Lightning,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Cloud,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ICS/OIC,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Certify Tax,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Instance,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</w:t>
            </w:r>
            <w:proofErr w:type="spellEnd"/>
            <w:r w:rsidR="00C80E1D">
              <w:rPr>
                <w:spacing w:val="-3"/>
                <w:sz w:val="20"/>
              </w:rPr>
              <w:t>-</w:t>
            </w:r>
            <w:r>
              <w:rPr>
                <w:sz w:val="20"/>
              </w:rPr>
              <w:t>Sign,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Sign, </w:t>
            </w:r>
            <w:r>
              <w:rPr>
                <w:spacing w:val="-3"/>
                <w:sz w:val="20"/>
              </w:rPr>
              <w:t>SSO,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Management, EBS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Siebel.</w:t>
            </w:r>
          </w:p>
          <w:p w:rsidR="007A637B" w:rsidRDefault="006F692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3" w:line="25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Active member of the core Team responsible for growth </w:t>
            </w:r>
            <w:r>
              <w:rPr>
                <w:spacing w:val="-3"/>
                <w:sz w:val="20"/>
              </w:rPr>
              <w:t xml:space="preserve">of </w:t>
            </w:r>
            <w:r>
              <w:rPr>
                <w:sz w:val="20"/>
              </w:rPr>
              <w:t>Oracle CPQ practice in Organization (includes giving</w:t>
            </w:r>
            <w:r>
              <w:rPr>
                <w:spacing w:val="-24"/>
                <w:sz w:val="20"/>
              </w:rPr>
              <w:t xml:space="preserve"> </w:t>
            </w:r>
            <w:r w:rsidR="00777C30">
              <w:rPr>
                <w:sz w:val="20"/>
              </w:rPr>
              <w:t>training and preparing for them certification</w:t>
            </w:r>
            <w:r>
              <w:rPr>
                <w:sz w:val="20"/>
              </w:rPr>
              <w:t>).</w:t>
            </w:r>
          </w:p>
          <w:p w:rsidR="007A637B" w:rsidRDefault="006F692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line="25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Possess Expertise in RFP, Demo’s and end-to-end Architectural flow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diagram.</w:t>
            </w:r>
          </w:p>
          <w:p w:rsidR="007A637B" w:rsidRDefault="006F692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Core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(comprise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globe)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every project and making sure that best practices are followed, and optimal solution has 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delivered.</w:t>
            </w:r>
          </w:p>
          <w:p w:rsidR="007A637B" w:rsidRDefault="006F692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1"/>
              <w:ind w:right="1835"/>
              <w:rPr>
                <w:sz w:val="20"/>
              </w:rPr>
            </w:pPr>
            <w:r>
              <w:rPr>
                <w:sz w:val="20"/>
              </w:rPr>
              <w:t>Possess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Multi-Language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FTP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External Configuration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Integration.</w:t>
            </w:r>
          </w:p>
          <w:p w:rsidR="00330021" w:rsidRPr="007633BC" w:rsidRDefault="00D65438" w:rsidP="007633B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</w:tabs>
              <w:spacing w:before="3" w:line="236" w:lineRule="exact"/>
              <w:ind w:right="740"/>
              <w:rPr>
                <w:sz w:val="20"/>
              </w:rPr>
            </w:pPr>
            <w:r>
              <w:rPr>
                <w:sz w:val="20"/>
              </w:rPr>
              <w:t xml:space="preserve">Possess Implementation </w:t>
            </w:r>
            <w:r w:rsidR="006F692C">
              <w:rPr>
                <w:sz w:val="20"/>
              </w:rPr>
              <w:t xml:space="preserve">experience </w:t>
            </w:r>
            <w:r w:rsidR="0085712B">
              <w:rPr>
                <w:sz w:val="20"/>
              </w:rPr>
              <w:t xml:space="preserve">of </w:t>
            </w:r>
            <w:r w:rsidR="006F692C">
              <w:rPr>
                <w:sz w:val="20"/>
              </w:rPr>
              <w:t xml:space="preserve">core modules </w:t>
            </w:r>
            <w:r>
              <w:rPr>
                <w:sz w:val="20"/>
              </w:rPr>
              <w:t xml:space="preserve">of Salesforce CPQ and Salesforce </w:t>
            </w:r>
            <w:r w:rsidR="006F692C">
              <w:rPr>
                <w:sz w:val="20"/>
              </w:rPr>
              <w:t xml:space="preserve">like Product Configuration, </w:t>
            </w:r>
            <w:r w:rsidR="006F692C">
              <w:rPr>
                <w:spacing w:val="-3"/>
                <w:sz w:val="20"/>
              </w:rPr>
              <w:t xml:space="preserve">Advance </w:t>
            </w:r>
            <w:r w:rsidR="006F692C">
              <w:rPr>
                <w:sz w:val="20"/>
              </w:rPr>
              <w:t xml:space="preserve">Approvals, Quote Stages, Quote Templates, </w:t>
            </w:r>
            <w:r w:rsidR="000500B9">
              <w:rPr>
                <w:sz w:val="20"/>
              </w:rPr>
              <w:t xml:space="preserve">Pricing, </w:t>
            </w:r>
            <w:r w:rsidR="006F692C">
              <w:rPr>
                <w:sz w:val="20"/>
              </w:rPr>
              <w:t>Apex, Triggers, Process flow, Workflow</w:t>
            </w:r>
            <w:r>
              <w:rPr>
                <w:sz w:val="20"/>
              </w:rPr>
              <w:t xml:space="preserve"> and</w:t>
            </w:r>
            <w:r w:rsidR="006F692C"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LWC</w:t>
            </w:r>
            <w:r w:rsidR="006F692C">
              <w:rPr>
                <w:sz w:val="20"/>
              </w:rPr>
              <w:t>.</w:t>
            </w:r>
          </w:p>
        </w:tc>
      </w:tr>
      <w:tr w:rsidR="007A637B" w:rsidTr="00456523">
        <w:trPr>
          <w:trHeight w:val="229"/>
        </w:trPr>
        <w:tc>
          <w:tcPr>
            <w:tcW w:w="11113" w:type="dxa"/>
            <w:gridSpan w:val="12"/>
            <w:tcBorders>
              <w:left w:val="dotted" w:sz="6" w:space="0" w:color="000000"/>
            </w:tcBorders>
            <w:shd w:val="clear" w:color="auto" w:fill="808080"/>
          </w:tcPr>
          <w:p w:rsidR="007A637B" w:rsidRDefault="006F692C">
            <w:pPr>
              <w:pStyle w:val="TableParagraph"/>
              <w:spacing w:line="210" w:lineRule="exact"/>
              <w:ind w:left="4332" w:right="43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SKILL SET</w:t>
            </w:r>
          </w:p>
        </w:tc>
      </w:tr>
      <w:tr w:rsidR="007A637B" w:rsidTr="00456523">
        <w:trPr>
          <w:trHeight w:val="244"/>
        </w:trPr>
        <w:tc>
          <w:tcPr>
            <w:tcW w:w="2382" w:type="dxa"/>
            <w:gridSpan w:val="2"/>
            <w:vMerge w:val="restart"/>
            <w:tcBorders>
              <w:left w:val="dotted" w:sz="6" w:space="0" w:color="000000"/>
            </w:tcBorders>
            <w:shd w:val="clear" w:color="auto" w:fill="BDBDBD"/>
          </w:tcPr>
          <w:p w:rsidR="007A637B" w:rsidRDefault="007A637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A637B" w:rsidRDefault="007A637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7A637B" w:rsidRDefault="007A637B">
            <w:pPr>
              <w:pStyle w:val="TableParagraph"/>
              <w:spacing w:before="3"/>
              <w:ind w:left="0"/>
              <w:rPr>
                <w:rFonts w:ascii="Times New Roman"/>
                <w:sz w:val="25"/>
              </w:rPr>
            </w:pPr>
          </w:p>
          <w:p w:rsidR="007A637B" w:rsidRDefault="006F692C">
            <w:pPr>
              <w:pStyle w:val="TableParagraph"/>
              <w:ind w:left="808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</w:p>
        </w:tc>
        <w:tc>
          <w:tcPr>
            <w:tcW w:w="2257" w:type="dxa"/>
            <w:gridSpan w:val="3"/>
          </w:tcPr>
          <w:p w:rsidR="007A637B" w:rsidRDefault="006F692C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6474" w:type="dxa"/>
            <w:gridSpan w:val="7"/>
          </w:tcPr>
          <w:p w:rsidR="007A637B" w:rsidRDefault="006F692C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Oracle CPQ Cloud</w:t>
            </w:r>
            <w:r w:rsidR="00DD09EA">
              <w:rPr>
                <w:sz w:val="20"/>
              </w:rPr>
              <w:t>, Salesforce CPQ, Salesforce</w:t>
            </w:r>
          </w:p>
        </w:tc>
      </w:tr>
      <w:tr w:rsidR="007A637B" w:rsidTr="00456523">
        <w:trPr>
          <w:trHeight w:val="974"/>
        </w:trPr>
        <w:tc>
          <w:tcPr>
            <w:tcW w:w="2382" w:type="dxa"/>
            <w:gridSpan w:val="2"/>
            <w:vMerge/>
            <w:tcBorders>
              <w:top w:val="nil"/>
              <w:left w:val="dotted" w:sz="6" w:space="0" w:color="000000"/>
            </w:tcBorders>
            <w:shd w:val="clear" w:color="auto" w:fill="BDBDBD"/>
          </w:tcPr>
          <w:p w:rsidR="007A637B" w:rsidRDefault="007A637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3"/>
          </w:tcPr>
          <w:p w:rsidR="007A637B" w:rsidRDefault="006F692C">
            <w:pPr>
              <w:pStyle w:val="TableParagraph"/>
              <w:spacing w:before="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Languages</w:t>
            </w:r>
          </w:p>
        </w:tc>
        <w:tc>
          <w:tcPr>
            <w:tcW w:w="3486" w:type="dxa"/>
            <w:gridSpan w:val="4"/>
          </w:tcPr>
          <w:p w:rsidR="007A637B" w:rsidRDefault="006F692C">
            <w:pPr>
              <w:pStyle w:val="TableParagraph"/>
              <w:spacing w:before="1"/>
              <w:ind w:left="114" w:right="1303"/>
              <w:rPr>
                <w:b/>
                <w:sz w:val="20"/>
              </w:rPr>
            </w:pPr>
            <w:r>
              <w:rPr>
                <w:b/>
                <w:sz w:val="20"/>
              </w:rPr>
              <w:t>Programming Languages Scripting Languages Other Languages</w:t>
            </w:r>
          </w:p>
        </w:tc>
        <w:tc>
          <w:tcPr>
            <w:tcW w:w="2988" w:type="dxa"/>
            <w:gridSpan w:val="3"/>
          </w:tcPr>
          <w:p w:rsidR="007A637B" w:rsidRDefault="006F692C">
            <w:pPr>
              <w:pStyle w:val="TableParagraph"/>
              <w:spacing w:before="6" w:line="242" w:lineRule="exact"/>
              <w:ind w:left="115"/>
              <w:rPr>
                <w:sz w:val="20"/>
              </w:rPr>
            </w:pPr>
            <w:r>
              <w:rPr>
                <w:sz w:val="20"/>
              </w:rPr>
              <w:t>CPP, PRO *C</w:t>
            </w:r>
          </w:p>
          <w:p w:rsidR="007A637B" w:rsidRDefault="006F692C">
            <w:pPr>
              <w:pStyle w:val="TableParagraph"/>
              <w:spacing w:before="2" w:line="235" w:lineRule="auto"/>
              <w:ind w:left="115" w:right="454"/>
              <w:rPr>
                <w:sz w:val="20"/>
              </w:rPr>
            </w:pPr>
            <w:r>
              <w:rPr>
                <w:sz w:val="20"/>
              </w:rPr>
              <w:t xml:space="preserve">BML, JavaScript, SHELL, PERL. HTML, </w:t>
            </w:r>
            <w:proofErr w:type="spellStart"/>
            <w:r>
              <w:rPr>
                <w:sz w:val="20"/>
              </w:rPr>
              <w:t>Makefile</w:t>
            </w:r>
            <w:proofErr w:type="spellEnd"/>
            <w:r>
              <w:rPr>
                <w:sz w:val="20"/>
              </w:rPr>
              <w:t>, Query</w:t>
            </w:r>
          </w:p>
          <w:p w:rsidR="007A637B" w:rsidRDefault="006F692C">
            <w:pPr>
              <w:pStyle w:val="TableParagraph"/>
              <w:spacing w:before="2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Optimization</w:t>
            </w:r>
          </w:p>
        </w:tc>
      </w:tr>
      <w:tr w:rsidR="007A637B" w:rsidTr="00456523">
        <w:trPr>
          <w:trHeight w:val="244"/>
        </w:trPr>
        <w:tc>
          <w:tcPr>
            <w:tcW w:w="2382" w:type="dxa"/>
            <w:gridSpan w:val="2"/>
            <w:vMerge/>
            <w:tcBorders>
              <w:top w:val="nil"/>
              <w:left w:val="dotted" w:sz="6" w:space="0" w:color="000000"/>
            </w:tcBorders>
            <w:shd w:val="clear" w:color="auto" w:fill="BDBDBD"/>
          </w:tcPr>
          <w:p w:rsidR="007A637B" w:rsidRDefault="007A637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3"/>
          </w:tcPr>
          <w:p w:rsidR="007A637B" w:rsidRDefault="006F692C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DBMS</w:t>
            </w:r>
          </w:p>
        </w:tc>
        <w:tc>
          <w:tcPr>
            <w:tcW w:w="6474" w:type="dxa"/>
            <w:gridSpan w:val="7"/>
          </w:tcPr>
          <w:p w:rsidR="007A637B" w:rsidRDefault="006F692C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Oracle 10g, Oracle 11g, Oracle 12c, DB2</w:t>
            </w:r>
          </w:p>
        </w:tc>
      </w:tr>
      <w:tr w:rsidR="007A637B" w:rsidTr="00456523">
        <w:trPr>
          <w:trHeight w:val="244"/>
        </w:trPr>
        <w:tc>
          <w:tcPr>
            <w:tcW w:w="2382" w:type="dxa"/>
            <w:gridSpan w:val="2"/>
            <w:vMerge/>
            <w:tcBorders>
              <w:top w:val="nil"/>
              <w:left w:val="dotted" w:sz="6" w:space="0" w:color="000000"/>
            </w:tcBorders>
            <w:shd w:val="clear" w:color="auto" w:fill="BDBDBD"/>
          </w:tcPr>
          <w:p w:rsidR="007A637B" w:rsidRDefault="007A637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3"/>
          </w:tcPr>
          <w:p w:rsidR="007A637B" w:rsidRDefault="006F692C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Operating Systems</w:t>
            </w:r>
          </w:p>
        </w:tc>
        <w:tc>
          <w:tcPr>
            <w:tcW w:w="6474" w:type="dxa"/>
            <w:gridSpan w:val="7"/>
          </w:tcPr>
          <w:p w:rsidR="007A637B" w:rsidRDefault="006F692C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Windows XP/7/10</w:t>
            </w:r>
          </w:p>
        </w:tc>
      </w:tr>
      <w:tr w:rsidR="007A637B" w:rsidTr="00456523">
        <w:trPr>
          <w:trHeight w:val="489"/>
        </w:trPr>
        <w:tc>
          <w:tcPr>
            <w:tcW w:w="2382" w:type="dxa"/>
            <w:gridSpan w:val="2"/>
            <w:tcBorders>
              <w:left w:val="dotted" w:sz="6" w:space="0" w:color="000000"/>
            </w:tcBorders>
            <w:shd w:val="clear" w:color="auto" w:fill="BDBDBD"/>
          </w:tcPr>
          <w:p w:rsidR="007A637B" w:rsidRDefault="006F692C">
            <w:pPr>
              <w:pStyle w:val="TableParagraph"/>
              <w:spacing w:before="126"/>
              <w:ind w:left="760"/>
              <w:rPr>
                <w:b/>
                <w:sz w:val="20"/>
              </w:rPr>
            </w:pPr>
            <w:r>
              <w:rPr>
                <w:b/>
                <w:sz w:val="20"/>
              </w:rPr>
              <w:t>Functional</w:t>
            </w:r>
          </w:p>
        </w:tc>
        <w:tc>
          <w:tcPr>
            <w:tcW w:w="8731" w:type="dxa"/>
            <w:gridSpan w:val="10"/>
          </w:tcPr>
          <w:p w:rsidR="007A637B" w:rsidRDefault="006F692C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 w:line="240" w:lineRule="atLeast"/>
              <w:ind w:right="549"/>
              <w:rPr>
                <w:sz w:val="20"/>
              </w:rPr>
            </w:pPr>
            <w:r>
              <w:rPr>
                <w:sz w:val="20"/>
              </w:rPr>
              <w:t>Financial, Manufacturing, Automobile &amp; Telecommunication Service Domain – Application Implementation 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</w:p>
        </w:tc>
      </w:tr>
      <w:tr w:rsidR="007A637B" w:rsidTr="00456523">
        <w:trPr>
          <w:trHeight w:val="729"/>
        </w:trPr>
        <w:tc>
          <w:tcPr>
            <w:tcW w:w="2382" w:type="dxa"/>
            <w:gridSpan w:val="2"/>
            <w:tcBorders>
              <w:left w:val="dotted" w:sz="6" w:space="0" w:color="000000"/>
            </w:tcBorders>
            <w:shd w:val="clear" w:color="auto" w:fill="BDBDBD"/>
          </w:tcPr>
          <w:p w:rsidR="007A637B" w:rsidRDefault="006F692C">
            <w:pPr>
              <w:pStyle w:val="TableParagraph"/>
              <w:spacing w:before="121"/>
              <w:ind w:left="242" w:firstLine="6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Process/ </w:t>
            </w:r>
            <w:r>
              <w:rPr>
                <w:b/>
                <w:w w:val="90"/>
                <w:sz w:val="20"/>
              </w:rPr>
              <w:t>Patterns/Methodology</w:t>
            </w:r>
          </w:p>
        </w:tc>
        <w:tc>
          <w:tcPr>
            <w:tcW w:w="8731" w:type="dxa"/>
            <w:gridSpan w:val="10"/>
          </w:tcPr>
          <w:p w:rsidR="007A637B" w:rsidRDefault="006F692C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"/>
              <w:ind w:right="926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(Requirement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Gathering,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Testing, Documentation, Maintenance).</w:t>
            </w:r>
          </w:p>
          <w:p w:rsidR="007A637B" w:rsidRDefault="006F692C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2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Waterfall, AGILE, HYBRID AGILE Framework.</w:t>
            </w:r>
          </w:p>
        </w:tc>
      </w:tr>
      <w:tr w:rsidR="007A637B" w:rsidTr="00456523">
        <w:trPr>
          <w:trHeight w:val="244"/>
        </w:trPr>
        <w:tc>
          <w:tcPr>
            <w:tcW w:w="11113" w:type="dxa"/>
            <w:gridSpan w:val="12"/>
            <w:tcBorders>
              <w:left w:val="dotted" w:sz="6" w:space="0" w:color="000000"/>
            </w:tcBorders>
          </w:tcPr>
          <w:p w:rsidR="007A637B" w:rsidRDefault="007A63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A637B" w:rsidTr="00456523">
        <w:trPr>
          <w:trHeight w:val="234"/>
        </w:trPr>
        <w:tc>
          <w:tcPr>
            <w:tcW w:w="11113" w:type="dxa"/>
            <w:gridSpan w:val="12"/>
            <w:tcBorders>
              <w:left w:val="dotted" w:sz="6" w:space="0" w:color="000000"/>
            </w:tcBorders>
            <w:shd w:val="clear" w:color="auto" w:fill="808080"/>
          </w:tcPr>
          <w:p w:rsidR="007A637B" w:rsidRDefault="006F692C">
            <w:pPr>
              <w:pStyle w:val="TableParagraph"/>
              <w:spacing w:line="215" w:lineRule="exact"/>
              <w:ind w:left="4334" w:right="43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DETAILED PROJECT PROFILE</w:t>
            </w:r>
          </w:p>
        </w:tc>
      </w:tr>
      <w:tr w:rsidR="007A637B" w:rsidTr="00456523">
        <w:trPr>
          <w:trHeight w:val="244"/>
        </w:trPr>
        <w:tc>
          <w:tcPr>
            <w:tcW w:w="11113" w:type="dxa"/>
            <w:gridSpan w:val="12"/>
            <w:tcBorders>
              <w:left w:val="dotted" w:sz="6" w:space="0" w:color="000000"/>
            </w:tcBorders>
          </w:tcPr>
          <w:p w:rsidR="007A637B" w:rsidRDefault="007A63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65438" w:rsidRDefault="00D6543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A637B" w:rsidTr="00955B6C">
        <w:trPr>
          <w:trHeight w:val="734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7A637B" w:rsidRDefault="006F692C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242" w:type="dxa"/>
            <w:gridSpan w:val="2"/>
          </w:tcPr>
          <w:p w:rsidR="007A637B" w:rsidRDefault="00DE270A">
            <w:pPr>
              <w:pStyle w:val="TableParagraph"/>
              <w:spacing w:before="2"/>
              <w:ind w:left="158"/>
              <w:rPr>
                <w:sz w:val="20"/>
              </w:rPr>
            </w:pPr>
            <w:r>
              <w:rPr>
                <w:sz w:val="20"/>
              </w:rPr>
              <w:t>M</w:t>
            </w:r>
            <w:r w:rsidR="005C1B5D">
              <w:rPr>
                <w:sz w:val="20"/>
              </w:rPr>
              <w:t>ar</w:t>
            </w:r>
            <w:r w:rsidR="006F692C">
              <w:rPr>
                <w:sz w:val="20"/>
              </w:rPr>
              <w:t>’</w:t>
            </w:r>
            <w:r w:rsidR="001F1663">
              <w:rPr>
                <w:sz w:val="20"/>
              </w:rPr>
              <w:t>20</w:t>
            </w:r>
            <w:r w:rsidR="006F692C">
              <w:rPr>
                <w:sz w:val="20"/>
              </w:rPr>
              <w:t xml:space="preserve"> – </w:t>
            </w:r>
            <w:r w:rsidR="001F1663">
              <w:rPr>
                <w:sz w:val="20"/>
              </w:rPr>
              <w:t>Present</w:t>
            </w:r>
          </w:p>
        </w:tc>
        <w:tc>
          <w:tcPr>
            <w:tcW w:w="879" w:type="dxa"/>
            <w:shd w:val="clear" w:color="auto" w:fill="BDBDBD"/>
          </w:tcPr>
          <w:p w:rsidR="007A637B" w:rsidRDefault="006F692C">
            <w:pPr>
              <w:pStyle w:val="TableParagraph"/>
              <w:spacing w:before="2"/>
              <w:ind w:left="97" w:right="153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2083" w:type="dxa"/>
            <w:gridSpan w:val="3"/>
          </w:tcPr>
          <w:p w:rsidR="007A637B" w:rsidRDefault="006F692C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Compressors</w:t>
            </w:r>
          </w:p>
          <w:p w:rsidR="007A637B" w:rsidRDefault="006F692C">
            <w:pPr>
              <w:pStyle w:val="TableParagraph"/>
              <w:spacing w:before="7" w:line="230" w:lineRule="exact"/>
              <w:ind w:left="11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Offerings – Sales &amp; Management</w:t>
            </w:r>
          </w:p>
        </w:tc>
        <w:tc>
          <w:tcPr>
            <w:tcW w:w="515" w:type="dxa"/>
            <w:shd w:val="clear" w:color="auto" w:fill="BDBDBD"/>
          </w:tcPr>
          <w:p w:rsidR="007A637B" w:rsidRDefault="006F692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1964" w:type="dxa"/>
            <w:gridSpan w:val="2"/>
          </w:tcPr>
          <w:p w:rsidR="007A637B" w:rsidRDefault="001F1663">
            <w:pPr>
              <w:pStyle w:val="TableParagraph"/>
              <w:spacing w:before="2"/>
              <w:ind w:left="114" w:right="92"/>
              <w:rPr>
                <w:sz w:val="20"/>
              </w:rPr>
            </w:pPr>
            <w:r>
              <w:rPr>
                <w:sz w:val="20"/>
              </w:rPr>
              <w:t xml:space="preserve">Salesforce &amp; </w:t>
            </w:r>
            <w:proofErr w:type="spellStart"/>
            <w:r>
              <w:rPr>
                <w:sz w:val="20"/>
              </w:rPr>
              <w:t>Salesforce</w:t>
            </w:r>
            <w:proofErr w:type="spellEnd"/>
            <w:r>
              <w:rPr>
                <w:sz w:val="20"/>
              </w:rPr>
              <w:t xml:space="preserve"> </w:t>
            </w:r>
            <w:r w:rsidR="00827348">
              <w:rPr>
                <w:sz w:val="20"/>
              </w:rPr>
              <w:t xml:space="preserve">CPQ </w:t>
            </w:r>
            <w:r>
              <w:rPr>
                <w:sz w:val="20"/>
              </w:rPr>
              <w:t xml:space="preserve">– Senior </w:t>
            </w:r>
            <w:r w:rsidR="003D562F">
              <w:rPr>
                <w:sz w:val="20"/>
              </w:rPr>
              <w:t>Consultant</w:t>
            </w:r>
          </w:p>
        </w:tc>
        <w:tc>
          <w:tcPr>
            <w:tcW w:w="908" w:type="dxa"/>
            <w:shd w:val="clear" w:color="auto" w:fill="BDBDBD"/>
          </w:tcPr>
          <w:p w:rsidR="007A637B" w:rsidRDefault="006F692C">
            <w:pPr>
              <w:pStyle w:val="TableParagraph"/>
              <w:spacing w:before="2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177" w:type="dxa"/>
          </w:tcPr>
          <w:p w:rsidR="007A637B" w:rsidRDefault="006F692C">
            <w:pPr>
              <w:pStyle w:val="TableParagraph"/>
              <w:spacing w:before="2"/>
              <w:ind w:left="115" w:right="89"/>
              <w:rPr>
                <w:sz w:val="20"/>
              </w:rPr>
            </w:pPr>
            <w:r>
              <w:rPr>
                <w:sz w:val="20"/>
              </w:rPr>
              <w:t>Hyderabad, India</w:t>
            </w:r>
          </w:p>
        </w:tc>
      </w:tr>
      <w:tr w:rsidR="007A637B" w:rsidTr="00456523">
        <w:trPr>
          <w:trHeight w:val="733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7A637B" w:rsidRDefault="006F692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768" w:type="dxa"/>
            <w:gridSpan w:val="11"/>
          </w:tcPr>
          <w:p w:rsidR="007A637B" w:rsidRDefault="006F692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An application in Manufacturing Industry where client can sell, rent their products and its services to its customer’s</w:t>
            </w:r>
          </w:p>
          <w:p w:rsidR="007A637B" w:rsidRDefault="006F692C">
            <w:pPr>
              <w:pStyle w:val="TableParagraph"/>
              <w:spacing w:before="2" w:line="236" w:lineRule="exact"/>
              <w:ind w:left="110" w:right="321"/>
              <w:rPr>
                <w:sz w:val="20"/>
              </w:rPr>
            </w:pPr>
            <w:r>
              <w:rPr>
                <w:sz w:val="20"/>
              </w:rPr>
              <w:t>seamlessly. The application facilitates the customer to generate their document in native language spanned across multiple countries.</w:t>
            </w:r>
          </w:p>
        </w:tc>
      </w:tr>
      <w:tr w:rsidR="007A637B" w:rsidTr="00827348">
        <w:trPr>
          <w:trHeight w:val="484"/>
        </w:trPr>
        <w:tc>
          <w:tcPr>
            <w:tcW w:w="1345" w:type="dxa"/>
            <w:tcBorders>
              <w:left w:val="dotted" w:sz="6" w:space="0" w:color="000000"/>
              <w:bottom w:val="dotted" w:sz="4" w:space="0" w:color="000000"/>
            </w:tcBorders>
            <w:shd w:val="clear" w:color="auto" w:fill="BDBDBD"/>
          </w:tcPr>
          <w:p w:rsidR="007A637B" w:rsidRDefault="006F692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Environment</w:t>
            </w:r>
          </w:p>
        </w:tc>
        <w:tc>
          <w:tcPr>
            <w:tcW w:w="9768" w:type="dxa"/>
            <w:gridSpan w:val="11"/>
            <w:tcBorders>
              <w:bottom w:val="dotted" w:sz="4" w:space="0" w:color="000000"/>
            </w:tcBorders>
          </w:tcPr>
          <w:p w:rsidR="007A637B" w:rsidRDefault="001F1663">
            <w:pPr>
              <w:pStyle w:val="TableParagraph"/>
              <w:spacing w:before="15" w:line="226" w:lineRule="exact"/>
              <w:ind w:left="110" w:right="688"/>
              <w:rPr>
                <w:sz w:val="20"/>
              </w:rPr>
            </w:pPr>
            <w:r>
              <w:rPr>
                <w:sz w:val="20"/>
              </w:rPr>
              <w:t>Salesforce CPQ Spring’20 and Salesforce</w:t>
            </w:r>
          </w:p>
        </w:tc>
      </w:tr>
      <w:tr w:rsidR="007A637B" w:rsidTr="00827348">
        <w:trPr>
          <w:trHeight w:val="244"/>
        </w:trPr>
        <w:tc>
          <w:tcPr>
            <w:tcW w:w="1345" w:type="dxa"/>
            <w:tcBorders>
              <w:left w:val="dotted" w:sz="6" w:space="0" w:color="000000"/>
              <w:bottom w:val="single" w:sz="4" w:space="0" w:color="auto"/>
            </w:tcBorders>
            <w:shd w:val="clear" w:color="auto" w:fill="BDBDBD"/>
          </w:tcPr>
          <w:p w:rsidR="007A637B" w:rsidRDefault="006F692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9768" w:type="dxa"/>
            <w:gridSpan w:val="11"/>
            <w:tcBorders>
              <w:bottom w:val="single" w:sz="4" w:space="0" w:color="auto"/>
            </w:tcBorders>
          </w:tcPr>
          <w:p w:rsidR="007A637B" w:rsidRDefault="006F692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Deloitte</w:t>
            </w:r>
          </w:p>
        </w:tc>
      </w:tr>
      <w:tr w:rsidR="00440FF4" w:rsidTr="00827348">
        <w:trPr>
          <w:trHeight w:val="50"/>
        </w:trPr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0FF4" w:rsidRDefault="00440FF4">
            <w:pPr>
              <w:pStyle w:val="TableParagraph"/>
              <w:spacing w:line="224" w:lineRule="exact"/>
              <w:rPr>
                <w:b/>
                <w:sz w:val="20"/>
              </w:rPr>
            </w:pPr>
          </w:p>
          <w:p w:rsidR="00827348" w:rsidRDefault="00827348">
            <w:pPr>
              <w:pStyle w:val="TableParagraph"/>
              <w:spacing w:line="224" w:lineRule="exact"/>
              <w:rPr>
                <w:b/>
                <w:sz w:val="20"/>
              </w:rPr>
            </w:pPr>
          </w:p>
          <w:p w:rsidR="00827348" w:rsidRDefault="00827348">
            <w:pPr>
              <w:pStyle w:val="TableParagraph"/>
              <w:spacing w:line="224" w:lineRule="exact"/>
              <w:rPr>
                <w:b/>
                <w:sz w:val="20"/>
              </w:rPr>
            </w:pPr>
          </w:p>
        </w:tc>
        <w:tc>
          <w:tcPr>
            <w:tcW w:w="97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FF4" w:rsidRDefault="00440FF4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440FF4" w:rsidTr="001752B5">
        <w:trPr>
          <w:trHeight w:val="734"/>
        </w:trPr>
        <w:tc>
          <w:tcPr>
            <w:tcW w:w="1345" w:type="dxa"/>
            <w:tcBorders>
              <w:top w:val="nil"/>
              <w:left w:val="dotted" w:sz="6" w:space="0" w:color="000000"/>
            </w:tcBorders>
            <w:shd w:val="clear" w:color="auto" w:fill="BDBDBD"/>
          </w:tcPr>
          <w:p w:rsidR="00440FF4" w:rsidRDefault="00440FF4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</w:tcPr>
          <w:p w:rsidR="00440FF4" w:rsidRDefault="00102023" w:rsidP="009F7BB0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Nov’19 – Jun’20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BDBDBD"/>
          </w:tcPr>
          <w:p w:rsidR="00440FF4" w:rsidRDefault="00440FF4" w:rsidP="009F7BB0">
            <w:pPr>
              <w:pStyle w:val="TableParagraph"/>
              <w:spacing w:before="1"/>
              <w:ind w:left="97" w:right="153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</w:tcPr>
          <w:p w:rsidR="00102023" w:rsidRDefault="00102023" w:rsidP="00102023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Compressors</w:t>
            </w:r>
          </w:p>
          <w:p w:rsidR="00440FF4" w:rsidRDefault="00102023" w:rsidP="0010202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Offerings – Sales &amp; Management</w:t>
            </w:r>
          </w:p>
        </w:tc>
        <w:tc>
          <w:tcPr>
            <w:tcW w:w="605" w:type="dxa"/>
            <w:gridSpan w:val="2"/>
            <w:tcBorders>
              <w:top w:val="nil"/>
            </w:tcBorders>
            <w:shd w:val="clear" w:color="auto" w:fill="BDBDBD"/>
          </w:tcPr>
          <w:p w:rsidR="00440FF4" w:rsidRDefault="00440FF4" w:rsidP="009F7BB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</w:tcPr>
          <w:p w:rsidR="00440FF4" w:rsidRDefault="00102023" w:rsidP="009F7BB0">
            <w:pPr>
              <w:pStyle w:val="TableParagraph"/>
              <w:spacing w:before="8"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Oracle CPQ Technical Lead</w:t>
            </w:r>
          </w:p>
        </w:tc>
        <w:tc>
          <w:tcPr>
            <w:tcW w:w="908" w:type="dxa"/>
            <w:tcBorders>
              <w:top w:val="nil"/>
            </w:tcBorders>
            <w:shd w:val="clear" w:color="auto" w:fill="BDBDBD"/>
          </w:tcPr>
          <w:p w:rsidR="00440FF4" w:rsidRDefault="00440FF4" w:rsidP="009F7BB0">
            <w:pPr>
              <w:pStyle w:val="TableParagraph"/>
              <w:spacing w:before="1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440FF4" w:rsidRDefault="00440FF4" w:rsidP="009F7BB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Hyderabad, India</w:t>
            </w:r>
          </w:p>
        </w:tc>
      </w:tr>
      <w:tr w:rsidR="00440FF4" w:rsidTr="009F7BB0">
        <w:trPr>
          <w:trHeight w:val="489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440FF4" w:rsidRDefault="00440FF4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768" w:type="dxa"/>
            <w:gridSpan w:val="11"/>
          </w:tcPr>
          <w:p w:rsidR="00102023" w:rsidRDefault="00102023" w:rsidP="0010202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An application in Manufacturing Industry where client can sell, rent their products and its services to its customer’s</w:t>
            </w:r>
          </w:p>
          <w:p w:rsidR="00440FF4" w:rsidRDefault="00102023" w:rsidP="00102023">
            <w:pPr>
              <w:pStyle w:val="TableParagraph"/>
              <w:spacing w:before="1" w:line="240" w:lineRule="atLeast"/>
              <w:ind w:left="110" w:right="114"/>
              <w:rPr>
                <w:sz w:val="20"/>
              </w:rPr>
            </w:pPr>
            <w:r>
              <w:rPr>
                <w:sz w:val="20"/>
              </w:rPr>
              <w:t>seamlessly. The application facilitates the customer to generate their document in native language spanned across multiple countries.</w:t>
            </w:r>
          </w:p>
        </w:tc>
      </w:tr>
      <w:tr w:rsidR="00440FF4" w:rsidTr="009F7BB0">
        <w:trPr>
          <w:trHeight w:val="244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440FF4" w:rsidRDefault="00440FF4" w:rsidP="009F7BB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Technologies</w:t>
            </w:r>
          </w:p>
        </w:tc>
        <w:tc>
          <w:tcPr>
            <w:tcW w:w="9768" w:type="dxa"/>
            <w:gridSpan w:val="11"/>
          </w:tcPr>
          <w:p w:rsidR="00440FF4" w:rsidRDefault="00102023" w:rsidP="009F7BB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Oracle CPQ 19C, 19D, Salesforce, Dell </w:t>
            </w:r>
            <w:proofErr w:type="spellStart"/>
            <w:r>
              <w:rPr>
                <w:sz w:val="20"/>
              </w:rPr>
              <w:t>Boomi</w:t>
            </w:r>
            <w:proofErr w:type="spellEnd"/>
            <w:r>
              <w:rPr>
                <w:sz w:val="20"/>
              </w:rPr>
              <w:t xml:space="preserve">, Java Application, Inventory Management, EBS, Partner Organization, </w:t>
            </w:r>
            <w:proofErr w:type="spellStart"/>
            <w:r>
              <w:rPr>
                <w:sz w:val="20"/>
              </w:rPr>
              <w:t>Docu</w:t>
            </w:r>
            <w:proofErr w:type="spellEnd"/>
            <w:r>
              <w:rPr>
                <w:sz w:val="20"/>
              </w:rPr>
              <w:t>-Sign, FTP.</w:t>
            </w:r>
          </w:p>
        </w:tc>
      </w:tr>
      <w:tr w:rsidR="00440FF4" w:rsidTr="009F7BB0">
        <w:trPr>
          <w:trHeight w:val="244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440FF4" w:rsidRDefault="00440FF4" w:rsidP="009F7BB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9768" w:type="dxa"/>
            <w:gridSpan w:val="11"/>
          </w:tcPr>
          <w:p w:rsidR="00440FF4" w:rsidRDefault="00102023" w:rsidP="009F7BB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Deloitte</w:t>
            </w:r>
          </w:p>
        </w:tc>
      </w:tr>
      <w:tr w:rsidR="007A637B" w:rsidTr="00456523">
        <w:trPr>
          <w:trHeight w:val="244"/>
        </w:trPr>
        <w:tc>
          <w:tcPr>
            <w:tcW w:w="11113" w:type="dxa"/>
            <w:gridSpan w:val="12"/>
            <w:tcBorders>
              <w:left w:val="dotted" w:sz="6" w:space="0" w:color="000000"/>
            </w:tcBorders>
          </w:tcPr>
          <w:p w:rsidR="007A637B" w:rsidRDefault="007A63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A637B" w:rsidTr="00955B6C">
        <w:trPr>
          <w:trHeight w:val="489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7A637B" w:rsidRDefault="006F692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242" w:type="dxa"/>
            <w:gridSpan w:val="2"/>
          </w:tcPr>
          <w:p w:rsidR="007A637B" w:rsidRDefault="0043080D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May’19 – Oct-19</w:t>
            </w:r>
          </w:p>
        </w:tc>
        <w:tc>
          <w:tcPr>
            <w:tcW w:w="879" w:type="dxa"/>
            <w:shd w:val="clear" w:color="auto" w:fill="BDBDBD"/>
          </w:tcPr>
          <w:p w:rsidR="007A637B" w:rsidRDefault="006F692C">
            <w:pPr>
              <w:pStyle w:val="TableParagraph"/>
              <w:spacing w:before="1"/>
              <w:ind w:left="97" w:right="153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2083" w:type="dxa"/>
            <w:gridSpan w:val="3"/>
          </w:tcPr>
          <w:p w:rsidR="007A637B" w:rsidRDefault="00651E64">
            <w:pPr>
              <w:pStyle w:val="TableParagraph"/>
              <w:spacing w:before="1" w:line="240" w:lineRule="atLeast"/>
              <w:ind w:left="11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Compressors</w:t>
            </w:r>
            <w:r w:rsidR="006F692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6F692C">
              <w:rPr>
                <w:b/>
                <w:sz w:val="20"/>
              </w:rPr>
              <w:t>fferings</w:t>
            </w:r>
            <w:r>
              <w:rPr>
                <w:b/>
                <w:sz w:val="20"/>
              </w:rPr>
              <w:t xml:space="preserve"> – Sales &amp; Management</w:t>
            </w:r>
          </w:p>
        </w:tc>
        <w:tc>
          <w:tcPr>
            <w:tcW w:w="515" w:type="dxa"/>
            <w:shd w:val="clear" w:color="auto" w:fill="BDBDBD"/>
          </w:tcPr>
          <w:p w:rsidR="007A637B" w:rsidRDefault="006F692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1964" w:type="dxa"/>
            <w:gridSpan w:val="2"/>
          </w:tcPr>
          <w:p w:rsidR="007A637B" w:rsidRDefault="006F692C">
            <w:pPr>
              <w:pStyle w:val="TableParagraph"/>
              <w:spacing w:before="1" w:line="240" w:lineRule="atLeast"/>
              <w:ind w:left="114" w:right="92"/>
              <w:rPr>
                <w:sz w:val="20"/>
              </w:rPr>
            </w:pPr>
            <w:r>
              <w:rPr>
                <w:sz w:val="20"/>
              </w:rPr>
              <w:t xml:space="preserve">Oracle CPQ Technical </w:t>
            </w:r>
            <w:r w:rsidR="00651E64">
              <w:rPr>
                <w:sz w:val="20"/>
              </w:rPr>
              <w:t xml:space="preserve">Lead </w:t>
            </w:r>
          </w:p>
        </w:tc>
        <w:tc>
          <w:tcPr>
            <w:tcW w:w="908" w:type="dxa"/>
            <w:shd w:val="clear" w:color="auto" w:fill="BDBDBD"/>
          </w:tcPr>
          <w:p w:rsidR="007A637B" w:rsidRDefault="006F692C">
            <w:pPr>
              <w:pStyle w:val="TableParagraph"/>
              <w:spacing w:before="1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177" w:type="dxa"/>
          </w:tcPr>
          <w:p w:rsidR="007A637B" w:rsidRDefault="006F692C">
            <w:pPr>
              <w:pStyle w:val="TableParagraph"/>
              <w:spacing w:before="1" w:line="240" w:lineRule="atLeast"/>
              <w:ind w:left="115" w:right="89"/>
              <w:rPr>
                <w:sz w:val="20"/>
              </w:rPr>
            </w:pPr>
            <w:r>
              <w:rPr>
                <w:sz w:val="20"/>
              </w:rPr>
              <w:t>Hyderabad, India</w:t>
            </w:r>
          </w:p>
        </w:tc>
      </w:tr>
      <w:tr w:rsidR="007A637B" w:rsidTr="00456523">
        <w:trPr>
          <w:trHeight w:val="724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7A637B" w:rsidRDefault="006F692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768" w:type="dxa"/>
            <w:gridSpan w:val="11"/>
          </w:tcPr>
          <w:p w:rsidR="007D19FF" w:rsidRDefault="007D19FF" w:rsidP="007D19F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An application in Manufacturing Industry where client can sell, rent their products and its services to its customer’s</w:t>
            </w:r>
          </w:p>
          <w:p w:rsidR="007A637B" w:rsidRDefault="007D19FF" w:rsidP="007D19F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seamlessly. The application facilitates the customer to generate their document in native language spanned across multiple countries.</w:t>
            </w:r>
          </w:p>
        </w:tc>
      </w:tr>
      <w:tr w:rsidR="00440FF4" w:rsidTr="00456523">
        <w:trPr>
          <w:trHeight w:val="337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440FF4" w:rsidRDefault="00440FF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Environment</w:t>
            </w:r>
          </w:p>
        </w:tc>
        <w:tc>
          <w:tcPr>
            <w:tcW w:w="9768" w:type="dxa"/>
            <w:gridSpan w:val="11"/>
          </w:tcPr>
          <w:p w:rsidR="00440FF4" w:rsidRDefault="00893CA9" w:rsidP="007D19F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Oracle CPQ 18D, Salesforce, SOA Instance, Certify Tax, Inventory Management, EBS, Partner Organization, EBS External Configuration, Adobe Sign, FTP, Siebel.</w:t>
            </w:r>
          </w:p>
        </w:tc>
      </w:tr>
      <w:tr w:rsidR="009229AD" w:rsidTr="00456523">
        <w:trPr>
          <w:trHeight w:val="337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9229AD" w:rsidRDefault="0060103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9768" w:type="dxa"/>
            <w:gridSpan w:val="11"/>
          </w:tcPr>
          <w:p w:rsidR="009229AD" w:rsidRDefault="00601038" w:rsidP="007D19F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Deloitte</w:t>
            </w:r>
          </w:p>
        </w:tc>
      </w:tr>
      <w:tr w:rsidR="00456523" w:rsidTr="00621FBD">
        <w:trPr>
          <w:trHeight w:val="76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auto"/>
          </w:tcPr>
          <w:p w:rsidR="00456523" w:rsidRDefault="00456523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9768" w:type="dxa"/>
            <w:gridSpan w:val="11"/>
          </w:tcPr>
          <w:p w:rsidR="00456523" w:rsidRDefault="00456523" w:rsidP="007D19FF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</w:tr>
      <w:tr w:rsidR="00456523" w:rsidTr="00955B6C">
        <w:trPr>
          <w:trHeight w:val="489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456523" w:rsidRDefault="00456523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242" w:type="dxa"/>
            <w:gridSpan w:val="2"/>
          </w:tcPr>
          <w:p w:rsidR="00456523" w:rsidRDefault="00955B6C" w:rsidP="009F7BB0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Jul’18 – Apr’19</w:t>
            </w:r>
          </w:p>
        </w:tc>
        <w:tc>
          <w:tcPr>
            <w:tcW w:w="879" w:type="dxa"/>
            <w:shd w:val="clear" w:color="auto" w:fill="BDBDBD"/>
          </w:tcPr>
          <w:p w:rsidR="00456523" w:rsidRDefault="00456523" w:rsidP="009F7BB0">
            <w:pPr>
              <w:pStyle w:val="TableParagraph"/>
              <w:spacing w:before="1"/>
              <w:ind w:left="97" w:right="153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2083" w:type="dxa"/>
            <w:gridSpan w:val="3"/>
          </w:tcPr>
          <w:p w:rsidR="00456523" w:rsidRDefault="00955B6C" w:rsidP="009F7BB0">
            <w:pPr>
              <w:pStyle w:val="TableParagraph"/>
              <w:spacing w:before="1" w:line="240" w:lineRule="atLeast"/>
              <w:ind w:left="11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Telecommunication Offerings – Service Offerings</w:t>
            </w:r>
          </w:p>
        </w:tc>
        <w:tc>
          <w:tcPr>
            <w:tcW w:w="515" w:type="dxa"/>
            <w:shd w:val="clear" w:color="auto" w:fill="BDBDBD"/>
          </w:tcPr>
          <w:p w:rsidR="00456523" w:rsidRDefault="00456523" w:rsidP="009F7BB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1964" w:type="dxa"/>
            <w:gridSpan w:val="2"/>
          </w:tcPr>
          <w:p w:rsidR="00456523" w:rsidRDefault="00423556" w:rsidP="009F7BB0">
            <w:pPr>
              <w:pStyle w:val="TableParagraph"/>
              <w:spacing w:before="1" w:line="240" w:lineRule="atLeast"/>
              <w:ind w:left="114" w:right="92"/>
              <w:rPr>
                <w:sz w:val="20"/>
              </w:rPr>
            </w:pPr>
            <w:r>
              <w:rPr>
                <w:sz w:val="20"/>
              </w:rPr>
              <w:t xml:space="preserve">Oracle CPQ </w:t>
            </w:r>
            <w:r>
              <w:rPr>
                <w:w w:val="90"/>
                <w:sz w:val="20"/>
              </w:rPr>
              <w:t>Technical Consultant</w:t>
            </w:r>
          </w:p>
        </w:tc>
        <w:tc>
          <w:tcPr>
            <w:tcW w:w="908" w:type="dxa"/>
            <w:shd w:val="clear" w:color="auto" w:fill="BDBDBD"/>
          </w:tcPr>
          <w:p w:rsidR="00456523" w:rsidRDefault="00456523" w:rsidP="009F7BB0">
            <w:pPr>
              <w:pStyle w:val="TableParagraph"/>
              <w:spacing w:before="1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177" w:type="dxa"/>
          </w:tcPr>
          <w:p w:rsidR="00456523" w:rsidRDefault="00456523" w:rsidP="009F7BB0">
            <w:pPr>
              <w:pStyle w:val="TableParagraph"/>
              <w:spacing w:before="1" w:line="240" w:lineRule="atLeast"/>
              <w:ind w:left="115" w:right="89"/>
              <w:rPr>
                <w:sz w:val="20"/>
              </w:rPr>
            </w:pPr>
            <w:r>
              <w:rPr>
                <w:sz w:val="20"/>
              </w:rPr>
              <w:t>Hyderabad, India</w:t>
            </w:r>
          </w:p>
        </w:tc>
      </w:tr>
      <w:tr w:rsidR="00456523" w:rsidTr="00456523">
        <w:trPr>
          <w:trHeight w:val="724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456523" w:rsidRDefault="00456523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768" w:type="dxa"/>
            <w:gridSpan w:val="11"/>
          </w:tcPr>
          <w:p w:rsidR="009658CE" w:rsidRDefault="009658CE" w:rsidP="009658CE">
            <w:pPr>
              <w:pStyle w:val="TableParagraph"/>
              <w:spacing w:before="1"/>
              <w:ind w:left="110" w:right="329"/>
              <w:rPr>
                <w:sz w:val="20"/>
              </w:rPr>
            </w:pPr>
            <w:r>
              <w:rPr>
                <w:sz w:val="20"/>
              </w:rPr>
              <w:t>Application provides a solution in Telecommunication/Manufacturing industry where client can sell and provides direct or third-party services to their customers. It also includes the generation of service contracts and renewal of their services.</w:t>
            </w:r>
          </w:p>
          <w:p w:rsidR="00456523" w:rsidRDefault="009658CE" w:rsidP="009658CE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Worked on multiple projects during the duration Feb’19 – Apr’19.</w:t>
            </w:r>
          </w:p>
        </w:tc>
      </w:tr>
      <w:tr w:rsidR="00456523" w:rsidTr="00456523">
        <w:trPr>
          <w:trHeight w:val="337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456523" w:rsidRDefault="00456523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Environment</w:t>
            </w:r>
          </w:p>
        </w:tc>
        <w:tc>
          <w:tcPr>
            <w:tcW w:w="9768" w:type="dxa"/>
            <w:gridSpan w:val="11"/>
          </w:tcPr>
          <w:p w:rsidR="00456523" w:rsidRDefault="00A17157" w:rsidP="009F7BB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Oracle CPQ 18A, 18B, 18C, 18D, 19A Salesforce, DocuSign, Service Contracts, EBS, SOA</w:t>
            </w:r>
            <w:r w:rsidR="00214C11">
              <w:rPr>
                <w:sz w:val="20"/>
              </w:rPr>
              <w:t>.</w:t>
            </w:r>
          </w:p>
        </w:tc>
      </w:tr>
      <w:tr w:rsidR="00456523" w:rsidTr="00456523">
        <w:trPr>
          <w:trHeight w:val="337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456523" w:rsidRDefault="00456523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9768" w:type="dxa"/>
            <w:gridSpan w:val="11"/>
          </w:tcPr>
          <w:p w:rsidR="00456523" w:rsidRDefault="00456523" w:rsidP="009F7BB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Deloitte</w:t>
            </w:r>
          </w:p>
        </w:tc>
      </w:tr>
      <w:tr w:rsidR="00827348" w:rsidTr="00621FBD">
        <w:trPr>
          <w:trHeight w:val="103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auto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9768" w:type="dxa"/>
            <w:gridSpan w:val="11"/>
          </w:tcPr>
          <w:p w:rsidR="00827348" w:rsidRDefault="00827348" w:rsidP="009F7BB0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</w:tr>
      <w:tr w:rsidR="00827348" w:rsidTr="00955B6C">
        <w:trPr>
          <w:trHeight w:val="489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242" w:type="dxa"/>
            <w:gridSpan w:val="2"/>
          </w:tcPr>
          <w:p w:rsidR="00827348" w:rsidRDefault="00BA19D1" w:rsidP="009F7BB0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Aug’17 – Jun’18</w:t>
            </w:r>
          </w:p>
        </w:tc>
        <w:tc>
          <w:tcPr>
            <w:tcW w:w="879" w:type="dxa"/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ind w:left="97" w:right="153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2083" w:type="dxa"/>
            <w:gridSpan w:val="3"/>
          </w:tcPr>
          <w:p w:rsidR="00566384" w:rsidRDefault="00566384" w:rsidP="00566384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Automobile</w:t>
            </w:r>
          </w:p>
          <w:p w:rsidR="00566384" w:rsidRDefault="00566384" w:rsidP="00566384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Offerings – Sales &amp; </w:t>
            </w:r>
          </w:p>
          <w:p w:rsidR="00827348" w:rsidRDefault="00566384" w:rsidP="00566384">
            <w:pPr>
              <w:pStyle w:val="TableParagraph"/>
              <w:spacing w:before="1" w:line="240" w:lineRule="atLeast"/>
              <w:ind w:left="11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Management</w:t>
            </w:r>
          </w:p>
        </w:tc>
        <w:tc>
          <w:tcPr>
            <w:tcW w:w="515" w:type="dxa"/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1964" w:type="dxa"/>
            <w:gridSpan w:val="2"/>
          </w:tcPr>
          <w:p w:rsidR="004B3D5C" w:rsidRDefault="004B3D5C" w:rsidP="004B3D5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Oracle CPQ</w:t>
            </w:r>
          </w:p>
          <w:p w:rsidR="00827348" w:rsidRDefault="004B3D5C" w:rsidP="004B3D5C">
            <w:pPr>
              <w:pStyle w:val="TableParagraph"/>
              <w:spacing w:before="1" w:line="240" w:lineRule="atLeast"/>
              <w:ind w:left="114" w:right="92"/>
              <w:rPr>
                <w:sz w:val="20"/>
              </w:rPr>
            </w:pPr>
            <w:r>
              <w:rPr>
                <w:w w:val="90"/>
                <w:sz w:val="20"/>
              </w:rPr>
              <w:t xml:space="preserve">Implementation </w:t>
            </w:r>
            <w:r>
              <w:rPr>
                <w:sz w:val="20"/>
              </w:rPr>
              <w:t>Engineer</w:t>
            </w:r>
          </w:p>
        </w:tc>
        <w:tc>
          <w:tcPr>
            <w:tcW w:w="908" w:type="dxa"/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177" w:type="dxa"/>
          </w:tcPr>
          <w:p w:rsidR="00827348" w:rsidRDefault="00827348" w:rsidP="009F7BB0">
            <w:pPr>
              <w:pStyle w:val="TableParagraph"/>
              <w:spacing w:before="1" w:line="240" w:lineRule="atLeast"/>
              <w:ind w:left="115" w:right="89"/>
              <w:rPr>
                <w:sz w:val="20"/>
              </w:rPr>
            </w:pPr>
            <w:r>
              <w:rPr>
                <w:sz w:val="20"/>
              </w:rPr>
              <w:t>Hyderabad, India</w:t>
            </w:r>
          </w:p>
        </w:tc>
      </w:tr>
      <w:tr w:rsidR="00827348" w:rsidTr="00FB4BDB">
        <w:trPr>
          <w:trHeight w:val="544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768" w:type="dxa"/>
            <w:gridSpan w:val="11"/>
          </w:tcPr>
          <w:p w:rsidR="00827348" w:rsidRDefault="00FB4BDB" w:rsidP="00FB4BD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Application provides automotive retail solutions across the globe. The application facilitates the customer to generate their document in native language spanned across multiple countries.</w:t>
            </w:r>
          </w:p>
        </w:tc>
      </w:tr>
      <w:tr w:rsidR="00827348" w:rsidTr="00827348">
        <w:trPr>
          <w:trHeight w:val="337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Environment</w:t>
            </w:r>
          </w:p>
        </w:tc>
        <w:tc>
          <w:tcPr>
            <w:tcW w:w="9768" w:type="dxa"/>
            <w:gridSpan w:val="11"/>
          </w:tcPr>
          <w:p w:rsidR="00827348" w:rsidRDefault="00585C47" w:rsidP="009F7BB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Oracle CPQ 2016 R4 Update 4, 17D, 18A, 18B, Salesforce, EBS.</w:t>
            </w:r>
          </w:p>
        </w:tc>
      </w:tr>
      <w:tr w:rsidR="00827348" w:rsidTr="00827348">
        <w:trPr>
          <w:trHeight w:val="337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9768" w:type="dxa"/>
            <w:gridSpan w:val="11"/>
          </w:tcPr>
          <w:p w:rsidR="00827348" w:rsidRDefault="005613F4" w:rsidP="009F7BB0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Pramati</w:t>
            </w:r>
            <w:proofErr w:type="spellEnd"/>
            <w:r>
              <w:rPr>
                <w:sz w:val="20"/>
              </w:rPr>
              <w:t xml:space="preserve"> Technologies</w:t>
            </w:r>
          </w:p>
        </w:tc>
      </w:tr>
      <w:tr w:rsidR="00827348" w:rsidTr="00E32306">
        <w:trPr>
          <w:trHeight w:val="103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auto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9768" w:type="dxa"/>
            <w:gridSpan w:val="11"/>
          </w:tcPr>
          <w:p w:rsidR="00827348" w:rsidRDefault="00827348" w:rsidP="009F7BB0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</w:tr>
      <w:tr w:rsidR="00827348" w:rsidTr="00955B6C">
        <w:trPr>
          <w:trHeight w:val="489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242" w:type="dxa"/>
            <w:gridSpan w:val="2"/>
          </w:tcPr>
          <w:p w:rsidR="00827348" w:rsidRDefault="00F20D54" w:rsidP="009F7BB0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Apr’16 – Jul’17</w:t>
            </w:r>
          </w:p>
        </w:tc>
        <w:tc>
          <w:tcPr>
            <w:tcW w:w="879" w:type="dxa"/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ind w:left="97" w:right="153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2083" w:type="dxa"/>
            <w:gridSpan w:val="3"/>
          </w:tcPr>
          <w:p w:rsidR="00E6333E" w:rsidRDefault="00E6333E" w:rsidP="00E6333E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Financial Offerings</w:t>
            </w:r>
          </w:p>
          <w:p w:rsidR="00827348" w:rsidRDefault="00E6333E" w:rsidP="00E6333E">
            <w:pPr>
              <w:pStyle w:val="TableParagraph"/>
              <w:spacing w:before="1" w:line="240" w:lineRule="atLeast"/>
              <w:ind w:left="11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- Sales &amp; Management</w:t>
            </w:r>
          </w:p>
        </w:tc>
        <w:tc>
          <w:tcPr>
            <w:tcW w:w="515" w:type="dxa"/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1964" w:type="dxa"/>
            <w:gridSpan w:val="2"/>
          </w:tcPr>
          <w:p w:rsidR="00672BD3" w:rsidRDefault="00672BD3" w:rsidP="00672BD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Oracle CPQ</w:t>
            </w:r>
          </w:p>
          <w:p w:rsidR="00827348" w:rsidRDefault="00672BD3" w:rsidP="00672BD3">
            <w:pPr>
              <w:pStyle w:val="TableParagraph"/>
              <w:spacing w:before="1" w:line="240" w:lineRule="atLeast"/>
              <w:ind w:left="114" w:right="92"/>
              <w:rPr>
                <w:sz w:val="20"/>
              </w:rPr>
            </w:pPr>
            <w:r>
              <w:rPr>
                <w:w w:val="90"/>
                <w:sz w:val="20"/>
              </w:rPr>
              <w:t xml:space="preserve">Implementation </w:t>
            </w:r>
            <w:r>
              <w:rPr>
                <w:sz w:val="20"/>
              </w:rPr>
              <w:t>Engineer</w:t>
            </w:r>
          </w:p>
        </w:tc>
        <w:tc>
          <w:tcPr>
            <w:tcW w:w="908" w:type="dxa"/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177" w:type="dxa"/>
          </w:tcPr>
          <w:p w:rsidR="00827348" w:rsidRDefault="00447202" w:rsidP="009F7BB0">
            <w:pPr>
              <w:pStyle w:val="TableParagraph"/>
              <w:spacing w:before="1" w:line="240" w:lineRule="atLeast"/>
              <w:ind w:left="115" w:right="89"/>
              <w:rPr>
                <w:sz w:val="20"/>
              </w:rPr>
            </w:pPr>
            <w:r>
              <w:rPr>
                <w:sz w:val="20"/>
              </w:rPr>
              <w:t>Pune</w:t>
            </w:r>
            <w:r w:rsidR="00827348">
              <w:rPr>
                <w:sz w:val="20"/>
              </w:rPr>
              <w:t>, India</w:t>
            </w:r>
          </w:p>
        </w:tc>
      </w:tr>
      <w:tr w:rsidR="00827348" w:rsidTr="00447202">
        <w:trPr>
          <w:trHeight w:val="544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768" w:type="dxa"/>
            <w:gridSpan w:val="11"/>
          </w:tcPr>
          <w:p w:rsidR="00827348" w:rsidRDefault="00447202" w:rsidP="009F7BB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BFS application where in </w:t>
            </w:r>
            <w:proofErr w:type="gramStart"/>
            <w:r>
              <w:rPr>
                <w:sz w:val="20"/>
              </w:rPr>
              <w:t>customer’s</w:t>
            </w:r>
            <w:proofErr w:type="gramEnd"/>
            <w:r>
              <w:rPr>
                <w:sz w:val="20"/>
              </w:rPr>
              <w:t xml:space="preserve"> used to manage their funds i.e. mutual fund, bonds etc. Application offers client to configure their own funds along with vendor’s recommendation which will help in their growth.</w:t>
            </w:r>
          </w:p>
        </w:tc>
      </w:tr>
      <w:tr w:rsidR="00827348" w:rsidTr="00827348">
        <w:trPr>
          <w:trHeight w:val="337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Environment</w:t>
            </w:r>
          </w:p>
        </w:tc>
        <w:tc>
          <w:tcPr>
            <w:tcW w:w="9768" w:type="dxa"/>
            <w:gridSpan w:val="11"/>
          </w:tcPr>
          <w:p w:rsidR="00827348" w:rsidRDefault="00F37C97" w:rsidP="009F7BB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Oracle CPQ 2016 R2 Update 2, 2016 R2 Update 4, 2016 R4, Seibel, Mainframe.</w:t>
            </w:r>
          </w:p>
        </w:tc>
      </w:tr>
      <w:tr w:rsidR="00827348" w:rsidTr="00827348">
        <w:trPr>
          <w:trHeight w:val="337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9768" w:type="dxa"/>
            <w:gridSpan w:val="11"/>
          </w:tcPr>
          <w:p w:rsidR="00827348" w:rsidRDefault="00274CCE" w:rsidP="009F7BB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TCS</w:t>
            </w:r>
          </w:p>
        </w:tc>
      </w:tr>
      <w:tr w:rsidR="00EF63AD" w:rsidTr="00E32306">
        <w:trPr>
          <w:trHeight w:val="229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auto"/>
          </w:tcPr>
          <w:p w:rsidR="00EF63AD" w:rsidRDefault="00EF63AD" w:rsidP="009F7BB0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9768" w:type="dxa"/>
            <w:gridSpan w:val="11"/>
          </w:tcPr>
          <w:p w:rsidR="00EF63AD" w:rsidRDefault="00EF63AD" w:rsidP="009F7BB0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</w:tr>
      <w:tr w:rsidR="00827348" w:rsidTr="00955B6C">
        <w:trPr>
          <w:trHeight w:val="489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242" w:type="dxa"/>
            <w:gridSpan w:val="2"/>
          </w:tcPr>
          <w:p w:rsidR="00827348" w:rsidRDefault="00D2284E" w:rsidP="009F7BB0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Aug’15 – Mar’16</w:t>
            </w:r>
          </w:p>
        </w:tc>
        <w:tc>
          <w:tcPr>
            <w:tcW w:w="879" w:type="dxa"/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ind w:left="97" w:right="153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2083" w:type="dxa"/>
            <w:gridSpan w:val="3"/>
          </w:tcPr>
          <w:p w:rsidR="00827348" w:rsidRDefault="00605384" w:rsidP="008E017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Turnover</w:t>
            </w:r>
            <w:r w:rsidR="008E0173">
              <w:rPr>
                <w:b/>
                <w:sz w:val="20"/>
              </w:rPr>
              <w:t xml:space="preserve"> V</w:t>
            </w:r>
            <w:r>
              <w:rPr>
                <w:b/>
                <w:w w:val="95"/>
                <w:sz w:val="20"/>
              </w:rPr>
              <w:t xml:space="preserve">erification </w:t>
            </w:r>
            <w:r>
              <w:rPr>
                <w:b/>
                <w:sz w:val="20"/>
              </w:rPr>
              <w:t>Application</w:t>
            </w:r>
          </w:p>
        </w:tc>
        <w:tc>
          <w:tcPr>
            <w:tcW w:w="515" w:type="dxa"/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1964" w:type="dxa"/>
            <w:gridSpan w:val="2"/>
          </w:tcPr>
          <w:p w:rsidR="00827348" w:rsidRDefault="00976EC8" w:rsidP="009F7BB0">
            <w:pPr>
              <w:pStyle w:val="TableParagraph"/>
              <w:spacing w:before="1" w:line="240" w:lineRule="atLeast"/>
              <w:ind w:left="114" w:right="92"/>
              <w:rPr>
                <w:sz w:val="20"/>
              </w:rPr>
            </w:pPr>
            <w:r>
              <w:rPr>
                <w:sz w:val="20"/>
              </w:rPr>
              <w:t>Developer</w:t>
            </w:r>
          </w:p>
        </w:tc>
        <w:tc>
          <w:tcPr>
            <w:tcW w:w="908" w:type="dxa"/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177" w:type="dxa"/>
          </w:tcPr>
          <w:p w:rsidR="00827348" w:rsidRDefault="00CA0FD0" w:rsidP="009F7BB0">
            <w:pPr>
              <w:pStyle w:val="TableParagraph"/>
              <w:spacing w:before="1" w:line="240" w:lineRule="atLeast"/>
              <w:ind w:left="115" w:right="89"/>
              <w:rPr>
                <w:sz w:val="20"/>
              </w:rPr>
            </w:pPr>
            <w:r>
              <w:rPr>
                <w:sz w:val="20"/>
              </w:rPr>
              <w:t>Pune</w:t>
            </w:r>
            <w:r w:rsidR="00827348">
              <w:rPr>
                <w:sz w:val="20"/>
              </w:rPr>
              <w:t>, India</w:t>
            </w:r>
          </w:p>
        </w:tc>
      </w:tr>
      <w:tr w:rsidR="00827348" w:rsidTr="001E5524">
        <w:trPr>
          <w:trHeight w:val="535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768" w:type="dxa"/>
            <w:gridSpan w:val="11"/>
          </w:tcPr>
          <w:p w:rsidR="00827348" w:rsidRDefault="001E5524" w:rsidP="009F7BB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Turnover verification application is designed and developed to create a GUI application that help developers in addition of columns and tables in all database environments</w:t>
            </w:r>
            <w:r w:rsidR="00D84FAF">
              <w:rPr>
                <w:sz w:val="20"/>
              </w:rPr>
              <w:t>.</w:t>
            </w:r>
          </w:p>
        </w:tc>
      </w:tr>
      <w:tr w:rsidR="00827348" w:rsidTr="00827348">
        <w:trPr>
          <w:trHeight w:val="337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Environment</w:t>
            </w:r>
          </w:p>
        </w:tc>
        <w:tc>
          <w:tcPr>
            <w:tcW w:w="9768" w:type="dxa"/>
            <w:gridSpan w:val="11"/>
          </w:tcPr>
          <w:p w:rsidR="00BA4A25" w:rsidRDefault="00BA4A25" w:rsidP="00BA4A25">
            <w:pPr>
              <w:pStyle w:val="TableParagraph"/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Application Server: Linux</w:t>
            </w:r>
            <w:r w:rsidR="00F65BAE">
              <w:rPr>
                <w:sz w:val="20"/>
              </w:rPr>
              <w:t xml:space="preserve">; </w:t>
            </w:r>
            <w:r w:rsidR="00C338F4">
              <w:rPr>
                <w:sz w:val="20"/>
              </w:rPr>
              <w:t>Database: DB2</w:t>
            </w:r>
          </w:p>
          <w:p w:rsidR="00827348" w:rsidRDefault="00BA4A25" w:rsidP="00BA4A2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Tools/Language Used: PERL, CGI, HTML, CSS</w:t>
            </w:r>
          </w:p>
        </w:tc>
      </w:tr>
      <w:tr w:rsidR="00827348" w:rsidTr="00827348">
        <w:trPr>
          <w:trHeight w:val="337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827348" w:rsidRDefault="00827348" w:rsidP="009F7BB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9768" w:type="dxa"/>
            <w:gridSpan w:val="11"/>
          </w:tcPr>
          <w:p w:rsidR="00827348" w:rsidRDefault="004E116F" w:rsidP="009F7BB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TCS</w:t>
            </w:r>
          </w:p>
        </w:tc>
      </w:tr>
    </w:tbl>
    <w:p w:rsidR="007A637B" w:rsidRDefault="007A637B">
      <w:pPr>
        <w:spacing w:line="221" w:lineRule="exact"/>
        <w:rPr>
          <w:sz w:val="20"/>
        </w:rPr>
        <w:sectPr w:rsidR="007A637B">
          <w:footerReference w:type="default" r:id="rId12"/>
          <w:type w:val="continuous"/>
          <w:pgSz w:w="12240" w:h="15840"/>
          <w:pgMar w:top="760" w:right="260" w:bottom="880" w:left="500" w:header="720" w:footer="684" w:gutter="0"/>
          <w:cols w:space="720"/>
        </w:sectPr>
      </w:pPr>
    </w:p>
    <w:tbl>
      <w:tblPr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2242"/>
        <w:gridCol w:w="879"/>
        <w:gridCol w:w="1993"/>
        <w:gridCol w:w="605"/>
        <w:gridCol w:w="1964"/>
        <w:gridCol w:w="908"/>
        <w:gridCol w:w="1177"/>
      </w:tblGrid>
      <w:tr w:rsidR="007A637B" w:rsidTr="0043080D">
        <w:trPr>
          <w:trHeight w:val="489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7A637B" w:rsidRDefault="006F692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242" w:type="dxa"/>
          </w:tcPr>
          <w:p w:rsidR="007A637B" w:rsidRDefault="006F692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Jan’15 – Jul’15</w:t>
            </w:r>
          </w:p>
        </w:tc>
        <w:tc>
          <w:tcPr>
            <w:tcW w:w="879" w:type="dxa"/>
            <w:shd w:val="clear" w:color="auto" w:fill="ACAAAA"/>
          </w:tcPr>
          <w:p w:rsidR="007A637B" w:rsidRDefault="006F692C">
            <w:pPr>
              <w:pStyle w:val="TableParagraph"/>
              <w:spacing w:before="1"/>
              <w:ind w:left="97" w:right="153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1993" w:type="dxa"/>
          </w:tcPr>
          <w:p w:rsidR="007A637B" w:rsidRDefault="006F692C">
            <w:pPr>
              <w:pStyle w:val="TableParagraph"/>
              <w:spacing w:before="1" w:line="240" w:lineRule="atLeast"/>
              <w:ind w:left="115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Database Info Application</w:t>
            </w:r>
          </w:p>
        </w:tc>
        <w:tc>
          <w:tcPr>
            <w:tcW w:w="605" w:type="dxa"/>
            <w:shd w:val="clear" w:color="auto" w:fill="ACAAAA"/>
          </w:tcPr>
          <w:p w:rsidR="007A637B" w:rsidRDefault="006F692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1964" w:type="dxa"/>
          </w:tcPr>
          <w:p w:rsidR="007A637B" w:rsidRDefault="006F692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Developer</w:t>
            </w:r>
          </w:p>
        </w:tc>
        <w:tc>
          <w:tcPr>
            <w:tcW w:w="908" w:type="dxa"/>
            <w:shd w:val="clear" w:color="auto" w:fill="ACAAAA"/>
          </w:tcPr>
          <w:p w:rsidR="007A637B" w:rsidRDefault="006F692C">
            <w:pPr>
              <w:pStyle w:val="TableParagraph"/>
              <w:spacing w:before="1"/>
              <w:ind w:left="0" w:right="85"/>
              <w:jc w:val="right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177" w:type="dxa"/>
          </w:tcPr>
          <w:p w:rsidR="007A637B" w:rsidRDefault="006F692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Pune, India</w:t>
            </w:r>
          </w:p>
        </w:tc>
      </w:tr>
      <w:tr w:rsidR="007A637B">
        <w:trPr>
          <w:trHeight w:val="489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7A637B" w:rsidRDefault="006F692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768" w:type="dxa"/>
            <w:gridSpan w:val="7"/>
          </w:tcPr>
          <w:p w:rsidR="007A637B" w:rsidRDefault="006F692C">
            <w:pPr>
              <w:pStyle w:val="TableParagraph"/>
              <w:spacing w:before="15" w:line="226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t>Database info application is designed and developed to create a GUI that will help end-user like MD, ED, VP etc. of an organization to monitor, check health and information of the database.</w:t>
            </w:r>
          </w:p>
        </w:tc>
      </w:tr>
      <w:tr w:rsidR="007A637B" w:rsidTr="0043080D">
        <w:trPr>
          <w:trHeight w:val="484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7A637B" w:rsidRDefault="006F692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Technologies</w:t>
            </w:r>
          </w:p>
        </w:tc>
        <w:tc>
          <w:tcPr>
            <w:tcW w:w="5114" w:type="dxa"/>
            <w:gridSpan w:val="3"/>
            <w:tcBorders>
              <w:right w:val="nil"/>
            </w:tcBorders>
          </w:tcPr>
          <w:p w:rsidR="007A637B" w:rsidRDefault="006F692C">
            <w:pPr>
              <w:pStyle w:val="TableParagraph"/>
              <w:spacing w:before="1" w:line="237" w:lineRule="exact"/>
              <w:ind w:left="220"/>
              <w:rPr>
                <w:sz w:val="20"/>
              </w:rPr>
            </w:pPr>
            <w:r>
              <w:rPr>
                <w:sz w:val="20"/>
              </w:rPr>
              <w:t>Application Server: Linux</w:t>
            </w:r>
            <w:r w:rsidR="00F65BAE">
              <w:rPr>
                <w:sz w:val="20"/>
              </w:rPr>
              <w:t>; Database: DB2</w:t>
            </w:r>
          </w:p>
          <w:p w:rsidR="007A637B" w:rsidRDefault="006F692C">
            <w:pPr>
              <w:pStyle w:val="TableParagraph"/>
              <w:spacing w:line="226" w:lineRule="exact"/>
              <w:ind w:left="220"/>
              <w:rPr>
                <w:sz w:val="20"/>
              </w:rPr>
            </w:pPr>
            <w:r>
              <w:rPr>
                <w:sz w:val="20"/>
              </w:rPr>
              <w:t>Tools/Language Used: PERL, CGI, HTML, CSS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7A637B" w:rsidRDefault="007A637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72" w:type="dxa"/>
            <w:gridSpan w:val="2"/>
            <w:tcBorders>
              <w:left w:val="nil"/>
              <w:right w:val="nil"/>
            </w:tcBorders>
          </w:tcPr>
          <w:p w:rsidR="007A637B" w:rsidRDefault="007A637B" w:rsidP="00F65BAE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:rsidR="007A637B" w:rsidRDefault="007A637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637B">
        <w:trPr>
          <w:trHeight w:val="244"/>
        </w:trPr>
        <w:tc>
          <w:tcPr>
            <w:tcW w:w="1345" w:type="dxa"/>
            <w:tcBorders>
              <w:left w:val="dotted" w:sz="6" w:space="0" w:color="000000"/>
            </w:tcBorders>
            <w:shd w:val="clear" w:color="auto" w:fill="BDBDBD"/>
          </w:tcPr>
          <w:p w:rsidR="007A637B" w:rsidRDefault="006F692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9768" w:type="dxa"/>
            <w:gridSpan w:val="7"/>
          </w:tcPr>
          <w:p w:rsidR="007A637B" w:rsidRDefault="006F692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TCS</w:t>
            </w:r>
          </w:p>
        </w:tc>
      </w:tr>
    </w:tbl>
    <w:p w:rsidR="007A637B" w:rsidRDefault="007A637B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1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5"/>
      </w:tblGrid>
      <w:tr w:rsidR="007A637B">
        <w:trPr>
          <w:trHeight w:val="244"/>
        </w:trPr>
        <w:tc>
          <w:tcPr>
            <w:tcW w:w="11025" w:type="dxa"/>
            <w:tcBorders>
              <w:left w:val="dotted" w:sz="6" w:space="0" w:color="000000"/>
            </w:tcBorders>
            <w:shd w:val="clear" w:color="auto" w:fill="808080"/>
          </w:tcPr>
          <w:p w:rsidR="007A637B" w:rsidRDefault="006F692C">
            <w:pPr>
              <w:pStyle w:val="TableParagraph"/>
              <w:spacing w:line="224" w:lineRule="exact"/>
              <w:ind w:left="4836" w:right="48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ACHIEVEMENTS</w:t>
            </w:r>
          </w:p>
        </w:tc>
      </w:tr>
      <w:tr w:rsidR="007A637B">
        <w:trPr>
          <w:trHeight w:val="2362"/>
        </w:trPr>
        <w:tc>
          <w:tcPr>
            <w:tcW w:w="11025" w:type="dxa"/>
            <w:tcBorders>
              <w:left w:val="dotted" w:sz="6" w:space="0" w:color="000000"/>
            </w:tcBorders>
          </w:tcPr>
          <w:p w:rsidR="007A637B" w:rsidRDefault="006F692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57"/>
              <w:rPr>
                <w:sz w:val="20"/>
              </w:rPr>
            </w:pPr>
            <w:r>
              <w:rPr>
                <w:sz w:val="20"/>
              </w:rPr>
              <w:t>Rewarded with Applause award for building solution better than Product Offering (Oracle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CPQ).</w:t>
            </w:r>
          </w:p>
          <w:p w:rsidR="007A637B" w:rsidRDefault="006F692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9"/>
              <w:ind w:hanging="357"/>
              <w:rPr>
                <w:sz w:val="20"/>
              </w:rPr>
            </w:pPr>
            <w:r>
              <w:rPr>
                <w:sz w:val="20"/>
              </w:rPr>
              <w:t>Rewarded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Applause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TDR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contributing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another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one.</w:t>
            </w:r>
          </w:p>
          <w:p w:rsidR="007A637B" w:rsidRDefault="006F692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2"/>
              <w:ind w:hanging="357"/>
              <w:rPr>
                <w:sz w:val="20"/>
              </w:rPr>
            </w:pPr>
            <w:r>
              <w:rPr>
                <w:sz w:val="20"/>
              </w:rPr>
              <w:t>Rewarded with Spot Person for contributing in 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  <w:p w:rsidR="007A637B" w:rsidRDefault="006F692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57"/>
              <w:rPr>
                <w:sz w:val="20"/>
              </w:rPr>
            </w:pPr>
            <w:r>
              <w:rPr>
                <w:sz w:val="20"/>
              </w:rPr>
              <w:t xml:space="preserve">Rewarded with Star Team Award of </w:t>
            </w:r>
            <w:r>
              <w:rPr>
                <w:spacing w:val="-3"/>
                <w:sz w:val="20"/>
              </w:rPr>
              <w:t xml:space="preserve">the </w:t>
            </w:r>
            <w:r>
              <w:rPr>
                <w:sz w:val="20"/>
              </w:rPr>
              <w:t>year for team Outstanding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Performance.</w:t>
            </w:r>
          </w:p>
          <w:p w:rsidR="007A637B" w:rsidRDefault="006F692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8"/>
              <w:ind w:hanging="357"/>
              <w:rPr>
                <w:sz w:val="20"/>
              </w:rPr>
            </w:pPr>
            <w:r>
              <w:rPr>
                <w:sz w:val="20"/>
              </w:rPr>
              <w:t>Rewarded with Spot Person for contributing during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outage.</w:t>
            </w:r>
          </w:p>
          <w:p w:rsidR="007A637B" w:rsidRDefault="006F692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57"/>
              <w:rPr>
                <w:sz w:val="20"/>
              </w:rPr>
            </w:pPr>
            <w:r>
              <w:rPr>
                <w:sz w:val="20"/>
              </w:rPr>
              <w:t xml:space="preserve">Rewarded Start of </w:t>
            </w:r>
            <w:r>
              <w:rPr>
                <w:spacing w:val="-3"/>
                <w:sz w:val="20"/>
              </w:rPr>
              <w:t xml:space="preserve">the </w:t>
            </w:r>
            <w:r>
              <w:rPr>
                <w:sz w:val="20"/>
              </w:rPr>
              <w:t>Learners Group Award throughout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  <w:p w:rsidR="007A637B" w:rsidRDefault="006F692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9"/>
              <w:ind w:hanging="357"/>
              <w:rPr>
                <w:sz w:val="20"/>
              </w:rPr>
            </w:pPr>
            <w:r>
              <w:rPr>
                <w:sz w:val="20"/>
              </w:rPr>
              <w:t>Completed Certificate Course in C and C++ from SEED Infotech,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Pune.</w:t>
            </w:r>
          </w:p>
          <w:p w:rsidR="007A637B" w:rsidRDefault="006F692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8"/>
              <w:ind w:hanging="357"/>
              <w:rPr>
                <w:sz w:val="20"/>
              </w:rPr>
            </w:pPr>
            <w:r>
              <w:rPr>
                <w:sz w:val="20"/>
              </w:rPr>
              <w:t>Completed Certificate Course in ASP.Net from SEED Infotech,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Pune.</w:t>
            </w:r>
          </w:p>
        </w:tc>
      </w:tr>
    </w:tbl>
    <w:p w:rsidR="006F692C" w:rsidRDefault="006F692C"/>
    <w:sectPr w:rsidR="006F692C">
      <w:pgSz w:w="12240" w:h="15840"/>
      <w:pgMar w:top="720" w:right="260" w:bottom="880" w:left="50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:rsidR="00533347" w:rsidRDefault="00533347">
      <w:r>
        <w:separator/>
      </w:r>
    </w:p>
  </w:endnote>
  <w:endnote w:type="continuationSeparator" w:id="0">
    <w:p w:rsidR="00533347" w:rsidRDefault="0053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:rsidR="007A637B" w:rsidRDefault="00533347">
    <w:pPr>
      <w:pStyle w:val="BodyText"/>
      <w:spacing w:line="14" w:lineRule="auto"/>
      <w:rPr>
        <w:sz w:val="20"/>
      </w:rPr>
    </w:pPr>
    <w:r>
      <w:pict w14:anchorId="4C3A32D0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20.85pt;margin-top:742.8pt;width:170.6pt;height:14.45pt;z-index:-251658752;mso-position-horizontal-relative:page;mso-position-vertical-relative:page" filled="f" stroked="f">
          <v:textbox style="mso-next-textbox:#_x0000_s2049" inset="0,0,0,0">
            <w:txbxContent>
              <w:p w:rsidR="007A637B" w:rsidRDefault="006F692C">
                <w:pPr>
                  <w:pStyle w:val="BodyText"/>
                  <w:spacing w:before="1"/>
                  <w:ind w:left="20"/>
                </w:pPr>
                <w:proofErr w:type="spellStart"/>
                <w:r>
                  <w:rPr>
                    <w:rFonts w:ascii="Garamond"/>
                  </w:rPr>
                  <w:t>Shiwam</w:t>
                </w:r>
                <w:proofErr w:type="spellEnd"/>
                <w:r>
                  <w:rPr>
                    <w:rFonts w:ascii="Garamond"/>
                  </w:rPr>
                  <w:t xml:space="preserve"> </w:t>
                </w:r>
                <w:proofErr w:type="spellStart"/>
                <w:r>
                  <w:rPr>
                    <w:rFonts w:ascii="Garamond"/>
                  </w:rPr>
                  <w:t>Sagar</w:t>
                </w:r>
                <w:proofErr w:type="spellEnd"/>
                <w:r>
                  <w:rPr>
                    <w:rFonts w:ascii="Garamond"/>
                  </w:rPr>
                  <w:t xml:space="preserve"> |</w:t>
                </w:r>
                <w:r>
                  <w:t>Mob: +91 7011176121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:rsidR="00533347" w:rsidRDefault="00533347">
      <w:r>
        <w:separator/>
      </w:r>
    </w:p>
  </w:footnote>
  <w:footnote w:type="continuationSeparator" w:id="0">
    <w:p w:rsidR="00533347" w:rsidRDefault="0053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55769BA"/>
    <w:multiLevelType w:val="hybridMultilevel"/>
    <w:tmpl w:val="A218DC78"/>
    <w:lvl w:ilvl="0" w:tplc="9EBE642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6"/>
        <w:sz w:val="20"/>
        <w:szCs w:val="20"/>
        <w:lang w:val="en-US" w:eastAsia="en-US" w:bidi="en-US"/>
      </w:rPr>
    </w:lvl>
    <w:lvl w:ilvl="1" w:tplc="9692FFBA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en-US"/>
      </w:rPr>
    </w:lvl>
    <w:lvl w:ilvl="2" w:tplc="31CEFF60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3" w:tplc="9D44B2D8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en-US"/>
      </w:rPr>
    </w:lvl>
    <w:lvl w:ilvl="4" w:tplc="846EE18C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5" w:tplc="64D6BF28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en-US"/>
      </w:rPr>
    </w:lvl>
    <w:lvl w:ilvl="6" w:tplc="E0689D2E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en-US"/>
      </w:rPr>
    </w:lvl>
    <w:lvl w:ilvl="7" w:tplc="73CE366E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en-US"/>
      </w:rPr>
    </w:lvl>
    <w:lvl w:ilvl="8" w:tplc="6BC4A700">
      <w:numFmt w:val="bullet"/>
      <w:lvlText w:val="•"/>
      <w:lvlJc w:val="left"/>
      <w:pPr>
        <w:ind w:left="8974" w:hanging="360"/>
      </w:pPr>
      <w:rPr>
        <w:rFonts w:hint="default"/>
        <w:lang w:val="en-US" w:eastAsia="en-US" w:bidi="en-US"/>
      </w:rPr>
    </w:lvl>
  </w:abstractNum>
  <w:abstractNum w:abstractNumId="1">
    <w:nsid w:val="2629243A"/>
    <w:multiLevelType w:val="hybridMultilevel"/>
    <w:tmpl w:val="F0629850"/>
    <w:lvl w:ilvl="0" w:tplc="B5502E1E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101"/>
        <w:sz w:val="18"/>
        <w:szCs w:val="18"/>
        <w:lang w:val="en-US" w:eastAsia="en-US" w:bidi="en-US"/>
      </w:rPr>
    </w:lvl>
    <w:lvl w:ilvl="1" w:tplc="88BCFB28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en-US"/>
      </w:rPr>
    </w:lvl>
    <w:lvl w:ilvl="2" w:tplc="E0804A3E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en-US"/>
      </w:rPr>
    </w:lvl>
    <w:lvl w:ilvl="3" w:tplc="B126A5BC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en-US"/>
      </w:rPr>
    </w:lvl>
    <w:lvl w:ilvl="4" w:tplc="A774B80C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en-US"/>
      </w:rPr>
    </w:lvl>
    <w:lvl w:ilvl="5" w:tplc="14205F66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en-US"/>
      </w:rPr>
    </w:lvl>
    <w:lvl w:ilvl="6" w:tplc="4C1ADA5A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en-US"/>
      </w:rPr>
    </w:lvl>
    <w:lvl w:ilvl="7" w:tplc="5A7EF29C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en-US"/>
      </w:rPr>
    </w:lvl>
    <w:lvl w:ilvl="8" w:tplc="F9C6A7AE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</w:abstractNum>
  <w:abstractNum w:abstractNumId="2">
    <w:nsid w:val="64293F1B"/>
    <w:multiLevelType w:val="hybridMultilevel"/>
    <w:tmpl w:val="545A88B6"/>
    <w:lvl w:ilvl="0" w:tplc="3970EE14">
      <w:numFmt w:val="bullet"/>
      <w:lvlText w:val=""/>
      <w:lvlJc w:val="left"/>
      <w:pPr>
        <w:ind w:left="828" w:hanging="356"/>
      </w:pPr>
      <w:rPr>
        <w:rFonts w:ascii="Symbol" w:eastAsia="Symbol" w:hAnsi="Symbol" w:cs="Symbol" w:hint="default"/>
        <w:w w:val="96"/>
        <w:sz w:val="20"/>
        <w:szCs w:val="20"/>
        <w:lang w:val="en-US" w:eastAsia="en-US" w:bidi="en-US"/>
      </w:rPr>
    </w:lvl>
    <w:lvl w:ilvl="1" w:tplc="165C1E82">
      <w:numFmt w:val="bullet"/>
      <w:lvlText w:val="•"/>
      <w:lvlJc w:val="left"/>
      <w:pPr>
        <w:ind w:left="1839" w:hanging="356"/>
      </w:pPr>
      <w:rPr>
        <w:rFonts w:hint="default"/>
        <w:lang w:val="en-US" w:eastAsia="en-US" w:bidi="en-US"/>
      </w:rPr>
    </w:lvl>
    <w:lvl w:ilvl="2" w:tplc="B358D320">
      <w:numFmt w:val="bullet"/>
      <w:lvlText w:val="•"/>
      <w:lvlJc w:val="left"/>
      <w:pPr>
        <w:ind w:left="2858" w:hanging="356"/>
      </w:pPr>
      <w:rPr>
        <w:rFonts w:hint="default"/>
        <w:lang w:val="en-US" w:eastAsia="en-US" w:bidi="en-US"/>
      </w:rPr>
    </w:lvl>
    <w:lvl w:ilvl="3" w:tplc="F7308F8C">
      <w:numFmt w:val="bullet"/>
      <w:lvlText w:val="•"/>
      <w:lvlJc w:val="left"/>
      <w:pPr>
        <w:ind w:left="3877" w:hanging="356"/>
      </w:pPr>
      <w:rPr>
        <w:rFonts w:hint="default"/>
        <w:lang w:val="en-US" w:eastAsia="en-US" w:bidi="en-US"/>
      </w:rPr>
    </w:lvl>
    <w:lvl w:ilvl="4" w:tplc="664ABF5A">
      <w:numFmt w:val="bullet"/>
      <w:lvlText w:val="•"/>
      <w:lvlJc w:val="left"/>
      <w:pPr>
        <w:ind w:left="4897" w:hanging="356"/>
      </w:pPr>
      <w:rPr>
        <w:rFonts w:hint="default"/>
        <w:lang w:val="en-US" w:eastAsia="en-US" w:bidi="en-US"/>
      </w:rPr>
    </w:lvl>
    <w:lvl w:ilvl="5" w:tplc="6E621F76">
      <w:numFmt w:val="bullet"/>
      <w:lvlText w:val="•"/>
      <w:lvlJc w:val="left"/>
      <w:pPr>
        <w:ind w:left="5916" w:hanging="356"/>
      </w:pPr>
      <w:rPr>
        <w:rFonts w:hint="default"/>
        <w:lang w:val="en-US" w:eastAsia="en-US" w:bidi="en-US"/>
      </w:rPr>
    </w:lvl>
    <w:lvl w:ilvl="6" w:tplc="3D46FF24">
      <w:numFmt w:val="bullet"/>
      <w:lvlText w:val="•"/>
      <w:lvlJc w:val="left"/>
      <w:pPr>
        <w:ind w:left="6935" w:hanging="356"/>
      </w:pPr>
      <w:rPr>
        <w:rFonts w:hint="default"/>
        <w:lang w:val="en-US" w:eastAsia="en-US" w:bidi="en-US"/>
      </w:rPr>
    </w:lvl>
    <w:lvl w:ilvl="7" w:tplc="8E585DE6">
      <w:numFmt w:val="bullet"/>
      <w:lvlText w:val="•"/>
      <w:lvlJc w:val="left"/>
      <w:pPr>
        <w:ind w:left="7954" w:hanging="356"/>
      </w:pPr>
      <w:rPr>
        <w:rFonts w:hint="default"/>
        <w:lang w:val="en-US" w:eastAsia="en-US" w:bidi="en-US"/>
      </w:rPr>
    </w:lvl>
    <w:lvl w:ilvl="8" w:tplc="AE3C9F88">
      <w:numFmt w:val="bullet"/>
      <w:lvlText w:val="•"/>
      <w:lvlJc w:val="left"/>
      <w:pPr>
        <w:ind w:left="8974" w:hanging="356"/>
      </w:pPr>
      <w:rPr>
        <w:rFonts w:hint="default"/>
        <w:lang w:val="en-US" w:eastAsia="en-US" w:bidi="en-US"/>
      </w:rPr>
    </w:lvl>
  </w:abstractNum>
  <w:abstractNum w:abstractNumId="3">
    <w:nsid w:val="68BB0E8A"/>
    <w:multiLevelType w:val="hybridMultilevel"/>
    <w:tmpl w:val="E80E1A12"/>
    <w:lvl w:ilvl="0" w:tplc="64CECB82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101"/>
        <w:sz w:val="18"/>
        <w:szCs w:val="18"/>
        <w:lang w:val="en-US" w:eastAsia="en-US" w:bidi="en-US"/>
      </w:rPr>
    </w:lvl>
    <w:lvl w:ilvl="1" w:tplc="B37E5FA0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en-US"/>
      </w:rPr>
    </w:lvl>
    <w:lvl w:ilvl="2" w:tplc="DB76C340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en-US"/>
      </w:rPr>
    </w:lvl>
    <w:lvl w:ilvl="3" w:tplc="13DA07F2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en-US"/>
      </w:rPr>
    </w:lvl>
    <w:lvl w:ilvl="4" w:tplc="408834BA">
      <w:numFmt w:val="bullet"/>
      <w:lvlText w:val="•"/>
      <w:lvlJc w:val="left"/>
      <w:pPr>
        <w:ind w:left="3991" w:hanging="360"/>
      </w:pPr>
      <w:rPr>
        <w:rFonts w:hint="default"/>
        <w:lang w:val="en-US" w:eastAsia="en-US" w:bidi="en-US"/>
      </w:rPr>
    </w:lvl>
    <w:lvl w:ilvl="5" w:tplc="2A460DF6">
      <w:numFmt w:val="bullet"/>
      <w:lvlText w:val="•"/>
      <w:lvlJc w:val="left"/>
      <w:pPr>
        <w:ind w:left="4779" w:hanging="360"/>
      </w:pPr>
      <w:rPr>
        <w:rFonts w:hint="default"/>
        <w:lang w:val="en-US" w:eastAsia="en-US" w:bidi="en-US"/>
      </w:rPr>
    </w:lvl>
    <w:lvl w:ilvl="6" w:tplc="D7B26154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en-US"/>
      </w:rPr>
    </w:lvl>
    <w:lvl w:ilvl="7" w:tplc="728CEAFA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en-US"/>
      </w:rPr>
    </w:lvl>
    <w:lvl w:ilvl="8" w:tplc="F94EEEC2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A637B"/>
    <w:rsid w:val="00045617"/>
    <w:rsid w:val="000500B9"/>
    <w:rsid w:val="000E0AED"/>
    <w:rsid w:val="000F19BE"/>
    <w:rsid w:val="00102023"/>
    <w:rsid w:val="00133721"/>
    <w:rsid w:val="00157FDC"/>
    <w:rsid w:val="001619BF"/>
    <w:rsid w:val="001752B5"/>
    <w:rsid w:val="00191FE3"/>
    <w:rsid w:val="00193F54"/>
    <w:rsid w:val="00196B70"/>
    <w:rsid w:val="001B723A"/>
    <w:rsid w:val="001E5524"/>
    <w:rsid w:val="001F1663"/>
    <w:rsid w:val="00214C11"/>
    <w:rsid w:val="00241963"/>
    <w:rsid w:val="00274CCE"/>
    <w:rsid w:val="002A2133"/>
    <w:rsid w:val="002D21A8"/>
    <w:rsid w:val="002E7A4B"/>
    <w:rsid w:val="00325EC9"/>
    <w:rsid w:val="00330021"/>
    <w:rsid w:val="0037658C"/>
    <w:rsid w:val="003C6E73"/>
    <w:rsid w:val="003D562F"/>
    <w:rsid w:val="00403283"/>
    <w:rsid w:val="00423556"/>
    <w:rsid w:val="0043080D"/>
    <w:rsid w:val="00431018"/>
    <w:rsid w:val="00440FF4"/>
    <w:rsid w:val="00447202"/>
    <w:rsid w:val="00456523"/>
    <w:rsid w:val="00472554"/>
    <w:rsid w:val="004B3D5C"/>
    <w:rsid w:val="004D44A9"/>
    <w:rsid w:val="004E116F"/>
    <w:rsid w:val="00510570"/>
    <w:rsid w:val="00533347"/>
    <w:rsid w:val="005613F4"/>
    <w:rsid w:val="00566384"/>
    <w:rsid w:val="00585C47"/>
    <w:rsid w:val="005C1B5D"/>
    <w:rsid w:val="00601038"/>
    <w:rsid w:val="00605384"/>
    <w:rsid w:val="00621FBD"/>
    <w:rsid w:val="00651E64"/>
    <w:rsid w:val="00672BD3"/>
    <w:rsid w:val="006B4D2E"/>
    <w:rsid w:val="006F692C"/>
    <w:rsid w:val="007268E1"/>
    <w:rsid w:val="007633BC"/>
    <w:rsid w:val="00777C30"/>
    <w:rsid w:val="007A637B"/>
    <w:rsid w:val="007B0D92"/>
    <w:rsid w:val="007C64D7"/>
    <w:rsid w:val="007D19FF"/>
    <w:rsid w:val="008040B4"/>
    <w:rsid w:val="008143D2"/>
    <w:rsid w:val="00827348"/>
    <w:rsid w:val="0085712B"/>
    <w:rsid w:val="00875750"/>
    <w:rsid w:val="00876D90"/>
    <w:rsid w:val="00893CA9"/>
    <w:rsid w:val="008954EC"/>
    <w:rsid w:val="008A37F3"/>
    <w:rsid w:val="008A4246"/>
    <w:rsid w:val="008C4E67"/>
    <w:rsid w:val="008C7A5B"/>
    <w:rsid w:val="008E0173"/>
    <w:rsid w:val="009229AD"/>
    <w:rsid w:val="009255D9"/>
    <w:rsid w:val="00934CE4"/>
    <w:rsid w:val="00955B6C"/>
    <w:rsid w:val="009658CE"/>
    <w:rsid w:val="00976EC8"/>
    <w:rsid w:val="00981F38"/>
    <w:rsid w:val="00994620"/>
    <w:rsid w:val="00A16BF4"/>
    <w:rsid w:val="00A17157"/>
    <w:rsid w:val="00A20909"/>
    <w:rsid w:val="00A504B3"/>
    <w:rsid w:val="00A522BF"/>
    <w:rsid w:val="00A5448A"/>
    <w:rsid w:val="00A75558"/>
    <w:rsid w:val="00A81F89"/>
    <w:rsid w:val="00AC289D"/>
    <w:rsid w:val="00AE32DB"/>
    <w:rsid w:val="00B131FB"/>
    <w:rsid w:val="00BA19D1"/>
    <w:rsid w:val="00BA3300"/>
    <w:rsid w:val="00BA4A25"/>
    <w:rsid w:val="00BB21C2"/>
    <w:rsid w:val="00BE1E64"/>
    <w:rsid w:val="00C311DA"/>
    <w:rsid w:val="00C338F4"/>
    <w:rsid w:val="00C5408B"/>
    <w:rsid w:val="00C80E1D"/>
    <w:rsid w:val="00CA0FD0"/>
    <w:rsid w:val="00D2284E"/>
    <w:rsid w:val="00D46B8D"/>
    <w:rsid w:val="00D65438"/>
    <w:rsid w:val="00D84FAF"/>
    <w:rsid w:val="00DD09EA"/>
    <w:rsid w:val="00DE270A"/>
    <w:rsid w:val="00E32306"/>
    <w:rsid w:val="00E419B2"/>
    <w:rsid w:val="00E55FBF"/>
    <w:rsid w:val="00E6191D"/>
    <w:rsid w:val="00E6333E"/>
    <w:rsid w:val="00EA4370"/>
    <w:rsid w:val="00EB3C10"/>
    <w:rsid w:val="00EE128A"/>
    <w:rsid w:val="00EF4E78"/>
    <w:rsid w:val="00EF63AD"/>
    <w:rsid w:val="00F20D54"/>
    <w:rsid w:val="00F37C97"/>
    <w:rsid w:val="00F43122"/>
    <w:rsid w:val="00F65BAE"/>
    <w:rsid w:val="00F81017"/>
    <w:rsid w:val="00F9753B"/>
    <w:rsid w:val="00F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1A4E25"/>
  <w15:docId w15:val="{F49DD9DF-7000-4142-836E-9C370CAF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777C3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nt.shibu@gmail.com" TargetMode="External"/><Relationship Id="rId8" Type="http://schemas.openxmlformats.org/officeDocument/2006/relationships/hyperlink" Target="http://www.linkedin.com/in/shiwamsagar" TargetMode="External"/><Relationship Id="rId9" Type="http://schemas.openxmlformats.org/officeDocument/2006/relationships/hyperlink" Target="https://trailblazer.me/id/ssagar2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1</Pages>
  <Words>1128</Words>
  <Characters>6434</Characters>
  <Application>Microsoft Macintosh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Sagar, Shiwam</cp:lastModifiedBy>
  <cp:revision>117</cp:revision>
  <dcterms:created xsi:type="dcterms:W3CDTF">2020-08-27T05:18:00Z</dcterms:created>
  <dcterms:modified xsi:type="dcterms:W3CDTF">2020-09-17T14:02:00Z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