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9C7F8" w14:textId="4BB16C8D" w:rsidR="00A06DBA" w:rsidRPr="00C912AD" w:rsidRDefault="007557B8" w:rsidP="007557B8">
      <w:pPr>
        <w:spacing w:line="360" w:lineRule="auto"/>
        <w:contextualSpacing/>
        <w:rPr>
          <w:rFonts w:asciiTheme="majorHAnsi" w:hAnsiTheme="majorHAnsi"/>
          <w:b/>
        </w:rPr>
      </w:pPr>
      <w:r>
        <w:rPr>
          <w:rFonts w:asciiTheme="majorHAnsi" w:hAnsiTheme="majorHAnsi"/>
          <w:b/>
        </w:rPr>
        <w:t xml:space="preserve">                                               </w:t>
      </w:r>
      <w:r w:rsidR="00A5002D">
        <w:rPr>
          <w:rFonts w:asciiTheme="majorHAnsi" w:hAnsiTheme="majorHAnsi"/>
          <w:b/>
        </w:rPr>
        <w:t xml:space="preserve">                       </w:t>
      </w:r>
      <w:r>
        <w:rPr>
          <w:rFonts w:asciiTheme="majorHAnsi" w:hAnsiTheme="majorHAnsi"/>
          <w:b/>
        </w:rPr>
        <w:t xml:space="preserve"> </w:t>
      </w:r>
      <w:r w:rsidR="00A5002D">
        <w:rPr>
          <w:rFonts w:asciiTheme="majorHAnsi" w:hAnsiTheme="majorHAnsi"/>
          <w:b/>
        </w:rPr>
        <w:t>LAKSHMI</w:t>
      </w:r>
      <w:r w:rsidR="007577FF">
        <w:rPr>
          <w:rFonts w:asciiTheme="majorHAnsi" w:hAnsiTheme="majorHAnsi"/>
          <w:b/>
        </w:rPr>
        <w:t xml:space="preserve"> </w:t>
      </w:r>
      <w:r w:rsidR="00A5002D">
        <w:rPr>
          <w:rFonts w:asciiTheme="majorHAnsi" w:hAnsiTheme="majorHAnsi"/>
          <w:b/>
        </w:rPr>
        <w:t>NARASIMHA</w:t>
      </w:r>
      <w:r w:rsidR="007577FF">
        <w:rPr>
          <w:rFonts w:asciiTheme="majorHAnsi" w:hAnsiTheme="majorHAnsi"/>
          <w:b/>
        </w:rPr>
        <w:t xml:space="preserve"> </w:t>
      </w:r>
      <w:r w:rsidR="00A5002D">
        <w:rPr>
          <w:rFonts w:asciiTheme="majorHAnsi" w:hAnsiTheme="majorHAnsi"/>
          <w:b/>
        </w:rPr>
        <w:t>MURTHY K</w:t>
      </w:r>
    </w:p>
    <w:p w14:paraId="0D2965DD" w14:textId="77777777" w:rsidR="006C0667" w:rsidRPr="00C912AD" w:rsidRDefault="006C0667" w:rsidP="00C912AD">
      <w:pPr>
        <w:pBdr>
          <w:top w:val="thinThickSmallGap" w:sz="18" w:space="1" w:color="auto"/>
        </w:pBdr>
        <w:spacing w:line="360" w:lineRule="auto"/>
        <w:contextualSpacing/>
        <w:jc w:val="both"/>
        <w:rPr>
          <w:rFonts w:asciiTheme="majorHAnsi" w:hAnsiTheme="majorHAnsi"/>
          <w:b/>
          <w:sz w:val="6"/>
        </w:rPr>
      </w:pPr>
    </w:p>
    <w:p w14:paraId="08359100" w14:textId="54626CEE" w:rsidR="00C912AD" w:rsidRDefault="002B357D" w:rsidP="00C912AD">
      <w:pPr>
        <w:spacing w:line="360" w:lineRule="auto"/>
        <w:contextualSpacing/>
        <w:jc w:val="both"/>
        <w:rPr>
          <w:rFonts w:asciiTheme="majorHAnsi" w:hAnsiTheme="majorHAnsi"/>
        </w:rPr>
      </w:pPr>
      <w:r w:rsidRPr="00C912AD">
        <w:rPr>
          <w:rFonts w:asciiTheme="majorHAnsi" w:hAnsiTheme="majorHAnsi"/>
          <w:b/>
        </w:rPr>
        <w:t xml:space="preserve">Mob: </w:t>
      </w:r>
      <w:r w:rsidR="000E1822" w:rsidRPr="00C912AD">
        <w:rPr>
          <w:rFonts w:asciiTheme="majorHAnsi" w:hAnsiTheme="majorHAnsi"/>
        </w:rPr>
        <w:t>+91-</w:t>
      </w:r>
      <w:r w:rsidR="00DD0E8C">
        <w:rPr>
          <w:rFonts w:asciiTheme="majorHAnsi" w:hAnsiTheme="majorHAnsi"/>
        </w:rPr>
        <w:t>7337455574</w:t>
      </w:r>
      <w:r w:rsidR="001047BC" w:rsidRPr="00C912AD">
        <w:rPr>
          <w:rFonts w:asciiTheme="majorHAnsi" w:hAnsiTheme="majorHAnsi"/>
        </w:rPr>
        <w:tab/>
      </w:r>
      <w:r w:rsidR="001047BC" w:rsidRPr="00C912AD">
        <w:rPr>
          <w:rFonts w:asciiTheme="majorHAnsi" w:hAnsiTheme="majorHAnsi"/>
        </w:rPr>
        <w:tab/>
      </w:r>
      <w:r w:rsidR="007557B8">
        <w:rPr>
          <w:rFonts w:asciiTheme="majorHAnsi" w:hAnsiTheme="majorHAnsi"/>
        </w:rPr>
        <w:t xml:space="preserve">                                                     </w:t>
      </w:r>
      <w:r w:rsidR="0070490B">
        <w:rPr>
          <w:rFonts w:asciiTheme="majorHAnsi" w:hAnsiTheme="majorHAnsi"/>
        </w:rPr>
        <w:t xml:space="preserve">    </w:t>
      </w:r>
      <w:r w:rsidR="00B74239">
        <w:rPr>
          <w:rFonts w:asciiTheme="majorHAnsi" w:hAnsiTheme="majorHAnsi"/>
        </w:rPr>
        <w:t xml:space="preserve"> </w:t>
      </w:r>
      <w:r w:rsidR="008903C6">
        <w:rPr>
          <w:rFonts w:asciiTheme="majorHAnsi" w:hAnsiTheme="majorHAnsi"/>
          <w:b/>
        </w:rPr>
        <w:t>Mail</w:t>
      </w:r>
      <w:r w:rsidR="008903C6" w:rsidRPr="00813469">
        <w:rPr>
          <w:rFonts w:asciiTheme="majorHAnsi" w:hAnsiTheme="majorHAnsi"/>
        </w:rPr>
        <w:t xml:space="preserve">: </w:t>
      </w:r>
      <w:r w:rsidR="00B74239" w:rsidRPr="00813469">
        <w:rPr>
          <w:rFonts w:asciiTheme="majorHAnsi" w:hAnsiTheme="majorHAnsi"/>
        </w:rPr>
        <w:t>lakshmi.murthy261</w:t>
      </w:r>
      <w:r w:rsidR="008903C6" w:rsidRPr="00813469">
        <w:rPr>
          <w:rFonts w:asciiTheme="majorHAnsi" w:hAnsiTheme="majorHAnsi"/>
        </w:rPr>
        <w:t>@gmail.com</w:t>
      </w:r>
    </w:p>
    <w:p w14:paraId="0A086BF2" w14:textId="77777777" w:rsidR="002B357D" w:rsidRPr="00C912AD" w:rsidRDefault="00CE340B" w:rsidP="00C912AD">
      <w:pPr>
        <w:spacing w:line="360" w:lineRule="auto"/>
        <w:contextualSpacing/>
        <w:jc w:val="both"/>
        <w:rPr>
          <w:rFonts w:asciiTheme="majorHAnsi" w:hAnsiTheme="majorHAnsi"/>
        </w:rPr>
      </w:pPr>
      <w:hyperlink r:id="rId9" w:history="1"/>
    </w:p>
    <w:p w14:paraId="0021C636" w14:textId="0014E63A" w:rsidR="006C0667" w:rsidRDefault="00DA4C24" w:rsidP="00C912AD">
      <w:pPr>
        <w:spacing w:line="360" w:lineRule="auto"/>
        <w:contextualSpacing/>
        <w:rPr>
          <w:rFonts w:asciiTheme="majorHAnsi" w:hAnsiTheme="majorHAnsi"/>
          <w:b/>
          <w:u w:val="single"/>
        </w:rPr>
      </w:pPr>
      <w:r w:rsidRPr="00C912AD">
        <w:rPr>
          <w:rFonts w:asciiTheme="majorHAnsi" w:hAnsiTheme="majorHAnsi"/>
          <w:b/>
          <w:u w:val="single"/>
        </w:rPr>
        <w:t>Professional Summary</w:t>
      </w:r>
      <w:r w:rsidR="006C0667" w:rsidRPr="00C912AD">
        <w:rPr>
          <w:rFonts w:asciiTheme="majorHAnsi" w:hAnsiTheme="majorHAnsi"/>
          <w:b/>
          <w:u w:val="single"/>
        </w:rPr>
        <w:t>:</w:t>
      </w:r>
    </w:p>
    <w:p w14:paraId="2ABDA7F0" w14:textId="77777777" w:rsidR="005A5CEA" w:rsidRPr="00FB52ED" w:rsidRDefault="005A5CEA" w:rsidP="00C912AD">
      <w:pPr>
        <w:spacing w:line="360" w:lineRule="auto"/>
        <w:contextualSpacing/>
        <w:rPr>
          <w:rFonts w:asciiTheme="majorHAnsi" w:hAnsiTheme="majorHAnsi"/>
          <w:sz w:val="8"/>
        </w:rPr>
      </w:pPr>
    </w:p>
    <w:p w14:paraId="48E05D02" w14:textId="0F284A5C" w:rsidR="001A12E8" w:rsidRPr="00C912AD" w:rsidRDefault="00A71AB8" w:rsidP="00836595">
      <w:pPr>
        <w:pStyle w:val="ListParagraph"/>
        <w:numPr>
          <w:ilvl w:val="0"/>
          <w:numId w:val="2"/>
        </w:numPr>
        <w:shd w:val="clear" w:color="auto" w:fill="FFFFFF"/>
        <w:spacing w:line="360" w:lineRule="auto"/>
        <w:rPr>
          <w:rFonts w:asciiTheme="majorHAnsi" w:hAnsiTheme="majorHAnsi"/>
          <w:bCs w:val="0"/>
          <w:color w:val="333333"/>
        </w:rPr>
      </w:pPr>
      <w:r>
        <w:rPr>
          <w:rFonts w:asciiTheme="majorHAnsi" w:hAnsiTheme="majorHAnsi"/>
          <w:b/>
          <w:color w:val="333333"/>
        </w:rPr>
        <w:t>7.2</w:t>
      </w:r>
      <w:r w:rsidR="00DD0E8C">
        <w:rPr>
          <w:rFonts w:asciiTheme="majorHAnsi" w:hAnsiTheme="majorHAnsi"/>
          <w:b/>
          <w:color w:val="333333"/>
        </w:rPr>
        <w:t xml:space="preserve"> </w:t>
      </w:r>
      <w:r w:rsidR="001A12E8" w:rsidRPr="00C912AD">
        <w:rPr>
          <w:rFonts w:asciiTheme="majorHAnsi" w:hAnsiTheme="majorHAnsi"/>
          <w:bCs w:val="0"/>
          <w:color w:val="333333"/>
        </w:rPr>
        <w:t>Years of experience</w:t>
      </w:r>
      <w:r w:rsidR="00F2604A" w:rsidRPr="00C912AD">
        <w:rPr>
          <w:rFonts w:asciiTheme="majorHAnsi" w:hAnsiTheme="majorHAnsi"/>
          <w:bCs w:val="0"/>
          <w:color w:val="333333"/>
        </w:rPr>
        <w:t xml:space="preserve"> in </w:t>
      </w:r>
      <w:proofErr w:type="spellStart"/>
      <w:r w:rsidR="001A12E8" w:rsidRPr="00C912AD">
        <w:rPr>
          <w:rFonts w:asciiTheme="majorHAnsi" w:hAnsiTheme="majorHAnsi"/>
          <w:bCs w:val="0"/>
          <w:color w:val="333333"/>
        </w:rPr>
        <w:t>Sales</w:t>
      </w:r>
      <w:r w:rsidR="00E6250E" w:rsidRPr="00C912AD">
        <w:rPr>
          <w:rFonts w:asciiTheme="majorHAnsi" w:hAnsiTheme="majorHAnsi"/>
          <w:bCs w:val="0"/>
          <w:color w:val="333333"/>
        </w:rPr>
        <w:t>f</w:t>
      </w:r>
      <w:r w:rsidR="001A12E8" w:rsidRPr="00C912AD">
        <w:rPr>
          <w:rFonts w:asciiTheme="majorHAnsi" w:hAnsiTheme="majorHAnsi"/>
          <w:bCs w:val="0"/>
          <w:color w:val="333333"/>
        </w:rPr>
        <w:t>orce</w:t>
      </w:r>
      <w:proofErr w:type="spellEnd"/>
      <w:r w:rsidR="00302DA2">
        <w:rPr>
          <w:rFonts w:asciiTheme="majorHAnsi" w:hAnsiTheme="majorHAnsi"/>
          <w:bCs w:val="0"/>
          <w:color w:val="333333"/>
        </w:rPr>
        <w:t xml:space="preserve"> </w:t>
      </w:r>
      <w:r w:rsidR="00C33EE9">
        <w:rPr>
          <w:rFonts w:asciiTheme="majorHAnsi" w:hAnsiTheme="majorHAnsi"/>
          <w:bCs w:val="0"/>
          <w:color w:val="333333"/>
        </w:rPr>
        <w:t>Configuration</w:t>
      </w:r>
      <w:r>
        <w:rPr>
          <w:rFonts w:asciiTheme="majorHAnsi" w:hAnsiTheme="majorHAnsi"/>
          <w:bCs w:val="0"/>
          <w:color w:val="333333"/>
        </w:rPr>
        <w:t xml:space="preserve"> &amp; </w:t>
      </w:r>
      <w:proofErr w:type="gramStart"/>
      <w:r>
        <w:rPr>
          <w:rFonts w:asciiTheme="majorHAnsi" w:hAnsiTheme="majorHAnsi"/>
          <w:bCs w:val="0"/>
          <w:color w:val="333333"/>
        </w:rPr>
        <w:t xml:space="preserve">Development </w:t>
      </w:r>
      <w:r w:rsidR="00C33EE9">
        <w:rPr>
          <w:rFonts w:asciiTheme="majorHAnsi" w:hAnsiTheme="majorHAnsi"/>
          <w:bCs w:val="0"/>
          <w:color w:val="333333"/>
        </w:rPr>
        <w:t xml:space="preserve"> </w:t>
      </w:r>
      <w:r w:rsidR="001A12E8" w:rsidRPr="00C912AD">
        <w:rPr>
          <w:rFonts w:asciiTheme="majorHAnsi" w:hAnsiTheme="majorHAnsi"/>
          <w:b/>
          <w:color w:val="333333"/>
        </w:rPr>
        <w:t>Security</w:t>
      </w:r>
      <w:proofErr w:type="gramEnd"/>
      <w:r w:rsidR="001A12E8" w:rsidRPr="00C912AD">
        <w:rPr>
          <w:rFonts w:asciiTheme="majorHAnsi" w:hAnsiTheme="majorHAnsi"/>
          <w:b/>
          <w:color w:val="333333"/>
        </w:rPr>
        <w:t xml:space="preserve"> Access, creating profiles</w:t>
      </w:r>
      <w:r w:rsidR="001A12E8" w:rsidRPr="00C912AD">
        <w:rPr>
          <w:rFonts w:asciiTheme="majorHAnsi" w:hAnsiTheme="majorHAnsi"/>
          <w:bCs w:val="0"/>
          <w:color w:val="333333"/>
        </w:rPr>
        <w:t>, </w:t>
      </w:r>
      <w:r w:rsidR="001A12E8" w:rsidRPr="00C912AD">
        <w:rPr>
          <w:rFonts w:asciiTheme="majorHAnsi" w:hAnsiTheme="majorHAnsi"/>
          <w:b/>
          <w:color w:val="333333"/>
        </w:rPr>
        <w:t xml:space="preserve">roles, users, page layouts, </w:t>
      </w:r>
      <w:r w:rsidR="00A06DBA" w:rsidRPr="00C912AD">
        <w:rPr>
          <w:rFonts w:asciiTheme="majorHAnsi" w:hAnsiTheme="majorHAnsi"/>
          <w:b/>
          <w:color w:val="333333"/>
        </w:rPr>
        <w:t>and email</w:t>
      </w:r>
      <w:r w:rsidR="001A12E8" w:rsidRPr="00C912AD">
        <w:rPr>
          <w:rFonts w:asciiTheme="majorHAnsi" w:hAnsiTheme="majorHAnsi"/>
          <w:b/>
          <w:color w:val="333333"/>
        </w:rPr>
        <w:t xml:space="preserve"> services.</w:t>
      </w:r>
    </w:p>
    <w:p w14:paraId="625CEE24" w14:textId="580E3A3A" w:rsidR="001A12E8" w:rsidRPr="00907695" w:rsidRDefault="001A12E8" w:rsidP="00836595">
      <w:pPr>
        <w:pStyle w:val="ListParagraph"/>
        <w:numPr>
          <w:ilvl w:val="0"/>
          <w:numId w:val="2"/>
        </w:numPr>
        <w:shd w:val="clear" w:color="auto" w:fill="FFFFFF"/>
        <w:spacing w:line="360" w:lineRule="auto"/>
        <w:rPr>
          <w:rFonts w:asciiTheme="majorHAnsi" w:hAnsiTheme="majorHAnsi"/>
          <w:bCs w:val="0"/>
          <w:color w:val="333333"/>
        </w:rPr>
      </w:pPr>
      <w:r w:rsidRPr="00C912AD">
        <w:rPr>
          <w:rFonts w:asciiTheme="majorHAnsi" w:hAnsiTheme="majorHAnsi"/>
          <w:bCs w:val="0"/>
          <w:color w:val="333333"/>
        </w:rPr>
        <w:t>Extensive experience using Sales force Administration (SFA), </w:t>
      </w:r>
      <w:r w:rsidR="003E2CA5">
        <w:rPr>
          <w:rFonts w:asciiTheme="majorHAnsi" w:hAnsiTheme="majorHAnsi"/>
          <w:b/>
          <w:color w:val="333333"/>
        </w:rPr>
        <w:t xml:space="preserve">Profiles, Creating Roles, Page </w:t>
      </w:r>
      <w:r w:rsidRPr="00C912AD">
        <w:rPr>
          <w:rFonts w:asciiTheme="majorHAnsi" w:hAnsiTheme="majorHAnsi"/>
          <w:b/>
          <w:color w:val="333333"/>
        </w:rPr>
        <w:t>Layouts, Org-Wide default</w:t>
      </w:r>
      <w:r w:rsidRPr="00C912AD">
        <w:rPr>
          <w:rFonts w:asciiTheme="majorHAnsi" w:hAnsiTheme="majorHAnsi"/>
          <w:bCs w:val="0"/>
          <w:color w:val="333333"/>
        </w:rPr>
        <w:t> ,</w:t>
      </w:r>
      <w:r w:rsidRPr="00C912AD">
        <w:rPr>
          <w:rFonts w:asciiTheme="majorHAnsi" w:hAnsiTheme="majorHAnsi"/>
          <w:b/>
          <w:color w:val="333333"/>
        </w:rPr>
        <w:t>Sharing rules</w:t>
      </w:r>
      <w:r w:rsidRPr="00C912AD">
        <w:rPr>
          <w:rFonts w:asciiTheme="majorHAnsi" w:hAnsiTheme="majorHAnsi"/>
          <w:bCs w:val="0"/>
          <w:color w:val="333333"/>
        </w:rPr>
        <w:t>, </w:t>
      </w:r>
      <w:r w:rsidR="00907695" w:rsidRPr="00907695">
        <w:rPr>
          <w:rFonts w:asciiTheme="majorHAnsi" w:hAnsiTheme="majorHAnsi"/>
          <w:b/>
          <w:bCs w:val="0"/>
          <w:color w:val="333333"/>
        </w:rPr>
        <w:t>Object relationships, Validation rules</w:t>
      </w:r>
      <w:r w:rsidR="00907695">
        <w:rPr>
          <w:rFonts w:asciiTheme="majorHAnsi" w:hAnsiTheme="majorHAnsi"/>
          <w:b/>
          <w:bCs w:val="0"/>
          <w:color w:val="333333"/>
        </w:rPr>
        <w:t xml:space="preserve">, </w:t>
      </w:r>
      <w:r w:rsidRPr="00C912AD">
        <w:rPr>
          <w:rFonts w:asciiTheme="majorHAnsi" w:hAnsiTheme="majorHAnsi"/>
          <w:b/>
          <w:color w:val="333333"/>
        </w:rPr>
        <w:t xml:space="preserve">Work Flows, </w:t>
      </w:r>
      <w:r w:rsidR="00A06DBA" w:rsidRPr="00C912AD">
        <w:rPr>
          <w:rFonts w:asciiTheme="majorHAnsi" w:hAnsiTheme="majorHAnsi"/>
          <w:b/>
          <w:color w:val="333333"/>
        </w:rPr>
        <w:t>Approval Workflow</w:t>
      </w:r>
      <w:r w:rsidR="00C912AD">
        <w:rPr>
          <w:rFonts w:asciiTheme="majorHAnsi" w:hAnsiTheme="majorHAnsi"/>
          <w:b/>
          <w:color w:val="333333"/>
        </w:rPr>
        <w:t xml:space="preserve">, </w:t>
      </w:r>
      <w:r w:rsidRPr="00C912AD">
        <w:rPr>
          <w:rFonts w:asciiTheme="majorHAnsi" w:hAnsiTheme="majorHAnsi"/>
          <w:b/>
          <w:color w:val="333333"/>
        </w:rPr>
        <w:t>Reports/Graphs and Dashboards.</w:t>
      </w:r>
    </w:p>
    <w:p w14:paraId="22071EC8" w14:textId="78C50925" w:rsidR="00907695" w:rsidRPr="00235B9E"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Associating the </w:t>
      </w:r>
      <w:r w:rsidRPr="00235B9E">
        <w:rPr>
          <w:rStyle w:val="normalchar"/>
          <w:rFonts w:asciiTheme="majorHAnsi" w:hAnsiTheme="majorHAnsi"/>
        </w:rPr>
        <w:t>product to the category</w:t>
      </w:r>
      <w:r w:rsidRPr="00235B9E">
        <w:rPr>
          <w:rStyle w:val="normalchar"/>
          <w:rFonts w:asciiTheme="majorHAnsi" w:hAnsiTheme="majorHAnsi"/>
          <w:b/>
        </w:rPr>
        <w:t xml:space="preserve">. Associating the </w:t>
      </w:r>
      <w:r w:rsidRPr="00235B9E">
        <w:rPr>
          <w:rStyle w:val="normalchar"/>
          <w:rFonts w:asciiTheme="majorHAnsi" w:hAnsiTheme="majorHAnsi"/>
        </w:rPr>
        <w:t>option to the bundles</w:t>
      </w:r>
      <w:r w:rsidRPr="00235B9E">
        <w:rPr>
          <w:rStyle w:val="normalchar"/>
          <w:rFonts w:asciiTheme="majorHAnsi" w:hAnsiTheme="majorHAnsi"/>
          <w:b/>
        </w:rPr>
        <w:t xml:space="preserve">. Configuring the </w:t>
      </w:r>
      <w:r w:rsidRPr="00235B9E">
        <w:rPr>
          <w:rStyle w:val="normalchar"/>
          <w:rFonts w:asciiTheme="majorHAnsi" w:hAnsiTheme="majorHAnsi"/>
        </w:rPr>
        <w:t>product groups</w:t>
      </w:r>
      <w:r w:rsidRPr="00235B9E">
        <w:rPr>
          <w:rStyle w:val="normalchar"/>
          <w:rFonts w:asciiTheme="majorHAnsi" w:hAnsiTheme="majorHAnsi"/>
          <w:b/>
        </w:rPr>
        <w:t xml:space="preserve">. Product and Category visibility in </w:t>
      </w:r>
      <w:proofErr w:type="spellStart"/>
      <w:r w:rsidRPr="00235B9E">
        <w:rPr>
          <w:rStyle w:val="normalchar"/>
          <w:rFonts w:asciiTheme="majorHAnsi" w:hAnsiTheme="majorHAnsi"/>
          <w:b/>
        </w:rPr>
        <w:t>Apttus</w:t>
      </w:r>
      <w:proofErr w:type="spellEnd"/>
      <w:r w:rsidRPr="00235B9E">
        <w:rPr>
          <w:rStyle w:val="normalchar"/>
          <w:rFonts w:asciiTheme="majorHAnsi" w:hAnsiTheme="majorHAnsi"/>
          <w:b/>
        </w:rPr>
        <w:t xml:space="preserve"> CPQ</w:t>
      </w:r>
    </w:p>
    <w:p w14:paraId="2D99E8B3" w14:textId="77777777" w:rsidR="00907695" w:rsidRPr="00235B9E"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Configuring the </w:t>
      </w:r>
      <w:r w:rsidRPr="00235B9E">
        <w:rPr>
          <w:rStyle w:val="normalchar"/>
          <w:rFonts w:asciiTheme="majorHAnsi" w:hAnsiTheme="majorHAnsi"/>
        </w:rPr>
        <w:t>products, bundles, multilevel bundles</w:t>
      </w:r>
      <w:r w:rsidRPr="00235B9E">
        <w:rPr>
          <w:rStyle w:val="normalchar"/>
          <w:rFonts w:asciiTheme="majorHAnsi" w:hAnsiTheme="majorHAnsi"/>
          <w:b/>
        </w:rPr>
        <w:t xml:space="preserve">, in </w:t>
      </w:r>
      <w:proofErr w:type="spellStart"/>
      <w:r w:rsidRPr="00235B9E">
        <w:rPr>
          <w:rStyle w:val="normalchar"/>
          <w:rFonts w:asciiTheme="majorHAnsi" w:hAnsiTheme="majorHAnsi"/>
          <w:b/>
        </w:rPr>
        <w:t>Apttus</w:t>
      </w:r>
      <w:proofErr w:type="spellEnd"/>
      <w:r w:rsidRPr="00235B9E">
        <w:rPr>
          <w:rStyle w:val="normalchar"/>
          <w:rFonts w:asciiTheme="majorHAnsi" w:hAnsiTheme="majorHAnsi"/>
          <w:b/>
        </w:rPr>
        <w:t xml:space="preserve"> CPQ.</w:t>
      </w:r>
    </w:p>
    <w:p w14:paraId="46DF59BB" w14:textId="09C51F13" w:rsidR="00907695" w:rsidRPr="00235B9E" w:rsidRDefault="00907695" w:rsidP="00235B9E">
      <w:pPr>
        <w:pStyle w:val="ListParagraph"/>
        <w:numPr>
          <w:ilvl w:val="0"/>
          <w:numId w:val="6"/>
        </w:numPr>
        <w:tabs>
          <w:tab w:val="left" w:pos="360"/>
        </w:tabs>
        <w:suppressAutoHyphens/>
        <w:spacing w:line="360" w:lineRule="auto"/>
        <w:jc w:val="both"/>
        <w:rPr>
          <w:rStyle w:val="normalchar"/>
          <w:b/>
        </w:rPr>
      </w:pPr>
      <w:r w:rsidRPr="00235B9E">
        <w:rPr>
          <w:rStyle w:val="normalchar"/>
          <w:rFonts w:asciiTheme="majorHAnsi" w:hAnsiTheme="majorHAnsi"/>
          <w:b/>
        </w:rPr>
        <w:t xml:space="preserve">Extensively worked on </w:t>
      </w:r>
      <w:r w:rsidRPr="00235B9E">
        <w:rPr>
          <w:rStyle w:val="normalchar"/>
          <w:rFonts w:asciiTheme="majorHAnsi" w:hAnsiTheme="majorHAnsi"/>
        </w:rPr>
        <w:t>IWA</w:t>
      </w:r>
      <w:r w:rsidRPr="00235B9E">
        <w:rPr>
          <w:rStyle w:val="normalchar"/>
          <w:rFonts w:asciiTheme="majorHAnsi" w:hAnsiTheme="majorHAnsi"/>
          <w:b/>
        </w:rPr>
        <w:t xml:space="preserve"> (Intelligent Workflow Approval process) and Advanced </w:t>
      </w:r>
      <w:r w:rsidRPr="00235B9E">
        <w:rPr>
          <w:rStyle w:val="normalchar"/>
          <w:rFonts w:asciiTheme="majorHAnsi" w:hAnsiTheme="majorHAnsi"/>
        </w:rPr>
        <w:t>approval process</w:t>
      </w:r>
      <w:r w:rsidRPr="00235B9E">
        <w:rPr>
          <w:rStyle w:val="normalchar"/>
          <w:rFonts w:asciiTheme="majorHAnsi" w:hAnsiTheme="majorHAnsi"/>
          <w:b/>
        </w:rPr>
        <w:t xml:space="preserve"> in </w:t>
      </w:r>
      <w:proofErr w:type="spellStart"/>
      <w:r w:rsidRPr="00235B9E">
        <w:rPr>
          <w:rStyle w:val="normalchar"/>
          <w:rFonts w:asciiTheme="majorHAnsi" w:hAnsiTheme="majorHAnsi"/>
          <w:b/>
        </w:rPr>
        <w:t>Apttus</w:t>
      </w:r>
      <w:proofErr w:type="spellEnd"/>
      <w:r w:rsidRPr="00235B9E">
        <w:rPr>
          <w:rStyle w:val="normalchar"/>
          <w:rFonts w:asciiTheme="majorHAnsi" w:hAnsiTheme="majorHAnsi"/>
          <w:b/>
        </w:rPr>
        <w:t xml:space="preserve"> CPQ</w:t>
      </w:r>
    </w:p>
    <w:p w14:paraId="3F82B2F5" w14:textId="77777777" w:rsidR="00907695" w:rsidRPr="00235B9E"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Extensively worked on </w:t>
      </w:r>
      <w:proofErr w:type="spellStart"/>
      <w:r w:rsidRPr="00235B9E">
        <w:rPr>
          <w:rStyle w:val="normalchar"/>
          <w:rFonts w:asciiTheme="majorHAnsi" w:hAnsiTheme="majorHAnsi"/>
          <w:b/>
        </w:rPr>
        <w:t>Apttus</w:t>
      </w:r>
      <w:proofErr w:type="spellEnd"/>
      <w:r w:rsidRPr="00235B9E">
        <w:rPr>
          <w:rStyle w:val="normalchar"/>
          <w:rFonts w:asciiTheme="majorHAnsi" w:hAnsiTheme="majorHAnsi"/>
          <w:b/>
        </w:rPr>
        <w:t xml:space="preserve"> </w:t>
      </w:r>
      <w:r w:rsidRPr="00235B9E">
        <w:rPr>
          <w:rStyle w:val="normalchar"/>
          <w:rFonts w:asciiTheme="majorHAnsi" w:hAnsiTheme="majorHAnsi"/>
        </w:rPr>
        <w:t>Incentives and Promotions</w:t>
      </w:r>
      <w:r w:rsidRPr="00235B9E">
        <w:rPr>
          <w:rStyle w:val="normalchar"/>
          <w:rFonts w:asciiTheme="majorHAnsi" w:hAnsiTheme="majorHAnsi"/>
          <w:b/>
        </w:rPr>
        <w:t xml:space="preserve">, </w:t>
      </w:r>
      <w:r w:rsidRPr="00235B9E">
        <w:rPr>
          <w:rStyle w:val="normalchar"/>
          <w:rFonts w:asciiTheme="majorHAnsi" w:hAnsiTheme="majorHAnsi"/>
        </w:rPr>
        <w:t>Price matrix</w:t>
      </w:r>
      <w:r w:rsidRPr="00235B9E">
        <w:rPr>
          <w:rStyle w:val="normalchar"/>
          <w:rFonts w:asciiTheme="majorHAnsi" w:hAnsiTheme="majorHAnsi"/>
          <w:b/>
        </w:rPr>
        <w:t xml:space="preserve">, </w:t>
      </w:r>
      <w:r w:rsidRPr="00235B9E">
        <w:rPr>
          <w:rStyle w:val="normalchar"/>
          <w:rFonts w:asciiTheme="majorHAnsi" w:hAnsiTheme="majorHAnsi"/>
        </w:rPr>
        <w:t>Price Ramps</w:t>
      </w:r>
      <w:r w:rsidRPr="00235B9E">
        <w:rPr>
          <w:rStyle w:val="normalchar"/>
          <w:rFonts w:asciiTheme="majorHAnsi" w:hAnsiTheme="majorHAnsi"/>
          <w:b/>
        </w:rPr>
        <w:t xml:space="preserve"> and </w:t>
      </w:r>
      <w:r w:rsidRPr="00235B9E">
        <w:rPr>
          <w:rStyle w:val="normalchar"/>
          <w:rFonts w:asciiTheme="majorHAnsi" w:hAnsiTheme="majorHAnsi"/>
        </w:rPr>
        <w:t>Price Tiers</w:t>
      </w:r>
      <w:r w:rsidRPr="00235B9E">
        <w:rPr>
          <w:rStyle w:val="normalchar"/>
          <w:rFonts w:asciiTheme="majorHAnsi" w:hAnsiTheme="majorHAnsi"/>
          <w:b/>
        </w:rPr>
        <w:t>. Running a bundle maintenance Batch jobs.</w:t>
      </w:r>
    </w:p>
    <w:p w14:paraId="0006889C" w14:textId="77777777" w:rsidR="00907695" w:rsidRPr="00235B9E"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Creating and Maintaining </w:t>
      </w:r>
      <w:r w:rsidRPr="00235B9E">
        <w:rPr>
          <w:rStyle w:val="normalchar"/>
          <w:rFonts w:asciiTheme="majorHAnsi" w:hAnsiTheme="majorHAnsi"/>
        </w:rPr>
        <w:t>Attribute</w:t>
      </w:r>
      <w:r w:rsidRPr="00235B9E">
        <w:rPr>
          <w:rStyle w:val="normalchar"/>
          <w:rFonts w:asciiTheme="majorHAnsi" w:hAnsiTheme="majorHAnsi"/>
          <w:b/>
        </w:rPr>
        <w:t xml:space="preserve"> like creating the </w:t>
      </w:r>
      <w:r w:rsidRPr="00235B9E">
        <w:rPr>
          <w:rStyle w:val="normalchar"/>
          <w:rFonts w:asciiTheme="majorHAnsi" w:hAnsiTheme="majorHAnsi"/>
        </w:rPr>
        <w:t>product attribute custom fields</w:t>
      </w:r>
      <w:r w:rsidRPr="00235B9E">
        <w:rPr>
          <w:rStyle w:val="normalchar"/>
          <w:rFonts w:asciiTheme="majorHAnsi" w:hAnsiTheme="majorHAnsi"/>
          <w:b/>
        </w:rPr>
        <w:t xml:space="preserve">, </w:t>
      </w:r>
      <w:r w:rsidRPr="00235B9E">
        <w:rPr>
          <w:rStyle w:val="normalchar"/>
          <w:rFonts w:asciiTheme="majorHAnsi" w:hAnsiTheme="majorHAnsi"/>
        </w:rPr>
        <w:t>formula fields</w:t>
      </w:r>
      <w:r w:rsidRPr="00235B9E">
        <w:rPr>
          <w:rStyle w:val="normalchar"/>
          <w:rFonts w:asciiTheme="majorHAnsi" w:hAnsiTheme="majorHAnsi"/>
          <w:b/>
        </w:rPr>
        <w:t xml:space="preserve">, </w:t>
      </w:r>
      <w:r w:rsidRPr="00235B9E">
        <w:rPr>
          <w:rStyle w:val="normalchar"/>
          <w:rFonts w:asciiTheme="majorHAnsi" w:hAnsiTheme="majorHAnsi"/>
        </w:rPr>
        <w:t>roll-up summary fields</w:t>
      </w:r>
      <w:r w:rsidRPr="00235B9E">
        <w:rPr>
          <w:rStyle w:val="normalchar"/>
          <w:rFonts w:asciiTheme="majorHAnsi" w:hAnsiTheme="majorHAnsi"/>
          <w:b/>
        </w:rPr>
        <w:t>, attribute fields and Associating the attribute group to a product.</w:t>
      </w:r>
    </w:p>
    <w:p w14:paraId="23BF77AF" w14:textId="77777777" w:rsidR="00907695" w:rsidRDefault="00907695" w:rsidP="00235B9E">
      <w:pPr>
        <w:pStyle w:val="ListParagraph"/>
        <w:numPr>
          <w:ilvl w:val="0"/>
          <w:numId w:val="6"/>
        </w:numPr>
        <w:tabs>
          <w:tab w:val="left" w:pos="360"/>
        </w:tabs>
        <w:suppressAutoHyphens/>
        <w:spacing w:line="360" w:lineRule="auto"/>
        <w:jc w:val="both"/>
        <w:rPr>
          <w:rStyle w:val="normalchar"/>
          <w:rFonts w:asciiTheme="majorHAnsi" w:hAnsiTheme="majorHAnsi"/>
          <w:b/>
        </w:rPr>
      </w:pPr>
      <w:r w:rsidRPr="00235B9E">
        <w:rPr>
          <w:rStyle w:val="normalchar"/>
          <w:rFonts w:asciiTheme="majorHAnsi" w:hAnsiTheme="majorHAnsi"/>
          <w:b/>
        </w:rPr>
        <w:t xml:space="preserve">Managing the </w:t>
      </w:r>
      <w:r w:rsidRPr="00235B9E">
        <w:rPr>
          <w:rStyle w:val="normalchar"/>
          <w:rFonts w:asciiTheme="majorHAnsi" w:hAnsiTheme="majorHAnsi"/>
        </w:rPr>
        <w:t>price list and price list items</w:t>
      </w:r>
      <w:r w:rsidRPr="00235B9E">
        <w:rPr>
          <w:rStyle w:val="normalchar"/>
          <w:rFonts w:asciiTheme="majorHAnsi" w:hAnsiTheme="majorHAnsi"/>
          <w:b/>
        </w:rPr>
        <w:t xml:space="preserve"> like creating the pricelist, creating </w:t>
      </w:r>
      <w:r w:rsidRPr="00235B9E">
        <w:rPr>
          <w:rStyle w:val="normalchar"/>
          <w:rFonts w:asciiTheme="majorHAnsi" w:hAnsiTheme="majorHAnsi"/>
        </w:rPr>
        <w:t>price rule/</w:t>
      </w:r>
      <w:proofErr w:type="spellStart"/>
      <w:r w:rsidRPr="00235B9E">
        <w:rPr>
          <w:rStyle w:val="normalchar"/>
          <w:rFonts w:asciiTheme="majorHAnsi" w:hAnsiTheme="majorHAnsi"/>
        </w:rPr>
        <w:t>ruleset</w:t>
      </w:r>
      <w:proofErr w:type="spellEnd"/>
      <w:r w:rsidRPr="00235B9E">
        <w:rPr>
          <w:rStyle w:val="normalchar"/>
          <w:rFonts w:asciiTheme="majorHAnsi" w:hAnsiTheme="majorHAnsi"/>
          <w:b/>
        </w:rPr>
        <w:t xml:space="preserve"> and </w:t>
      </w:r>
      <w:r w:rsidRPr="00235B9E">
        <w:rPr>
          <w:rStyle w:val="normalchar"/>
          <w:rFonts w:asciiTheme="majorHAnsi" w:hAnsiTheme="majorHAnsi"/>
        </w:rPr>
        <w:t>pricelist items</w:t>
      </w:r>
      <w:r w:rsidRPr="00235B9E">
        <w:rPr>
          <w:rStyle w:val="normalchar"/>
          <w:rFonts w:asciiTheme="majorHAnsi" w:hAnsiTheme="majorHAnsi"/>
          <w:b/>
        </w:rPr>
        <w:t xml:space="preserve">. Associating the price list with categories. Viewing and publishing favorite configurations for a price list. </w:t>
      </w:r>
    </w:p>
    <w:p w14:paraId="68D38730" w14:textId="20502765" w:rsidR="00D43339" w:rsidRPr="00D43339" w:rsidRDefault="00D43339" w:rsidP="00235B9E">
      <w:pPr>
        <w:pStyle w:val="ListParagraph"/>
        <w:numPr>
          <w:ilvl w:val="0"/>
          <w:numId w:val="6"/>
        </w:numPr>
        <w:tabs>
          <w:tab w:val="left" w:pos="360"/>
        </w:tabs>
        <w:suppressAutoHyphens/>
        <w:spacing w:line="360" w:lineRule="auto"/>
        <w:jc w:val="both"/>
        <w:rPr>
          <w:rStyle w:val="normalchar"/>
          <w:rFonts w:asciiTheme="majorHAnsi" w:hAnsiTheme="majorHAnsi"/>
        </w:rPr>
      </w:pPr>
      <w:r w:rsidRPr="00D43339">
        <w:rPr>
          <w:rStyle w:val="normalchar"/>
          <w:rFonts w:asciiTheme="majorHAnsi" w:hAnsiTheme="majorHAnsi"/>
        </w:rPr>
        <w:t xml:space="preserve">Have an experience in </w:t>
      </w:r>
      <w:r w:rsidRPr="00D43339">
        <w:rPr>
          <w:rStyle w:val="normalchar"/>
          <w:rFonts w:asciiTheme="majorHAnsi" w:hAnsiTheme="majorHAnsi"/>
          <w:b/>
        </w:rPr>
        <w:t>ANT migration</w:t>
      </w:r>
      <w:r>
        <w:rPr>
          <w:rStyle w:val="normalchar"/>
          <w:rFonts w:asciiTheme="majorHAnsi" w:hAnsiTheme="majorHAnsi"/>
        </w:rPr>
        <w:t>,</w:t>
      </w:r>
      <w:r w:rsidRPr="00D43339">
        <w:rPr>
          <w:rStyle w:val="normalchar"/>
          <w:rFonts w:asciiTheme="majorHAnsi" w:hAnsiTheme="majorHAnsi"/>
        </w:rPr>
        <w:t xml:space="preserve"> </w:t>
      </w:r>
      <w:r w:rsidRPr="00D43339">
        <w:rPr>
          <w:rStyle w:val="normalchar"/>
          <w:rFonts w:asciiTheme="majorHAnsi" w:hAnsiTheme="majorHAnsi"/>
          <w:b/>
        </w:rPr>
        <w:t>Change set</w:t>
      </w:r>
      <w:r>
        <w:rPr>
          <w:rStyle w:val="normalchar"/>
          <w:rFonts w:asciiTheme="majorHAnsi" w:hAnsiTheme="majorHAnsi"/>
        </w:rPr>
        <w:t>s</w:t>
      </w:r>
      <w:r w:rsidRPr="00D43339">
        <w:rPr>
          <w:rStyle w:val="normalchar"/>
          <w:rFonts w:asciiTheme="majorHAnsi" w:hAnsiTheme="majorHAnsi"/>
        </w:rPr>
        <w:t xml:space="preserve"> &amp; </w:t>
      </w:r>
      <w:proofErr w:type="spellStart"/>
      <w:r w:rsidRPr="00D43339">
        <w:rPr>
          <w:rStyle w:val="normalchar"/>
          <w:rFonts w:asciiTheme="majorHAnsi" w:hAnsiTheme="majorHAnsi"/>
          <w:b/>
        </w:rPr>
        <w:t>Dev</w:t>
      </w:r>
      <w:proofErr w:type="spellEnd"/>
      <w:r w:rsidRPr="00D43339">
        <w:rPr>
          <w:rStyle w:val="normalchar"/>
          <w:rFonts w:asciiTheme="majorHAnsi" w:hAnsiTheme="majorHAnsi"/>
          <w:b/>
        </w:rPr>
        <w:t xml:space="preserve"> Apps</w:t>
      </w:r>
      <w:r>
        <w:rPr>
          <w:rStyle w:val="normalchar"/>
          <w:rFonts w:asciiTheme="majorHAnsi" w:hAnsiTheme="majorHAnsi"/>
        </w:rPr>
        <w:t xml:space="preserve"> </w:t>
      </w:r>
      <w:r w:rsidRPr="00D43339">
        <w:rPr>
          <w:rStyle w:val="normalchar"/>
          <w:rFonts w:asciiTheme="majorHAnsi" w:hAnsiTheme="majorHAnsi"/>
        </w:rPr>
        <w:t xml:space="preserve">tools for </w:t>
      </w:r>
      <w:proofErr w:type="spellStart"/>
      <w:r w:rsidRPr="00D43339">
        <w:rPr>
          <w:rStyle w:val="normalchar"/>
          <w:rFonts w:asciiTheme="majorHAnsi" w:hAnsiTheme="majorHAnsi"/>
        </w:rPr>
        <w:t>Salesforce</w:t>
      </w:r>
      <w:proofErr w:type="spellEnd"/>
      <w:r w:rsidRPr="00D43339">
        <w:rPr>
          <w:rStyle w:val="normalchar"/>
          <w:rFonts w:asciiTheme="majorHAnsi" w:hAnsiTheme="majorHAnsi"/>
        </w:rPr>
        <w:t xml:space="preserve"> deployment</w:t>
      </w:r>
      <w:r>
        <w:rPr>
          <w:rStyle w:val="normalchar"/>
          <w:rFonts w:asciiTheme="majorHAnsi" w:hAnsiTheme="majorHAnsi"/>
        </w:rPr>
        <w:t>.</w:t>
      </w:r>
    </w:p>
    <w:p w14:paraId="2228C1CF" w14:textId="3CCDC492" w:rsidR="001A12E8" w:rsidRDefault="001A12E8" w:rsidP="00836595">
      <w:pPr>
        <w:pStyle w:val="ListParagraph"/>
        <w:numPr>
          <w:ilvl w:val="0"/>
          <w:numId w:val="2"/>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Committed to excellence, self-motiva</w:t>
      </w:r>
      <w:r w:rsidR="00813469">
        <w:rPr>
          <w:rFonts w:asciiTheme="majorHAnsi" w:hAnsiTheme="majorHAnsi"/>
          <w:bCs w:val="0"/>
          <w:color w:val="333333"/>
        </w:rPr>
        <w:t xml:space="preserve">tor, quick-learner, </w:t>
      </w:r>
      <w:r w:rsidR="00813469" w:rsidRPr="00C912AD">
        <w:rPr>
          <w:rFonts w:asciiTheme="majorHAnsi" w:hAnsiTheme="majorHAnsi"/>
          <w:bCs w:val="0"/>
          <w:color w:val="333333"/>
        </w:rPr>
        <w:t>team player</w:t>
      </w:r>
      <w:r w:rsidRPr="00C912AD">
        <w:rPr>
          <w:rFonts w:asciiTheme="majorHAnsi" w:hAnsiTheme="majorHAnsi"/>
          <w:bCs w:val="0"/>
          <w:color w:val="333333"/>
        </w:rPr>
        <w:t>, and a prudent developer with strong problem-solving, analytical skills and communication skills.</w:t>
      </w:r>
    </w:p>
    <w:p w14:paraId="109FD6CD" w14:textId="77777777" w:rsidR="001A12E8" w:rsidRPr="00D70FA9" w:rsidRDefault="001A12E8" w:rsidP="00836595">
      <w:pPr>
        <w:pStyle w:val="ListParagraph"/>
        <w:numPr>
          <w:ilvl w:val="0"/>
          <w:numId w:val="2"/>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 xml:space="preserve">Proficient in using meta-data migration </w:t>
      </w:r>
      <w:r w:rsidR="00253ECA" w:rsidRPr="00C912AD">
        <w:rPr>
          <w:rFonts w:asciiTheme="majorHAnsi" w:hAnsiTheme="majorHAnsi"/>
          <w:bCs w:val="0"/>
          <w:color w:val="333333"/>
        </w:rPr>
        <w:t xml:space="preserve">tools like </w:t>
      </w:r>
      <w:proofErr w:type="spellStart"/>
      <w:r w:rsidR="00253ECA" w:rsidRPr="00C912AD">
        <w:rPr>
          <w:rFonts w:asciiTheme="majorHAnsi" w:hAnsiTheme="majorHAnsi"/>
          <w:bCs w:val="0"/>
          <w:color w:val="333333"/>
        </w:rPr>
        <w:t>Salesf</w:t>
      </w:r>
      <w:r w:rsidRPr="00C912AD">
        <w:rPr>
          <w:rFonts w:asciiTheme="majorHAnsi" w:hAnsiTheme="majorHAnsi"/>
          <w:bCs w:val="0"/>
          <w:color w:val="333333"/>
        </w:rPr>
        <w:t>orce</w:t>
      </w:r>
      <w:proofErr w:type="spellEnd"/>
      <w:r w:rsidRPr="00C912AD">
        <w:rPr>
          <w:rFonts w:asciiTheme="majorHAnsi" w:hAnsiTheme="majorHAnsi"/>
          <w:bCs w:val="0"/>
          <w:color w:val="333333"/>
        </w:rPr>
        <w:t> </w:t>
      </w:r>
      <w:r w:rsidRPr="00C912AD">
        <w:rPr>
          <w:rFonts w:asciiTheme="majorHAnsi" w:hAnsiTheme="majorHAnsi"/>
          <w:b/>
          <w:color w:val="333333"/>
        </w:rPr>
        <w:t>Apex Data Loader and</w:t>
      </w:r>
      <w:r w:rsidR="00232298">
        <w:rPr>
          <w:rFonts w:asciiTheme="majorHAnsi" w:hAnsiTheme="majorHAnsi"/>
          <w:b/>
          <w:color w:val="333333"/>
        </w:rPr>
        <w:t xml:space="preserve"> </w:t>
      </w:r>
      <w:r w:rsidR="00F441EA" w:rsidRPr="00C912AD">
        <w:rPr>
          <w:rFonts w:asciiTheme="majorHAnsi" w:hAnsiTheme="majorHAnsi"/>
          <w:b/>
          <w:color w:val="333333"/>
        </w:rPr>
        <w:t>Click Tools</w:t>
      </w:r>
      <w:r w:rsidRPr="00C912AD">
        <w:rPr>
          <w:rFonts w:asciiTheme="majorHAnsi" w:hAnsiTheme="majorHAnsi"/>
          <w:b/>
          <w:color w:val="333333"/>
        </w:rPr>
        <w:t xml:space="preserve"> for surveys.</w:t>
      </w:r>
    </w:p>
    <w:p w14:paraId="5DDFD805" w14:textId="4354FF12" w:rsidR="00D70FA9" w:rsidRDefault="00D70FA9" w:rsidP="00D70FA9">
      <w:pPr>
        <w:pStyle w:val="ListParagraph"/>
        <w:numPr>
          <w:ilvl w:val="0"/>
          <w:numId w:val="2"/>
        </w:numPr>
        <w:shd w:val="clear" w:color="auto" w:fill="FFFFFF"/>
        <w:spacing w:line="360" w:lineRule="auto"/>
        <w:jc w:val="both"/>
        <w:rPr>
          <w:rFonts w:asciiTheme="majorHAnsi" w:hAnsiTheme="majorHAnsi"/>
          <w:bCs w:val="0"/>
          <w:color w:val="333333"/>
        </w:rPr>
      </w:pPr>
      <w:r>
        <w:rPr>
          <w:rFonts w:asciiTheme="majorHAnsi" w:hAnsiTheme="majorHAnsi"/>
          <w:bCs w:val="0"/>
          <w:color w:val="333333"/>
        </w:rPr>
        <w:t xml:space="preserve">Good at MS EXCEL </w:t>
      </w:r>
      <w:r w:rsidRPr="00D70FA9">
        <w:rPr>
          <w:rFonts w:asciiTheme="majorHAnsi" w:hAnsiTheme="majorHAnsi"/>
          <w:bCs w:val="0"/>
          <w:color w:val="333333"/>
        </w:rPr>
        <w:t xml:space="preserve">Including VLOOKUP </w:t>
      </w:r>
      <w:r w:rsidR="00340C00">
        <w:rPr>
          <w:rFonts w:asciiTheme="majorHAnsi" w:hAnsiTheme="majorHAnsi"/>
          <w:bCs w:val="0"/>
          <w:color w:val="333333"/>
        </w:rPr>
        <w:t>&amp;</w:t>
      </w:r>
      <w:r w:rsidRPr="00D70FA9">
        <w:rPr>
          <w:rFonts w:asciiTheme="majorHAnsi" w:hAnsiTheme="majorHAnsi"/>
          <w:bCs w:val="0"/>
          <w:color w:val="333333"/>
        </w:rPr>
        <w:t xml:space="preserve"> PIVOT and having the basic knowledge in </w:t>
      </w:r>
      <w:r w:rsidRPr="00D70FA9">
        <w:rPr>
          <w:rFonts w:asciiTheme="majorHAnsi" w:hAnsiTheme="majorHAnsi"/>
          <w:b/>
          <w:bCs w:val="0"/>
          <w:color w:val="333333"/>
        </w:rPr>
        <w:t>MS VISIO</w:t>
      </w:r>
      <w:r>
        <w:rPr>
          <w:rFonts w:asciiTheme="majorHAnsi" w:hAnsiTheme="majorHAnsi"/>
          <w:bCs w:val="0"/>
          <w:color w:val="333333"/>
        </w:rPr>
        <w:t xml:space="preserve"> and </w:t>
      </w:r>
      <w:proofErr w:type="spellStart"/>
      <w:r w:rsidRPr="00340C00">
        <w:rPr>
          <w:rFonts w:asciiTheme="majorHAnsi" w:hAnsiTheme="majorHAnsi"/>
          <w:b/>
          <w:bCs w:val="0"/>
          <w:color w:val="333333"/>
        </w:rPr>
        <w:t>Clari</w:t>
      </w:r>
      <w:proofErr w:type="spellEnd"/>
      <w:r>
        <w:rPr>
          <w:rFonts w:asciiTheme="majorHAnsi" w:hAnsiTheme="majorHAnsi"/>
          <w:bCs w:val="0"/>
          <w:color w:val="333333"/>
        </w:rPr>
        <w:t>.</w:t>
      </w:r>
    </w:p>
    <w:p w14:paraId="4ABB8554" w14:textId="77777777" w:rsidR="00DD4BE9" w:rsidRDefault="00DD4BE9" w:rsidP="00DD4BE9">
      <w:pPr>
        <w:shd w:val="clear" w:color="auto" w:fill="FFFFFF"/>
        <w:spacing w:line="360" w:lineRule="auto"/>
        <w:jc w:val="both"/>
        <w:rPr>
          <w:rFonts w:asciiTheme="majorHAnsi" w:hAnsiTheme="majorHAnsi"/>
          <w:bCs w:val="0"/>
          <w:color w:val="333333"/>
        </w:rPr>
      </w:pPr>
    </w:p>
    <w:p w14:paraId="71BE3B31" w14:textId="77777777" w:rsidR="00DD4BE9" w:rsidRDefault="00DD4BE9" w:rsidP="00DD4BE9">
      <w:pPr>
        <w:shd w:val="clear" w:color="auto" w:fill="FFFFFF"/>
        <w:spacing w:line="360" w:lineRule="auto"/>
        <w:jc w:val="both"/>
        <w:rPr>
          <w:rFonts w:asciiTheme="majorHAnsi" w:hAnsiTheme="majorHAnsi"/>
          <w:bCs w:val="0"/>
          <w:color w:val="333333"/>
        </w:rPr>
      </w:pPr>
    </w:p>
    <w:p w14:paraId="29F1B7F2" w14:textId="77777777" w:rsidR="00DD4BE9" w:rsidRPr="00DD4BE9" w:rsidRDefault="00DD4BE9" w:rsidP="00DD4BE9">
      <w:pPr>
        <w:shd w:val="clear" w:color="auto" w:fill="FFFFFF"/>
        <w:spacing w:line="360" w:lineRule="auto"/>
        <w:jc w:val="both"/>
        <w:rPr>
          <w:rFonts w:asciiTheme="majorHAnsi" w:hAnsiTheme="majorHAnsi"/>
          <w:bCs w:val="0"/>
          <w:color w:val="333333"/>
        </w:rPr>
      </w:pPr>
    </w:p>
    <w:p w14:paraId="5F003D94" w14:textId="77777777" w:rsidR="005A5CEA" w:rsidRPr="00C912AD" w:rsidRDefault="005A5CEA" w:rsidP="00C912AD">
      <w:pPr>
        <w:spacing w:line="360" w:lineRule="auto"/>
        <w:contextualSpacing/>
        <w:jc w:val="both"/>
        <w:rPr>
          <w:rFonts w:asciiTheme="majorHAnsi" w:hAnsiTheme="majorHAnsi"/>
          <w:b/>
          <w:sz w:val="8"/>
        </w:rPr>
      </w:pPr>
    </w:p>
    <w:p w14:paraId="27473F11" w14:textId="77777777" w:rsidR="006C0667" w:rsidRDefault="00DA4C24" w:rsidP="00C912AD">
      <w:pPr>
        <w:spacing w:line="360" w:lineRule="auto"/>
        <w:contextualSpacing/>
        <w:jc w:val="both"/>
        <w:rPr>
          <w:rFonts w:asciiTheme="majorHAnsi" w:hAnsiTheme="majorHAnsi"/>
          <w:b/>
          <w:u w:val="single"/>
        </w:rPr>
      </w:pPr>
      <w:r w:rsidRPr="00C912AD">
        <w:rPr>
          <w:rFonts w:asciiTheme="majorHAnsi" w:hAnsiTheme="majorHAnsi"/>
          <w:b/>
          <w:u w:val="single"/>
        </w:rPr>
        <w:lastRenderedPageBreak/>
        <w:t>Professional Experience:</w:t>
      </w:r>
    </w:p>
    <w:p w14:paraId="734B4305" w14:textId="77777777" w:rsidR="005A5CEA" w:rsidRPr="00C912AD" w:rsidRDefault="005A5CEA" w:rsidP="00C912AD">
      <w:pPr>
        <w:spacing w:line="360" w:lineRule="auto"/>
        <w:contextualSpacing/>
        <w:jc w:val="both"/>
        <w:rPr>
          <w:rFonts w:asciiTheme="majorHAnsi" w:hAnsiTheme="majorHAnsi"/>
          <w:b/>
          <w:sz w:val="8"/>
        </w:rPr>
      </w:pPr>
    </w:p>
    <w:p w14:paraId="102BC0CA" w14:textId="511D5413" w:rsidR="00D95AE9" w:rsidRDefault="00714932" w:rsidP="00836595">
      <w:pPr>
        <w:pStyle w:val="ListParagraph"/>
        <w:numPr>
          <w:ilvl w:val="0"/>
          <w:numId w:val="3"/>
        </w:numPr>
        <w:spacing w:line="360" w:lineRule="auto"/>
        <w:jc w:val="both"/>
        <w:rPr>
          <w:rFonts w:asciiTheme="majorHAnsi" w:hAnsiTheme="majorHAnsi"/>
        </w:rPr>
      </w:pPr>
      <w:r>
        <w:rPr>
          <w:rFonts w:asciiTheme="majorHAnsi" w:hAnsiTheme="majorHAnsi"/>
        </w:rPr>
        <w:t>Working</w:t>
      </w:r>
      <w:r w:rsidR="00D95AE9" w:rsidRPr="00D95AE9">
        <w:rPr>
          <w:rFonts w:asciiTheme="majorHAnsi" w:hAnsiTheme="majorHAnsi"/>
        </w:rPr>
        <w:t xml:space="preserve"> with </w:t>
      </w:r>
      <w:proofErr w:type="spellStart"/>
      <w:r w:rsidR="0071024D" w:rsidRPr="0071024D">
        <w:rPr>
          <w:rFonts w:asciiTheme="majorHAnsi" w:eastAsia="SimSun" w:hAnsiTheme="majorHAnsi"/>
        </w:rPr>
        <w:t>Mcafee</w:t>
      </w:r>
      <w:proofErr w:type="spellEnd"/>
      <w:r w:rsidR="0071024D" w:rsidRPr="0071024D">
        <w:rPr>
          <w:rFonts w:asciiTheme="majorHAnsi" w:eastAsia="SimSun" w:hAnsiTheme="majorHAnsi"/>
        </w:rPr>
        <w:t xml:space="preserve"> Software India </w:t>
      </w:r>
      <w:proofErr w:type="spellStart"/>
      <w:r w:rsidR="0071024D" w:rsidRPr="0071024D">
        <w:rPr>
          <w:rFonts w:asciiTheme="majorHAnsi" w:eastAsia="SimSun" w:hAnsiTheme="majorHAnsi"/>
        </w:rPr>
        <w:t>Pvt.Ltd</w:t>
      </w:r>
      <w:proofErr w:type="spellEnd"/>
      <w:r w:rsidR="0071024D">
        <w:rPr>
          <w:rFonts w:asciiTheme="majorHAnsi" w:eastAsia="SimSun" w:hAnsiTheme="majorHAnsi"/>
        </w:rPr>
        <w:t>,</w:t>
      </w:r>
      <w:r w:rsidR="0071024D">
        <w:rPr>
          <w:rFonts w:asciiTheme="majorHAnsi" w:hAnsiTheme="majorHAnsi"/>
        </w:rPr>
        <w:t xml:space="preserve"> </w:t>
      </w:r>
      <w:r w:rsidR="00D55808">
        <w:rPr>
          <w:rFonts w:asciiTheme="majorHAnsi" w:hAnsiTheme="majorHAnsi"/>
        </w:rPr>
        <w:t xml:space="preserve">Bangalore as </w:t>
      </w:r>
      <w:r>
        <w:rPr>
          <w:rFonts w:asciiTheme="majorHAnsi" w:hAnsiTheme="majorHAnsi"/>
        </w:rPr>
        <w:t xml:space="preserve">Senior </w:t>
      </w:r>
      <w:proofErr w:type="spellStart"/>
      <w:r>
        <w:rPr>
          <w:rFonts w:asciiTheme="majorHAnsi" w:hAnsiTheme="majorHAnsi"/>
        </w:rPr>
        <w:t>Salesforce</w:t>
      </w:r>
      <w:proofErr w:type="spellEnd"/>
      <w:r>
        <w:rPr>
          <w:rFonts w:asciiTheme="majorHAnsi" w:hAnsiTheme="majorHAnsi"/>
        </w:rPr>
        <w:t xml:space="preserve"> Administrator</w:t>
      </w:r>
      <w:r w:rsidR="00D95AE9">
        <w:rPr>
          <w:rFonts w:asciiTheme="majorHAnsi" w:hAnsiTheme="majorHAnsi"/>
        </w:rPr>
        <w:t xml:space="preserve"> </w:t>
      </w:r>
      <w:r>
        <w:rPr>
          <w:rFonts w:asciiTheme="majorHAnsi" w:hAnsiTheme="majorHAnsi"/>
        </w:rPr>
        <w:t>from 6</w:t>
      </w:r>
      <w:r w:rsidR="00D95AE9" w:rsidRPr="00D95AE9">
        <w:rPr>
          <w:rFonts w:asciiTheme="majorHAnsi" w:hAnsiTheme="majorHAnsi"/>
          <w:vertAlign w:val="superscript"/>
        </w:rPr>
        <w:t>th</w:t>
      </w:r>
      <w:r w:rsidR="0071024D">
        <w:rPr>
          <w:rFonts w:asciiTheme="majorHAnsi" w:hAnsiTheme="majorHAnsi"/>
        </w:rPr>
        <w:t xml:space="preserve"> Jan</w:t>
      </w:r>
      <w:r>
        <w:rPr>
          <w:rFonts w:asciiTheme="majorHAnsi" w:hAnsiTheme="majorHAnsi"/>
        </w:rPr>
        <w:t xml:space="preserve"> 2020</w:t>
      </w:r>
      <w:r w:rsidR="00D95AE9">
        <w:rPr>
          <w:rFonts w:asciiTheme="majorHAnsi" w:hAnsiTheme="majorHAnsi"/>
        </w:rPr>
        <w:t xml:space="preserve"> to </w:t>
      </w:r>
      <w:r>
        <w:rPr>
          <w:rFonts w:asciiTheme="majorHAnsi" w:hAnsiTheme="majorHAnsi"/>
        </w:rPr>
        <w:t>till date</w:t>
      </w:r>
      <w:proofErr w:type="gramStart"/>
      <w:r>
        <w:rPr>
          <w:rFonts w:asciiTheme="majorHAnsi" w:hAnsiTheme="majorHAnsi"/>
        </w:rPr>
        <w:t>.</w:t>
      </w:r>
      <w:r w:rsidR="00D95AE9">
        <w:rPr>
          <w:rFonts w:asciiTheme="majorHAnsi" w:hAnsiTheme="majorHAnsi"/>
        </w:rPr>
        <w:t>.</w:t>
      </w:r>
      <w:proofErr w:type="gramEnd"/>
    </w:p>
    <w:p w14:paraId="78FB1378" w14:textId="77777777" w:rsidR="00DD4BE9" w:rsidRDefault="00DD4BE9" w:rsidP="00DD4BE9">
      <w:pPr>
        <w:pStyle w:val="ListParagraph"/>
        <w:numPr>
          <w:ilvl w:val="0"/>
          <w:numId w:val="3"/>
        </w:numPr>
        <w:spacing w:line="360" w:lineRule="auto"/>
        <w:jc w:val="both"/>
        <w:rPr>
          <w:rFonts w:asciiTheme="majorHAnsi" w:hAnsiTheme="majorHAnsi"/>
        </w:rPr>
      </w:pPr>
      <w:r>
        <w:rPr>
          <w:rFonts w:asciiTheme="majorHAnsi" w:hAnsiTheme="majorHAnsi"/>
        </w:rPr>
        <w:t>Worked</w:t>
      </w:r>
      <w:r w:rsidRPr="00D95AE9">
        <w:rPr>
          <w:rFonts w:asciiTheme="majorHAnsi" w:hAnsiTheme="majorHAnsi"/>
        </w:rPr>
        <w:t xml:space="preserve"> with Accenture Solutions </w:t>
      </w:r>
      <w:proofErr w:type="spellStart"/>
      <w:r>
        <w:rPr>
          <w:rFonts w:asciiTheme="majorHAnsi" w:hAnsiTheme="majorHAnsi"/>
        </w:rPr>
        <w:t>Pvt</w:t>
      </w:r>
      <w:proofErr w:type="spellEnd"/>
      <w:r>
        <w:rPr>
          <w:rFonts w:asciiTheme="majorHAnsi" w:hAnsiTheme="majorHAnsi"/>
        </w:rPr>
        <w:t xml:space="preserve"> ltd, Bangalore as Application Development Senior Analyst from 8</w:t>
      </w:r>
      <w:r w:rsidRPr="00D95AE9">
        <w:rPr>
          <w:rFonts w:asciiTheme="majorHAnsi" w:hAnsiTheme="majorHAnsi"/>
          <w:vertAlign w:val="superscript"/>
        </w:rPr>
        <w:t>th</w:t>
      </w:r>
      <w:r>
        <w:rPr>
          <w:rFonts w:asciiTheme="majorHAnsi" w:hAnsiTheme="majorHAnsi"/>
        </w:rPr>
        <w:t xml:space="preserve"> May 2017 to Jan </w:t>
      </w:r>
      <w:proofErr w:type="gramStart"/>
      <w:r>
        <w:rPr>
          <w:rFonts w:asciiTheme="majorHAnsi" w:hAnsiTheme="majorHAnsi"/>
        </w:rPr>
        <w:t>3</w:t>
      </w:r>
      <w:r w:rsidRPr="00DD4BE9">
        <w:rPr>
          <w:rFonts w:asciiTheme="majorHAnsi" w:hAnsiTheme="majorHAnsi"/>
          <w:vertAlign w:val="superscript"/>
        </w:rPr>
        <w:t>rd</w:t>
      </w:r>
      <w:r>
        <w:rPr>
          <w:rFonts w:asciiTheme="majorHAnsi" w:hAnsiTheme="majorHAnsi"/>
        </w:rPr>
        <w:t xml:space="preserve">  2020</w:t>
      </w:r>
      <w:proofErr w:type="gramEnd"/>
      <w:r>
        <w:rPr>
          <w:rFonts w:asciiTheme="majorHAnsi" w:hAnsiTheme="majorHAnsi"/>
        </w:rPr>
        <w:t>.</w:t>
      </w:r>
    </w:p>
    <w:p w14:paraId="5D37C66F" w14:textId="77777777" w:rsidR="00D55808" w:rsidRPr="00D95AE9" w:rsidRDefault="00D55808" w:rsidP="00D55808">
      <w:pPr>
        <w:pStyle w:val="ListParagraph"/>
        <w:numPr>
          <w:ilvl w:val="0"/>
          <w:numId w:val="3"/>
        </w:numPr>
        <w:spacing w:line="360" w:lineRule="auto"/>
        <w:jc w:val="both"/>
        <w:rPr>
          <w:rFonts w:asciiTheme="majorHAnsi" w:hAnsiTheme="majorHAnsi"/>
          <w:b/>
        </w:rPr>
      </w:pPr>
      <w:r>
        <w:rPr>
          <w:rFonts w:asciiTheme="majorHAnsi" w:hAnsiTheme="majorHAnsi"/>
        </w:rPr>
        <w:t>Worked with Infosys ltd</w:t>
      </w:r>
      <w:r w:rsidRPr="00C912AD">
        <w:rPr>
          <w:rFonts w:asciiTheme="majorHAnsi" w:hAnsiTheme="majorHAnsi"/>
        </w:rPr>
        <w:t xml:space="preserve">, </w:t>
      </w:r>
      <w:r>
        <w:rPr>
          <w:rFonts w:asciiTheme="majorHAnsi" w:hAnsiTheme="majorHAnsi"/>
        </w:rPr>
        <w:t xml:space="preserve">Bangalore </w:t>
      </w:r>
      <w:r w:rsidRPr="00C912AD">
        <w:rPr>
          <w:rFonts w:asciiTheme="majorHAnsi" w:hAnsiTheme="majorHAnsi"/>
        </w:rPr>
        <w:t xml:space="preserve">as </w:t>
      </w:r>
      <w:proofErr w:type="spellStart"/>
      <w:r>
        <w:rPr>
          <w:rFonts w:asciiTheme="majorHAnsi" w:hAnsiTheme="majorHAnsi"/>
        </w:rPr>
        <w:t>Salesforce</w:t>
      </w:r>
      <w:proofErr w:type="spellEnd"/>
      <w:r>
        <w:rPr>
          <w:rFonts w:asciiTheme="majorHAnsi" w:hAnsiTheme="majorHAnsi"/>
        </w:rPr>
        <w:t xml:space="preserve"> </w:t>
      </w:r>
      <w:r w:rsidRPr="00D95AE9">
        <w:rPr>
          <w:rFonts w:asciiTheme="majorHAnsi" w:hAnsiTheme="majorHAnsi"/>
        </w:rPr>
        <w:t>Administrator</w:t>
      </w:r>
      <w:r w:rsidRPr="00C912AD">
        <w:rPr>
          <w:rFonts w:asciiTheme="majorHAnsi" w:hAnsiTheme="majorHAnsi"/>
        </w:rPr>
        <w:t xml:space="preserve"> from 1</w:t>
      </w:r>
      <w:r>
        <w:rPr>
          <w:rFonts w:asciiTheme="majorHAnsi" w:hAnsiTheme="majorHAnsi"/>
        </w:rPr>
        <w:t>0</w:t>
      </w:r>
      <w:r w:rsidRPr="00C912AD">
        <w:rPr>
          <w:rFonts w:asciiTheme="majorHAnsi" w:hAnsiTheme="majorHAnsi"/>
          <w:vertAlign w:val="superscript"/>
        </w:rPr>
        <w:t>th</w:t>
      </w:r>
      <w:r>
        <w:rPr>
          <w:rFonts w:asciiTheme="majorHAnsi" w:hAnsiTheme="majorHAnsi"/>
        </w:rPr>
        <w:t xml:space="preserve"> Nov</w:t>
      </w:r>
      <w:r w:rsidRPr="00C912AD">
        <w:rPr>
          <w:rFonts w:asciiTheme="majorHAnsi" w:hAnsiTheme="majorHAnsi"/>
        </w:rPr>
        <w:t>, 2012</w:t>
      </w:r>
      <w:r>
        <w:rPr>
          <w:rFonts w:asciiTheme="majorHAnsi" w:hAnsiTheme="majorHAnsi"/>
        </w:rPr>
        <w:t xml:space="preserve"> </w:t>
      </w:r>
      <w:r w:rsidRPr="00C912AD">
        <w:rPr>
          <w:rFonts w:asciiTheme="majorHAnsi" w:hAnsiTheme="majorHAnsi"/>
        </w:rPr>
        <w:t>to</w:t>
      </w:r>
      <w:r>
        <w:rPr>
          <w:rFonts w:asciiTheme="majorHAnsi" w:hAnsiTheme="majorHAnsi"/>
        </w:rPr>
        <w:t xml:space="preserve"> April 2017.</w:t>
      </w:r>
    </w:p>
    <w:p w14:paraId="25F25872" w14:textId="77777777" w:rsidR="00D55808" w:rsidRDefault="00D55808" w:rsidP="00D55808">
      <w:pPr>
        <w:pStyle w:val="ListParagraph"/>
        <w:spacing w:line="360" w:lineRule="auto"/>
        <w:jc w:val="both"/>
        <w:rPr>
          <w:rFonts w:asciiTheme="majorHAnsi" w:hAnsiTheme="majorHAnsi"/>
        </w:rPr>
      </w:pPr>
    </w:p>
    <w:p w14:paraId="3E297833" w14:textId="77777777" w:rsidR="006C0667" w:rsidRPr="00C912AD" w:rsidRDefault="00DA4C24" w:rsidP="00C912AD">
      <w:pPr>
        <w:spacing w:line="360" w:lineRule="auto"/>
        <w:contextualSpacing/>
        <w:jc w:val="both"/>
        <w:rPr>
          <w:rFonts w:asciiTheme="majorHAnsi" w:hAnsiTheme="majorHAnsi"/>
          <w:b/>
          <w:u w:val="single"/>
        </w:rPr>
      </w:pPr>
      <w:bookmarkStart w:id="0" w:name="_Toc116961821"/>
      <w:r w:rsidRPr="00C912AD">
        <w:rPr>
          <w:rFonts w:asciiTheme="majorHAnsi" w:hAnsiTheme="majorHAnsi"/>
          <w:b/>
          <w:u w:val="single"/>
        </w:rPr>
        <w:t>Educational Summary:</w:t>
      </w:r>
    </w:p>
    <w:p w14:paraId="57F50D39" w14:textId="77777777" w:rsidR="006C0667" w:rsidRPr="00C912AD" w:rsidRDefault="006C0667" w:rsidP="00C912AD">
      <w:pPr>
        <w:spacing w:line="360" w:lineRule="auto"/>
        <w:contextualSpacing/>
        <w:jc w:val="both"/>
        <w:rPr>
          <w:rFonts w:asciiTheme="majorHAnsi" w:eastAsia="SimSun" w:hAnsiTheme="majorHAnsi"/>
          <w:b/>
          <w:sz w:val="6"/>
        </w:rPr>
      </w:pPr>
    </w:p>
    <w:p w14:paraId="6F093598" w14:textId="4BEB1427" w:rsidR="000438E8" w:rsidRPr="00C912AD" w:rsidRDefault="007557B8" w:rsidP="00C912AD">
      <w:pPr>
        <w:spacing w:line="360" w:lineRule="auto"/>
        <w:contextualSpacing/>
        <w:jc w:val="both"/>
        <w:rPr>
          <w:rFonts w:asciiTheme="majorHAnsi" w:hAnsiTheme="majorHAnsi"/>
        </w:rPr>
      </w:pPr>
      <w:proofErr w:type="gramStart"/>
      <w:r>
        <w:rPr>
          <w:rFonts w:asciiTheme="majorHAnsi" w:hAnsiTheme="majorHAnsi"/>
        </w:rPr>
        <w:t>BSC Computers</w:t>
      </w:r>
      <w:r w:rsidR="005B3DF3" w:rsidRPr="00C912AD">
        <w:rPr>
          <w:rFonts w:asciiTheme="majorHAnsi" w:hAnsiTheme="majorHAnsi"/>
        </w:rPr>
        <w:t xml:space="preserve"> from</w:t>
      </w:r>
      <w:r>
        <w:rPr>
          <w:rFonts w:asciiTheme="majorHAnsi" w:hAnsiTheme="majorHAnsi"/>
        </w:rPr>
        <w:t xml:space="preserve"> </w:t>
      </w:r>
      <w:r w:rsidR="0062172B">
        <w:rPr>
          <w:rFonts w:asciiTheme="majorHAnsi" w:hAnsiTheme="majorHAnsi"/>
        </w:rPr>
        <w:t>S</w:t>
      </w:r>
      <w:r>
        <w:rPr>
          <w:rFonts w:asciiTheme="majorHAnsi" w:hAnsiTheme="majorHAnsi"/>
        </w:rPr>
        <w:t>K</w:t>
      </w:r>
      <w:r w:rsidR="002F2B86" w:rsidRPr="00C912AD">
        <w:rPr>
          <w:rFonts w:asciiTheme="majorHAnsi" w:hAnsiTheme="majorHAnsi"/>
        </w:rPr>
        <w:t xml:space="preserve"> University</w:t>
      </w:r>
      <w:r w:rsidR="00C404A0" w:rsidRPr="00C912AD">
        <w:rPr>
          <w:rFonts w:asciiTheme="majorHAnsi" w:hAnsiTheme="majorHAnsi"/>
        </w:rPr>
        <w:t xml:space="preserve"> in</w:t>
      </w:r>
      <w:r>
        <w:rPr>
          <w:rFonts w:asciiTheme="majorHAnsi" w:hAnsiTheme="majorHAnsi"/>
        </w:rPr>
        <w:t xml:space="preserve"> 2008</w:t>
      </w:r>
      <w:r w:rsidR="002F2B86" w:rsidRPr="00C912AD">
        <w:rPr>
          <w:rFonts w:asciiTheme="majorHAnsi" w:hAnsiTheme="majorHAnsi"/>
        </w:rPr>
        <w:t xml:space="preserve">, </w:t>
      </w:r>
      <w:proofErr w:type="spellStart"/>
      <w:r>
        <w:rPr>
          <w:rFonts w:asciiTheme="majorHAnsi" w:hAnsiTheme="majorHAnsi"/>
        </w:rPr>
        <w:t>Anantapur</w:t>
      </w:r>
      <w:proofErr w:type="spellEnd"/>
      <w:r>
        <w:rPr>
          <w:rFonts w:asciiTheme="majorHAnsi" w:hAnsiTheme="majorHAnsi"/>
        </w:rPr>
        <w:t xml:space="preserve"> with 6</w:t>
      </w:r>
      <w:r w:rsidR="0062172B">
        <w:rPr>
          <w:rFonts w:asciiTheme="majorHAnsi" w:hAnsiTheme="majorHAnsi"/>
        </w:rPr>
        <w:t>0</w:t>
      </w:r>
      <w:r w:rsidR="001A12E8" w:rsidRPr="00C912AD">
        <w:rPr>
          <w:rFonts w:asciiTheme="majorHAnsi" w:hAnsiTheme="majorHAnsi"/>
        </w:rPr>
        <w:t>%.</w:t>
      </w:r>
      <w:proofErr w:type="gramEnd"/>
    </w:p>
    <w:p w14:paraId="4F5A0C04" w14:textId="77777777" w:rsidR="000127B8" w:rsidRPr="00B564B8" w:rsidRDefault="000127B8" w:rsidP="00C912AD">
      <w:pPr>
        <w:spacing w:line="360" w:lineRule="auto"/>
        <w:contextualSpacing/>
        <w:jc w:val="both"/>
        <w:rPr>
          <w:rFonts w:asciiTheme="majorHAnsi" w:hAnsiTheme="majorHAnsi"/>
          <w:bCs w:val="0"/>
          <w:sz w:val="8"/>
        </w:rPr>
      </w:pPr>
    </w:p>
    <w:p w14:paraId="4C8BE2C6" w14:textId="77777777" w:rsidR="00A06DBA" w:rsidRDefault="00A06DBA" w:rsidP="00C912AD">
      <w:pPr>
        <w:pStyle w:val="Heading2"/>
        <w:spacing w:before="0" w:after="0" w:line="360" w:lineRule="auto"/>
        <w:contextualSpacing/>
        <w:jc w:val="both"/>
        <w:rPr>
          <w:rFonts w:asciiTheme="majorHAnsi" w:hAnsiTheme="majorHAnsi" w:cs="Times New Roman"/>
          <w:bCs/>
          <w:i w:val="0"/>
          <w:color w:val="auto"/>
          <w:sz w:val="20"/>
          <w:szCs w:val="20"/>
          <w:lang w:eastAsia="en-US"/>
        </w:rPr>
      </w:pPr>
      <w:r w:rsidRPr="00C912AD">
        <w:rPr>
          <w:rFonts w:asciiTheme="majorHAnsi" w:hAnsiTheme="majorHAnsi" w:cs="Times New Roman"/>
          <w:bCs/>
          <w:i w:val="0"/>
          <w:color w:val="auto"/>
          <w:sz w:val="20"/>
          <w:szCs w:val="20"/>
          <w:lang w:eastAsia="en-US"/>
        </w:rPr>
        <w:t>Technical Profile</w:t>
      </w:r>
      <w:r w:rsidR="00DA4C24" w:rsidRPr="00C912AD">
        <w:rPr>
          <w:rFonts w:asciiTheme="majorHAnsi" w:hAnsiTheme="majorHAnsi" w:cs="Times New Roman"/>
          <w:bCs/>
          <w:i w:val="0"/>
          <w:color w:val="auto"/>
          <w:sz w:val="20"/>
          <w:szCs w:val="20"/>
          <w:lang w:eastAsia="en-US"/>
        </w:rPr>
        <w:t>:</w:t>
      </w:r>
    </w:p>
    <w:p w14:paraId="2D87A04B" w14:textId="77777777" w:rsidR="00C912AD" w:rsidRPr="00C912AD" w:rsidRDefault="00C912AD" w:rsidP="00C912AD">
      <w:pPr>
        <w:rPr>
          <w:sz w:val="8"/>
        </w:rPr>
      </w:pPr>
    </w:p>
    <w:p w14:paraId="471D3955" w14:textId="38818043"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CRM</w:t>
      </w:r>
      <w:r w:rsidRPr="00C912AD">
        <w:rPr>
          <w:rFonts w:cs="Times New Roman"/>
          <w:bCs w:val="0"/>
          <w:color w:val="000000" w:themeColor="text1"/>
          <w:sz w:val="20"/>
          <w:szCs w:val="20"/>
        </w:rPr>
        <w:tab/>
      </w:r>
      <w:r w:rsidRPr="00C912AD">
        <w:rPr>
          <w:rFonts w:cs="Times New Roman"/>
          <w:bCs w:val="0"/>
          <w:color w:val="000000" w:themeColor="text1"/>
          <w:sz w:val="20"/>
          <w:szCs w:val="20"/>
        </w:rPr>
        <w:tab/>
      </w:r>
      <w:r w:rsidRPr="00C912AD">
        <w:rPr>
          <w:rFonts w:cs="Times New Roman"/>
          <w:bCs w:val="0"/>
          <w:color w:val="000000" w:themeColor="text1"/>
          <w:sz w:val="20"/>
          <w:szCs w:val="20"/>
        </w:rPr>
        <w:tab/>
      </w:r>
      <w:r w:rsidRPr="00C912AD">
        <w:rPr>
          <w:rFonts w:cs="Times New Roman"/>
          <w:bCs w:val="0"/>
          <w:color w:val="000000" w:themeColor="text1"/>
          <w:sz w:val="20"/>
          <w:szCs w:val="20"/>
        </w:rPr>
        <w:tab/>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Sales force</w:t>
      </w:r>
      <w:r w:rsidR="003D46FC">
        <w:rPr>
          <w:rFonts w:cs="Times New Roman"/>
          <w:bCs w:val="0"/>
          <w:color w:val="000000" w:themeColor="text1"/>
          <w:sz w:val="20"/>
          <w:szCs w:val="20"/>
        </w:rPr>
        <w:t xml:space="preserve">, Force.com, </w:t>
      </w:r>
      <w:proofErr w:type="spellStart"/>
      <w:r w:rsidR="003D46FC">
        <w:rPr>
          <w:rFonts w:cs="Times New Roman"/>
          <w:bCs w:val="0"/>
          <w:color w:val="000000" w:themeColor="text1"/>
          <w:sz w:val="20"/>
          <w:szCs w:val="20"/>
        </w:rPr>
        <w:t>Apttus</w:t>
      </w:r>
      <w:proofErr w:type="spellEnd"/>
      <w:r w:rsidR="003D46FC">
        <w:rPr>
          <w:rFonts w:cs="Times New Roman"/>
          <w:bCs w:val="0"/>
          <w:color w:val="000000" w:themeColor="text1"/>
          <w:sz w:val="20"/>
          <w:szCs w:val="20"/>
        </w:rPr>
        <w:t xml:space="preserve"> CPQ</w:t>
      </w:r>
    </w:p>
    <w:p w14:paraId="5EDBE51C" w14:textId="77777777" w:rsidR="00A06DBA" w:rsidRPr="00C912AD" w:rsidRDefault="00A06DBA" w:rsidP="00C912AD">
      <w:pPr>
        <w:pStyle w:val="Heading1"/>
        <w:spacing w:before="0" w:line="360" w:lineRule="auto"/>
        <w:ind w:left="720"/>
        <w:contextualSpacing/>
        <w:jc w:val="both"/>
        <w:rPr>
          <w:rFonts w:cs="Times New Roman"/>
          <w:bCs w:val="0"/>
          <w:color w:val="000000" w:themeColor="text1"/>
          <w:sz w:val="20"/>
          <w:szCs w:val="20"/>
        </w:rPr>
      </w:pPr>
      <w:r w:rsidRPr="00C912AD">
        <w:rPr>
          <w:rFonts w:cs="Times New Roman"/>
          <w:bCs w:val="0"/>
          <w:color w:val="000000" w:themeColor="text1"/>
          <w:sz w:val="20"/>
          <w:szCs w:val="20"/>
        </w:rPr>
        <w:t xml:space="preserve">Operating Systems             </w:t>
      </w:r>
      <w:r w:rsidRPr="00C912AD">
        <w:rPr>
          <w:rFonts w:cs="Times New Roman"/>
          <w:bCs w:val="0"/>
          <w:color w:val="000000" w:themeColor="text1"/>
          <w:sz w:val="20"/>
          <w:szCs w:val="20"/>
        </w:rPr>
        <w:tab/>
        <w:t xml:space="preserve">:   </w:t>
      </w:r>
      <w:r w:rsidR="005A5CEA" w:rsidRPr="00C912AD">
        <w:rPr>
          <w:rFonts w:cs="Times New Roman"/>
          <w:bCs w:val="0"/>
          <w:color w:val="000000" w:themeColor="text1"/>
          <w:sz w:val="20"/>
          <w:szCs w:val="20"/>
        </w:rPr>
        <w:tab/>
      </w:r>
      <w:r w:rsidRPr="00C912AD">
        <w:rPr>
          <w:rFonts w:cs="Times New Roman"/>
          <w:bCs w:val="0"/>
          <w:color w:val="000000" w:themeColor="text1"/>
          <w:sz w:val="20"/>
          <w:szCs w:val="20"/>
        </w:rPr>
        <w:t xml:space="preserve">Windows 7, </w:t>
      </w:r>
      <w:proofErr w:type="spellStart"/>
      <w:r w:rsidRPr="00C912AD">
        <w:rPr>
          <w:rFonts w:cs="Times New Roman"/>
          <w:bCs w:val="0"/>
          <w:color w:val="000000" w:themeColor="text1"/>
          <w:sz w:val="20"/>
          <w:szCs w:val="20"/>
        </w:rPr>
        <w:t>WindowsXP</w:t>
      </w:r>
      <w:proofErr w:type="spellEnd"/>
      <w:r w:rsidRPr="00C912AD">
        <w:rPr>
          <w:rFonts w:cs="Times New Roman"/>
          <w:bCs w:val="0"/>
          <w:color w:val="000000" w:themeColor="text1"/>
          <w:sz w:val="20"/>
          <w:szCs w:val="20"/>
        </w:rPr>
        <w:t>.</w:t>
      </w:r>
    </w:p>
    <w:p w14:paraId="59715D85" w14:textId="237CEAFD" w:rsidR="001211A1" w:rsidRDefault="00C912AD" w:rsidP="00AE1DD4">
      <w:pPr>
        <w:spacing w:line="360" w:lineRule="auto"/>
        <w:ind w:left="720"/>
        <w:jc w:val="both"/>
        <w:rPr>
          <w:rFonts w:asciiTheme="majorHAnsi" w:hAnsiTheme="majorHAnsi"/>
        </w:rPr>
      </w:pPr>
      <w:r w:rsidRPr="00C912AD">
        <w:rPr>
          <w:rFonts w:asciiTheme="majorHAnsi" w:hAnsiTheme="majorHAnsi"/>
        </w:rPr>
        <w:t>Tools</w:t>
      </w:r>
      <w:r w:rsidRPr="00C912AD">
        <w:rPr>
          <w:rFonts w:asciiTheme="majorHAnsi" w:hAnsiTheme="majorHAnsi"/>
        </w:rPr>
        <w:tab/>
      </w:r>
      <w:r w:rsidRPr="00C912AD">
        <w:rPr>
          <w:rFonts w:asciiTheme="majorHAnsi" w:hAnsiTheme="majorHAnsi"/>
        </w:rPr>
        <w:tab/>
      </w:r>
      <w:r w:rsidRPr="00C912AD">
        <w:rPr>
          <w:rFonts w:asciiTheme="majorHAnsi" w:hAnsiTheme="majorHAnsi"/>
        </w:rPr>
        <w:tab/>
      </w:r>
      <w:r w:rsidRPr="00C912AD">
        <w:rPr>
          <w:rFonts w:asciiTheme="majorHAnsi" w:hAnsiTheme="majorHAnsi"/>
        </w:rPr>
        <w:tab/>
        <w:t xml:space="preserve">: </w:t>
      </w:r>
      <w:r w:rsidRPr="00C912AD">
        <w:rPr>
          <w:rFonts w:asciiTheme="majorHAnsi" w:hAnsiTheme="majorHAnsi"/>
        </w:rPr>
        <w:tab/>
        <w:t xml:space="preserve">Apex Data loader, </w:t>
      </w:r>
      <w:proofErr w:type="spellStart"/>
      <w:r w:rsidRPr="00C912AD">
        <w:rPr>
          <w:rFonts w:asciiTheme="majorHAnsi" w:hAnsiTheme="majorHAnsi"/>
        </w:rPr>
        <w:t>Changesets</w:t>
      </w:r>
      <w:proofErr w:type="spellEnd"/>
      <w:r w:rsidRPr="00C912AD">
        <w:rPr>
          <w:rFonts w:asciiTheme="majorHAnsi" w:hAnsiTheme="majorHAnsi"/>
        </w:rPr>
        <w:t>, Eclipse</w:t>
      </w:r>
      <w:r w:rsidR="00E72A1F">
        <w:rPr>
          <w:rFonts w:asciiTheme="majorHAnsi" w:hAnsiTheme="majorHAnsi"/>
        </w:rPr>
        <w:t xml:space="preserve">, </w:t>
      </w:r>
      <w:proofErr w:type="gramStart"/>
      <w:r w:rsidR="00E72A1F">
        <w:rPr>
          <w:rFonts w:asciiTheme="majorHAnsi" w:hAnsiTheme="majorHAnsi"/>
        </w:rPr>
        <w:t>ANT  tool</w:t>
      </w:r>
      <w:proofErr w:type="gramEnd"/>
    </w:p>
    <w:p w14:paraId="4A60951E" w14:textId="77777777" w:rsidR="0071024D" w:rsidRDefault="0071024D" w:rsidP="00AE1DD4">
      <w:pPr>
        <w:spacing w:line="360" w:lineRule="auto"/>
        <w:ind w:left="720"/>
        <w:jc w:val="both"/>
        <w:rPr>
          <w:rFonts w:asciiTheme="majorHAnsi" w:hAnsiTheme="majorHAnsi"/>
        </w:rPr>
      </w:pPr>
    </w:p>
    <w:p w14:paraId="2E482E34" w14:textId="0E66BAB2" w:rsidR="0071024D" w:rsidRPr="00C912AD" w:rsidRDefault="0071024D" w:rsidP="0071024D">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Pr>
          <w:rFonts w:asciiTheme="majorHAnsi" w:hAnsiTheme="majorHAnsi"/>
          <w:b/>
          <w:bCs w:val="0"/>
          <w:u w:val="single"/>
        </w:rPr>
        <w:t>roject#4</w:t>
      </w:r>
      <w:r w:rsidRPr="00C912AD">
        <w:rPr>
          <w:rFonts w:asciiTheme="majorHAnsi" w:hAnsiTheme="majorHAnsi"/>
          <w:b/>
          <w:bCs w:val="0"/>
          <w:u w:val="single"/>
        </w:rPr>
        <w:t>:</w:t>
      </w:r>
    </w:p>
    <w:p w14:paraId="22214899" w14:textId="77777777" w:rsidR="0071024D" w:rsidRPr="00C912AD" w:rsidRDefault="0071024D" w:rsidP="0071024D">
      <w:pPr>
        <w:tabs>
          <w:tab w:val="left" w:pos="2880"/>
        </w:tabs>
        <w:spacing w:line="360" w:lineRule="auto"/>
        <w:contextualSpacing/>
        <w:jc w:val="both"/>
        <w:rPr>
          <w:rFonts w:asciiTheme="majorHAnsi" w:hAnsiTheme="majorHAnsi"/>
          <w:b/>
          <w:bCs w:val="0"/>
          <w:sz w:val="8"/>
          <w:u w:val="single"/>
        </w:rPr>
      </w:pPr>
    </w:p>
    <w:p w14:paraId="71EAE8E6" w14:textId="4871A1FF" w:rsidR="0071024D" w:rsidRDefault="0071024D" w:rsidP="0071024D">
      <w:pPr>
        <w:spacing w:line="360" w:lineRule="auto"/>
        <w:ind w:left="720"/>
        <w:contextualSpacing/>
        <w:jc w:val="both"/>
        <w:rPr>
          <w:rFonts w:asciiTheme="majorHAnsi" w:eastAsia="SimSun" w:hAnsiTheme="majorHAnsi"/>
        </w:rPr>
      </w:pPr>
      <w:r w:rsidRPr="00C912AD">
        <w:rPr>
          <w:rFonts w:asciiTheme="majorHAnsi" w:eastAsia="SimSun" w:hAnsiTheme="majorHAnsi"/>
          <w:b/>
        </w:rPr>
        <w:t>Client</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proofErr w:type="spellStart"/>
      <w:r w:rsidRPr="0071024D">
        <w:rPr>
          <w:rFonts w:asciiTheme="majorHAnsi" w:eastAsia="SimSun" w:hAnsiTheme="majorHAnsi"/>
        </w:rPr>
        <w:t>Mcafee</w:t>
      </w:r>
      <w:proofErr w:type="spellEnd"/>
      <w:r w:rsidRPr="0071024D">
        <w:rPr>
          <w:rFonts w:asciiTheme="majorHAnsi" w:eastAsia="SimSun" w:hAnsiTheme="majorHAnsi"/>
        </w:rPr>
        <w:t xml:space="preserve"> Software India </w:t>
      </w:r>
      <w:proofErr w:type="spellStart"/>
      <w:r w:rsidRPr="0071024D">
        <w:rPr>
          <w:rFonts w:asciiTheme="majorHAnsi" w:eastAsia="SimSun" w:hAnsiTheme="majorHAnsi"/>
        </w:rPr>
        <w:t>Pvt.Ltd</w:t>
      </w:r>
      <w:proofErr w:type="spellEnd"/>
    </w:p>
    <w:p w14:paraId="47A25DE3" w14:textId="77777777" w:rsidR="002B181E" w:rsidRPr="002B181E" w:rsidRDefault="00E72A1F" w:rsidP="0071024D">
      <w:pPr>
        <w:spacing w:line="360" w:lineRule="auto"/>
        <w:ind w:left="720"/>
        <w:contextualSpacing/>
        <w:jc w:val="both"/>
        <w:rPr>
          <w:rFonts w:asciiTheme="majorHAnsi" w:eastAsia="SimSun" w:hAnsiTheme="majorHAnsi"/>
        </w:rPr>
      </w:pPr>
      <w:r>
        <w:rPr>
          <w:rFonts w:asciiTheme="majorHAnsi" w:eastAsia="SimSun" w:hAnsiTheme="majorHAnsi"/>
          <w:b/>
        </w:rPr>
        <w:t>Environment</w:t>
      </w:r>
      <w:r w:rsidR="0071024D">
        <w:rPr>
          <w:rFonts w:asciiTheme="majorHAnsi" w:eastAsia="SimSun" w:hAnsiTheme="majorHAnsi"/>
          <w:b/>
        </w:rPr>
        <w:tab/>
      </w:r>
      <w:r w:rsidR="0071024D">
        <w:rPr>
          <w:rFonts w:asciiTheme="majorHAnsi" w:eastAsia="SimSun" w:hAnsiTheme="majorHAnsi"/>
          <w:b/>
        </w:rPr>
        <w:tab/>
      </w:r>
      <w:r w:rsidR="0071024D">
        <w:rPr>
          <w:rFonts w:asciiTheme="majorHAnsi" w:eastAsia="SimSun" w:hAnsiTheme="majorHAnsi"/>
          <w:b/>
        </w:rPr>
        <w:tab/>
        <w:t>:</w:t>
      </w:r>
      <w:r w:rsidR="0071024D">
        <w:rPr>
          <w:rFonts w:asciiTheme="majorHAnsi" w:eastAsia="SimSun" w:hAnsiTheme="majorHAnsi"/>
        </w:rPr>
        <w:tab/>
      </w:r>
      <w:r w:rsidR="002B181E" w:rsidRPr="002B181E">
        <w:rPr>
          <w:rFonts w:asciiTheme="majorHAnsi" w:eastAsia="SimSun" w:hAnsiTheme="majorHAnsi"/>
        </w:rPr>
        <w:t>Sales force Application / Production Support</w:t>
      </w:r>
      <w:r w:rsidR="002B181E" w:rsidRPr="002B181E">
        <w:rPr>
          <w:rFonts w:asciiTheme="majorHAnsi" w:eastAsia="SimSun" w:hAnsiTheme="majorHAnsi"/>
        </w:rPr>
        <w:t xml:space="preserve"> </w:t>
      </w:r>
    </w:p>
    <w:p w14:paraId="260B0FF7" w14:textId="3D1FD3F6" w:rsidR="002B181E" w:rsidRDefault="0071024D" w:rsidP="002B181E">
      <w:pPr>
        <w:spacing w:line="360" w:lineRule="auto"/>
        <w:ind w:left="720"/>
        <w:contextualSpacing/>
        <w:jc w:val="both"/>
        <w:rPr>
          <w:rFonts w:ascii="Verdana" w:hAnsi="Verdana"/>
          <w:color w:val="222222"/>
          <w:shd w:val="clear" w:color="auto" w:fill="FFFFFF"/>
        </w:rPr>
      </w:pPr>
      <w:r w:rsidRPr="00C912AD">
        <w:rPr>
          <w:rFonts w:asciiTheme="majorHAnsi" w:eastAsia="SimSun" w:hAnsiTheme="majorHAnsi"/>
          <w:b/>
        </w:rPr>
        <w:t xml:space="preserve">Role                     </w:t>
      </w:r>
      <w:r>
        <w:rPr>
          <w:rFonts w:asciiTheme="majorHAnsi" w:eastAsia="SimSun" w:hAnsiTheme="majorHAnsi"/>
          <w:b/>
        </w:rPr>
        <w:tab/>
      </w:r>
      <w:r>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r w:rsidR="002B181E" w:rsidRPr="002B181E">
        <w:rPr>
          <w:rFonts w:asciiTheme="majorHAnsi" w:eastAsia="SimSun" w:hAnsiTheme="majorHAnsi"/>
        </w:rPr>
        <w:t>Administrator</w:t>
      </w:r>
      <w:r w:rsidR="002B181E">
        <w:rPr>
          <w:rFonts w:asciiTheme="majorHAnsi" w:eastAsia="SimSun" w:hAnsiTheme="majorHAnsi"/>
        </w:rPr>
        <w:t xml:space="preserve"> </w:t>
      </w:r>
      <w:r w:rsidR="002B181E" w:rsidRPr="002B181E">
        <w:rPr>
          <w:rFonts w:asciiTheme="majorHAnsi" w:eastAsia="SimSun" w:hAnsiTheme="majorHAnsi"/>
        </w:rPr>
        <w:t>&amp;</w:t>
      </w:r>
      <w:r w:rsidR="002B181E">
        <w:rPr>
          <w:rFonts w:asciiTheme="majorHAnsi" w:eastAsia="SimSun" w:hAnsiTheme="majorHAnsi"/>
        </w:rPr>
        <w:t xml:space="preserve"> </w:t>
      </w:r>
      <w:r w:rsidR="002B181E" w:rsidRPr="002B181E">
        <w:rPr>
          <w:rFonts w:asciiTheme="majorHAnsi" w:eastAsia="SimSun" w:hAnsiTheme="majorHAnsi"/>
        </w:rPr>
        <w:t>Developer</w:t>
      </w:r>
      <w:r w:rsidR="002B181E">
        <w:rPr>
          <w:rFonts w:asciiTheme="majorHAnsi" w:eastAsia="SimSun" w:hAnsiTheme="majorHAnsi"/>
        </w:rPr>
        <w:t xml:space="preserve"> </w:t>
      </w:r>
      <w:r w:rsidR="002B181E" w:rsidRPr="002B181E">
        <w:rPr>
          <w:rFonts w:asciiTheme="majorHAnsi" w:eastAsia="SimSun" w:hAnsiTheme="majorHAnsi"/>
        </w:rPr>
        <w:t>(Level-2)</w:t>
      </w:r>
    </w:p>
    <w:p w14:paraId="7B6569D4" w14:textId="77777777" w:rsidR="002B181E" w:rsidRDefault="002B181E" w:rsidP="002B181E">
      <w:pPr>
        <w:spacing w:line="360" w:lineRule="auto"/>
        <w:ind w:left="720"/>
        <w:contextualSpacing/>
        <w:jc w:val="both"/>
        <w:rPr>
          <w:rFonts w:ascii="Verdana" w:hAnsi="Verdana"/>
          <w:color w:val="222222"/>
          <w:shd w:val="clear" w:color="auto" w:fill="FFFFFF"/>
        </w:rPr>
      </w:pPr>
    </w:p>
    <w:p w14:paraId="61E7E6F0" w14:textId="117046C2" w:rsidR="0071024D" w:rsidRPr="00C912AD" w:rsidRDefault="002B181E" w:rsidP="002B181E">
      <w:pPr>
        <w:spacing w:line="360" w:lineRule="auto"/>
        <w:contextualSpacing/>
        <w:jc w:val="both"/>
        <w:rPr>
          <w:rFonts w:asciiTheme="majorHAnsi" w:hAnsiTheme="majorHAnsi"/>
          <w:b/>
          <w:u w:val="single"/>
        </w:rPr>
      </w:pPr>
      <w:r w:rsidRPr="00C912AD">
        <w:rPr>
          <w:rFonts w:asciiTheme="majorHAnsi" w:hAnsiTheme="majorHAnsi"/>
          <w:b/>
          <w:u w:val="single"/>
        </w:rPr>
        <w:t xml:space="preserve"> </w:t>
      </w:r>
      <w:r w:rsidR="0071024D" w:rsidRPr="00C912AD">
        <w:rPr>
          <w:rFonts w:asciiTheme="majorHAnsi" w:hAnsiTheme="majorHAnsi"/>
          <w:b/>
          <w:u w:val="single"/>
        </w:rPr>
        <w:t>Description</w:t>
      </w:r>
    </w:p>
    <w:p w14:paraId="189372CF" w14:textId="77777777" w:rsidR="0071024D" w:rsidRPr="00C912AD" w:rsidRDefault="0071024D" w:rsidP="0071024D">
      <w:pPr>
        <w:spacing w:line="360" w:lineRule="auto"/>
        <w:contextualSpacing/>
        <w:jc w:val="both"/>
        <w:rPr>
          <w:rFonts w:asciiTheme="majorHAnsi" w:hAnsiTheme="majorHAnsi"/>
          <w:sz w:val="8"/>
        </w:rPr>
      </w:pPr>
    </w:p>
    <w:p w14:paraId="31A9C0B7" w14:textId="28E8F048" w:rsidR="00FD5327" w:rsidRPr="00FD5327" w:rsidRDefault="00FD5327" w:rsidP="00FD5327">
      <w:pPr>
        <w:spacing w:line="360" w:lineRule="auto"/>
        <w:contextualSpacing/>
        <w:jc w:val="both"/>
        <w:rPr>
          <w:rFonts w:asciiTheme="majorHAnsi" w:hAnsiTheme="majorHAnsi"/>
        </w:rPr>
      </w:pPr>
      <w:proofErr w:type="spellStart"/>
      <w:r w:rsidRPr="00FD5327">
        <w:rPr>
          <w:rFonts w:asciiTheme="majorHAnsi" w:hAnsiTheme="majorHAnsi"/>
        </w:rPr>
        <w:t>Mcafee</w:t>
      </w:r>
      <w:proofErr w:type="spellEnd"/>
      <w:r w:rsidRPr="00FD5327">
        <w:rPr>
          <w:rFonts w:asciiTheme="majorHAnsi" w:hAnsiTheme="majorHAnsi"/>
        </w:rPr>
        <w:t xml:space="preserve"> Software use security analytics, cloud security, SIEM, and machine learning to allow protection, detection, and correction to happen simultaneously from device to cloud. Our endpoint protection, cloud access security broker (CASB), and McAfee </w:t>
      </w:r>
      <w:proofErr w:type="spellStart"/>
      <w:r w:rsidRPr="00FD5327">
        <w:rPr>
          <w:rFonts w:asciiTheme="majorHAnsi" w:hAnsiTheme="majorHAnsi"/>
        </w:rPr>
        <w:t>ePolicy</w:t>
      </w:r>
      <w:proofErr w:type="spellEnd"/>
      <w:r w:rsidRPr="00FD5327">
        <w:rPr>
          <w:rFonts w:asciiTheme="majorHAnsi" w:hAnsiTheme="majorHAnsi"/>
        </w:rPr>
        <w:t xml:space="preserve"> Orchestrator products are united to provide orchestration across the entire threat defense lifecycle.</w:t>
      </w:r>
    </w:p>
    <w:p w14:paraId="0471061A" w14:textId="3E539E33" w:rsidR="00FD5327" w:rsidRPr="00FD5327" w:rsidRDefault="00FD5327" w:rsidP="00FD5327">
      <w:pPr>
        <w:spacing w:line="360" w:lineRule="auto"/>
        <w:contextualSpacing/>
        <w:jc w:val="both"/>
        <w:rPr>
          <w:rFonts w:asciiTheme="majorHAnsi" w:hAnsiTheme="majorHAnsi"/>
        </w:rPr>
      </w:pPr>
      <w:r w:rsidRPr="00FD5327">
        <w:rPr>
          <w:rFonts w:asciiTheme="majorHAnsi" w:hAnsiTheme="majorHAnsi"/>
        </w:rPr>
        <w:t>Enable our business acceleration with total visibility and control in hybrid cloud environments. Our cloud security solutions offer data and workload protection across the entire cloud spectrum—</w:t>
      </w:r>
      <w:proofErr w:type="spellStart"/>
      <w:r w:rsidRPr="00FD5327">
        <w:rPr>
          <w:rFonts w:asciiTheme="majorHAnsi" w:hAnsiTheme="majorHAnsi"/>
        </w:rPr>
        <w:t>SaaS</w:t>
      </w:r>
      <w:proofErr w:type="spellEnd"/>
      <w:r w:rsidRPr="00FD5327">
        <w:rPr>
          <w:rFonts w:asciiTheme="majorHAnsi" w:hAnsiTheme="majorHAnsi"/>
        </w:rPr>
        <w:t xml:space="preserve">, </w:t>
      </w:r>
      <w:proofErr w:type="spellStart"/>
      <w:r w:rsidRPr="00FD5327">
        <w:rPr>
          <w:rFonts w:asciiTheme="majorHAnsi" w:hAnsiTheme="majorHAnsi"/>
        </w:rPr>
        <w:t>PaaS</w:t>
      </w:r>
      <w:proofErr w:type="spellEnd"/>
      <w:r w:rsidRPr="00FD5327">
        <w:rPr>
          <w:rFonts w:asciiTheme="majorHAnsi" w:hAnsiTheme="majorHAnsi"/>
        </w:rPr>
        <w:t xml:space="preserve">, and </w:t>
      </w:r>
      <w:proofErr w:type="spellStart"/>
      <w:r w:rsidRPr="00FD5327">
        <w:rPr>
          <w:rFonts w:asciiTheme="majorHAnsi" w:hAnsiTheme="majorHAnsi"/>
        </w:rPr>
        <w:t>IaaS</w:t>
      </w:r>
      <w:proofErr w:type="spellEnd"/>
      <w:r w:rsidRPr="00FD5327">
        <w:rPr>
          <w:rFonts w:asciiTheme="majorHAnsi" w:hAnsiTheme="majorHAnsi"/>
        </w:rPr>
        <w:t>—through APIs and reverse proxies.</w:t>
      </w:r>
    </w:p>
    <w:p w14:paraId="7F03CE69" w14:textId="77777777" w:rsidR="00FD5327" w:rsidRPr="00FD5327" w:rsidRDefault="00FD5327" w:rsidP="00FD5327">
      <w:pPr>
        <w:spacing w:line="360" w:lineRule="auto"/>
        <w:contextualSpacing/>
        <w:jc w:val="both"/>
        <w:rPr>
          <w:rFonts w:asciiTheme="majorHAnsi" w:hAnsiTheme="majorHAnsi"/>
        </w:rPr>
      </w:pPr>
      <w:r w:rsidRPr="00FD5327">
        <w:rPr>
          <w:rFonts w:asciiTheme="majorHAnsi" w:hAnsiTheme="majorHAnsi"/>
        </w:rPr>
        <w:t xml:space="preserve">Defend your entire digital terrain while delivering a cohesive understanding of posture and risk. Our endpoint security solutions enable you to combat </w:t>
      </w:r>
      <w:proofErr w:type="spellStart"/>
      <w:r w:rsidRPr="00FD5327">
        <w:rPr>
          <w:rFonts w:asciiTheme="majorHAnsi" w:hAnsiTheme="majorHAnsi"/>
        </w:rPr>
        <w:t>fileless</w:t>
      </w:r>
      <w:proofErr w:type="spellEnd"/>
      <w:r w:rsidRPr="00FD5327">
        <w:rPr>
          <w:rFonts w:asciiTheme="majorHAnsi" w:hAnsiTheme="majorHAnsi"/>
        </w:rPr>
        <w:t xml:space="preserve">, zero-day, </w:t>
      </w:r>
      <w:proofErr w:type="spellStart"/>
      <w:r w:rsidRPr="00FD5327">
        <w:rPr>
          <w:rFonts w:asciiTheme="majorHAnsi" w:hAnsiTheme="majorHAnsi"/>
        </w:rPr>
        <w:t>ransomware</w:t>
      </w:r>
      <w:proofErr w:type="spellEnd"/>
      <w:r w:rsidRPr="00FD5327">
        <w:rPr>
          <w:rFonts w:asciiTheme="majorHAnsi" w:hAnsiTheme="majorHAnsi"/>
        </w:rPr>
        <w:t>, and nuisance attacks with an advanced augmented defense and a unified management experience.</w:t>
      </w:r>
    </w:p>
    <w:p w14:paraId="50129079" w14:textId="77777777" w:rsidR="00FD5327" w:rsidRPr="00FD5327" w:rsidRDefault="00FD5327" w:rsidP="00FD5327">
      <w:pPr>
        <w:spacing w:line="360" w:lineRule="auto"/>
        <w:contextualSpacing/>
        <w:jc w:val="both"/>
        <w:rPr>
          <w:rFonts w:asciiTheme="majorHAnsi" w:hAnsiTheme="majorHAnsi"/>
        </w:rPr>
      </w:pPr>
    </w:p>
    <w:p w14:paraId="5E21ADB2" w14:textId="6E1F96DD" w:rsidR="0071024D" w:rsidRPr="00EE207F" w:rsidRDefault="00FD5327" w:rsidP="00EE207F">
      <w:pPr>
        <w:spacing w:line="360" w:lineRule="auto"/>
        <w:contextualSpacing/>
        <w:jc w:val="both"/>
        <w:rPr>
          <w:rStyle w:val="normalchar"/>
          <w:rFonts w:asciiTheme="majorHAnsi" w:hAnsiTheme="majorHAnsi"/>
          <w:b/>
          <w:bCs w:val="0"/>
          <w:u w:val="single"/>
        </w:rPr>
      </w:pPr>
      <w:r w:rsidRPr="00FD5327">
        <w:rPr>
          <w:rFonts w:asciiTheme="majorHAnsi" w:hAnsiTheme="majorHAnsi"/>
        </w:rPr>
        <w:lastRenderedPageBreak/>
        <w:t xml:space="preserve">They are providing Real time and Robust Corporate Information with maximum accuracy throughout subscription duration to enhance Market reach in short time and they involving multiple technologies like Sales force CRM, Seibel CRM/Insight, Partner community, </w:t>
      </w:r>
      <w:proofErr w:type="spellStart"/>
      <w:r w:rsidRPr="00FD5327">
        <w:rPr>
          <w:rFonts w:asciiTheme="majorHAnsi" w:hAnsiTheme="majorHAnsi"/>
        </w:rPr>
        <w:t>Impartner</w:t>
      </w:r>
      <w:proofErr w:type="spellEnd"/>
      <w:r w:rsidRPr="00FD5327">
        <w:rPr>
          <w:rFonts w:asciiTheme="majorHAnsi" w:hAnsiTheme="majorHAnsi"/>
        </w:rPr>
        <w:t xml:space="preserve">, </w:t>
      </w:r>
      <w:proofErr w:type="spellStart"/>
      <w:r w:rsidRPr="00FD5327">
        <w:rPr>
          <w:rFonts w:asciiTheme="majorHAnsi" w:hAnsiTheme="majorHAnsi"/>
        </w:rPr>
        <w:t>Informatica</w:t>
      </w:r>
      <w:proofErr w:type="spellEnd"/>
      <w:r w:rsidRPr="00FD5327">
        <w:rPr>
          <w:rFonts w:asciiTheme="majorHAnsi" w:hAnsiTheme="majorHAnsi"/>
        </w:rPr>
        <w:t xml:space="preserve"> applications.</w:t>
      </w:r>
      <w:r w:rsidRPr="00FD5327">
        <w:rPr>
          <w:rFonts w:asciiTheme="majorHAnsi" w:hAnsiTheme="majorHAnsi"/>
          <w:b/>
          <w:bCs w:val="0"/>
          <w:u w:val="single"/>
        </w:rPr>
        <w:t xml:space="preserve"> </w:t>
      </w:r>
      <w:r w:rsidR="0071024D" w:rsidRPr="00C912AD">
        <w:rPr>
          <w:rFonts w:asciiTheme="majorHAnsi" w:hAnsiTheme="majorHAnsi"/>
          <w:b/>
          <w:bCs w:val="0"/>
          <w:u w:val="single"/>
        </w:rPr>
        <w:t>Responsibilities:</w:t>
      </w:r>
    </w:p>
    <w:p w14:paraId="2C82675E" w14:textId="741C564A"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 xml:space="preserve"> Involving in different type of applications like sales force CRM, Seibel CRM, </w:t>
      </w:r>
      <w:proofErr w:type="spellStart"/>
      <w:r w:rsidRPr="00EE207F">
        <w:rPr>
          <w:rStyle w:val="normalchar"/>
          <w:rFonts w:asciiTheme="majorHAnsi" w:hAnsiTheme="majorHAnsi"/>
          <w:bCs w:val="0"/>
        </w:rPr>
        <w:t>Informatica</w:t>
      </w:r>
      <w:proofErr w:type="spellEnd"/>
      <w:r w:rsidRPr="00EE207F">
        <w:rPr>
          <w:rStyle w:val="normalchar"/>
          <w:rFonts w:asciiTheme="majorHAnsi" w:hAnsiTheme="majorHAnsi"/>
          <w:bCs w:val="0"/>
        </w:rPr>
        <w:t xml:space="preserve">, </w:t>
      </w:r>
      <w:proofErr w:type="spellStart"/>
      <w:r w:rsidRPr="00EE207F">
        <w:rPr>
          <w:rStyle w:val="normalchar"/>
          <w:rFonts w:asciiTheme="majorHAnsi" w:hAnsiTheme="majorHAnsi"/>
          <w:bCs w:val="0"/>
        </w:rPr>
        <w:t>Impartner</w:t>
      </w:r>
      <w:proofErr w:type="spellEnd"/>
      <w:r w:rsidRPr="00EE207F">
        <w:rPr>
          <w:rStyle w:val="normalchar"/>
          <w:rFonts w:asciiTheme="majorHAnsi" w:hAnsiTheme="majorHAnsi"/>
          <w:bCs w:val="0"/>
        </w:rPr>
        <w:t>, Partner community for the real time products and deployments.</w:t>
      </w:r>
    </w:p>
    <w:p w14:paraId="054AE8EE" w14:textId="2C4675F7"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Maintained data cleanliness and accuracy by adding various Custom validation rules and Custom formulas.</w:t>
      </w:r>
    </w:p>
    <w:p w14:paraId="375AF1D8" w14:textId="7E8BE18C"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 xml:space="preserve"> Created new User Accounts </w:t>
      </w:r>
      <w:proofErr w:type="spellStart"/>
      <w:r w:rsidRPr="00EE207F">
        <w:rPr>
          <w:rStyle w:val="normalchar"/>
          <w:rFonts w:asciiTheme="majorHAnsi" w:hAnsiTheme="majorHAnsi"/>
          <w:bCs w:val="0"/>
        </w:rPr>
        <w:t>andassigned</w:t>
      </w:r>
      <w:proofErr w:type="spellEnd"/>
      <w:r w:rsidRPr="00EE207F">
        <w:rPr>
          <w:rStyle w:val="normalchar"/>
          <w:rFonts w:asciiTheme="majorHAnsi" w:hAnsiTheme="majorHAnsi"/>
          <w:bCs w:val="0"/>
        </w:rPr>
        <w:t xml:space="preserve"> Profiles as per their role in role hierarchy.</w:t>
      </w:r>
    </w:p>
    <w:p w14:paraId="164D65DD" w14:textId="39216B3B"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Defined Org wide default to restrict access from users, Customized Page layouts for Standard/Custom objects and assigned Record Types.</w:t>
      </w:r>
    </w:p>
    <w:p w14:paraId="48D40864" w14:textId="7E0934D2"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Related Data Validation rules and Formulas as per business requirement.</w:t>
      </w:r>
    </w:p>
    <w:p w14:paraId="478CBB53" w14:textId="6A974A6D"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Worked with various salesforce.com Standard objects like Accounts, Contacts, Leads, Cases, Campaigns, Reports, and Dashboards.</w:t>
      </w:r>
    </w:p>
    <w:p w14:paraId="4EFF6057" w14:textId="2EF5AC58"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Created Workflow Rules to automate Tasks, Email Alerts, Field Updates, time-dependent actions.</w:t>
      </w:r>
    </w:p>
    <w:p w14:paraId="79FBD0B5" w14:textId="172FD15D" w:rsidR="00EE207F" w:rsidRPr="00EE207F" w:rsidRDefault="00EE207F" w:rsidP="00EE207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EE207F">
        <w:rPr>
          <w:rStyle w:val="normalchar"/>
          <w:rFonts w:asciiTheme="majorHAnsi" w:hAnsiTheme="majorHAnsi"/>
          <w:bCs w:val="0"/>
        </w:rPr>
        <w:t>Responsible for all the activities related to configuring Apex Data Loader and translation workbench uploading data in CSV files into salesforce.com, checking for the correctness of the data.</w:t>
      </w:r>
      <w:bookmarkStart w:id="1" w:name="_GoBack"/>
      <w:bookmarkEnd w:id="1"/>
    </w:p>
    <w:p w14:paraId="278ED9D9" w14:textId="412B88AE" w:rsidR="0071024D" w:rsidRPr="00EE207F" w:rsidRDefault="00EE207F" w:rsidP="00EE207F">
      <w:pPr>
        <w:pStyle w:val="ListParagraph"/>
        <w:numPr>
          <w:ilvl w:val="0"/>
          <w:numId w:val="6"/>
        </w:numPr>
        <w:tabs>
          <w:tab w:val="left" w:pos="360"/>
        </w:tabs>
        <w:suppressAutoHyphens/>
        <w:spacing w:line="360" w:lineRule="auto"/>
        <w:jc w:val="both"/>
        <w:rPr>
          <w:rStyle w:val="normalchar"/>
          <w:bCs w:val="0"/>
        </w:rPr>
      </w:pPr>
      <w:r w:rsidRPr="00EE207F">
        <w:rPr>
          <w:rStyle w:val="normalchar"/>
          <w:rFonts w:asciiTheme="majorHAnsi" w:hAnsiTheme="majorHAnsi"/>
          <w:bCs w:val="0"/>
        </w:rPr>
        <w:t xml:space="preserve"> Developed Workflows and Approval Processes for various functional needs in the application.</w:t>
      </w:r>
    </w:p>
    <w:p w14:paraId="5582785A" w14:textId="6DA2E9ED" w:rsidR="00C912AD" w:rsidRPr="00C912AD" w:rsidRDefault="00C912AD" w:rsidP="00C912AD">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sidR="00D01A66">
        <w:rPr>
          <w:rFonts w:asciiTheme="majorHAnsi" w:hAnsiTheme="majorHAnsi"/>
          <w:b/>
          <w:bCs w:val="0"/>
          <w:u w:val="single"/>
        </w:rPr>
        <w:t>roject#3</w:t>
      </w:r>
      <w:r w:rsidRPr="00C912AD">
        <w:rPr>
          <w:rFonts w:asciiTheme="majorHAnsi" w:hAnsiTheme="majorHAnsi"/>
          <w:b/>
          <w:bCs w:val="0"/>
          <w:u w:val="single"/>
        </w:rPr>
        <w:t>:</w:t>
      </w:r>
    </w:p>
    <w:p w14:paraId="09500996" w14:textId="77777777" w:rsidR="00C912AD" w:rsidRPr="00C912AD" w:rsidRDefault="00C912AD" w:rsidP="00C912AD">
      <w:pPr>
        <w:tabs>
          <w:tab w:val="left" w:pos="2880"/>
        </w:tabs>
        <w:spacing w:line="360" w:lineRule="auto"/>
        <w:contextualSpacing/>
        <w:jc w:val="both"/>
        <w:rPr>
          <w:rFonts w:asciiTheme="majorHAnsi" w:hAnsiTheme="majorHAnsi"/>
          <w:b/>
          <w:bCs w:val="0"/>
          <w:sz w:val="8"/>
          <w:u w:val="single"/>
        </w:rPr>
      </w:pPr>
    </w:p>
    <w:p w14:paraId="5E8C80C1" w14:textId="78AF7249" w:rsidR="00A06DBA" w:rsidRDefault="00A06DBA" w:rsidP="00C912AD">
      <w:pPr>
        <w:spacing w:line="360" w:lineRule="auto"/>
        <w:ind w:left="720"/>
        <w:contextualSpacing/>
        <w:jc w:val="both"/>
        <w:rPr>
          <w:rFonts w:asciiTheme="majorHAnsi" w:eastAsia="SimSun" w:hAnsiTheme="majorHAnsi"/>
        </w:rPr>
      </w:pPr>
      <w:r w:rsidRPr="00C912AD">
        <w:rPr>
          <w:rFonts w:asciiTheme="majorHAnsi" w:eastAsia="SimSun" w:hAnsiTheme="majorHAnsi"/>
          <w:b/>
        </w:rPr>
        <w:t>Client</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r>
      <w:r w:rsidR="00BD7E7D" w:rsidRPr="00C912AD">
        <w:rPr>
          <w:rFonts w:asciiTheme="majorHAnsi" w:eastAsia="SimSun" w:hAnsiTheme="majorHAnsi"/>
          <w:b/>
        </w:rPr>
        <w:tab/>
      </w:r>
      <w:r w:rsidRPr="00C912AD">
        <w:rPr>
          <w:rFonts w:asciiTheme="majorHAnsi" w:eastAsia="SimSun" w:hAnsiTheme="majorHAnsi"/>
          <w:b/>
        </w:rPr>
        <w:t xml:space="preserve">: </w:t>
      </w:r>
      <w:r w:rsidR="0054620F" w:rsidRPr="00C912AD">
        <w:rPr>
          <w:rFonts w:asciiTheme="majorHAnsi" w:eastAsia="SimSun" w:hAnsiTheme="majorHAnsi"/>
          <w:b/>
        </w:rPr>
        <w:tab/>
      </w:r>
      <w:r w:rsidR="006F1621">
        <w:rPr>
          <w:rFonts w:asciiTheme="majorHAnsi" w:eastAsia="SimSun" w:hAnsiTheme="majorHAnsi"/>
        </w:rPr>
        <w:t>Novartis</w:t>
      </w:r>
      <w:r w:rsidR="001211A1">
        <w:rPr>
          <w:rFonts w:asciiTheme="majorHAnsi" w:eastAsia="SimSun" w:hAnsiTheme="majorHAnsi"/>
        </w:rPr>
        <w:t xml:space="preserve"> International AG</w:t>
      </w:r>
    </w:p>
    <w:p w14:paraId="4F344DF8" w14:textId="543C8E66" w:rsidR="00D75477" w:rsidRPr="00C912AD" w:rsidRDefault="00D75477" w:rsidP="00C912AD">
      <w:pPr>
        <w:spacing w:line="360" w:lineRule="auto"/>
        <w:ind w:left="720"/>
        <w:contextualSpacing/>
        <w:jc w:val="both"/>
        <w:rPr>
          <w:rFonts w:asciiTheme="majorHAnsi" w:eastAsia="SimSun" w:hAnsiTheme="majorHAnsi"/>
        </w:rPr>
      </w:pPr>
      <w:r>
        <w:rPr>
          <w:rFonts w:asciiTheme="majorHAnsi" w:eastAsia="SimSun" w:hAnsiTheme="majorHAnsi"/>
          <w:b/>
        </w:rPr>
        <w:t>Domain</w:t>
      </w:r>
      <w:r>
        <w:rPr>
          <w:rFonts w:asciiTheme="majorHAnsi" w:eastAsia="SimSun" w:hAnsiTheme="majorHAnsi"/>
          <w:b/>
        </w:rPr>
        <w:tab/>
      </w:r>
      <w:r>
        <w:rPr>
          <w:rFonts w:asciiTheme="majorHAnsi" w:eastAsia="SimSun" w:hAnsiTheme="majorHAnsi"/>
          <w:b/>
        </w:rPr>
        <w:tab/>
      </w:r>
      <w:r>
        <w:rPr>
          <w:rFonts w:asciiTheme="majorHAnsi" w:eastAsia="SimSun" w:hAnsiTheme="majorHAnsi"/>
          <w:b/>
        </w:rPr>
        <w:tab/>
        <w:t>:</w:t>
      </w:r>
      <w:r>
        <w:rPr>
          <w:rFonts w:asciiTheme="majorHAnsi" w:eastAsia="SimSun" w:hAnsiTheme="majorHAnsi"/>
        </w:rPr>
        <w:tab/>
      </w:r>
      <w:r w:rsidR="006F1621">
        <w:rPr>
          <w:rFonts w:asciiTheme="majorHAnsi" w:eastAsia="SimSun" w:hAnsiTheme="majorHAnsi"/>
        </w:rPr>
        <w:t>Pharmaceutical</w:t>
      </w:r>
    </w:p>
    <w:p w14:paraId="24A0057A" w14:textId="77777777" w:rsidR="00A06DBA" w:rsidRPr="00C912AD" w:rsidRDefault="00A06DBA" w:rsidP="00C912AD">
      <w:pPr>
        <w:spacing w:line="360" w:lineRule="auto"/>
        <w:ind w:left="720"/>
        <w:contextualSpacing/>
        <w:jc w:val="both"/>
        <w:rPr>
          <w:rFonts w:asciiTheme="majorHAnsi" w:eastAsia="SimSun" w:hAnsiTheme="majorHAnsi"/>
        </w:rPr>
      </w:pPr>
      <w:r w:rsidRPr="00C912AD">
        <w:rPr>
          <w:rFonts w:asciiTheme="majorHAnsi" w:eastAsia="SimSun" w:hAnsiTheme="majorHAnsi"/>
          <w:b/>
        </w:rPr>
        <w:t xml:space="preserve">Role                     </w:t>
      </w:r>
      <w:r w:rsidR="00C912AD">
        <w:rPr>
          <w:rFonts w:asciiTheme="majorHAnsi" w:eastAsia="SimSun" w:hAnsiTheme="majorHAnsi"/>
          <w:b/>
        </w:rPr>
        <w:tab/>
      </w:r>
      <w:r w:rsidR="00C912AD">
        <w:rPr>
          <w:rFonts w:asciiTheme="majorHAnsi" w:eastAsia="SimSun" w:hAnsiTheme="majorHAnsi"/>
          <w:b/>
        </w:rPr>
        <w:tab/>
      </w:r>
      <w:r w:rsidRPr="00C912AD">
        <w:rPr>
          <w:rFonts w:asciiTheme="majorHAnsi" w:eastAsia="SimSun" w:hAnsiTheme="majorHAnsi"/>
          <w:b/>
        </w:rPr>
        <w:tab/>
        <w:t xml:space="preserve">: </w:t>
      </w:r>
      <w:r w:rsidR="0054620F" w:rsidRPr="00C912AD">
        <w:rPr>
          <w:rFonts w:asciiTheme="majorHAnsi" w:eastAsia="SimSun" w:hAnsiTheme="majorHAnsi"/>
          <w:b/>
        </w:rPr>
        <w:tab/>
      </w:r>
      <w:r w:rsidRPr="00C912AD">
        <w:rPr>
          <w:rFonts w:asciiTheme="majorHAnsi" w:eastAsia="SimSun" w:hAnsiTheme="majorHAnsi"/>
        </w:rPr>
        <w:t>Developer</w:t>
      </w:r>
    </w:p>
    <w:p w14:paraId="2FE09B63" w14:textId="77777777" w:rsidR="00A06DBA" w:rsidRPr="00C912AD" w:rsidRDefault="00A06DBA" w:rsidP="00C912AD">
      <w:pPr>
        <w:spacing w:line="360" w:lineRule="auto"/>
        <w:contextualSpacing/>
        <w:jc w:val="both"/>
        <w:rPr>
          <w:rFonts w:asciiTheme="majorHAnsi" w:hAnsiTheme="majorHAnsi"/>
          <w:b/>
          <w:u w:val="single"/>
        </w:rPr>
      </w:pPr>
      <w:r w:rsidRPr="00C912AD">
        <w:rPr>
          <w:rFonts w:asciiTheme="majorHAnsi" w:hAnsiTheme="majorHAnsi"/>
          <w:b/>
          <w:u w:val="single"/>
        </w:rPr>
        <w:t>Description</w:t>
      </w:r>
    </w:p>
    <w:p w14:paraId="55E40E48" w14:textId="77777777" w:rsidR="001211A1" w:rsidRPr="00C912AD" w:rsidRDefault="001211A1" w:rsidP="00C912AD">
      <w:pPr>
        <w:spacing w:line="360" w:lineRule="auto"/>
        <w:contextualSpacing/>
        <w:jc w:val="both"/>
        <w:rPr>
          <w:rFonts w:asciiTheme="majorHAnsi" w:hAnsiTheme="majorHAnsi"/>
          <w:sz w:val="8"/>
        </w:rPr>
      </w:pPr>
    </w:p>
    <w:p w14:paraId="2D87D3B0" w14:textId="11C3216E" w:rsidR="00C01A5B" w:rsidRPr="00F332DC" w:rsidRDefault="00F332DC"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F332DC">
        <w:rPr>
          <w:rFonts w:asciiTheme="majorHAnsi" w:hAnsiTheme="majorHAnsi"/>
        </w:rPr>
        <w:t>Novartis AG is a publicly traded Swiss holding company that operates through the Novartis Group.    Novartis AG owns, directly or indirectly, all companies worldwide that operate as subsidiaries of the Novartis Group.</w:t>
      </w:r>
    </w:p>
    <w:p w14:paraId="22C6C3E8" w14:textId="487C7E43" w:rsidR="00F332DC" w:rsidRPr="00F332DC" w:rsidRDefault="00F332DC"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F332DC">
        <w:rPr>
          <w:rFonts w:asciiTheme="majorHAnsi" w:hAnsiTheme="majorHAnsi"/>
        </w:rPr>
        <w:t>Novartis operates directly and through dozens of subsidiaries in countries around the world, each of which fall under one of the divisions, and that Novartis categorizes as fulfilling one or more of the following functions: "Holding/Finance: the entity is a holding company and/or performs finance functions for the Group; Sales: the entity performs sales and marketing activities for the Group; Production: the entity performs manufacturing and/or production activities for the Group; and Research: the entity performs research and development activities for the Group</w:t>
      </w:r>
    </w:p>
    <w:p w14:paraId="4ED0CB92" w14:textId="77777777" w:rsidR="00A06DBA" w:rsidRPr="00C912AD" w:rsidRDefault="00A06DBA" w:rsidP="00C912AD">
      <w:pPr>
        <w:spacing w:line="360" w:lineRule="auto"/>
        <w:contextualSpacing/>
        <w:jc w:val="both"/>
        <w:rPr>
          <w:rFonts w:asciiTheme="majorHAnsi" w:hAnsiTheme="majorHAnsi"/>
          <w:b/>
          <w:bCs w:val="0"/>
          <w:u w:val="single"/>
        </w:rPr>
      </w:pPr>
      <w:r w:rsidRPr="00C912AD">
        <w:rPr>
          <w:rFonts w:asciiTheme="majorHAnsi" w:hAnsiTheme="majorHAnsi"/>
          <w:b/>
          <w:bCs w:val="0"/>
          <w:u w:val="single"/>
        </w:rPr>
        <w:lastRenderedPageBreak/>
        <w:t>Responsibilities</w:t>
      </w:r>
      <w:r w:rsidR="007E7BF4" w:rsidRPr="00C912AD">
        <w:rPr>
          <w:rFonts w:asciiTheme="majorHAnsi" w:hAnsiTheme="majorHAnsi"/>
          <w:b/>
          <w:bCs w:val="0"/>
          <w:u w:val="single"/>
        </w:rPr>
        <w:t>:</w:t>
      </w:r>
    </w:p>
    <w:p w14:paraId="3B1E8891" w14:textId="77777777" w:rsidR="00A06DBA" w:rsidRPr="00121A2F" w:rsidRDefault="00A06DBA" w:rsidP="00121A2F">
      <w:pPr>
        <w:tabs>
          <w:tab w:val="left" w:pos="360"/>
        </w:tabs>
        <w:suppressAutoHyphens/>
        <w:spacing w:line="360" w:lineRule="auto"/>
        <w:jc w:val="both"/>
        <w:rPr>
          <w:rStyle w:val="normalchar"/>
          <w:sz w:val="12"/>
          <w:szCs w:val="12"/>
        </w:rPr>
      </w:pPr>
    </w:p>
    <w:p w14:paraId="0ADC0CAF" w14:textId="36DF460E"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Configuring the </w:t>
      </w:r>
      <w:r w:rsidRPr="00121A2F">
        <w:rPr>
          <w:rStyle w:val="normalchar"/>
          <w:rFonts w:asciiTheme="majorHAnsi" w:hAnsiTheme="majorHAnsi"/>
          <w:b/>
        </w:rPr>
        <w:t>products</w:t>
      </w:r>
      <w:r w:rsidRPr="00121A2F">
        <w:rPr>
          <w:rStyle w:val="normalchar"/>
          <w:rFonts w:asciiTheme="majorHAnsi" w:hAnsiTheme="majorHAnsi"/>
          <w:bCs w:val="0"/>
        </w:rPr>
        <w:t xml:space="preserve">, </w:t>
      </w:r>
      <w:r w:rsidRPr="00121A2F">
        <w:rPr>
          <w:rStyle w:val="normalchar"/>
          <w:rFonts w:asciiTheme="majorHAnsi" w:hAnsiTheme="majorHAnsi"/>
          <w:b/>
        </w:rPr>
        <w:t>bundles</w:t>
      </w:r>
      <w:r w:rsidRPr="00121A2F">
        <w:rPr>
          <w:rStyle w:val="normalchar"/>
          <w:rFonts w:asciiTheme="majorHAnsi" w:hAnsiTheme="majorHAnsi"/>
          <w:bCs w:val="0"/>
        </w:rPr>
        <w:t xml:space="preserve">, multilevel bundles, in </w:t>
      </w:r>
      <w:proofErr w:type="spellStart"/>
      <w:r w:rsidRPr="00121A2F">
        <w:rPr>
          <w:rStyle w:val="normalchar"/>
          <w:rFonts w:asciiTheme="majorHAnsi" w:hAnsiTheme="majorHAnsi"/>
          <w:bCs w:val="0"/>
        </w:rPr>
        <w:t>salesforce</w:t>
      </w:r>
      <w:proofErr w:type="spellEnd"/>
      <w:r w:rsidRPr="00121A2F">
        <w:rPr>
          <w:rStyle w:val="normalchar"/>
          <w:rFonts w:asciiTheme="majorHAnsi" w:hAnsiTheme="majorHAnsi"/>
          <w:bCs w:val="0"/>
        </w:rPr>
        <w:t xml:space="preserve"> platform.</w:t>
      </w:r>
    </w:p>
    <w:p w14:paraId="72BFE0F4" w14:textId="48BAF4F2"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
        </w:rPr>
        <w:t>Associating the option to the bundles</w:t>
      </w:r>
      <w:r w:rsidRPr="00121A2F">
        <w:rPr>
          <w:rStyle w:val="normalchar"/>
          <w:rFonts w:asciiTheme="majorHAnsi" w:hAnsiTheme="majorHAnsi"/>
          <w:bCs w:val="0"/>
        </w:rPr>
        <w:t>. Associating the product to the category.</w:t>
      </w:r>
    </w:p>
    <w:p w14:paraId="5EC6383B" w14:textId="77777777"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Managing the price list and </w:t>
      </w:r>
      <w:r w:rsidRPr="00121A2F">
        <w:rPr>
          <w:rStyle w:val="normalchar"/>
          <w:rFonts w:asciiTheme="majorHAnsi" w:hAnsiTheme="majorHAnsi"/>
          <w:b/>
        </w:rPr>
        <w:t>price list items</w:t>
      </w:r>
      <w:r w:rsidRPr="00121A2F">
        <w:rPr>
          <w:rStyle w:val="normalchar"/>
          <w:rFonts w:asciiTheme="majorHAnsi" w:hAnsiTheme="majorHAnsi"/>
          <w:bCs w:val="0"/>
        </w:rPr>
        <w:t xml:space="preserve"> like creating the</w:t>
      </w:r>
      <w:r w:rsidRPr="00121A2F">
        <w:rPr>
          <w:rStyle w:val="normalchar"/>
          <w:rFonts w:asciiTheme="majorHAnsi" w:hAnsiTheme="majorHAnsi"/>
          <w:b/>
        </w:rPr>
        <w:t xml:space="preserve"> pricelist</w:t>
      </w:r>
      <w:r w:rsidRPr="00121A2F">
        <w:rPr>
          <w:rStyle w:val="normalchar"/>
          <w:rFonts w:asciiTheme="majorHAnsi" w:hAnsiTheme="majorHAnsi"/>
          <w:bCs w:val="0"/>
        </w:rPr>
        <w:t xml:space="preserve">, creating price </w:t>
      </w:r>
      <w:r w:rsidRPr="00121A2F">
        <w:rPr>
          <w:rStyle w:val="normalchar"/>
          <w:rFonts w:asciiTheme="majorHAnsi" w:hAnsiTheme="majorHAnsi"/>
          <w:b/>
        </w:rPr>
        <w:t>rule/</w:t>
      </w:r>
      <w:proofErr w:type="spellStart"/>
      <w:r w:rsidRPr="00121A2F">
        <w:rPr>
          <w:rStyle w:val="normalchar"/>
          <w:rFonts w:asciiTheme="majorHAnsi" w:hAnsiTheme="majorHAnsi"/>
          <w:b/>
        </w:rPr>
        <w:t>ruleset</w:t>
      </w:r>
      <w:proofErr w:type="spellEnd"/>
      <w:r w:rsidRPr="00121A2F">
        <w:rPr>
          <w:rStyle w:val="normalchar"/>
          <w:rFonts w:asciiTheme="majorHAnsi" w:hAnsiTheme="majorHAnsi"/>
          <w:bCs w:val="0"/>
        </w:rPr>
        <w:t xml:space="preserve"> and pricelist items. Associating the price list with </w:t>
      </w:r>
      <w:r w:rsidRPr="00121A2F">
        <w:rPr>
          <w:rStyle w:val="normalchar"/>
          <w:rFonts w:asciiTheme="majorHAnsi" w:hAnsiTheme="majorHAnsi"/>
          <w:b/>
        </w:rPr>
        <w:t>categories</w:t>
      </w:r>
      <w:r w:rsidRPr="00121A2F">
        <w:rPr>
          <w:rStyle w:val="normalchar"/>
          <w:rFonts w:asciiTheme="majorHAnsi" w:hAnsiTheme="majorHAnsi"/>
          <w:bCs w:val="0"/>
        </w:rPr>
        <w:t xml:space="preserve">. </w:t>
      </w:r>
    </w:p>
    <w:p w14:paraId="1A62509A" w14:textId="0A3DDACC"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Creating and Maintaining </w:t>
      </w:r>
      <w:r w:rsidRPr="00121A2F">
        <w:rPr>
          <w:rStyle w:val="normalchar"/>
          <w:rFonts w:asciiTheme="majorHAnsi" w:hAnsiTheme="majorHAnsi"/>
          <w:b/>
        </w:rPr>
        <w:t>Attribute</w:t>
      </w:r>
      <w:r w:rsidRPr="00121A2F">
        <w:rPr>
          <w:rStyle w:val="normalchar"/>
          <w:rFonts w:asciiTheme="majorHAnsi" w:hAnsiTheme="majorHAnsi"/>
          <w:bCs w:val="0"/>
        </w:rPr>
        <w:t xml:space="preserve"> like creating the product </w:t>
      </w:r>
      <w:r w:rsidRPr="00121A2F">
        <w:rPr>
          <w:rStyle w:val="normalchar"/>
          <w:rFonts w:asciiTheme="majorHAnsi" w:hAnsiTheme="majorHAnsi"/>
          <w:b/>
        </w:rPr>
        <w:t>attribute custom fields</w:t>
      </w:r>
      <w:r w:rsidRPr="00121A2F">
        <w:rPr>
          <w:rStyle w:val="normalchar"/>
          <w:rFonts w:asciiTheme="majorHAnsi" w:hAnsiTheme="majorHAnsi"/>
          <w:bCs w:val="0"/>
        </w:rPr>
        <w:t xml:space="preserve">, formula fields, </w:t>
      </w:r>
      <w:r w:rsidRPr="00121A2F">
        <w:rPr>
          <w:rStyle w:val="normalchar"/>
          <w:rFonts w:asciiTheme="majorHAnsi" w:hAnsiTheme="majorHAnsi"/>
          <w:b/>
        </w:rPr>
        <w:t>roll-up summary fields</w:t>
      </w:r>
      <w:r w:rsidRPr="00121A2F">
        <w:rPr>
          <w:rStyle w:val="normalchar"/>
          <w:rFonts w:asciiTheme="majorHAnsi" w:hAnsiTheme="majorHAnsi"/>
          <w:bCs w:val="0"/>
        </w:rPr>
        <w:t>, attribute fields and Associating the attribute group to a product.</w:t>
      </w:r>
    </w:p>
    <w:p w14:paraId="3857200C" w14:textId="77777777" w:rsidR="00121A2F" w:rsidRPr="00121A2F"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Running a bundle maintenance Batch jobs.</w:t>
      </w:r>
    </w:p>
    <w:p w14:paraId="4A55A832" w14:textId="3CAF05DF" w:rsidR="00121A2F" w:rsidRPr="00121A2F" w:rsidRDefault="00121A2F" w:rsidP="0008760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Managing </w:t>
      </w:r>
      <w:r w:rsidRPr="00121A2F">
        <w:rPr>
          <w:rStyle w:val="normalchar"/>
          <w:rFonts w:asciiTheme="majorHAnsi" w:hAnsiTheme="majorHAnsi"/>
          <w:b/>
        </w:rPr>
        <w:t>price metrics</w:t>
      </w:r>
      <w:r w:rsidRPr="00121A2F">
        <w:rPr>
          <w:rStyle w:val="normalchar"/>
          <w:rFonts w:asciiTheme="majorHAnsi" w:hAnsiTheme="majorHAnsi"/>
          <w:bCs w:val="0"/>
        </w:rPr>
        <w:t xml:space="preserve"> and dimensions like creating </w:t>
      </w:r>
      <w:r w:rsidRPr="00121A2F">
        <w:rPr>
          <w:rStyle w:val="normalchar"/>
          <w:rFonts w:asciiTheme="majorHAnsi" w:hAnsiTheme="majorHAnsi"/>
          <w:b/>
        </w:rPr>
        <w:t>price matrix</w:t>
      </w:r>
      <w:r w:rsidRPr="00121A2F">
        <w:rPr>
          <w:rStyle w:val="normalchar"/>
          <w:rFonts w:asciiTheme="majorHAnsi" w:hAnsiTheme="majorHAnsi"/>
          <w:bCs w:val="0"/>
        </w:rPr>
        <w:t xml:space="preserve"> and dimensions. Enabling </w:t>
      </w:r>
      <w:r w:rsidRPr="00121A2F">
        <w:rPr>
          <w:rStyle w:val="normalchar"/>
          <w:rFonts w:asciiTheme="majorHAnsi" w:hAnsiTheme="majorHAnsi"/>
          <w:b/>
        </w:rPr>
        <w:t>price ramps</w:t>
      </w:r>
      <w:r w:rsidRPr="00121A2F">
        <w:rPr>
          <w:rStyle w:val="normalchar"/>
          <w:rFonts w:asciiTheme="majorHAnsi" w:hAnsiTheme="majorHAnsi"/>
          <w:bCs w:val="0"/>
        </w:rPr>
        <w:t xml:space="preserve">, enabling tiered pricing. </w:t>
      </w:r>
    </w:p>
    <w:p w14:paraId="604D56F8" w14:textId="4A079E25" w:rsidR="004916B9" w:rsidRDefault="00121A2F" w:rsidP="00121A2F">
      <w:pPr>
        <w:pStyle w:val="ListParagraph"/>
        <w:numPr>
          <w:ilvl w:val="0"/>
          <w:numId w:val="6"/>
        </w:numPr>
        <w:tabs>
          <w:tab w:val="left" w:pos="360"/>
        </w:tabs>
        <w:suppressAutoHyphens/>
        <w:spacing w:line="360" w:lineRule="auto"/>
        <w:jc w:val="both"/>
        <w:rPr>
          <w:rStyle w:val="normalchar"/>
          <w:rFonts w:asciiTheme="majorHAnsi" w:hAnsiTheme="majorHAnsi"/>
          <w:bCs w:val="0"/>
        </w:rPr>
      </w:pPr>
      <w:r w:rsidRPr="00121A2F">
        <w:rPr>
          <w:rStyle w:val="normalchar"/>
          <w:rFonts w:asciiTheme="majorHAnsi" w:hAnsiTheme="majorHAnsi"/>
          <w:bCs w:val="0"/>
        </w:rPr>
        <w:t xml:space="preserve">Have hands on experience in </w:t>
      </w:r>
      <w:r w:rsidRPr="00121A2F">
        <w:rPr>
          <w:rStyle w:val="normalchar"/>
          <w:rFonts w:asciiTheme="majorHAnsi" w:hAnsiTheme="majorHAnsi"/>
          <w:b/>
        </w:rPr>
        <w:t>X-Author for contracts</w:t>
      </w:r>
      <w:r w:rsidRPr="00121A2F">
        <w:rPr>
          <w:rStyle w:val="normalchar"/>
          <w:rFonts w:asciiTheme="majorHAnsi" w:hAnsiTheme="majorHAnsi"/>
        </w:rPr>
        <w:t xml:space="preserve"> and Templates to send the quotations to the customers.</w:t>
      </w:r>
    </w:p>
    <w:p w14:paraId="054DC271" w14:textId="5017DA98" w:rsidR="00121A2F" w:rsidRPr="00121A2F" w:rsidRDefault="00121A2F" w:rsidP="001C3CDE">
      <w:pPr>
        <w:pStyle w:val="ListParagraph"/>
        <w:numPr>
          <w:ilvl w:val="0"/>
          <w:numId w:val="6"/>
        </w:numPr>
        <w:shd w:val="clear" w:color="auto" w:fill="FFFFFF"/>
        <w:spacing w:line="360" w:lineRule="auto"/>
        <w:jc w:val="both"/>
        <w:rPr>
          <w:rFonts w:asciiTheme="majorHAnsi" w:hAnsiTheme="majorHAnsi"/>
          <w:b/>
        </w:rPr>
      </w:pPr>
      <w:r w:rsidRPr="00121A2F">
        <w:rPr>
          <w:rFonts w:asciiTheme="majorHAnsi" w:hAnsiTheme="majorHAnsi"/>
          <w:bCs w:val="0"/>
          <w:color w:val="333333"/>
        </w:rPr>
        <w:t>Defined </w:t>
      </w:r>
      <w:r w:rsidRPr="00121A2F">
        <w:rPr>
          <w:rFonts w:asciiTheme="majorHAnsi" w:hAnsiTheme="majorHAnsi"/>
          <w:b/>
          <w:color w:val="333333"/>
        </w:rPr>
        <w:t>Org wide default </w:t>
      </w:r>
      <w:r w:rsidRPr="00121A2F">
        <w:rPr>
          <w:rFonts w:asciiTheme="majorHAnsi" w:hAnsiTheme="majorHAnsi"/>
          <w:bCs w:val="0"/>
          <w:color w:val="333333"/>
        </w:rPr>
        <w:t>to restrict access from users. Customized</w:t>
      </w:r>
      <w:r w:rsidRPr="00121A2F">
        <w:rPr>
          <w:rFonts w:asciiTheme="majorHAnsi" w:hAnsiTheme="majorHAnsi"/>
          <w:b/>
          <w:color w:val="333333"/>
        </w:rPr>
        <w:t> Page layouts</w:t>
      </w:r>
      <w:r w:rsidRPr="00121A2F">
        <w:rPr>
          <w:rFonts w:asciiTheme="majorHAnsi" w:hAnsiTheme="majorHAnsi"/>
          <w:bCs w:val="0"/>
          <w:color w:val="333333"/>
        </w:rPr>
        <w:t xml:space="preserve"> for Standard/Custom objects and assigned Record Types. </w:t>
      </w:r>
      <w:r w:rsidRPr="00121A2F">
        <w:rPr>
          <w:rFonts w:asciiTheme="majorHAnsi" w:hAnsiTheme="majorHAnsi"/>
          <w:color w:val="333333"/>
          <w:shd w:val="clear" w:color="auto" w:fill="FFFFFF"/>
        </w:rPr>
        <w:t>Related </w:t>
      </w:r>
      <w:r w:rsidRPr="00121A2F">
        <w:rPr>
          <w:rStyle w:val="Strong"/>
          <w:rFonts w:asciiTheme="majorHAnsi" w:hAnsiTheme="majorHAnsi"/>
          <w:color w:val="333333"/>
          <w:bdr w:val="none" w:sz="0" w:space="0" w:color="auto" w:frame="1"/>
          <w:shd w:val="clear" w:color="auto" w:fill="FFFFFF"/>
        </w:rPr>
        <w:t>Data Validation rules and Formulas </w:t>
      </w:r>
      <w:r w:rsidRPr="00121A2F">
        <w:rPr>
          <w:rFonts w:asciiTheme="majorHAnsi" w:hAnsiTheme="majorHAnsi"/>
          <w:color w:val="333333"/>
          <w:shd w:val="clear" w:color="auto" w:fill="FFFFFF"/>
        </w:rPr>
        <w:t>as per business requirement.</w:t>
      </w:r>
    </w:p>
    <w:p w14:paraId="132917A9" w14:textId="77777777" w:rsidR="00121A2F" w:rsidRPr="00C912AD" w:rsidRDefault="00121A2F" w:rsidP="00121A2F">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Worked with various salesforce.com Standard</w:t>
      </w:r>
      <w:r w:rsidRPr="00C912AD">
        <w:rPr>
          <w:rFonts w:asciiTheme="majorHAnsi" w:hAnsiTheme="majorHAnsi"/>
          <w:b/>
          <w:color w:val="333333"/>
        </w:rPr>
        <w:t> objects</w:t>
      </w:r>
      <w:r w:rsidRPr="00C912AD">
        <w:rPr>
          <w:rFonts w:asciiTheme="majorHAnsi" w:hAnsiTheme="majorHAnsi"/>
          <w:bCs w:val="0"/>
          <w:color w:val="333333"/>
        </w:rPr>
        <w:t> like </w:t>
      </w:r>
      <w:r w:rsidRPr="00C912AD">
        <w:rPr>
          <w:rFonts w:asciiTheme="majorHAnsi" w:hAnsiTheme="majorHAnsi"/>
          <w:b/>
          <w:color w:val="333333"/>
        </w:rPr>
        <w:t>Accounts, Contacts, Leads, Cases, Campaigns, Reports, and Dashboards.</w:t>
      </w:r>
    </w:p>
    <w:p w14:paraId="1C3E2A43" w14:textId="62E3C31B" w:rsidR="001211A1" w:rsidRPr="004B14B1" w:rsidRDefault="00121A2F" w:rsidP="00F02008">
      <w:pPr>
        <w:pStyle w:val="ListParagraph"/>
        <w:numPr>
          <w:ilvl w:val="0"/>
          <w:numId w:val="6"/>
        </w:numPr>
        <w:shd w:val="clear" w:color="auto" w:fill="FFFFFF"/>
        <w:suppressAutoHyphens/>
        <w:spacing w:line="360" w:lineRule="auto"/>
        <w:jc w:val="both"/>
        <w:rPr>
          <w:rFonts w:asciiTheme="majorHAnsi" w:hAnsiTheme="majorHAnsi"/>
          <w:bCs w:val="0"/>
        </w:rPr>
      </w:pPr>
      <w:r w:rsidRPr="00121A2F">
        <w:rPr>
          <w:rFonts w:asciiTheme="majorHAnsi" w:hAnsiTheme="majorHAnsi"/>
          <w:bCs w:val="0"/>
          <w:color w:val="333333"/>
        </w:rPr>
        <w:t>Created </w:t>
      </w:r>
      <w:r w:rsidRPr="00121A2F">
        <w:rPr>
          <w:rFonts w:asciiTheme="majorHAnsi" w:hAnsiTheme="majorHAnsi"/>
          <w:b/>
          <w:color w:val="333333"/>
        </w:rPr>
        <w:t>Workflow Rules</w:t>
      </w:r>
      <w:r w:rsidRPr="00121A2F">
        <w:rPr>
          <w:rFonts w:asciiTheme="majorHAnsi" w:hAnsiTheme="majorHAnsi"/>
          <w:bCs w:val="0"/>
          <w:color w:val="333333"/>
        </w:rPr>
        <w:t> to automate </w:t>
      </w:r>
      <w:r w:rsidRPr="00121A2F">
        <w:rPr>
          <w:rFonts w:asciiTheme="majorHAnsi" w:hAnsiTheme="majorHAnsi"/>
          <w:b/>
          <w:color w:val="333333"/>
        </w:rPr>
        <w:t>Tasks, Email Alerts, Field Updates, time-dependent actions</w:t>
      </w:r>
      <w:r w:rsidR="004B14B1">
        <w:rPr>
          <w:rFonts w:asciiTheme="majorHAnsi" w:hAnsiTheme="majorHAnsi"/>
          <w:b/>
          <w:color w:val="333333"/>
        </w:rPr>
        <w:t>.</w:t>
      </w:r>
    </w:p>
    <w:p w14:paraId="56C0DAEB" w14:textId="77777777" w:rsidR="004B14B1" w:rsidRPr="00121A2F" w:rsidRDefault="004B14B1" w:rsidP="004B14B1">
      <w:pPr>
        <w:pStyle w:val="ListParagraph"/>
        <w:shd w:val="clear" w:color="auto" w:fill="FFFFFF"/>
        <w:suppressAutoHyphens/>
        <w:spacing w:line="360" w:lineRule="auto"/>
        <w:jc w:val="both"/>
        <w:rPr>
          <w:rStyle w:val="normalchar"/>
          <w:rFonts w:asciiTheme="majorHAnsi" w:hAnsiTheme="majorHAnsi"/>
          <w:bCs w:val="0"/>
        </w:rPr>
      </w:pPr>
    </w:p>
    <w:p w14:paraId="4886BDFD" w14:textId="5772B60B" w:rsidR="001211A1" w:rsidRPr="00C912AD" w:rsidRDefault="001211A1" w:rsidP="001211A1">
      <w:pPr>
        <w:tabs>
          <w:tab w:val="left" w:pos="2880"/>
        </w:tabs>
        <w:spacing w:line="360" w:lineRule="auto"/>
        <w:contextualSpacing/>
        <w:jc w:val="both"/>
        <w:rPr>
          <w:rFonts w:asciiTheme="majorHAnsi" w:hAnsiTheme="majorHAnsi"/>
          <w:b/>
          <w:bCs w:val="0"/>
          <w:u w:val="single"/>
        </w:rPr>
      </w:pPr>
      <w:r w:rsidRPr="00C912AD">
        <w:rPr>
          <w:rFonts w:asciiTheme="majorHAnsi" w:hAnsiTheme="majorHAnsi"/>
          <w:b/>
          <w:u w:val="single"/>
        </w:rPr>
        <w:t>P</w:t>
      </w:r>
      <w:r w:rsidR="00D01A66">
        <w:rPr>
          <w:rFonts w:asciiTheme="majorHAnsi" w:hAnsiTheme="majorHAnsi"/>
          <w:b/>
          <w:bCs w:val="0"/>
          <w:u w:val="single"/>
        </w:rPr>
        <w:t>roject#2</w:t>
      </w:r>
      <w:r w:rsidRPr="00C912AD">
        <w:rPr>
          <w:rFonts w:asciiTheme="majorHAnsi" w:hAnsiTheme="majorHAnsi"/>
          <w:b/>
          <w:bCs w:val="0"/>
          <w:u w:val="single"/>
        </w:rPr>
        <w:t>:</w:t>
      </w:r>
    </w:p>
    <w:p w14:paraId="743373A4" w14:textId="77777777" w:rsidR="001211A1" w:rsidRPr="00C912AD" w:rsidRDefault="001211A1" w:rsidP="001211A1">
      <w:pPr>
        <w:tabs>
          <w:tab w:val="left" w:pos="2880"/>
        </w:tabs>
        <w:spacing w:line="360" w:lineRule="auto"/>
        <w:contextualSpacing/>
        <w:jc w:val="both"/>
        <w:rPr>
          <w:rFonts w:asciiTheme="majorHAnsi" w:hAnsiTheme="majorHAnsi"/>
          <w:b/>
          <w:bCs w:val="0"/>
          <w:sz w:val="8"/>
          <w:u w:val="single"/>
        </w:rPr>
      </w:pPr>
    </w:p>
    <w:p w14:paraId="74E84785" w14:textId="6927A800" w:rsidR="001211A1" w:rsidRDefault="001211A1" w:rsidP="001211A1">
      <w:pPr>
        <w:spacing w:line="360" w:lineRule="auto"/>
        <w:ind w:left="720"/>
        <w:contextualSpacing/>
        <w:jc w:val="both"/>
        <w:rPr>
          <w:rFonts w:asciiTheme="majorHAnsi" w:eastAsia="SimSun" w:hAnsiTheme="majorHAnsi"/>
        </w:rPr>
      </w:pPr>
      <w:r w:rsidRPr="00C912AD">
        <w:rPr>
          <w:rFonts w:asciiTheme="majorHAnsi" w:eastAsia="SimSun" w:hAnsiTheme="majorHAnsi"/>
          <w:b/>
        </w:rPr>
        <w:t>Client</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r w:rsidR="00BF5E7F">
        <w:rPr>
          <w:rFonts w:asciiTheme="majorHAnsi" w:eastAsia="SimSun" w:hAnsiTheme="majorHAnsi"/>
        </w:rPr>
        <w:t>Merck &amp; C</w:t>
      </w:r>
    </w:p>
    <w:p w14:paraId="0E0CBDB8" w14:textId="77777777" w:rsidR="001211A1" w:rsidRPr="00C912AD" w:rsidRDefault="001211A1" w:rsidP="001211A1">
      <w:pPr>
        <w:spacing w:line="360" w:lineRule="auto"/>
        <w:ind w:left="720"/>
        <w:contextualSpacing/>
        <w:jc w:val="both"/>
        <w:rPr>
          <w:rFonts w:asciiTheme="majorHAnsi" w:eastAsia="SimSun" w:hAnsiTheme="majorHAnsi"/>
        </w:rPr>
      </w:pPr>
      <w:r>
        <w:rPr>
          <w:rFonts w:asciiTheme="majorHAnsi" w:eastAsia="SimSun" w:hAnsiTheme="majorHAnsi"/>
          <w:b/>
        </w:rPr>
        <w:t>Domain</w:t>
      </w:r>
      <w:r>
        <w:rPr>
          <w:rFonts w:asciiTheme="majorHAnsi" w:eastAsia="SimSun" w:hAnsiTheme="majorHAnsi"/>
          <w:b/>
        </w:rPr>
        <w:tab/>
      </w:r>
      <w:r>
        <w:rPr>
          <w:rFonts w:asciiTheme="majorHAnsi" w:eastAsia="SimSun" w:hAnsiTheme="majorHAnsi"/>
          <w:b/>
        </w:rPr>
        <w:tab/>
      </w:r>
      <w:r>
        <w:rPr>
          <w:rFonts w:asciiTheme="majorHAnsi" w:eastAsia="SimSun" w:hAnsiTheme="majorHAnsi"/>
          <w:b/>
        </w:rPr>
        <w:tab/>
        <w:t>:</w:t>
      </w:r>
      <w:r>
        <w:rPr>
          <w:rFonts w:asciiTheme="majorHAnsi" w:eastAsia="SimSun" w:hAnsiTheme="majorHAnsi"/>
        </w:rPr>
        <w:tab/>
        <w:t>Pharmaceutical</w:t>
      </w:r>
    </w:p>
    <w:p w14:paraId="19D6EDD3" w14:textId="77777777" w:rsidR="001211A1" w:rsidRPr="00C912AD" w:rsidRDefault="001211A1" w:rsidP="001211A1">
      <w:pPr>
        <w:spacing w:line="360" w:lineRule="auto"/>
        <w:ind w:left="720"/>
        <w:contextualSpacing/>
        <w:jc w:val="both"/>
        <w:rPr>
          <w:rFonts w:asciiTheme="majorHAnsi" w:eastAsia="SimSun" w:hAnsiTheme="majorHAnsi"/>
        </w:rPr>
      </w:pPr>
      <w:r w:rsidRPr="00C912AD">
        <w:rPr>
          <w:rFonts w:asciiTheme="majorHAnsi" w:eastAsia="SimSun" w:hAnsiTheme="majorHAnsi"/>
          <w:b/>
        </w:rPr>
        <w:t xml:space="preserve">Role                     </w:t>
      </w:r>
      <w:r>
        <w:rPr>
          <w:rFonts w:asciiTheme="majorHAnsi" w:eastAsia="SimSun" w:hAnsiTheme="majorHAnsi"/>
          <w:b/>
        </w:rPr>
        <w:tab/>
      </w:r>
      <w:r>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r w:rsidRPr="00C912AD">
        <w:rPr>
          <w:rFonts w:asciiTheme="majorHAnsi" w:eastAsia="SimSun" w:hAnsiTheme="majorHAnsi"/>
        </w:rPr>
        <w:t>Developer</w:t>
      </w:r>
    </w:p>
    <w:p w14:paraId="77021C56" w14:textId="209C92A7" w:rsidR="00BF5E7F" w:rsidRPr="00C912AD" w:rsidRDefault="001211A1" w:rsidP="00AE1DD4">
      <w:pPr>
        <w:spacing w:line="360" w:lineRule="auto"/>
        <w:ind w:left="720"/>
        <w:contextualSpacing/>
        <w:jc w:val="both"/>
        <w:rPr>
          <w:rFonts w:asciiTheme="majorHAnsi" w:eastAsia="SimSun" w:hAnsiTheme="majorHAnsi"/>
        </w:rPr>
      </w:pPr>
      <w:proofErr w:type="gramStart"/>
      <w:r w:rsidRPr="00C912AD">
        <w:rPr>
          <w:rFonts w:asciiTheme="majorHAnsi" w:eastAsia="SimSun" w:hAnsiTheme="majorHAnsi"/>
          <w:b/>
        </w:rPr>
        <w:t xml:space="preserve">Languages Used     </w:t>
      </w:r>
      <w:r w:rsidRPr="00C912AD">
        <w:rPr>
          <w:rFonts w:asciiTheme="majorHAnsi" w:eastAsia="SimSun" w:hAnsiTheme="majorHAnsi"/>
          <w:b/>
        </w:rPr>
        <w:tab/>
      </w:r>
      <w:r>
        <w:rPr>
          <w:rFonts w:asciiTheme="majorHAnsi" w:eastAsia="SimSun" w:hAnsiTheme="majorHAnsi"/>
          <w:b/>
        </w:rPr>
        <w:tab/>
      </w:r>
      <w:r w:rsidRPr="00C912AD">
        <w:rPr>
          <w:rFonts w:asciiTheme="majorHAnsi" w:eastAsia="SimSun" w:hAnsiTheme="majorHAnsi"/>
          <w:b/>
        </w:rPr>
        <w:t xml:space="preserve">: </w:t>
      </w:r>
      <w:r w:rsidRPr="00C912AD">
        <w:rPr>
          <w:rFonts w:asciiTheme="majorHAnsi" w:eastAsia="SimSun" w:hAnsiTheme="majorHAnsi"/>
          <w:b/>
        </w:rPr>
        <w:tab/>
      </w:r>
      <w:r w:rsidRPr="00C912AD">
        <w:rPr>
          <w:rFonts w:asciiTheme="majorHAnsi" w:eastAsia="SimSun" w:hAnsiTheme="majorHAnsi"/>
        </w:rPr>
        <w:t>Apex Classes, Apex Triggers, Visual force.</w:t>
      </w:r>
      <w:proofErr w:type="gramEnd"/>
    </w:p>
    <w:p w14:paraId="58F3B871" w14:textId="77777777" w:rsidR="001211A1" w:rsidRPr="00C912AD" w:rsidRDefault="001211A1" w:rsidP="001211A1">
      <w:pPr>
        <w:spacing w:line="360" w:lineRule="auto"/>
        <w:contextualSpacing/>
        <w:jc w:val="both"/>
        <w:rPr>
          <w:rFonts w:asciiTheme="majorHAnsi" w:hAnsiTheme="majorHAnsi"/>
          <w:sz w:val="8"/>
        </w:rPr>
      </w:pPr>
    </w:p>
    <w:p w14:paraId="18F7B426" w14:textId="70D65686" w:rsidR="001211A1" w:rsidRDefault="001211A1" w:rsidP="001211A1">
      <w:pPr>
        <w:spacing w:line="360" w:lineRule="auto"/>
        <w:contextualSpacing/>
        <w:jc w:val="both"/>
        <w:rPr>
          <w:rFonts w:asciiTheme="majorHAnsi" w:hAnsiTheme="majorHAnsi"/>
          <w:b/>
          <w:u w:val="single"/>
        </w:rPr>
      </w:pPr>
      <w:r w:rsidRPr="00C912AD">
        <w:rPr>
          <w:rFonts w:asciiTheme="majorHAnsi" w:hAnsiTheme="majorHAnsi"/>
          <w:b/>
          <w:u w:val="single"/>
        </w:rPr>
        <w:t>Description</w:t>
      </w:r>
      <w:r w:rsidR="00BF5E7F">
        <w:rPr>
          <w:rFonts w:asciiTheme="majorHAnsi" w:hAnsiTheme="majorHAnsi"/>
          <w:b/>
          <w:u w:val="single"/>
        </w:rPr>
        <w:t>:</w:t>
      </w:r>
    </w:p>
    <w:p w14:paraId="0E4E8D6B" w14:textId="77777777" w:rsidR="00BF5E7F" w:rsidRPr="00F332DC" w:rsidRDefault="00BF5E7F" w:rsidP="00F3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F332DC">
        <w:rPr>
          <w:rFonts w:asciiTheme="majorHAnsi" w:hAnsiTheme="majorHAnsi"/>
        </w:rPr>
        <w:t xml:space="preserve">The Merck Group, branded and commonly known as Merck, is a German multinational chemical, pharmaceutical and Life Sciences Company headquartered in Darmstadt. </w:t>
      </w:r>
    </w:p>
    <w:p w14:paraId="71C6DB43" w14:textId="77777777" w:rsidR="001211A1" w:rsidRDefault="001211A1" w:rsidP="001211A1">
      <w:pPr>
        <w:spacing w:line="360" w:lineRule="auto"/>
        <w:contextualSpacing/>
        <w:jc w:val="both"/>
        <w:rPr>
          <w:rFonts w:asciiTheme="majorHAnsi" w:hAnsiTheme="majorHAnsi"/>
          <w:sz w:val="8"/>
        </w:rPr>
      </w:pPr>
    </w:p>
    <w:p w14:paraId="74D681C9" w14:textId="77777777" w:rsidR="001211A1" w:rsidRPr="00C912AD" w:rsidRDefault="001211A1" w:rsidP="001211A1">
      <w:pPr>
        <w:spacing w:line="360" w:lineRule="auto"/>
        <w:contextualSpacing/>
        <w:jc w:val="both"/>
        <w:rPr>
          <w:rFonts w:asciiTheme="majorHAnsi" w:hAnsiTheme="majorHAnsi"/>
          <w:sz w:val="8"/>
        </w:rPr>
      </w:pPr>
    </w:p>
    <w:p w14:paraId="643E0450" w14:textId="77777777" w:rsidR="001211A1" w:rsidRPr="00C01A5B" w:rsidRDefault="001211A1" w:rsidP="001211A1">
      <w:pPr>
        <w:spacing w:line="360" w:lineRule="auto"/>
        <w:contextualSpacing/>
        <w:jc w:val="both"/>
        <w:rPr>
          <w:rFonts w:asciiTheme="majorHAnsi" w:hAnsiTheme="majorHAnsi"/>
          <w:color w:val="000000"/>
          <w:sz w:val="8"/>
        </w:rPr>
      </w:pPr>
    </w:p>
    <w:p w14:paraId="3A385A7D" w14:textId="77777777" w:rsidR="001211A1" w:rsidRPr="00C912AD" w:rsidRDefault="001211A1" w:rsidP="001211A1">
      <w:pPr>
        <w:spacing w:line="360" w:lineRule="auto"/>
        <w:contextualSpacing/>
        <w:jc w:val="both"/>
        <w:rPr>
          <w:rFonts w:asciiTheme="majorHAnsi" w:hAnsiTheme="majorHAnsi"/>
          <w:b/>
          <w:bCs w:val="0"/>
          <w:u w:val="single"/>
        </w:rPr>
      </w:pPr>
      <w:r w:rsidRPr="00C912AD">
        <w:rPr>
          <w:rFonts w:asciiTheme="majorHAnsi" w:hAnsiTheme="majorHAnsi"/>
          <w:b/>
          <w:bCs w:val="0"/>
          <w:u w:val="single"/>
        </w:rPr>
        <w:t>Responsibilities:</w:t>
      </w:r>
    </w:p>
    <w:p w14:paraId="1EF436B1" w14:textId="77777777" w:rsidR="001211A1" w:rsidRPr="00C912AD" w:rsidRDefault="001211A1" w:rsidP="001211A1">
      <w:pPr>
        <w:spacing w:line="360" w:lineRule="auto"/>
        <w:contextualSpacing/>
        <w:jc w:val="both"/>
        <w:rPr>
          <w:rFonts w:asciiTheme="majorHAnsi" w:hAnsiTheme="majorHAnsi"/>
          <w:b/>
          <w:bCs w:val="0"/>
          <w:sz w:val="8"/>
        </w:rPr>
      </w:pPr>
    </w:p>
    <w:p w14:paraId="46823B91" w14:textId="25891CBD" w:rsidR="00AE1DD4" w:rsidRPr="00C912AD" w:rsidRDefault="00AE1DD4" w:rsidP="00AE1DD4">
      <w:pPr>
        <w:pStyle w:val="ListParagraph"/>
        <w:numPr>
          <w:ilvl w:val="0"/>
          <w:numId w:val="6"/>
        </w:numPr>
        <w:shd w:val="clear" w:color="auto" w:fill="FFFFFF"/>
        <w:spacing w:line="360" w:lineRule="auto"/>
        <w:rPr>
          <w:rFonts w:asciiTheme="majorHAnsi" w:hAnsiTheme="majorHAnsi"/>
          <w:bCs w:val="0"/>
          <w:color w:val="333333"/>
        </w:rPr>
      </w:pPr>
      <w:r>
        <w:rPr>
          <w:rFonts w:asciiTheme="majorHAnsi" w:hAnsiTheme="majorHAnsi"/>
          <w:bCs w:val="0"/>
          <w:color w:val="333333"/>
        </w:rPr>
        <w:t xml:space="preserve">Have hands on experience in </w:t>
      </w:r>
      <w:proofErr w:type="spellStart"/>
      <w:r w:rsidRPr="00C912AD">
        <w:rPr>
          <w:rFonts w:asciiTheme="majorHAnsi" w:hAnsiTheme="majorHAnsi"/>
          <w:bCs w:val="0"/>
          <w:color w:val="333333"/>
        </w:rPr>
        <w:t>Salesforce</w:t>
      </w:r>
      <w:proofErr w:type="spellEnd"/>
      <w:r>
        <w:rPr>
          <w:rFonts w:asciiTheme="majorHAnsi" w:hAnsiTheme="majorHAnsi"/>
          <w:bCs w:val="0"/>
          <w:color w:val="333333"/>
        </w:rPr>
        <w:t xml:space="preserve"> Configuration </w:t>
      </w:r>
      <w:r w:rsidRPr="00C912AD">
        <w:rPr>
          <w:rFonts w:asciiTheme="majorHAnsi" w:hAnsiTheme="majorHAnsi"/>
          <w:b/>
          <w:color w:val="333333"/>
        </w:rPr>
        <w:t>Security Access, creating profiles</w:t>
      </w:r>
      <w:r w:rsidRPr="00C912AD">
        <w:rPr>
          <w:rFonts w:asciiTheme="majorHAnsi" w:hAnsiTheme="majorHAnsi"/>
          <w:bCs w:val="0"/>
          <w:color w:val="333333"/>
        </w:rPr>
        <w:t>, </w:t>
      </w:r>
      <w:r w:rsidRPr="00C912AD">
        <w:rPr>
          <w:rFonts w:asciiTheme="majorHAnsi" w:hAnsiTheme="majorHAnsi"/>
          <w:b/>
          <w:color w:val="333333"/>
        </w:rPr>
        <w:t>roles, users, page layouts, and email services.</w:t>
      </w:r>
    </w:p>
    <w:p w14:paraId="0D33F8F4" w14:textId="2A77691D" w:rsidR="00AE1DD4" w:rsidRPr="00907695" w:rsidRDefault="00AE1DD4" w:rsidP="00AE1DD4">
      <w:pPr>
        <w:pStyle w:val="ListParagraph"/>
        <w:numPr>
          <w:ilvl w:val="0"/>
          <w:numId w:val="6"/>
        </w:numPr>
        <w:shd w:val="clear" w:color="auto" w:fill="FFFFFF"/>
        <w:spacing w:line="360" w:lineRule="auto"/>
        <w:rPr>
          <w:rFonts w:asciiTheme="majorHAnsi" w:hAnsiTheme="majorHAnsi"/>
          <w:bCs w:val="0"/>
          <w:color w:val="333333"/>
        </w:rPr>
      </w:pPr>
      <w:r w:rsidRPr="00C912AD">
        <w:rPr>
          <w:rFonts w:asciiTheme="majorHAnsi" w:hAnsiTheme="majorHAnsi"/>
          <w:bCs w:val="0"/>
          <w:color w:val="333333"/>
        </w:rPr>
        <w:lastRenderedPageBreak/>
        <w:t>Extensive experience using Sales force Administration (SFA), </w:t>
      </w:r>
      <w:r>
        <w:rPr>
          <w:rFonts w:asciiTheme="majorHAnsi" w:hAnsiTheme="majorHAnsi"/>
          <w:b/>
          <w:color w:val="333333"/>
        </w:rPr>
        <w:t xml:space="preserve">Profiles, Creating Roles, Page </w:t>
      </w:r>
      <w:r w:rsidRPr="00C912AD">
        <w:rPr>
          <w:rFonts w:asciiTheme="majorHAnsi" w:hAnsiTheme="majorHAnsi"/>
          <w:b/>
          <w:color w:val="333333"/>
        </w:rPr>
        <w:t>Layouts, Org-Wide default</w:t>
      </w:r>
      <w:r w:rsidRPr="00C912AD">
        <w:rPr>
          <w:rFonts w:asciiTheme="majorHAnsi" w:hAnsiTheme="majorHAnsi"/>
          <w:bCs w:val="0"/>
          <w:color w:val="333333"/>
        </w:rPr>
        <w:t>,</w:t>
      </w:r>
      <w:r>
        <w:rPr>
          <w:rFonts w:asciiTheme="majorHAnsi" w:hAnsiTheme="majorHAnsi"/>
          <w:bCs w:val="0"/>
          <w:color w:val="333333"/>
        </w:rPr>
        <w:t xml:space="preserve"> </w:t>
      </w:r>
      <w:r w:rsidRPr="00C912AD">
        <w:rPr>
          <w:rFonts w:asciiTheme="majorHAnsi" w:hAnsiTheme="majorHAnsi"/>
          <w:b/>
          <w:color w:val="333333"/>
        </w:rPr>
        <w:t>Sharing rules</w:t>
      </w:r>
      <w:r w:rsidRPr="00C912AD">
        <w:rPr>
          <w:rFonts w:asciiTheme="majorHAnsi" w:hAnsiTheme="majorHAnsi"/>
          <w:bCs w:val="0"/>
          <w:color w:val="333333"/>
        </w:rPr>
        <w:t>, </w:t>
      </w:r>
      <w:r w:rsidRPr="00907695">
        <w:rPr>
          <w:rFonts w:asciiTheme="majorHAnsi" w:hAnsiTheme="majorHAnsi"/>
          <w:b/>
          <w:bCs w:val="0"/>
          <w:color w:val="333333"/>
        </w:rPr>
        <w:t>Object relationships, Validation rules</w:t>
      </w:r>
      <w:r>
        <w:rPr>
          <w:rFonts w:asciiTheme="majorHAnsi" w:hAnsiTheme="majorHAnsi"/>
          <w:b/>
          <w:bCs w:val="0"/>
          <w:color w:val="333333"/>
        </w:rPr>
        <w:t xml:space="preserve">, </w:t>
      </w:r>
      <w:r w:rsidRPr="00C912AD">
        <w:rPr>
          <w:rFonts w:asciiTheme="majorHAnsi" w:hAnsiTheme="majorHAnsi"/>
          <w:b/>
          <w:color w:val="333333"/>
        </w:rPr>
        <w:t>Work Flows, Approval Workflow</w:t>
      </w:r>
      <w:r>
        <w:rPr>
          <w:rFonts w:asciiTheme="majorHAnsi" w:hAnsiTheme="majorHAnsi"/>
          <w:b/>
          <w:color w:val="333333"/>
        </w:rPr>
        <w:t xml:space="preserve">, </w:t>
      </w:r>
      <w:r w:rsidRPr="00C912AD">
        <w:rPr>
          <w:rFonts w:asciiTheme="majorHAnsi" w:hAnsiTheme="majorHAnsi"/>
          <w:b/>
          <w:color w:val="333333"/>
        </w:rPr>
        <w:t>Reports/Graphs and Dashboards.</w:t>
      </w:r>
    </w:p>
    <w:p w14:paraId="26E172FB" w14:textId="77777777" w:rsidR="00AE1DD4" w:rsidRPr="00C912AD" w:rsidRDefault="00AE1DD4" w:rsidP="00AE1DD4">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Defined </w:t>
      </w:r>
      <w:r w:rsidRPr="00C912AD">
        <w:rPr>
          <w:rFonts w:asciiTheme="majorHAnsi" w:hAnsiTheme="majorHAnsi"/>
          <w:b/>
          <w:color w:val="333333"/>
        </w:rPr>
        <w:t>Org wide default </w:t>
      </w:r>
      <w:r w:rsidRPr="00C912AD">
        <w:rPr>
          <w:rFonts w:asciiTheme="majorHAnsi" w:hAnsiTheme="majorHAnsi"/>
          <w:bCs w:val="0"/>
          <w:color w:val="333333"/>
        </w:rPr>
        <w:t>to restrict access</w:t>
      </w:r>
      <w:r>
        <w:rPr>
          <w:rFonts w:asciiTheme="majorHAnsi" w:hAnsiTheme="majorHAnsi"/>
          <w:bCs w:val="0"/>
          <w:color w:val="333333"/>
        </w:rPr>
        <w:t xml:space="preserve"> </w:t>
      </w:r>
      <w:r w:rsidRPr="00C912AD">
        <w:rPr>
          <w:rFonts w:asciiTheme="majorHAnsi" w:hAnsiTheme="majorHAnsi"/>
          <w:bCs w:val="0"/>
          <w:color w:val="333333"/>
        </w:rPr>
        <w:t>from users.</w:t>
      </w:r>
    </w:p>
    <w:p w14:paraId="3204D569" w14:textId="77777777" w:rsidR="00AE1DD4" w:rsidRPr="00C912AD" w:rsidRDefault="00AE1DD4" w:rsidP="00AE1DD4">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Customized</w:t>
      </w:r>
      <w:r w:rsidRPr="00C912AD">
        <w:rPr>
          <w:rFonts w:asciiTheme="majorHAnsi" w:hAnsiTheme="majorHAnsi"/>
          <w:b/>
          <w:color w:val="333333"/>
        </w:rPr>
        <w:t> Page layouts</w:t>
      </w:r>
      <w:r w:rsidRPr="00C912AD">
        <w:rPr>
          <w:rFonts w:asciiTheme="majorHAnsi" w:hAnsiTheme="majorHAnsi"/>
          <w:bCs w:val="0"/>
          <w:color w:val="333333"/>
        </w:rPr>
        <w:t> for Standard/Custom objects and assigned Record Types.</w:t>
      </w:r>
    </w:p>
    <w:p w14:paraId="7E7BE8E5" w14:textId="77777777" w:rsidR="00AE1DD4" w:rsidRPr="00C912AD" w:rsidRDefault="00AE1DD4" w:rsidP="00AE1DD4">
      <w:pPr>
        <w:pStyle w:val="ListParagraph"/>
        <w:numPr>
          <w:ilvl w:val="0"/>
          <w:numId w:val="6"/>
        </w:numPr>
        <w:spacing w:line="360" w:lineRule="auto"/>
        <w:jc w:val="both"/>
        <w:rPr>
          <w:rFonts w:asciiTheme="majorHAnsi" w:hAnsiTheme="majorHAnsi"/>
          <w:b/>
        </w:rPr>
      </w:pPr>
      <w:r w:rsidRPr="00C912AD">
        <w:rPr>
          <w:rFonts w:asciiTheme="majorHAnsi" w:hAnsiTheme="majorHAnsi"/>
          <w:color w:val="333333"/>
          <w:shd w:val="clear" w:color="auto" w:fill="FFFFFF"/>
        </w:rPr>
        <w:t>Related </w:t>
      </w:r>
      <w:r w:rsidRPr="00C912AD">
        <w:rPr>
          <w:rStyle w:val="Strong"/>
          <w:rFonts w:asciiTheme="majorHAnsi" w:hAnsiTheme="majorHAnsi"/>
          <w:color w:val="333333"/>
          <w:bdr w:val="none" w:sz="0" w:space="0" w:color="auto" w:frame="1"/>
          <w:shd w:val="clear" w:color="auto" w:fill="FFFFFF"/>
        </w:rPr>
        <w:t>Data Validation rules and Formulas </w:t>
      </w:r>
      <w:r w:rsidRPr="00C912AD">
        <w:rPr>
          <w:rFonts w:asciiTheme="majorHAnsi" w:hAnsiTheme="majorHAnsi"/>
          <w:color w:val="333333"/>
          <w:shd w:val="clear" w:color="auto" w:fill="FFFFFF"/>
        </w:rPr>
        <w:t>as per business requirement.</w:t>
      </w:r>
    </w:p>
    <w:p w14:paraId="7CABA19C" w14:textId="77777777" w:rsidR="00767015" w:rsidRPr="00767015" w:rsidRDefault="00AE1DD4" w:rsidP="00767015">
      <w:pPr>
        <w:pStyle w:val="ListParagraph"/>
        <w:numPr>
          <w:ilvl w:val="0"/>
          <w:numId w:val="6"/>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Worked with various salesforce.com Standard</w:t>
      </w:r>
      <w:r w:rsidRPr="00C912AD">
        <w:rPr>
          <w:rFonts w:asciiTheme="majorHAnsi" w:hAnsiTheme="majorHAnsi"/>
          <w:b/>
          <w:color w:val="333333"/>
        </w:rPr>
        <w:t> objects</w:t>
      </w:r>
      <w:r w:rsidRPr="00C912AD">
        <w:rPr>
          <w:rFonts w:asciiTheme="majorHAnsi" w:hAnsiTheme="majorHAnsi"/>
          <w:bCs w:val="0"/>
          <w:color w:val="333333"/>
        </w:rPr>
        <w:t> like </w:t>
      </w:r>
      <w:r w:rsidRPr="00C912AD">
        <w:rPr>
          <w:rFonts w:asciiTheme="majorHAnsi" w:hAnsiTheme="majorHAnsi"/>
          <w:b/>
          <w:color w:val="333333"/>
        </w:rPr>
        <w:t>Accounts, Contacts, Leads, Cases, Campaigns, Reports, and Dashboards.</w:t>
      </w:r>
    </w:p>
    <w:p w14:paraId="120E55DE" w14:textId="26D3CC9B" w:rsidR="00C912AD" w:rsidRPr="003D58E6" w:rsidRDefault="00AE1DD4" w:rsidP="00767015">
      <w:pPr>
        <w:pStyle w:val="ListParagraph"/>
        <w:numPr>
          <w:ilvl w:val="0"/>
          <w:numId w:val="6"/>
        </w:numPr>
        <w:shd w:val="clear" w:color="auto" w:fill="FFFFFF"/>
        <w:spacing w:line="360" w:lineRule="auto"/>
        <w:jc w:val="both"/>
        <w:rPr>
          <w:rFonts w:asciiTheme="majorHAnsi" w:hAnsiTheme="majorHAnsi"/>
          <w:bCs w:val="0"/>
          <w:color w:val="333333"/>
        </w:rPr>
      </w:pPr>
      <w:r w:rsidRPr="00767015">
        <w:rPr>
          <w:rFonts w:asciiTheme="majorHAnsi" w:hAnsiTheme="majorHAnsi"/>
          <w:bCs w:val="0"/>
          <w:color w:val="333333"/>
        </w:rPr>
        <w:t>Created </w:t>
      </w:r>
      <w:r w:rsidRPr="00767015">
        <w:rPr>
          <w:rFonts w:asciiTheme="majorHAnsi" w:hAnsiTheme="majorHAnsi"/>
          <w:b/>
          <w:color w:val="333333"/>
        </w:rPr>
        <w:t>Workflow Rules</w:t>
      </w:r>
      <w:r w:rsidRPr="00767015">
        <w:rPr>
          <w:rFonts w:asciiTheme="majorHAnsi" w:hAnsiTheme="majorHAnsi"/>
          <w:bCs w:val="0"/>
          <w:color w:val="333333"/>
        </w:rPr>
        <w:t> to automate </w:t>
      </w:r>
      <w:r w:rsidRPr="00767015">
        <w:rPr>
          <w:rFonts w:asciiTheme="majorHAnsi" w:hAnsiTheme="majorHAnsi"/>
          <w:b/>
          <w:color w:val="333333"/>
        </w:rPr>
        <w:t>Tasks, Email Alerts, Field Updates, time-dependent actions</w:t>
      </w:r>
      <w:r w:rsidR="00767015">
        <w:rPr>
          <w:rFonts w:asciiTheme="majorHAnsi" w:hAnsiTheme="majorHAnsi"/>
          <w:b/>
          <w:color w:val="333333"/>
        </w:rPr>
        <w:t>.</w:t>
      </w:r>
    </w:p>
    <w:p w14:paraId="265D2FC6" w14:textId="0661DB43" w:rsidR="003D58E6" w:rsidRDefault="003D58E6" w:rsidP="003D58E6">
      <w:pPr>
        <w:shd w:val="clear" w:color="auto" w:fill="FFFFFF"/>
        <w:spacing w:line="360" w:lineRule="auto"/>
        <w:jc w:val="both"/>
        <w:rPr>
          <w:rFonts w:asciiTheme="majorHAnsi" w:hAnsiTheme="majorHAnsi"/>
          <w:bCs w:val="0"/>
          <w:color w:val="333333"/>
        </w:rPr>
      </w:pPr>
    </w:p>
    <w:p w14:paraId="59461179" w14:textId="77777777" w:rsidR="00767015" w:rsidRPr="00767015" w:rsidRDefault="00767015" w:rsidP="00767015">
      <w:pPr>
        <w:pStyle w:val="ListParagraph"/>
        <w:shd w:val="clear" w:color="auto" w:fill="FFFFFF"/>
        <w:tabs>
          <w:tab w:val="left" w:pos="360"/>
        </w:tabs>
        <w:suppressAutoHyphens/>
        <w:spacing w:line="360" w:lineRule="auto"/>
        <w:jc w:val="both"/>
        <w:rPr>
          <w:rStyle w:val="normalchar"/>
          <w:rFonts w:asciiTheme="majorHAnsi" w:hAnsiTheme="majorHAnsi"/>
          <w:bCs w:val="0"/>
          <w:sz w:val="8"/>
        </w:rPr>
      </w:pPr>
    </w:p>
    <w:p w14:paraId="4B00DD18" w14:textId="3EB106AB" w:rsidR="0035059F" w:rsidRPr="00C912AD" w:rsidRDefault="00D01A66" w:rsidP="00C912AD">
      <w:pPr>
        <w:tabs>
          <w:tab w:val="left" w:pos="360"/>
        </w:tabs>
        <w:suppressAutoHyphens/>
        <w:spacing w:line="360" w:lineRule="auto"/>
        <w:jc w:val="both"/>
        <w:rPr>
          <w:rFonts w:asciiTheme="majorHAnsi" w:hAnsiTheme="majorHAnsi"/>
          <w:bCs w:val="0"/>
        </w:rPr>
      </w:pPr>
      <w:r>
        <w:rPr>
          <w:rFonts w:asciiTheme="majorHAnsi" w:hAnsiTheme="majorHAnsi"/>
          <w:b/>
          <w:u w:val="single"/>
        </w:rPr>
        <w:t>Project#1</w:t>
      </w:r>
      <w:r w:rsidR="0035059F" w:rsidRPr="00C912AD">
        <w:rPr>
          <w:rFonts w:asciiTheme="majorHAnsi" w:hAnsiTheme="majorHAnsi"/>
          <w:b/>
          <w:u w:val="single"/>
        </w:rPr>
        <w:t>:</w:t>
      </w:r>
    </w:p>
    <w:p w14:paraId="7B2ECB70" w14:textId="77777777" w:rsidR="007E7BF4" w:rsidRPr="00C912AD" w:rsidRDefault="007E7BF4" w:rsidP="00C912AD">
      <w:pPr>
        <w:tabs>
          <w:tab w:val="left" w:pos="144"/>
          <w:tab w:val="left" w:pos="864"/>
          <w:tab w:val="left" w:pos="1584"/>
          <w:tab w:val="left" w:pos="2304"/>
          <w:tab w:val="left" w:pos="2880"/>
          <w:tab w:val="left" w:pos="4464"/>
          <w:tab w:val="left" w:pos="5184"/>
          <w:tab w:val="left" w:pos="5904"/>
          <w:tab w:val="left" w:pos="6624"/>
          <w:tab w:val="left" w:pos="7344"/>
        </w:tabs>
        <w:spacing w:line="360" w:lineRule="auto"/>
        <w:contextualSpacing/>
        <w:jc w:val="both"/>
        <w:rPr>
          <w:rFonts w:asciiTheme="majorHAnsi" w:hAnsiTheme="majorHAnsi"/>
          <w:b/>
          <w:sz w:val="8"/>
          <w:u w:val="single"/>
        </w:rPr>
      </w:pPr>
    </w:p>
    <w:p w14:paraId="4D3F9334" w14:textId="77777777" w:rsidR="00C13640" w:rsidRPr="00C912AD" w:rsidRDefault="00C13640" w:rsidP="00C912AD">
      <w:pPr>
        <w:spacing w:line="360" w:lineRule="auto"/>
        <w:ind w:left="720"/>
        <w:contextualSpacing/>
        <w:jc w:val="both"/>
        <w:rPr>
          <w:rFonts w:asciiTheme="majorHAnsi" w:eastAsia="SimSun" w:hAnsiTheme="majorHAnsi"/>
          <w:b/>
        </w:rPr>
      </w:pPr>
      <w:r w:rsidRPr="00C912AD">
        <w:rPr>
          <w:rFonts w:asciiTheme="majorHAnsi" w:eastAsia="SimSun" w:hAnsiTheme="majorHAnsi"/>
          <w:b/>
        </w:rPr>
        <w:t>Client</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r w:rsidR="001A12E8" w:rsidRPr="00C912AD">
        <w:rPr>
          <w:rFonts w:asciiTheme="majorHAnsi" w:eastAsia="SimSun" w:hAnsiTheme="majorHAnsi"/>
        </w:rPr>
        <w:t>P&amp;G</w:t>
      </w:r>
      <w:r w:rsidRPr="00C912AD">
        <w:rPr>
          <w:rFonts w:asciiTheme="majorHAnsi" w:eastAsia="SimSun" w:hAnsiTheme="majorHAnsi"/>
        </w:rPr>
        <w:tab/>
      </w:r>
      <w:r w:rsidRPr="00C912AD">
        <w:rPr>
          <w:rFonts w:asciiTheme="majorHAnsi" w:eastAsia="SimSun" w:hAnsiTheme="majorHAnsi"/>
        </w:rPr>
        <w:tab/>
      </w:r>
    </w:p>
    <w:p w14:paraId="1AFF1420" w14:textId="77777777" w:rsidR="00C13640" w:rsidRPr="00C912AD" w:rsidRDefault="00C13640" w:rsidP="00C912AD">
      <w:pPr>
        <w:spacing w:line="360" w:lineRule="auto"/>
        <w:ind w:left="720"/>
        <w:contextualSpacing/>
        <w:jc w:val="both"/>
        <w:rPr>
          <w:rFonts w:asciiTheme="majorHAnsi" w:eastAsia="SimSun" w:hAnsiTheme="majorHAnsi"/>
          <w:b/>
        </w:rPr>
      </w:pPr>
      <w:r w:rsidRPr="00C912AD">
        <w:rPr>
          <w:rFonts w:asciiTheme="majorHAnsi" w:eastAsia="SimSun" w:hAnsiTheme="majorHAnsi"/>
          <w:b/>
        </w:rPr>
        <w:t>Project</w:t>
      </w:r>
      <w:r w:rsidRPr="00C912AD">
        <w:rPr>
          <w:rFonts w:asciiTheme="majorHAnsi" w:eastAsia="SimSun" w:hAnsiTheme="majorHAnsi"/>
          <w:b/>
        </w:rPr>
        <w:tab/>
      </w:r>
      <w:r w:rsidRPr="00C912AD">
        <w:rPr>
          <w:rFonts w:asciiTheme="majorHAnsi" w:eastAsia="SimSun" w:hAnsiTheme="majorHAnsi"/>
          <w:b/>
        </w:rPr>
        <w:tab/>
      </w:r>
      <w:r w:rsidR="00C912AD">
        <w:rPr>
          <w:rFonts w:asciiTheme="majorHAnsi" w:eastAsia="SimSun" w:hAnsiTheme="majorHAnsi"/>
          <w:b/>
        </w:rPr>
        <w:tab/>
      </w:r>
      <w:r w:rsidRPr="00C912AD">
        <w:rPr>
          <w:rFonts w:asciiTheme="majorHAnsi" w:eastAsia="SimSun" w:hAnsiTheme="majorHAnsi"/>
          <w:b/>
        </w:rPr>
        <w:t xml:space="preserve">: </w:t>
      </w:r>
      <w:r w:rsidRPr="00C912AD">
        <w:rPr>
          <w:rFonts w:asciiTheme="majorHAnsi" w:eastAsia="SimSun" w:hAnsiTheme="majorHAnsi"/>
          <w:b/>
        </w:rPr>
        <w:tab/>
      </w:r>
      <w:r w:rsidR="001A12E8" w:rsidRPr="00C912AD">
        <w:rPr>
          <w:rFonts w:asciiTheme="majorHAnsi" w:hAnsiTheme="majorHAnsi"/>
        </w:rPr>
        <w:t>Global Consumer Relation</w:t>
      </w:r>
    </w:p>
    <w:p w14:paraId="46B3C81F" w14:textId="77777777" w:rsidR="00C13640" w:rsidRPr="00C912AD" w:rsidRDefault="00C13640" w:rsidP="00C912AD">
      <w:pPr>
        <w:spacing w:line="360" w:lineRule="auto"/>
        <w:ind w:left="720"/>
        <w:contextualSpacing/>
        <w:jc w:val="both"/>
        <w:rPr>
          <w:rFonts w:asciiTheme="majorHAnsi" w:hAnsiTheme="majorHAnsi"/>
        </w:rPr>
      </w:pPr>
      <w:r w:rsidRPr="00C912AD">
        <w:rPr>
          <w:rFonts w:asciiTheme="majorHAnsi" w:hAnsiTheme="majorHAnsi"/>
          <w:b/>
        </w:rPr>
        <w:t>Tools</w:t>
      </w:r>
      <w:r w:rsidRPr="00C912AD">
        <w:rPr>
          <w:rFonts w:asciiTheme="majorHAnsi" w:hAnsiTheme="majorHAnsi"/>
        </w:rPr>
        <w:tab/>
      </w:r>
      <w:r w:rsidRPr="00C912AD">
        <w:rPr>
          <w:rFonts w:asciiTheme="majorHAnsi" w:hAnsiTheme="majorHAnsi"/>
        </w:rPr>
        <w:tab/>
      </w:r>
      <w:r w:rsidRPr="00C912AD">
        <w:rPr>
          <w:rFonts w:asciiTheme="majorHAnsi" w:hAnsiTheme="majorHAnsi"/>
        </w:rPr>
        <w:tab/>
      </w:r>
      <w:r w:rsidRPr="00C912AD">
        <w:rPr>
          <w:rFonts w:asciiTheme="majorHAnsi" w:hAnsiTheme="majorHAnsi"/>
          <w:b/>
          <w:bCs w:val="0"/>
        </w:rPr>
        <w:t>:</w:t>
      </w:r>
      <w:r w:rsidRPr="00C912AD">
        <w:rPr>
          <w:rFonts w:asciiTheme="majorHAnsi" w:hAnsiTheme="majorHAnsi"/>
        </w:rPr>
        <w:tab/>
      </w:r>
      <w:r w:rsidR="001A12E8" w:rsidRPr="00C912AD">
        <w:rPr>
          <w:rFonts w:asciiTheme="majorHAnsi" w:hAnsiTheme="majorHAnsi"/>
        </w:rPr>
        <w:t xml:space="preserve">Apex </w:t>
      </w:r>
      <w:proofErr w:type="spellStart"/>
      <w:r w:rsidR="001A12E8" w:rsidRPr="00C912AD">
        <w:rPr>
          <w:rFonts w:asciiTheme="majorHAnsi" w:hAnsiTheme="majorHAnsi"/>
        </w:rPr>
        <w:t>Dataloader</w:t>
      </w:r>
      <w:proofErr w:type="spellEnd"/>
      <w:r w:rsidR="001A12E8" w:rsidRPr="00C912AD">
        <w:rPr>
          <w:rFonts w:asciiTheme="majorHAnsi" w:hAnsiTheme="majorHAnsi"/>
        </w:rPr>
        <w:t xml:space="preserve">, </w:t>
      </w:r>
      <w:proofErr w:type="spellStart"/>
      <w:r w:rsidR="001A12E8" w:rsidRPr="00C912AD">
        <w:rPr>
          <w:rFonts w:asciiTheme="majorHAnsi" w:hAnsiTheme="majorHAnsi"/>
        </w:rPr>
        <w:t>MetaData</w:t>
      </w:r>
      <w:proofErr w:type="spellEnd"/>
      <w:r w:rsidR="001A12E8" w:rsidRPr="00C912AD">
        <w:rPr>
          <w:rFonts w:asciiTheme="majorHAnsi" w:hAnsiTheme="majorHAnsi"/>
        </w:rPr>
        <w:t xml:space="preserve">, </w:t>
      </w:r>
      <w:proofErr w:type="spellStart"/>
      <w:r w:rsidR="001A12E8" w:rsidRPr="00C912AD">
        <w:rPr>
          <w:rFonts w:asciiTheme="majorHAnsi" w:hAnsiTheme="majorHAnsi"/>
        </w:rPr>
        <w:t>ClickTool</w:t>
      </w:r>
      <w:proofErr w:type="spellEnd"/>
      <w:r w:rsidR="001A12E8" w:rsidRPr="00C912AD">
        <w:rPr>
          <w:rFonts w:asciiTheme="majorHAnsi" w:hAnsiTheme="majorHAnsi"/>
        </w:rPr>
        <w:t xml:space="preserve"> Survey</w:t>
      </w:r>
    </w:p>
    <w:p w14:paraId="7A112573" w14:textId="77777777" w:rsidR="00C13640" w:rsidRPr="00C912AD" w:rsidRDefault="00C13640" w:rsidP="00C912AD">
      <w:pPr>
        <w:spacing w:line="360" w:lineRule="auto"/>
        <w:ind w:left="720"/>
        <w:contextualSpacing/>
        <w:jc w:val="both"/>
        <w:rPr>
          <w:rFonts w:asciiTheme="majorHAnsi" w:eastAsia="SimSun" w:hAnsiTheme="majorHAnsi"/>
          <w:b/>
        </w:rPr>
      </w:pPr>
      <w:r w:rsidRPr="00C912AD">
        <w:rPr>
          <w:rFonts w:asciiTheme="majorHAnsi" w:eastAsia="SimSun" w:hAnsiTheme="majorHAnsi"/>
          <w:b/>
        </w:rPr>
        <w:t>Role</w:t>
      </w:r>
      <w:r w:rsidRPr="00C912AD">
        <w:rPr>
          <w:rFonts w:asciiTheme="majorHAnsi" w:eastAsia="SimSun" w:hAnsiTheme="majorHAnsi"/>
          <w:b/>
        </w:rPr>
        <w:tab/>
      </w:r>
      <w:r w:rsidRPr="00C912AD">
        <w:rPr>
          <w:rFonts w:asciiTheme="majorHAnsi" w:eastAsia="SimSun" w:hAnsiTheme="majorHAnsi"/>
          <w:b/>
        </w:rPr>
        <w:tab/>
      </w:r>
      <w:r w:rsidRPr="00C912AD">
        <w:rPr>
          <w:rFonts w:asciiTheme="majorHAnsi" w:eastAsia="SimSun" w:hAnsiTheme="majorHAnsi"/>
          <w:b/>
        </w:rPr>
        <w:tab/>
        <w:t xml:space="preserve">: </w:t>
      </w:r>
      <w:r w:rsidRPr="00C912AD">
        <w:rPr>
          <w:rFonts w:asciiTheme="majorHAnsi" w:eastAsia="SimSun" w:hAnsiTheme="majorHAnsi"/>
          <w:b/>
        </w:rPr>
        <w:tab/>
      </w:r>
      <w:proofErr w:type="spellStart"/>
      <w:r w:rsidR="00CA705C" w:rsidRPr="00C912AD">
        <w:rPr>
          <w:rFonts w:asciiTheme="majorHAnsi" w:eastAsia="SimSun" w:hAnsiTheme="majorHAnsi"/>
        </w:rPr>
        <w:t>Salesf</w:t>
      </w:r>
      <w:r w:rsidR="001A12E8" w:rsidRPr="00C912AD">
        <w:rPr>
          <w:rFonts w:asciiTheme="majorHAnsi" w:eastAsia="SimSun" w:hAnsiTheme="majorHAnsi"/>
        </w:rPr>
        <w:t>orce</w:t>
      </w:r>
      <w:proofErr w:type="spellEnd"/>
      <w:r w:rsidR="001A12E8" w:rsidRPr="00C912AD">
        <w:rPr>
          <w:rFonts w:asciiTheme="majorHAnsi" w:eastAsia="SimSun" w:hAnsiTheme="majorHAnsi"/>
        </w:rPr>
        <w:t xml:space="preserve"> Administrator</w:t>
      </w:r>
    </w:p>
    <w:p w14:paraId="7ED6A4F5" w14:textId="77777777" w:rsidR="007D1C05" w:rsidRPr="00C912AD" w:rsidRDefault="007D1C05" w:rsidP="00C912AD">
      <w:pPr>
        <w:tabs>
          <w:tab w:val="left" w:pos="1320"/>
        </w:tabs>
        <w:spacing w:line="360" w:lineRule="auto"/>
        <w:contextualSpacing/>
        <w:jc w:val="both"/>
        <w:rPr>
          <w:rFonts w:asciiTheme="majorHAnsi" w:hAnsiTheme="majorHAnsi"/>
          <w:b/>
          <w:sz w:val="8"/>
        </w:rPr>
      </w:pPr>
    </w:p>
    <w:p w14:paraId="7F4AC6A9" w14:textId="77777777" w:rsidR="00C13640" w:rsidRPr="00C912AD" w:rsidRDefault="00080D57" w:rsidP="00C912AD">
      <w:pPr>
        <w:tabs>
          <w:tab w:val="left" w:pos="1320"/>
        </w:tabs>
        <w:spacing w:line="360" w:lineRule="auto"/>
        <w:contextualSpacing/>
        <w:jc w:val="both"/>
        <w:rPr>
          <w:rFonts w:asciiTheme="majorHAnsi" w:hAnsiTheme="majorHAnsi"/>
          <w:b/>
          <w:u w:val="single"/>
        </w:rPr>
      </w:pPr>
      <w:r w:rsidRPr="00C912AD">
        <w:rPr>
          <w:rFonts w:asciiTheme="majorHAnsi" w:hAnsiTheme="majorHAnsi"/>
          <w:b/>
          <w:u w:val="single"/>
        </w:rPr>
        <w:t>Description</w:t>
      </w:r>
      <w:r w:rsidR="00C13640" w:rsidRPr="00C912AD">
        <w:rPr>
          <w:rFonts w:asciiTheme="majorHAnsi" w:hAnsiTheme="majorHAnsi"/>
          <w:b/>
          <w:u w:val="single"/>
        </w:rPr>
        <w:t>:</w:t>
      </w:r>
    </w:p>
    <w:p w14:paraId="72B44378" w14:textId="77777777" w:rsidR="00C13640" w:rsidRPr="00C912AD" w:rsidRDefault="00C13640" w:rsidP="00C912AD">
      <w:pPr>
        <w:autoSpaceDE w:val="0"/>
        <w:autoSpaceDN w:val="0"/>
        <w:adjustRightInd w:val="0"/>
        <w:spacing w:line="360" w:lineRule="auto"/>
        <w:contextualSpacing/>
        <w:jc w:val="both"/>
        <w:rPr>
          <w:rFonts w:asciiTheme="majorHAnsi" w:hAnsiTheme="majorHAnsi"/>
          <w:sz w:val="8"/>
        </w:rPr>
      </w:pPr>
    </w:p>
    <w:p w14:paraId="088D3906" w14:textId="77777777" w:rsidR="001A12E8" w:rsidRPr="00C912AD" w:rsidRDefault="001A12E8"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C912AD">
        <w:rPr>
          <w:rFonts w:asciiTheme="majorHAnsi" w:hAnsiTheme="majorHAnsi"/>
        </w:rPr>
        <w:t>P&amp;G is one of the largest and amongst th</w:t>
      </w:r>
      <w:r w:rsidR="005B63B1" w:rsidRPr="00C912AD">
        <w:rPr>
          <w:rFonts w:asciiTheme="majorHAnsi" w:hAnsiTheme="majorHAnsi"/>
        </w:rPr>
        <w:t>e</w:t>
      </w:r>
      <w:r w:rsidRPr="00C912AD">
        <w:rPr>
          <w:rFonts w:asciiTheme="majorHAnsi" w:hAnsiTheme="majorHAnsi"/>
        </w:rPr>
        <w:t xml:space="preserve"> fastest growing consumer goods company in all over </w:t>
      </w:r>
      <w:proofErr w:type="spellStart"/>
      <w:r w:rsidRPr="00C912AD">
        <w:rPr>
          <w:rFonts w:asciiTheme="majorHAnsi" w:hAnsiTheme="majorHAnsi"/>
        </w:rPr>
        <w:t>World.Its</w:t>
      </w:r>
      <w:proofErr w:type="spellEnd"/>
      <w:r w:rsidRPr="00C912AD">
        <w:rPr>
          <w:rFonts w:asciiTheme="majorHAnsi" w:hAnsiTheme="majorHAnsi"/>
        </w:rPr>
        <w:t xml:space="preserve"> presence pans across the beauty &amp; Grooming segm</w:t>
      </w:r>
      <w:r w:rsidR="00F441EA" w:rsidRPr="00C912AD">
        <w:rPr>
          <w:rFonts w:asciiTheme="majorHAnsi" w:hAnsiTheme="majorHAnsi"/>
        </w:rPr>
        <w:t xml:space="preserve">ent, </w:t>
      </w:r>
      <w:r w:rsidR="00CD6F85" w:rsidRPr="00C912AD">
        <w:rPr>
          <w:rFonts w:asciiTheme="majorHAnsi" w:hAnsiTheme="majorHAnsi"/>
        </w:rPr>
        <w:t>the</w:t>
      </w:r>
      <w:r w:rsidR="00F441EA" w:rsidRPr="00C912AD">
        <w:rPr>
          <w:rFonts w:asciiTheme="majorHAnsi" w:hAnsiTheme="majorHAnsi"/>
        </w:rPr>
        <w:t xml:space="preserve"> household care segment</w:t>
      </w:r>
      <w:r w:rsidRPr="00C912AD">
        <w:rPr>
          <w:rFonts w:asciiTheme="majorHAnsi" w:hAnsiTheme="majorHAnsi"/>
        </w:rPr>
        <w:t xml:space="preserve">s well as the Health and </w:t>
      </w:r>
      <w:r w:rsidR="00F441EA" w:rsidRPr="00C912AD">
        <w:rPr>
          <w:rFonts w:asciiTheme="majorHAnsi" w:hAnsiTheme="majorHAnsi"/>
        </w:rPr>
        <w:t>Wellbeing</w:t>
      </w:r>
      <w:r w:rsidRPr="00C912AD">
        <w:rPr>
          <w:rFonts w:asciiTheme="majorHAnsi" w:hAnsiTheme="majorHAnsi"/>
        </w:rPr>
        <w:t xml:space="preserve"> segment, with trusted brands.</w:t>
      </w:r>
    </w:p>
    <w:p w14:paraId="2CD15A59" w14:textId="77777777" w:rsidR="001A12E8" w:rsidRPr="00C912AD" w:rsidRDefault="001A12E8"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sz w:val="6"/>
        </w:rPr>
      </w:pPr>
    </w:p>
    <w:p w14:paraId="7683C086" w14:textId="77777777" w:rsidR="007240DB" w:rsidRPr="00C912AD" w:rsidRDefault="001A12E8"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rPr>
      </w:pPr>
      <w:r w:rsidRPr="00C912AD">
        <w:rPr>
          <w:rFonts w:asciiTheme="majorHAnsi" w:hAnsiTheme="majorHAnsi"/>
        </w:rPr>
        <w:t xml:space="preserve">Procter &amp; Gamble operates three entities in India- Two listed entities are “Procter &amp; Gamble Hygiene and Health care Limited” and “Gillette India Limited”, as well as one 100% </w:t>
      </w:r>
      <w:r w:rsidR="00E6250E" w:rsidRPr="00C912AD">
        <w:rPr>
          <w:rFonts w:asciiTheme="majorHAnsi" w:hAnsiTheme="majorHAnsi"/>
        </w:rPr>
        <w:t>subsidiary</w:t>
      </w:r>
      <w:r w:rsidRPr="00C912AD">
        <w:rPr>
          <w:rFonts w:asciiTheme="majorHAnsi" w:hAnsiTheme="majorHAnsi"/>
        </w:rPr>
        <w:t xml:space="preserve"> of the parent company in the U.S called “Procter &amp; Gamble Home Products”.</w:t>
      </w:r>
    </w:p>
    <w:p w14:paraId="377DDDB9" w14:textId="77777777" w:rsidR="00C912AD" w:rsidRPr="00C912AD" w:rsidRDefault="00C912AD"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b/>
          <w:sz w:val="8"/>
          <w:u w:val="single"/>
        </w:rPr>
      </w:pPr>
    </w:p>
    <w:p w14:paraId="72AFE496" w14:textId="77777777" w:rsidR="00943870" w:rsidRPr="00C912AD" w:rsidRDefault="00943870" w:rsidP="00C9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contextualSpacing/>
        <w:jc w:val="both"/>
        <w:rPr>
          <w:rFonts w:asciiTheme="majorHAnsi" w:hAnsiTheme="majorHAnsi"/>
          <w:b/>
          <w:u w:val="single"/>
        </w:rPr>
      </w:pPr>
      <w:r w:rsidRPr="00C912AD">
        <w:rPr>
          <w:rFonts w:asciiTheme="majorHAnsi" w:hAnsiTheme="majorHAnsi"/>
          <w:b/>
          <w:u w:val="single"/>
        </w:rPr>
        <w:t>Responsibilities:</w:t>
      </w:r>
    </w:p>
    <w:p w14:paraId="60E13B49" w14:textId="77777777" w:rsidR="00943870" w:rsidRPr="00C912AD" w:rsidRDefault="00943870" w:rsidP="00C912AD">
      <w:pPr>
        <w:spacing w:line="360" w:lineRule="auto"/>
        <w:contextualSpacing/>
        <w:jc w:val="both"/>
        <w:rPr>
          <w:rFonts w:asciiTheme="majorHAnsi" w:hAnsiTheme="majorHAnsi"/>
          <w:b/>
          <w:sz w:val="6"/>
        </w:rPr>
      </w:pPr>
    </w:p>
    <w:p w14:paraId="3BAC55D5"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Created new User</w:t>
      </w:r>
      <w:r w:rsidRPr="00C912AD">
        <w:rPr>
          <w:rFonts w:asciiTheme="majorHAnsi" w:hAnsiTheme="majorHAnsi"/>
          <w:b/>
          <w:color w:val="333333"/>
        </w:rPr>
        <w:t> Accounts </w:t>
      </w:r>
      <w:r w:rsidRPr="00C912AD">
        <w:rPr>
          <w:rFonts w:asciiTheme="majorHAnsi" w:hAnsiTheme="majorHAnsi"/>
          <w:bCs w:val="0"/>
          <w:color w:val="333333"/>
        </w:rPr>
        <w:t>and</w:t>
      </w:r>
      <w:r w:rsidR="000C5C8A">
        <w:rPr>
          <w:rFonts w:asciiTheme="majorHAnsi" w:hAnsiTheme="majorHAnsi"/>
          <w:bCs w:val="0"/>
          <w:color w:val="333333"/>
        </w:rPr>
        <w:t xml:space="preserve"> </w:t>
      </w:r>
      <w:r w:rsidRPr="00C912AD">
        <w:rPr>
          <w:rFonts w:asciiTheme="majorHAnsi" w:hAnsiTheme="majorHAnsi"/>
          <w:bCs w:val="0"/>
          <w:color w:val="333333"/>
        </w:rPr>
        <w:t>assigned</w:t>
      </w:r>
      <w:r w:rsidRPr="00C912AD">
        <w:rPr>
          <w:rFonts w:asciiTheme="majorHAnsi" w:hAnsiTheme="majorHAnsi"/>
          <w:b/>
          <w:color w:val="333333"/>
        </w:rPr>
        <w:t> Profiles </w:t>
      </w:r>
      <w:r w:rsidRPr="00C912AD">
        <w:rPr>
          <w:rFonts w:asciiTheme="majorHAnsi" w:hAnsiTheme="majorHAnsi"/>
          <w:bCs w:val="0"/>
          <w:color w:val="333333"/>
        </w:rPr>
        <w:t>as per their</w:t>
      </w:r>
      <w:r w:rsidRPr="00C912AD">
        <w:rPr>
          <w:rFonts w:asciiTheme="majorHAnsi" w:hAnsiTheme="majorHAnsi"/>
          <w:b/>
          <w:color w:val="333333"/>
        </w:rPr>
        <w:t> role </w:t>
      </w:r>
      <w:r w:rsidRPr="00C912AD">
        <w:rPr>
          <w:rFonts w:asciiTheme="majorHAnsi" w:hAnsiTheme="majorHAnsi"/>
          <w:bCs w:val="0"/>
          <w:color w:val="333333"/>
        </w:rPr>
        <w:t>in role hierarchy</w:t>
      </w:r>
      <w:r w:rsidRPr="00C912AD">
        <w:rPr>
          <w:rFonts w:asciiTheme="majorHAnsi" w:hAnsiTheme="majorHAnsi"/>
          <w:b/>
          <w:color w:val="333333"/>
        </w:rPr>
        <w:t>.</w:t>
      </w:r>
    </w:p>
    <w:p w14:paraId="5D659EF3"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Defined </w:t>
      </w:r>
      <w:r w:rsidRPr="00C912AD">
        <w:rPr>
          <w:rFonts w:asciiTheme="majorHAnsi" w:hAnsiTheme="majorHAnsi"/>
          <w:b/>
          <w:color w:val="333333"/>
        </w:rPr>
        <w:t>Org wide default </w:t>
      </w:r>
      <w:r w:rsidRPr="00C912AD">
        <w:rPr>
          <w:rFonts w:asciiTheme="majorHAnsi" w:hAnsiTheme="majorHAnsi"/>
          <w:bCs w:val="0"/>
          <w:color w:val="333333"/>
        </w:rPr>
        <w:t>to restrict access</w:t>
      </w:r>
      <w:r w:rsidR="000C5C8A">
        <w:rPr>
          <w:rFonts w:asciiTheme="majorHAnsi" w:hAnsiTheme="majorHAnsi"/>
          <w:bCs w:val="0"/>
          <w:color w:val="333333"/>
        </w:rPr>
        <w:t xml:space="preserve"> </w:t>
      </w:r>
      <w:r w:rsidRPr="00C912AD">
        <w:rPr>
          <w:rFonts w:asciiTheme="majorHAnsi" w:hAnsiTheme="majorHAnsi"/>
          <w:bCs w:val="0"/>
          <w:color w:val="333333"/>
        </w:rPr>
        <w:t>from users.</w:t>
      </w:r>
    </w:p>
    <w:p w14:paraId="1E8FB090"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Customized</w:t>
      </w:r>
      <w:r w:rsidRPr="00C912AD">
        <w:rPr>
          <w:rFonts w:asciiTheme="majorHAnsi" w:hAnsiTheme="majorHAnsi"/>
          <w:b/>
          <w:color w:val="333333"/>
        </w:rPr>
        <w:t> Page layouts</w:t>
      </w:r>
      <w:r w:rsidRPr="00C912AD">
        <w:rPr>
          <w:rFonts w:asciiTheme="majorHAnsi" w:hAnsiTheme="majorHAnsi"/>
          <w:bCs w:val="0"/>
          <w:color w:val="333333"/>
        </w:rPr>
        <w:t> for Standard/Custom objects and assigned Record Types.</w:t>
      </w:r>
    </w:p>
    <w:p w14:paraId="09754774" w14:textId="77777777" w:rsidR="00943870" w:rsidRPr="00C912AD" w:rsidRDefault="005B63B1" w:rsidP="00836595">
      <w:pPr>
        <w:pStyle w:val="ListParagraph"/>
        <w:numPr>
          <w:ilvl w:val="0"/>
          <w:numId w:val="7"/>
        </w:numPr>
        <w:spacing w:line="360" w:lineRule="auto"/>
        <w:jc w:val="both"/>
        <w:rPr>
          <w:rFonts w:asciiTheme="majorHAnsi" w:hAnsiTheme="majorHAnsi"/>
          <w:b/>
        </w:rPr>
      </w:pPr>
      <w:r w:rsidRPr="00C912AD">
        <w:rPr>
          <w:rFonts w:asciiTheme="majorHAnsi" w:hAnsiTheme="majorHAnsi"/>
          <w:color w:val="333333"/>
          <w:shd w:val="clear" w:color="auto" w:fill="FFFFFF"/>
        </w:rPr>
        <w:t>R</w:t>
      </w:r>
      <w:r w:rsidR="001A12E8" w:rsidRPr="00C912AD">
        <w:rPr>
          <w:rFonts w:asciiTheme="majorHAnsi" w:hAnsiTheme="majorHAnsi"/>
          <w:color w:val="333333"/>
          <w:shd w:val="clear" w:color="auto" w:fill="FFFFFF"/>
        </w:rPr>
        <w:t>e</w:t>
      </w:r>
      <w:r w:rsidR="00E6250E" w:rsidRPr="00C912AD">
        <w:rPr>
          <w:rFonts w:asciiTheme="majorHAnsi" w:hAnsiTheme="majorHAnsi"/>
          <w:color w:val="333333"/>
          <w:shd w:val="clear" w:color="auto" w:fill="FFFFFF"/>
        </w:rPr>
        <w:t>l</w:t>
      </w:r>
      <w:r w:rsidR="001A12E8" w:rsidRPr="00C912AD">
        <w:rPr>
          <w:rFonts w:asciiTheme="majorHAnsi" w:hAnsiTheme="majorHAnsi"/>
          <w:color w:val="333333"/>
          <w:shd w:val="clear" w:color="auto" w:fill="FFFFFF"/>
        </w:rPr>
        <w:t>ated </w:t>
      </w:r>
      <w:r w:rsidR="001A12E8" w:rsidRPr="00C912AD">
        <w:rPr>
          <w:rStyle w:val="Strong"/>
          <w:rFonts w:asciiTheme="majorHAnsi" w:hAnsiTheme="majorHAnsi"/>
          <w:color w:val="333333"/>
          <w:bdr w:val="none" w:sz="0" w:space="0" w:color="auto" w:frame="1"/>
          <w:shd w:val="clear" w:color="auto" w:fill="FFFFFF"/>
        </w:rPr>
        <w:t>Data Validation rules and Formulas </w:t>
      </w:r>
      <w:r w:rsidR="001A12E8" w:rsidRPr="00C912AD">
        <w:rPr>
          <w:rFonts w:asciiTheme="majorHAnsi" w:hAnsiTheme="majorHAnsi"/>
          <w:color w:val="333333"/>
          <w:shd w:val="clear" w:color="auto" w:fill="FFFFFF"/>
        </w:rPr>
        <w:t>as per business requirement.</w:t>
      </w:r>
    </w:p>
    <w:p w14:paraId="7342D706"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Worked with various salesforce.com Standard</w:t>
      </w:r>
      <w:r w:rsidRPr="00C912AD">
        <w:rPr>
          <w:rFonts w:asciiTheme="majorHAnsi" w:hAnsiTheme="majorHAnsi"/>
          <w:b/>
          <w:color w:val="333333"/>
        </w:rPr>
        <w:t> objects</w:t>
      </w:r>
      <w:r w:rsidRPr="00C912AD">
        <w:rPr>
          <w:rFonts w:asciiTheme="majorHAnsi" w:hAnsiTheme="majorHAnsi"/>
          <w:bCs w:val="0"/>
          <w:color w:val="333333"/>
        </w:rPr>
        <w:t> like </w:t>
      </w:r>
      <w:r w:rsidRPr="00C912AD">
        <w:rPr>
          <w:rFonts w:asciiTheme="majorHAnsi" w:hAnsiTheme="majorHAnsi"/>
          <w:b/>
          <w:color w:val="333333"/>
        </w:rPr>
        <w:t>Accounts, Contacts, Leads, Cases, Campaigns, Reports, and Dashboards.</w:t>
      </w:r>
    </w:p>
    <w:p w14:paraId="663FEF9F"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t>Created </w:t>
      </w:r>
      <w:r w:rsidRPr="00C912AD">
        <w:rPr>
          <w:rFonts w:asciiTheme="majorHAnsi" w:hAnsiTheme="majorHAnsi"/>
          <w:b/>
          <w:color w:val="333333"/>
        </w:rPr>
        <w:t>Workflow Rules</w:t>
      </w:r>
      <w:r w:rsidRPr="00C912AD">
        <w:rPr>
          <w:rFonts w:asciiTheme="majorHAnsi" w:hAnsiTheme="majorHAnsi"/>
          <w:bCs w:val="0"/>
          <w:color w:val="333333"/>
        </w:rPr>
        <w:t> to automate </w:t>
      </w:r>
      <w:r w:rsidRPr="00C912AD">
        <w:rPr>
          <w:rFonts w:asciiTheme="majorHAnsi" w:hAnsiTheme="majorHAnsi"/>
          <w:b/>
          <w:color w:val="333333"/>
        </w:rPr>
        <w:t>Tasks, Email Alerts, Field Updates,</w:t>
      </w:r>
      <w:r w:rsidR="000C5C8A">
        <w:rPr>
          <w:rFonts w:asciiTheme="majorHAnsi" w:hAnsiTheme="majorHAnsi"/>
          <w:b/>
          <w:color w:val="333333"/>
        </w:rPr>
        <w:t xml:space="preserve"> </w:t>
      </w:r>
      <w:r w:rsidRPr="00C912AD">
        <w:rPr>
          <w:rFonts w:asciiTheme="majorHAnsi" w:hAnsiTheme="majorHAnsi"/>
          <w:b/>
          <w:color w:val="333333"/>
        </w:rPr>
        <w:t>time-dependent actions and Outbound API Messages</w:t>
      </w:r>
      <w:r w:rsidRPr="00C912AD">
        <w:rPr>
          <w:rFonts w:asciiTheme="majorHAnsi" w:hAnsiTheme="majorHAnsi"/>
          <w:bCs w:val="0"/>
          <w:color w:val="333333"/>
        </w:rPr>
        <w:t>.</w:t>
      </w:r>
    </w:p>
    <w:p w14:paraId="3DD89D13" w14:textId="77777777" w:rsidR="001A12E8" w:rsidRPr="00C912AD" w:rsidRDefault="001A12E8" w:rsidP="00836595">
      <w:pPr>
        <w:pStyle w:val="ListParagraph"/>
        <w:numPr>
          <w:ilvl w:val="0"/>
          <w:numId w:val="7"/>
        </w:numPr>
        <w:shd w:val="clear" w:color="auto" w:fill="FFFFFF"/>
        <w:spacing w:line="360" w:lineRule="auto"/>
        <w:jc w:val="both"/>
        <w:rPr>
          <w:rFonts w:asciiTheme="majorHAnsi" w:hAnsiTheme="majorHAnsi"/>
          <w:bCs w:val="0"/>
          <w:color w:val="333333"/>
        </w:rPr>
      </w:pPr>
      <w:r w:rsidRPr="00C912AD">
        <w:rPr>
          <w:rFonts w:asciiTheme="majorHAnsi" w:hAnsiTheme="majorHAnsi"/>
          <w:bCs w:val="0"/>
          <w:color w:val="333333"/>
        </w:rPr>
        <w:lastRenderedPageBreak/>
        <w:t>Responsible for all the activities related to configuring</w:t>
      </w:r>
      <w:r w:rsidRPr="00C912AD">
        <w:rPr>
          <w:rFonts w:asciiTheme="majorHAnsi" w:hAnsiTheme="majorHAnsi"/>
          <w:b/>
          <w:bCs w:val="0"/>
          <w:color w:val="333333"/>
        </w:rPr>
        <w:t> Apex</w:t>
      </w:r>
      <w:r w:rsidR="000C5C8A">
        <w:rPr>
          <w:rFonts w:asciiTheme="majorHAnsi" w:hAnsiTheme="majorHAnsi"/>
          <w:b/>
          <w:bCs w:val="0"/>
          <w:color w:val="333333"/>
        </w:rPr>
        <w:t xml:space="preserve"> </w:t>
      </w:r>
      <w:proofErr w:type="spellStart"/>
      <w:r w:rsidR="000C5C8A">
        <w:rPr>
          <w:rFonts w:asciiTheme="majorHAnsi" w:hAnsiTheme="majorHAnsi"/>
          <w:b/>
          <w:color w:val="333333"/>
        </w:rPr>
        <w:t>Data</w:t>
      </w:r>
      <w:r w:rsidRPr="00C912AD">
        <w:rPr>
          <w:rFonts w:asciiTheme="majorHAnsi" w:hAnsiTheme="majorHAnsi"/>
          <w:b/>
          <w:color w:val="333333"/>
        </w:rPr>
        <w:t>Loade</w:t>
      </w:r>
      <w:r w:rsidRPr="00C912AD">
        <w:rPr>
          <w:rFonts w:asciiTheme="majorHAnsi" w:hAnsiTheme="majorHAnsi"/>
          <w:b/>
          <w:bCs w:val="0"/>
          <w:color w:val="333333"/>
        </w:rPr>
        <w:t>r</w:t>
      </w:r>
      <w:proofErr w:type="spellEnd"/>
      <w:r w:rsidRPr="00C912AD">
        <w:rPr>
          <w:rFonts w:asciiTheme="majorHAnsi" w:hAnsiTheme="majorHAnsi"/>
          <w:bCs w:val="0"/>
          <w:color w:val="333333"/>
        </w:rPr>
        <w:t>, uploading data in</w:t>
      </w:r>
      <w:r w:rsidRPr="00C912AD">
        <w:rPr>
          <w:rFonts w:asciiTheme="majorHAnsi" w:hAnsiTheme="majorHAnsi"/>
          <w:b/>
          <w:bCs w:val="0"/>
          <w:color w:val="333333"/>
        </w:rPr>
        <w:t> </w:t>
      </w:r>
      <w:r w:rsidRPr="00C912AD">
        <w:rPr>
          <w:rFonts w:asciiTheme="majorHAnsi" w:hAnsiTheme="majorHAnsi"/>
          <w:b/>
          <w:color w:val="333333"/>
        </w:rPr>
        <w:t>CSV file</w:t>
      </w:r>
      <w:r w:rsidRPr="00C912AD">
        <w:rPr>
          <w:rFonts w:asciiTheme="majorHAnsi" w:hAnsiTheme="majorHAnsi"/>
          <w:b/>
          <w:bCs w:val="0"/>
          <w:color w:val="333333"/>
        </w:rPr>
        <w:t>s</w:t>
      </w:r>
      <w:r w:rsidRPr="00C912AD">
        <w:rPr>
          <w:rFonts w:asciiTheme="majorHAnsi" w:hAnsiTheme="majorHAnsi"/>
          <w:bCs w:val="0"/>
          <w:color w:val="333333"/>
        </w:rPr>
        <w:t> into salesforce.com, checking for the correctness of the data.</w:t>
      </w:r>
    </w:p>
    <w:p w14:paraId="3A0EB479" w14:textId="77777777" w:rsidR="005A5CEA" w:rsidRPr="00C912AD" w:rsidRDefault="005A5CEA" w:rsidP="00C912AD">
      <w:pPr>
        <w:pStyle w:val="ListParagraph"/>
        <w:shd w:val="clear" w:color="auto" w:fill="FFFFFF"/>
        <w:spacing w:line="360" w:lineRule="auto"/>
        <w:ind w:left="0"/>
        <w:jc w:val="both"/>
        <w:rPr>
          <w:rFonts w:asciiTheme="majorHAnsi" w:hAnsiTheme="majorHAnsi"/>
          <w:bCs w:val="0"/>
          <w:color w:val="333333"/>
          <w:sz w:val="8"/>
        </w:rPr>
      </w:pPr>
    </w:p>
    <w:bookmarkEnd w:id="0"/>
    <w:p w14:paraId="612E663D" w14:textId="77777777" w:rsidR="001A12E8" w:rsidRPr="00C912AD" w:rsidRDefault="00E6250E" w:rsidP="00C912AD">
      <w:pPr>
        <w:spacing w:line="360" w:lineRule="auto"/>
        <w:contextualSpacing/>
        <w:jc w:val="both"/>
        <w:rPr>
          <w:rFonts w:asciiTheme="majorHAnsi" w:hAnsiTheme="majorHAnsi"/>
          <w:b/>
          <w:u w:val="single"/>
        </w:rPr>
      </w:pPr>
      <w:r w:rsidRPr="00C912AD">
        <w:rPr>
          <w:rFonts w:asciiTheme="majorHAnsi" w:hAnsiTheme="majorHAnsi"/>
          <w:b/>
          <w:u w:val="single"/>
        </w:rPr>
        <w:t>Personal</w:t>
      </w:r>
      <w:r w:rsidR="001A12E8" w:rsidRPr="00C912AD">
        <w:rPr>
          <w:rFonts w:asciiTheme="majorHAnsi" w:hAnsiTheme="majorHAnsi"/>
          <w:b/>
          <w:u w:val="single"/>
        </w:rPr>
        <w:t xml:space="preserve"> Profile:</w:t>
      </w:r>
    </w:p>
    <w:p w14:paraId="4C151BA9" w14:textId="77777777" w:rsidR="001A12E8" w:rsidRPr="00C912AD" w:rsidRDefault="001A12E8" w:rsidP="00C912AD">
      <w:pPr>
        <w:spacing w:line="360" w:lineRule="auto"/>
        <w:contextualSpacing/>
        <w:jc w:val="both"/>
        <w:rPr>
          <w:rFonts w:asciiTheme="majorHAnsi" w:hAnsiTheme="majorHAnsi"/>
          <w:b/>
          <w:sz w:val="6"/>
        </w:rPr>
      </w:pPr>
    </w:p>
    <w:p w14:paraId="60D2F2A4" w14:textId="77777777" w:rsidR="001A12E8" w:rsidRPr="00C912AD" w:rsidRDefault="001A12E8" w:rsidP="00836595">
      <w:pPr>
        <w:pStyle w:val="ListParagraph"/>
        <w:numPr>
          <w:ilvl w:val="0"/>
          <w:numId w:val="8"/>
        </w:numPr>
        <w:spacing w:line="360" w:lineRule="auto"/>
        <w:jc w:val="both"/>
        <w:rPr>
          <w:rFonts w:asciiTheme="majorHAnsi" w:hAnsiTheme="majorHAnsi"/>
        </w:rPr>
      </w:pPr>
      <w:r w:rsidRPr="00C912AD">
        <w:rPr>
          <w:rFonts w:asciiTheme="majorHAnsi" w:hAnsiTheme="majorHAnsi"/>
        </w:rPr>
        <w:t>Languages Known</w:t>
      </w:r>
      <w:r w:rsidRPr="00C912AD">
        <w:rPr>
          <w:rFonts w:asciiTheme="majorHAnsi" w:hAnsiTheme="majorHAnsi"/>
        </w:rPr>
        <w:tab/>
      </w:r>
      <w:r w:rsidRPr="00C912AD">
        <w:rPr>
          <w:rFonts w:asciiTheme="majorHAnsi" w:hAnsiTheme="majorHAnsi"/>
        </w:rPr>
        <w:tab/>
        <w:t xml:space="preserve">: </w:t>
      </w:r>
      <w:r w:rsidRPr="00C912AD">
        <w:rPr>
          <w:rFonts w:asciiTheme="majorHAnsi" w:hAnsiTheme="majorHAnsi"/>
        </w:rPr>
        <w:tab/>
        <w:t>English, Hindi, Telugu and Kannada.</w:t>
      </w:r>
    </w:p>
    <w:p w14:paraId="17B36C06" w14:textId="77777777" w:rsidR="00FD5969" w:rsidRPr="00C912AD" w:rsidRDefault="00FD5969" w:rsidP="00836595">
      <w:pPr>
        <w:pStyle w:val="ListParagraph"/>
        <w:numPr>
          <w:ilvl w:val="0"/>
          <w:numId w:val="8"/>
        </w:numPr>
        <w:spacing w:line="360" w:lineRule="auto"/>
        <w:jc w:val="both"/>
        <w:rPr>
          <w:rFonts w:asciiTheme="majorHAnsi" w:hAnsiTheme="majorHAnsi"/>
        </w:rPr>
      </w:pPr>
      <w:r>
        <w:rPr>
          <w:rFonts w:asciiTheme="majorHAnsi" w:hAnsiTheme="majorHAnsi"/>
        </w:rPr>
        <w:t>Permanent Address</w:t>
      </w:r>
      <w:r>
        <w:rPr>
          <w:rFonts w:asciiTheme="majorHAnsi" w:hAnsiTheme="majorHAnsi"/>
        </w:rPr>
        <w:tab/>
      </w:r>
      <w:r>
        <w:rPr>
          <w:rFonts w:asciiTheme="majorHAnsi" w:hAnsiTheme="majorHAnsi"/>
        </w:rPr>
        <w:tab/>
        <w:t>:</w:t>
      </w:r>
      <w:r>
        <w:rPr>
          <w:rFonts w:asciiTheme="majorHAnsi" w:hAnsiTheme="majorHAnsi"/>
        </w:rPr>
        <w:tab/>
      </w:r>
      <w:proofErr w:type="spellStart"/>
      <w:r>
        <w:rPr>
          <w:rFonts w:asciiTheme="majorHAnsi" w:hAnsiTheme="majorHAnsi"/>
        </w:rPr>
        <w:t>Hindupur</w:t>
      </w:r>
      <w:proofErr w:type="spellEnd"/>
      <w:r>
        <w:rPr>
          <w:rFonts w:asciiTheme="majorHAnsi" w:hAnsiTheme="majorHAnsi"/>
        </w:rPr>
        <w:t xml:space="preserve">, </w:t>
      </w:r>
      <w:proofErr w:type="spellStart"/>
      <w:r>
        <w:rPr>
          <w:rFonts w:asciiTheme="majorHAnsi" w:hAnsiTheme="majorHAnsi"/>
        </w:rPr>
        <w:t>Anantapur</w:t>
      </w:r>
      <w:proofErr w:type="spellEnd"/>
      <w:r>
        <w:rPr>
          <w:rFonts w:asciiTheme="majorHAnsi" w:hAnsiTheme="majorHAnsi"/>
        </w:rPr>
        <w:t>.</w:t>
      </w:r>
    </w:p>
    <w:p w14:paraId="5943F1FA" w14:textId="77777777" w:rsidR="00C912AD" w:rsidRPr="00C912AD" w:rsidRDefault="00C912AD" w:rsidP="00C912AD">
      <w:pPr>
        <w:pStyle w:val="ListParagraph"/>
        <w:spacing w:line="360" w:lineRule="auto"/>
        <w:ind w:left="4320"/>
        <w:rPr>
          <w:rFonts w:asciiTheme="majorHAnsi" w:hAnsiTheme="majorHAnsi"/>
        </w:rPr>
      </w:pPr>
    </w:p>
    <w:sectPr w:rsidR="00C912AD" w:rsidRPr="00C912AD" w:rsidSect="009A149F">
      <w:headerReference w:type="default" r:id="rId10"/>
      <w:pgSz w:w="12240" w:h="15840" w:code="1"/>
      <w:pgMar w:top="1440" w:right="1800" w:bottom="1440" w:left="1526"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4355B" w14:textId="77777777" w:rsidR="00872DCF" w:rsidRDefault="00872DCF" w:rsidP="005A5CEA">
      <w:r>
        <w:separator/>
      </w:r>
    </w:p>
  </w:endnote>
  <w:endnote w:type="continuationSeparator" w:id="0">
    <w:p w14:paraId="5FADF969" w14:textId="77777777" w:rsidR="00872DCF" w:rsidRDefault="00872DCF" w:rsidP="005A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28A72" w14:textId="77777777" w:rsidR="00872DCF" w:rsidRDefault="00872DCF" w:rsidP="005A5CEA">
      <w:r>
        <w:separator/>
      </w:r>
    </w:p>
  </w:footnote>
  <w:footnote w:type="continuationSeparator" w:id="0">
    <w:p w14:paraId="2C383DC8" w14:textId="77777777" w:rsidR="00872DCF" w:rsidRDefault="00872DCF" w:rsidP="005A5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2AC8" w14:textId="77777777" w:rsidR="005A5CEA" w:rsidRDefault="005A5CEA">
    <w:pPr>
      <w:pStyle w:val="Header"/>
    </w:pPr>
    <w:r>
      <w:tab/>
    </w:r>
    <w:r w:rsidR="007557B8">
      <w:rPr>
        <w:noProof/>
      </w:rPr>
      <w:t xml:space="preserve">                                                                                                                    </w:t>
    </w:r>
    <w:r w:rsidR="00296ACB">
      <w:rPr>
        <w:noProof/>
      </w:rPr>
      <w:drawing>
        <wp:inline distT="0" distB="0" distL="0" distR="0" wp14:anchorId="34F6826E" wp14:editId="6FF68888">
          <wp:extent cx="894384" cy="872544"/>
          <wp:effectExtent l="19050" t="0" r="966"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384" cy="8725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5B411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1292DB4"/>
    <w:multiLevelType w:val="hybridMultilevel"/>
    <w:tmpl w:val="2468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607E0"/>
    <w:multiLevelType w:val="hybridMultilevel"/>
    <w:tmpl w:val="AA38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070B7"/>
    <w:multiLevelType w:val="hybridMultilevel"/>
    <w:tmpl w:val="2CDC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E349A"/>
    <w:multiLevelType w:val="hybridMultilevel"/>
    <w:tmpl w:val="1286E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002C97"/>
    <w:multiLevelType w:val="hybridMultilevel"/>
    <w:tmpl w:val="C85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278AB"/>
    <w:multiLevelType w:val="hybridMultilevel"/>
    <w:tmpl w:val="2C1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FA3BAA"/>
    <w:multiLevelType w:val="hybridMultilevel"/>
    <w:tmpl w:val="4086CA4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573F5BE0"/>
    <w:multiLevelType w:val="hybridMultilevel"/>
    <w:tmpl w:val="B420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A34A37"/>
    <w:multiLevelType w:val="hybridMultilevel"/>
    <w:tmpl w:val="DF5A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D7774C"/>
    <w:multiLevelType w:val="hybridMultilevel"/>
    <w:tmpl w:val="F5DE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9"/>
  </w:num>
  <w:num w:numId="6">
    <w:abstractNumId w:val="10"/>
  </w:num>
  <w:num w:numId="7">
    <w:abstractNumId w:val="6"/>
  </w:num>
  <w:num w:numId="8">
    <w:abstractNumId w:val="11"/>
  </w:num>
  <w:num w:numId="9">
    <w:abstractNumId w:val="3"/>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F4"/>
    <w:rsid w:val="000049F7"/>
    <w:rsid w:val="000127B8"/>
    <w:rsid w:val="00030F9B"/>
    <w:rsid w:val="000438E8"/>
    <w:rsid w:val="00052C89"/>
    <w:rsid w:val="00080D57"/>
    <w:rsid w:val="00082EA6"/>
    <w:rsid w:val="000A2DB2"/>
    <w:rsid w:val="000A7DBA"/>
    <w:rsid w:val="000C0BD1"/>
    <w:rsid w:val="000C5C8A"/>
    <w:rsid w:val="000E1822"/>
    <w:rsid w:val="0010129C"/>
    <w:rsid w:val="0010269E"/>
    <w:rsid w:val="001047BC"/>
    <w:rsid w:val="001211A1"/>
    <w:rsid w:val="001216FB"/>
    <w:rsid w:val="00121A2F"/>
    <w:rsid w:val="0013425A"/>
    <w:rsid w:val="00134F1D"/>
    <w:rsid w:val="001365B7"/>
    <w:rsid w:val="00146D48"/>
    <w:rsid w:val="0015387E"/>
    <w:rsid w:val="0016147F"/>
    <w:rsid w:val="00162D51"/>
    <w:rsid w:val="001643F8"/>
    <w:rsid w:val="0016466A"/>
    <w:rsid w:val="0016536E"/>
    <w:rsid w:val="0017216C"/>
    <w:rsid w:val="00185A49"/>
    <w:rsid w:val="001A12E8"/>
    <w:rsid w:val="001B1F24"/>
    <w:rsid w:val="001B61A6"/>
    <w:rsid w:val="001B73E6"/>
    <w:rsid w:val="001C0A96"/>
    <w:rsid w:val="001C7240"/>
    <w:rsid w:val="001E656C"/>
    <w:rsid w:val="00210063"/>
    <w:rsid w:val="00222974"/>
    <w:rsid w:val="00232298"/>
    <w:rsid w:val="00235B9E"/>
    <w:rsid w:val="00243C7F"/>
    <w:rsid w:val="00253ECA"/>
    <w:rsid w:val="0026039D"/>
    <w:rsid w:val="00262966"/>
    <w:rsid w:val="00271117"/>
    <w:rsid w:val="00271413"/>
    <w:rsid w:val="0029153E"/>
    <w:rsid w:val="00296ACB"/>
    <w:rsid w:val="002A41FC"/>
    <w:rsid w:val="002A5345"/>
    <w:rsid w:val="002A54FA"/>
    <w:rsid w:val="002B181E"/>
    <w:rsid w:val="002B3143"/>
    <w:rsid w:val="002B357D"/>
    <w:rsid w:val="002B6456"/>
    <w:rsid w:val="002F2B86"/>
    <w:rsid w:val="00302DA2"/>
    <w:rsid w:val="003279CB"/>
    <w:rsid w:val="00340C00"/>
    <w:rsid w:val="00342F82"/>
    <w:rsid w:val="00344BE0"/>
    <w:rsid w:val="0035059F"/>
    <w:rsid w:val="00352210"/>
    <w:rsid w:val="003701C5"/>
    <w:rsid w:val="003A099C"/>
    <w:rsid w:val="003A764E"/>
    <w:rsid w:val="003B358E"/>
    <w:rsid w:val="003D46FC"/>
    <w:rsid w:val="003D58E6"/>
    <w:rsid w:val="003E2CA5"/>
    <w:rsid w:val="003F3ECF"/>
    <w:rsid w:val="003F46E6"/>
    <w:rsid w:val="00403588"/>
    <w:rsid w:val="004036C9"/>
    <w:rsid w:val="004127BD"/>
    <w:rsid w:val="004159C8"/>
    <w:rsid w:val="004207CF"/>
    <w:rsid w:val="00422072"/>
    <w:rsid w:val="0043472B"/>
    <w:rsid w:val="00434831"/>
    <w:rsid w:val="00445CED"/>
    <w:rsid w:val="004508E5"/>
    <w:rsid w:val="00454851"/>
    <w:rsid w:val="00466235"/>
    <w:rsid w:val="00474EB9"/>
    <w:rsid w:val="00481AD7"/>
    <w:rsid w:val="004900CB"/>
    <w:rsid w:val="004916B9"/>
    <w:rsid w:val="004B14B1"/>
    <w:rsid w:val="004B3B22"/>
    <w:rsid w:val="004B45AD"/>
    <w:rsid w:val="004C6B3F"/>
    <w:rsid w:val="004C7834"/>
    <w:rsid w:val="004D0454"/>
    <w:rsid w:val="004E5C60"/>
    <w:rsid w:val="004F546C"/>
    <w:rsid w:val="004F79C4"/>
    <w:rsid w:val="005107B0"/>
    <w:rsid w:val="005123A2"/>
    <w:rsid w:val="00517A6A"/>
    <w:rsid w:val="00540CAC"/>
    <w:rsid w:val="00541135"/>
    <w:rsid w:val="0054620F"/>
    <w:rsid w:val="00546F56"/>
    <w:rsid w:val="00551A88"/>
    <w:rsid w:val="00591B7C"/>
    <w:rsid w:val="005927C5"/>
    <w:rsid w:val="0059543E"/>
    <w:rsid w:val="005A1304"/>
    <w:rsid w:val="005A5CEA"/>
    <w:rsid w:val="005B3DF3"/>
    <w:rsid w:val="005B63B1"/>
    <w:rsid w:val="005B690A"/>
    <w:rsid w:val="005C12D9"/>
    <w:rsid w:val="005D1EA2"/>
    <w:rsid w:val="005D341C"/>
    <w:rsid w:val="005D3864"/>
    <w:rsid w:val="005E176A"/>
    <w:rsid w:val="005E4B73"/>
    <w:rsid w:val="005F50A9"/>
    <w:rsid w:val="00606457"/>
    <w:rsid w:val="006211AD"/>
    <w:rsid w:val="0062172B"/>
    <w:rsid w:val="00623566"/>
    <w:rsid w:val="00641A5A"/>
    <w:rsid w:val="0064529F"/>
    <w:rsid w:val="0065191B"/>
    <w:rsid w:val="0065643E"/>
    <w:rsid w:val="00660963"/>
    <w:rsid w:val="006654A7"/>
    <w:rsid w:val="00671BAE"/>
    <w:rsid w:val="00675BE0"/>
    <w:rsid w:val="00696CB8"/>
    <w:rsid w:val="006A57E3"/>
    <w:rsid w:val="006B660A"/>
    <w:rsid w:val="006C0667"/>
    <w:rsid w:val="006C79E6"/>
    <w:rsid w:val="006D1DAF"/>
    <w:rsid w:val="006D3506"/>
    <w:rsid w:val="006E5892"/>
    <w:rsid w:val="006E72B1"/>
    <w:rsid w:val="006F1621"/>
    <w:rsid w:val="006F5F08"/>
    <w:rsid w:val="0070490B"/>
    <w:rsid w:val="0071024D"/>
    <w:rsid w:val="00714932"/>
    <w:rsid w:val="007240DB"/>
    <w:rsid w:val="00727335"/>
    <w:rsid w:val="00736B51"/>
    <w:rsid w:val="00750115"/>
    <w:rsid w:val="00753820"/>
    <w:rsid w:val="007557B8"/>
    <w:rsid w:val="00756EF6"/>
    <w:rsid w:val="007577FF"/>
    <w:rsid w:val="007607E7"/>
    <w:rsid w:val="00762237"/>
    <w:rsid w:val="007656DF"/>
    <w:rsid w:val="00767015"/>
    <w:rsid w:val="007871B8"/>
    <w:rsid w:val="00790589"/>
    <w:rsid w:val="007921CB"/>
    <w:rsid w:val="00794864"/>
    <w:rsid w:val="007A6243"/>
    <w:rsid w:val="007D13ED"/>
    <w:rsid w:val="007D1C05"/>
    <w:rsid w:val="007D2771"/>
    <w:rsid w:val="007D5A40"/>
    <w:rsid w:val="007E7BF4"/>
    <w:rsid w:val="007F129A"/>
    <w:rsid w:val="007F3767"/>
    <w:rsid w:val="007F672B"/>
    <w:rsid w:val="00813469"/>
    <w:rsid w:val="0082085B"/>
    <w:rsid w:val="00822F51"/>
    <w:rsid w:val="00836595"/>
    <w:rsid w:val="00840785"/>
    <w:rsid w:val="00862CD5"/>
    <w:rsid w:val="00870DF5"/>
    <w:rsid w:val="00872DCF"/>
    <w:rsid w:val="00873380"/>
    <w:rsid w:val="008735AA"/>
    <w:rsid w:val="008778CC"/>
    <w:rsid w:val="008903C6"/>
    <w:rsid w:val="00892620"/>
    <w:rsid w:val="008A1AA5"/>
    <w:rsid w:val="008D1BEF"/>
    <w:rsid w:val="008F4B7B"/>
    <w:rsid w:val="008F559A"/>
    <w:rsid w:val="009004F1"/>
    <w:rsid w:val="00902AFC"/>
    <w:rsid w:val="009030DB"/>
    <w:rsid w:val="00907695"/>
    <w:rsid w:val="00911731"/>
    <w:rsid w:val="00943870"/>
    <w:rsid w:val="009513C6"/>
    <w:rsid w:val="00960422"/>
    <w:rsid w:val="00961BB4"/>
    <w:rsid w:val="00965286"/>
    <w:rsid w:val="00971F09"/>
    <w:rsid w:val="009800DB"/>
    <w:rsid w:val="00985493"/>
    <w:rsid w:val="00986B3B"/>
    <w:rsid w:val="00987DC1"/>
    <w:rsid w:val="0099086F"/>
    <w:rsid w:val="00994617"/>
    <w:rsid w:val="009A149F"/>
    <w:rsid w:val="009B20CF"/>
    <w:rsid w:val="009C330B"/>
    <w:rsid w:val="009C5FC5"/>
    <w:rsid w:val="009D14CD"/>
    <w:rsid w:val="009E741F"/>
    <w:rsid w:val="009E7B80"/>
    <w:rsid w:val="009F5142"/>
    <w:rsid w:val="00A00680"/>
    <w:rsid w:val="00A014DB"/>
    <w:rsid w:val="00A06DBA"/>
    <w:rsid w:val="00A235D3"/>
    <w:rsid w:val="00A242F3"/>
    <w:rsid w:val="00A261FA"/>
    <w:rsid w:val="00A41F3E"/>
    <w:rsid w:val="00A5002D"/>
    <w:rsid w:val="00A57EB5"/>
    <w:rsid w:val="00A71AB8"/>
    <w:rsid w:val="00A811C7"/>
    <w:rsid w:val="00A83163"/>
    <w:rsid w:val="00A85C52"/>
    <w:rsid w:val="00AB54AB"/>
    <w:rsid w:val="00AC3F9C"/>
    <w:rsid w:val="00AE1DD4"/>
    <w:rsid w:val="00B1665E"/>
    <w:rsid w:val="00B30CD2"/>
    <w:rsid w:val="00B33EA7"/>
    <w:rsid w:val="00B526C6"/>
    <w:rsid w:val="00B564B8"/>
    <w:rsid w:val="00B64217"/>
    <w:rsid w:val="00B74239"/>
    <w:rsid w:val="00B81FDA"/>
    <w:rsid w:val="00B943F7"/>
    <w:rsid w:val="00BB7DB0"/>
    <w:rsid w:val="00BD18AE"/>
    <w:rsid w:val="00BD7E7D"/>
    <w:rsid w:val="00BF5E7F"/>
    <w:rsid w:val="00BF717E"/>
    <w:rsid w:val="00C01A5B"/>
    <w:rsid w:val="00C1262B"/>
    <w:rsid w:val="00C13640"/>
    <w:rsid w:val="00C1665A"/>
    <w:rsid w:val="00C17CC3"/>
    <w:rsid w:val="00C31119"/>
    <w:rsid w:val="00C33EE9"/>
    <w:rsid w:val="00C34D36"/>
    <w:rsid w:val="00C36B59"/>
    <w:rsid w:val="00C404A0"/>
    <w:rsid w:val="00C912AD"/>
    <w:rsid w:val="00C9675F"/>
    <w:rsid w:val="00CA170E"/>
    <w:rsid w:val="00CA705C"/>
    <w:rsid w:val="00CB015D"/>
    <w:rsid w:val="00CC70D2"/>
    <w:rsid w:val="00CD6F85"/>
    <w:rsid w:val="00CE340B"/>
    <w:rsid w:val="00CE3EBF"/>
    <w:rsid w:val="00CE5DDB"/>
    <w:rsid w:val="00CF57B1"/>
    <w:rsid w:val="00D01A66"/>
    <w:rsid w:val="00D20F3B"/>
    <w:rsid w:val="00D231FC"/>
    <w:rsid w:val="00D249D8"/>
    <w:rsid w:val="00D3007A"/>
    <w:rsid w:val="00D33A3B"/>
    <w:rsid w:val="00D33C11"/>
    <w:rsid w:val="00D43339"/>
    <w:rsid w:val="00D55808"/>
    <w:rsid w:val="00D66723"/>
    <w:rsid w:val="00D70FA9"/>
    <w:rsid w:val="00D75477"/>
    <w:rsid w:val="00D828D6"/>
    <w:rsid w:val="00D865A3"/>
    <w:rsid w:val="00D95AE9"/>
    <w:rsid w:val="00DA4C24"/>
    <w:rsid w:val="00DB026D"/>
    <w:rsid w:val="00DD0E8C"/>
    <w:rsid w:val="00DD4BE9"/>
    <w:rsid w:val="00DE4434"/>
    <w:rsid w:val="00DF0655"/>
    <w:rsid w:val="00E4021C"/>
    <w:rsid w:val="00E5737D"/>
    <w:rsid w:val="00E578F9"/>
    <w:rsid w:val="00E61DB2"/>
    <w:rsid w:val="00E6250E"/>
    <w:rsid w:val="00E72A1F"/>
    <w:rsid w:val="00E87FBA"/>
    <w:rsid w:val="00EA20B7"/>
    <w:rsid w:val="00EB7A5B"/>
    <w:rsid w:val="00EC392F"/>
    <w:rsid w:val="00EE0701"/>
    <w:rsid w:val="00EE207F"/>
    <w:rsid w:val="00EE6E6D"/>
    <w:rsid w:val="00F019BD"/>
    <w:rsid w:val="00F06990"/>
    <w:rsid w:val="00F2604A"/>
    <w:rsid w:val="00F332DC"/>
    <w:rsid w:val="00F441EA"/>
    <w:rsid w:val="00F600F4"/>
    <w:rsid w:val="00F852AB"/>
    <w:rsid w:val="00F90CD0"/>
    <w:rsid w:val="00F92692"/>
    <w:rsid w:val="00FB52ED"/>
    <w:rsid w:val="00FC00E9"/>
    <w:rsid w:val="00FC02D2"/>
    <w:rsid w:val="00FC1F4C"/>
    <w:rsid w:val="00FD5327"/>
    <w:rsid w:val="00FD5969"/>
    <w:rsid w:val="00FF1E7E"/>
    <w:rsid w:val="00FF5C93"/>
  </w:rsids>
  <m:mathPr>
    <m:mathFont m:val="Cambria Math"/>
    <m:brkBin m:val="before"/>
    <m:brkBinSub m:val="--"/>
    <m:smallFrac/>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A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semiHidden/>
    <w:rsid w:val="004127BD"/>
    <w:rPr>
      <w:rFonts w:ascii="Tahoma" w:hAnsi="Tahoma" w:cs="Tahoma"/>
      <w:bCs w:val="0"/>
      <w:sz w:val="16"/>
      <w:szCs w:val="16"/>
    </w:rPr>
  </w:style>
  <w:style w:type="character" w:customStyle="1" w:styleId="BalloonTextChar">
    <w:name w:val="Balloon Text Char"/>
    <w:basedOn w:val="DefaultParagraphFont"/>
    <w:link w:val="BalloonText"/>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 w:type="paragraph" w:styleId="NormalWeb">
    <w:name w:val="Normal (Web)"/>
    <w:basedOn w:val="Normal"/>
    <w:uiPriority w:val="99"/>
    <w:semiHidden/>
    <w:unhideWhenUsed/>
    <w:rsid w:val="0064529F"/>
    <w:pPr>
      <w:spacing w:before="100" w:beforeAutospacing="1" w:after="100" w:afterAutospacing="1"/>
    </w:pPr>
    <w:rPr>
      <w:rFonts w:ascii="Times New Roman" w:hAnsi="Times New Roman"/>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5B"/>
    <w:rPr>
      <w:rFonts w:ascii="Arial" w:hAnsi="Arial"/>
      <w:bCs/>
    </w:rPr>
  </w:style>
  <w:style w:type="paragraph" w:styleId="Heading1">
    <w:name w:val="heading 1"/>
    <w:basedOn w:val="Normal"/>
    <w:next w:val="Normal"/>
    <w:link w:val="Heading1Char"/>
    <w:qFormat/>
    <w:rsid w:val="00A06D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604A"/>
    <w:pPr>
      <w:keepNext/>
      <w:suppressAutoHyphens/>
      <w:spacing w:before="240" w:after="120"/>
      <w:outlineLvl w:val="1"/>
    </w:pPr>
    <w:rPr>
      <w:rFonts w:ascii="Palatino Linotype" w:hAnsi="Palatino Linotype" w:cs="Arial"/>
      <w:b/>
      <w:bCs w:val="0"/>
      <w:i/>
      <w:color w:val="000000"/>
      <w:sz w:val="24"/>
      <w:szCs w:val="2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90A"/>
    <w:rPr>
      <w:color w:val="0000FF"/>
      <w:u w:val="single"/>
    </w:rPr>
  </w:style>
  <w:style w:type="paragraph" w:styleId="ListBullet">
    <w:name w:val="List Bullet"/>
    <w:basedOn w:val="Normal"/>
    <w:autoRedefine/>
    <w:rsid w:val="005B690A"/>
    <w:pPr>
      <w:numPr>
        <w:numId w:val="1"/>
      </w:numPr>
    </w:pPr>
    <w:rPr>
      <w:rFonts w:ascii="Times New Roman" w:hAnsi="Times New Roman"/>
      <w:bCs w:val="0"/>
      <w:sz w:val="24"/>
    </w:rPr>
  </w:style>
  <w:style w:type="paragraph" w:styleId="BodyTextIndent3">
    <w:name w:val="Body Text Indent 3"/>
    <w:basedOn w:val="Normal"/>
    <w:rsid w:val="005B690A"/>
    <w:pPr>
      <w:tabs>
        <w:tab w:val="num" w:pos="720"/>
      </w:tabs>
      <w:ind w:left="720" w:hanging="360"/>
    </w:pPr>
    <w:rPr>
      <w:bCs w:val="0"/>
      <w:sz w:val="22"/>
    </w:rPr>
  </w:style>
  <w:style w:type="paragraph" w:styleId="List">
    <w:name w:val="List"/>
    <w:basedOn w:val="Normal"/>
    <w:rsid w:val="005B690A"/>
    <w:pPr>
      <w:ind w:left="360" w:hanging="360"/>
    </w:pPr>
    <w:rPr>
      <w:rFonts w:ascii="Times New Roman" w:hAnsi="Times New Roman"/>
      <w:bCs w:val="0"/>
    </w:rPr>
  </w:style>
  <w:style w:type="paragraph" w:styleId="BalloonText">
    <w:name w:val="Balloon Text"/>
    <w:basedOn w:val="Normal"/>
    <w:link w:val="BalloonTextChar"/>
    <w:semiHidden/>
    <w:rsid w:val="004127BD"/>
    <w:rPr>
      <w:rFonts w:ascii="Tahoma" w:hAnsi="Tahoma" w:cs="Tahoma"/>
      <w:bCs w:val="0"/>
      <w:sz w:val="16"/>
      <w:szCs w:val="16"/>
    </w:rPr>
  </w:style>
  <w:style w:type="character" w:customStyle="1" w:styleId="BalloonTextChar">
    <w:name w:val="Balloon Text Char"/>
    <w:basedOn w:val="DefaultParagraphFont"/>
    <w:link w:val="BalloonText"/>
    <w:rsid w:val="004127BD"/>
    <w:rPr>
      <w:rFonts w:ascii="Tahoma" w:hAnsi="Tahoma" w:cs="Tahoma"/>
      <w:sz w:val="16"/>
      <w:szCs w:val="16"/>
      <w:lang w:val="en-US" w:eastAsia="en-US" w:bidi="ar-SA"/>
    </w:rPr>
  </w:style>
  <w:style w:type="character" w:styleId="Strong">
    <w:name w:val="Strong"/>
    <w:basedOn w:val="DefaultParagraphFont"/>
    <w:uiPriority w:val="22"/>
    <w:qFormat/>
    <w:rsid w:val="001A12E8"/>
    <w:rPr>
      <w:b/>
      <w:bCs/>
    </w:rPr>
  </w:style>
  <w:style w:type="paragraph" w:styleId="ListParagraph">
    <w:name w:val="List Paragraph"/>
    <w:basedOn w:val="Normal"/>
    <w:uiPriority w:val="34"/>
    <w:qFormat/>
    <w:rsid w:val="001A12E8"/>
    <w:pPr>
      <w:ind w:left="720"/>
      <w:contextualSpacing/>
    </w:pPr>
  </w:style>
  <w:style w:type="character" w:customStyle="1" w:styleId="Heading2Char">
    <w:name w:val="Heading 2 Char"/>
    <w:basedOn w:val="DefaultParagraphFont"/>
    <w:link w:val="Heading2"/>
    <w:rsid w:val="00F2604A"/>
    <w:rPr>
      <w:rFonts w:ascii="Palatino Linotype" w:hAnsi="Palatino Linotype" w:cs="Arial"/>
      <w:b/>
      <w:i/>
      <w:color w:val="000000"/>
      <w:sz w:val="24"/>
      <w:szCs w:val="22"/>
      <w:u w:val="single"/>
      <w:lang w:eastAsia="ar-SA"/>
    </w:rPr>
  </w:style>
  <w:style w:type="character" w:customStyle="1" w:styleId="Heading1Char">
    <w:name w:val="Heading 1 Char"/>
    <w:basedOn w:val="DefaultParagraphFont"/>
    <w:link w:val="Heading1"/>
    <w:rsid w:val="00A06DBA"/>
    <w:rPr>
      <w:rFonts w:asciiTheme="majorHAnsi" w:eastAsiaTheme="majorEastAsia" w:hAnsiTheme="majorHAnsi" w:cstheme="majorBidi"/>
      <w:bCs/>
      <w:color w:val="365F91" w:themeColor="accent1" w:themeShade="BF"/>
      <w:sz w:val="32"/>
      <w:szCs w:val="32"/>
    </w:rPr>
  </w:style>
  <w:style w:type="character" w:customStyle="1" w:styleId="normalchar">
    <w:name w:val="normal__char"/>
    <w:uiPriority w:val="99"/>
    <w:rsid w:val="00A06DBA"/>
    <w:rPr>
      <w:rFonts w:cs="Times New Roman"/>
    </w:rPr>
  </w:style>
  <w:style w:type="paragraph" w:customStyle="1" w:styleId="Normal1">
    <w:name w:val="Normal1"/>
    <w:basedOn w:val="Normal"/>
    <w:rsid w:val="00A06DBA"/>
    <w:pPr>
      <w:overflowPunct w:val="0"/>
      <w:autoSpaceDE w:val="0"/>
      <w:autoSpaceDN w:val="0"/>
      <w:adjustRightInd w:val="0"/>
      <w:spacing w:line="239" w:lineRule="atLeast"/>
      <w:textAlignment w:val="baseline"/>
    </w:pPr>
    <w:rPr>
      <w:rFonts w:ascii="Times" w:hAnsi="Times"/>
      <w:bCs w:val="0"/>
      <w:sz w:val="24"/>
    </w:rPr>
  </w:style>
  <w:style w:type="paragraph" w:styleId="Header">
    <w:name w:val="header"/>
    <w:basedOn w:val="Normal"/>
    <w:link w:val="HeaderChar"/>
    <w:unhideWhenUsed/>
    <w:rsid w:val="005A5CEA"/>
    <w:pPr>
      <w:tabs>
        <w:tab w:val="center" w:pos="4680"/>
        <w:tab w:val="right" w:pos="9360"/>
      </w:tabs>
    </w:pPr>
  </w:style>
  <w:style w:type="character" w:customStyle="1" w:styleId="HeaderChar">
    <w:name w:val="Header Char"/>
    <w:basedOn w:val="DefaultParagraphFont"/>
    <w:link w:val="Header"/>
    <w:rsid w:val="005A5CEA"/>
    <w:rPr>
      <w:rFonts w:ascii="Arial" w:hAnsi="Arial"/>
      <w:bCs/>
    </w:rPr>
  </w:style>
  <w:style w:type="paragraph" w:styleId="Footer">
    <w:name w:val="footer"/>
    <w:basedOn w:val="Normal"/>
    <w:link w:val="FooterChar"/>
    <w:unhideWhenUsed/>
    <w:rsid w:val="005A5CEA"/>
    <w:pPr>
      <w:tabs>
        <w:tab w:val="center" w:pos="4680"/>
        <w:tab w:val="right" w:pos="9360"/>
      </w:tabs>
    </w:pPr>
  </w:style>
  <w:style w:type="character" w:customStyle="1" w:styleId="FooterChar">
    <w:name w:val="Footer Char"/>
    <w:basedOn w:val="DefaultParagraphFont"/>
    <w:link w:val="Footer"/>
    <w:rsid w:val="005A5CEA"/>
    <w:rPr>
      <w:rFonts w:ascii="Arial" w:hAnsi="Arial"/>
      <w:bCs/>
    </w:rPr>
  </w:style>
  <w:style w:type="character" w:customStyle="1" w:styleId="apple-converted-space">
    <w:name w:val="apple-converted-space"/>
    <w:basedOn w:val="DefaultParagraphFont"/>
    <w:rsid w:val="00C912AD"/>
  </w:style>
  <w:style w:type="paragraph" w:styleId="NormalWeb">
    <w:name w:val="Normal (Web)"/>
    <w:basedOn w:val="Normal"/>
    <w:uiPriority w:val="99"/>
    <w:semiHidden/>
    <w:unhideWhenUsed/>
    <w:rsid w:val="0064529F"/>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4009">
      <w:bodyDiv w:val="1"/>
      <w:marLeft w:val="0"/>
      <w:marRight w:val="0"/>
      <w:marTop w:val="0"/>
      <w:marBottom w:val="0"/>
      <w:divBdr>
        <w:top w:val="none" w:sz="0" w:space="0" w:color="auto"/>
        <w:left w:val="none" w:sz="0" w:space="0" w:color="auto"/>
        <w:bottom w:val="none" w:sz="0" w:space="0" w:color="auto"/>
        <w:right w:val="none" w:sz="0" w:space="0" w:color="auto"/>
      </w:divBdr>
    </w:div>
    <w:div w:id="198789185">
      <w:bodyDiv w:val="1"/>
      <w:marLeft w:val="0"/>
      <w:marRight w:val="0"/>
      <w:marTop w:val="0"/>
      <w:marBottom w:val="0"/>
      <w:divBdr>
        <w:top w:val="none" w:sz="0" w:space="0" w:color="auto"/>
        <w:left w:val="none" w:sz="0" w:space="0" w:color="auto"/>
        <w:bottom w:val="none" w:sz="0" w:space="0" w:color="auto"/>
        <w:right w:val="none" w:sz="0" w:space="0" w:color="auto"/>
      </w:divBdr>
    </w:div>
    <w:div w:id="385683796">
      <w:bodyDiv w:val="1"/>
      <w:marLeft w:val="0"/>
      <w:marRight w:val="0"/>
      <w:marTop w:val="0"/>
      <w:marBottom w:val="0"/>
      <w:divBdr>
        <w:top w:val="none" w:sz="0" w:space="0" w:color="auto"/>
        <w:left w:val="none" w:sz="0" w:space="0" w:color="auto"/>
        <w:bottom w:val="none" w:sz="0" w:space="0" w:color="auto"/>
        <w:right w:val="none" w:sz="0" w:space="0" w:color="auto"/>
      </w:divBdr>
    </w:div>
    <w:div w:id="396364321">
      <w:bodyDiv w:val="1"/>
      <w:marLeft w:val="0"/>
      <w:marRight w:val="0"/>
      <w:marTop w:val="0"/>
      <w:marBottom w:val="0"/>
      <w:divBdr>
        <w:top w:val="none" w:sz="0" w:space="0" w:color="auto"/>
        <w:left w:val="none" w:sz="0" w:space="0" w:color="auto"/>
        <w:bottom w:val="none" w:sz="0" w:space="0" w:color="auto"/>
        <w:right w:val="none" w:sz="0" w:space="0" w:color="auto"/>
      </w:divBdr>
    </w:div>
    <w:div w:id="405736025">
      <w:bodyDiv w:val="1"/>
      <w:marLeft w:val="0"/>
      <w:marRight w:val="0"/>
      <w:marTop w:val="0"/>
      <w:marBottom w:val="0"/>
      <w:divBdr>
        <w:top w:val="none" w:sz="0" w:space="0" w:color="auto"/>
        <w:left w:val="none" w:sz="0" w:space="0" w:color="auto"/>
        <w:bottom w:val="none" w:sz="0" w:space="0" w:color="auto"/>
        <w:right w:val="none" w:sz="0" w:space="0" w:color="auto"/>
      </w:divBdr>
    </w:div>
    <w:div w:id="432897906">
      <w:bodyDiv w:val="1"/>
      <w:marLeft w:val="0"/>
      <w:marRight w:val="0"/>
      <w:marTop w:val="0"/>
      <w:marBottom w:val="0"/>
      <w:divBdr>
        <w:top w:val="none" w:sz="0" w:space="0" w:color="auto"/>
        <w:left w:val="none" w:sz="0" w:space="0" w:color="auto"/>
        <w:bottom w:val="none" w:sz="0" w:space="0" w:color="auto"/>
        <w:right w:val="none" w:sz="0" w:space="0" w:color="auto"/>
      </w:divBdr>
    </w:div>
    <w:div w:id="536042299">
      <w:bodyDiv w:val="1"/>
      <w:marLeft w:val="0"/>
      <w:marRight w:val="0"/>
      <w:marTop w:val="0"/>
      <w:marBottom w:val="0"/>
      <w:divBdr>
        <w:top w:val="none" w:sz="0" w:space="0" w:color="auto"/>
        <w:left w:val="none" w:sz="0" w:space="0" w:color="auto"/>
        <w:bottom w:val="none" w:sz="0" w:space="0" w:color="auto"/>
        <w:right w:val="none" w:sz="0" w:space="0" w:color="auto"/>
      </w:divBdr>
    </w:div>
    <w:div w:id="835262822">
      <w:bodyDiv w:val="1"/>
      <w:marLeft w:val="0"/>
      <w:marRight w:val="0"/>
      <w:marTop w:val="0"/>
      <w:marBottom w:val="0"/>
      <w:divBdr>
        <w:top w:val="none" w:sz="0" w:space="0" w:color="auto"/>
        <w:left w:val="none" w:sz="0" w:space="0" w:color="auto"/>
        <w:bottom w:val="none" w:sz="0" w:space="0" w:color="auto"/>
        <w:right w:val="none" w:sz="0" w:space="0" w:color="auto"/>
      </w:divBdr>
    </w:div>
    <w:div w:id="887454178">
      <w:bodyDiv w:val="1"/>
      <w:marLeft w:val="0"/>
      <w:marRight w:val="0"/>
      <w:marTop w:val="0"/>
      <w:marBottom w:val="0"/>
      <w:divBdr>
        <w:top w:val="none" w:sz="0" w:space="0" w:color="auto"/>
        <w:left w:val="none" w:sz="0" w:space="0" w:color="auto"/>
        <w:bottom w:val="none" w:sz="0" w:space="0" w:color="auto"/>
        <w:right w:val="none" w:sz="0" w:space="0" w:color="auto"/>
      </w:divBdr>
    </w:div>
    <w:div w:id="986125409">
      <w:bodyDiv w:val="1"/>
      <w:marLeft w:val="0"/>
      <w:marRight w:val="0"/>
      <w:marTop w:val="0"/>
      <w:marBottom w:val="0"/>
      <w:divBdr>
        <w:top w:val="none" w:sz="0" w:space="0" w:color="auto"/>
        <w:left w:val="none" w:sz="0" w:space="0" w:color="auto"/>
        <w:bottom w:val="none" w:sz="0" w:space="0" w:color="auto"/>
        <w:right w:val="none" w:sz="0" w:space="0" w:color="auto"/>
      </w:divBdr>
    </w:div>
    <w:div w:id="999237550">
      <w:bodyDiv w:val="1"/>
      <w:marLeft w:val="0"/>
      <w:marRight w:val="0"/>
      <w:marTop w:val="0"/>
      <w:marBottom w:val="0"/>
      <w:divBdr>
        <w:top w:val="none" w:sz="0" w:space="0" w:color="auto"/>
        <w:left w:val="none" w:sz="0" w:space="0" w:color="auto"/>
        <w:bottom w:val="none" w:sz="0" w:space="0" w:color="auto"/>
        <w:right w:val="none" w:sz="0" w:space="0" w:color="auto"/>
      </w:divBdr>
    </w:div>
    <w:div w:id="1098331464">
      <w:bodyDiv w:val="1"/>
      <w:marLeft w:val="0"/>
      <w:marRight w:val="0"/>
      <w:marTop w:val="0"/>
      <w:marBottom w:val="0"/>
      <w:divBdr>
        <w:top w:val="none" w:sz="0" w:space="0" w:color="auto"/>
        <w:left w:val="none" w:sz="0" w:space="0" w:color="auto"/>
        <w:bottom w:val="none" w:sz="0" w:space="0" w:color="auto"/>
        <w:right w:val="none" w:sz="0" w:space="0" w:color="auto"/>
      </w:divBdr>
    </w:div>
    <w:div w:id="1244603262">
      <w:bodyDiv w:val="1"/>
      <w:marLeft w:val="0"/>
      <w:marRight w:val="0"/>
      <w:marTop w:val="0"/>
      <w:marBottom w:val="0"/>
      <w:divBdr>
        <w:top w:val="none" w:sz="0" w:space="0" w:color="auto"/>
        <w:left w:val="none" w:sz="0" w:space="0" w:color="auto"/>
        <w:bottom w:val="none" w:sz="0" w:space="0" w:color="auto"/>
        <w:right w:val="none" w:sz="0" w:space="0" w:color="auto"/>
      </w:divBdr>
    </w:div>
    <w:div w:id="1343319681">
      <w:bodyDiv w:val="1"/>
      <w:marLeft w:val="0"/>
      <w:marRight w:val="0"/>
      <w:marTop w:val="0"/>
      <w:marBottom w:val="0"/>
      <w:divBdr>
        <w:top w:val="none" w:sz="0" w:space="0" w:color="auto"/>
        <w:left w:val="none" w:sz="0" w:space="0" w:color="auto"/>
        <w:bottom w:val="none" w:sz="0" w:space="0" w:color="auto"/>
        <w:right w:val="none" w:sz="0" w:space="0" w:color="auto"/>
      </w:divBdr>
    </w:div>
    <w:div w:id="1344088742">
      <w:bodyDiv w:val="1"/>
      <w:marLeft w:val="0"/>
      <w:marRight w:val="0"/>
      <w:marTop w:val="0"/>
      <w:marBottom w:val="0"/>
      <w:divBdr>
        <w:top w:val="none" w:sz="0" w:space="0" w:color="auto"/>
        <w:left w:val="none" w:sz="0" w:space="0" w:color="auto"/>
        <w:bottom w:val="none" w:sz="0" w:space="0" w:color="auto"/>
        <w:right w:val="none" w:sz="0" w:space="0" w:color="auto"/>
      </w:divBdr>
    </w:div>
    <w:div w:id="1456169605">
      <w:bodyDiv w:val="1"/>
      <w:marLeft w:val="0"/>
      <w:marRight w:val="0"/>
      <w:marTop w:val="0"/>
      <w:marBottom w:val="0"/>
      <w:divBdr>
        <w:top w:val="none" w:sz="0" w:space="0" w:color="auto"/>
        <w:left w:val="none" w:sz="0" w:space="0" w:color="auto"/>
        <w:bottom w:val="none" w:sz="0" w:space="0" w:color="auto"/>
        <w:right w:val="none" w:sz="0" w:space="0" w:color="auto"/>
      </w:divBdr>
    </w:div>
    <w:div w:id="1506021145">
      <w:bodyDiv w:val="1"/>
      <w:marLeft w:val="0"/>
      <w:marRight w:val="0"/>
      <w:marTop w:val="0"/>
      <w:marBottom w:val="0"/>
      <w:divBdr>
        <w:top w:val="none" w:sz="0" w:space="0" w:color="auto"/>
        <w:left w:val="none" w:sz="0" w:space="0" w:color="auto"/>
        <w:bottom w:val="none" w:sz="0" w:space="0" w:color="auto"/>
        <w:right w:val="none" w:sz="0" w:space="0" w:color="auto"/>
      </w:divBdr>
    </w:div>
    <w:div w:id="1544126372">
      <w:bodyDiv w:val="1"/>
      <w:marLeft w:val="0"/>
      <w:marRight w:val="0"/>
      <w:marTop w:val="0"/>
      <w:marBottom w:val="0"/>
      <w:divBdr>
        <w:top w:val="none" w:sz="0" w:space="0" w:color="auto"/>
        <w:left w:val="none" w:sz="0" w:space="0" w:color="auto"/>
        <w:bottom w:val="none" w:sz="0" w:space="0" w:color="auto"/>
        <w:right w:val="none" w:sz="0" w:space="0" w:color="auto"/>
      </w:divBdr>
    </w:div>
    <w:div w:id="1547915040">
      <w:bodyDiv w:val="1"/>
      <w:marLeft w:val="0"/>
      <w:marRight w:val="0"/>
      <w:marTop w:val="0"/>
      <w:marBottom w:val="0"/>
      <w:divBdr>
        <w:top w:val="none" w:sz="0" w:space="0" w:color="auto"/>
        <w:left w:val="none" w:sz="0" w:space="0" w:color="auto"/>
        <w:bottom w:val="none" w:sz="0" w:space="0" w:color="auto"/>
        <w:right w:val="none" w:sz="0" w:space="0" w:color="auto"/>
      </w:divBdr>
    </w:div>
    <w:div w:id="1643071303">
      <w:bodyDiv w:val="1"/>
      <w:marLeft w:val="0"/>
      <w:marRight w:val="0"/>
      <w:marTop w:val="0"/>
      <w:marBottom w:val="0"/>
      <w:divBdr>
        <w:top w:val="none" w:sz="0" w:space="0" w:color="auto"/>
        <w:left w:val="none" w:sz="0" w:space="0" w:color="auto"/>
        <w:bottom w:val="none" w:sz="0" w:space="0" w:color="auto"/>
        <w:right w:val="none" w:sz="0" w:space="0" w:color="auto"/>
      </w:divBdr>
    </w:div>
    <w:div w:id="1743871319">
      <w:bodyDiv w:val="1"/>
      <w:marLeft w:val="0"/>
      <w:marRight w:val="0"/>
      <w:marTop w:val="0"/>
      <w:marBottom w:val="0"/>
      <w:divBdr>
        <w:top w:val="none" w:sz="0" w:space="0" w:color="auto"/>
        <w:left w:val="none" w:sz="0" w:space="0" w:color="auto"/>
        <w:bottom w:val="none" w:sz="0" w:space="0" w:color="auto"/>
        <w:right w:val="none" w:sz="0" w:space="0" w:color="auto"/>
      </w:divBdr>
    </w:div>
    <w:div w:id="1797093668">
      <w:bodyDiv w:val="1"/>
      <w:marLeft w:val="0"/>
      <w:marRight w:val="0"/>
      <w:marTop w:val="0"/>
      <w:marBottom w:val="0"/>
      <w:divBdr>
        <w:top w:val="none" w:sz="0" w:space="0" w:color="auto"/>
        <w:left w:val="none" w:sz="0" w:space="0" w:color="auto"/>
        <w:bottom w:val="none" w:sz="0" w:space="0" w:color="auto"/>
        <w:right w:val="none" w:sz="0" w:space="0" w:color="auto"/>
      </w:divBdr>
    </w:div>
    <w:div w:id="1822386835">
      <w:bodyDiv w:val="1"/>
      <w:marLeft w:val="0"/>
      <w:marRight w:val="0"/>
      <w:marTop w:val="0"/>
      <w:marBottom w:val="0"/>
      <w:divBdr>
        <w:top w:val="none" w:sz="0" w:space="0" w:color="auto"/>
        <w:left w:val="none" w:sz="0" w:space="0" w:color="auto"/>
        <w:bottom w:val="none" w:sz="0" w:space="0" w:color="auto"/>
        <w:right w:val="none" w:sz="0" w:space="0" w:color="auto"/>
      </w:divBdr>
    </w:div>
    <w:div w:id="1889873292">
      <w:bodyDiv w:val="1"/>
      <w:marLeft w:val="0"/>
      <w:marRight w:val="0"/>
      <w:marTop w:val="0"/>
      <w:marBottom w:val="0"/>
      <w:divBdr>
        <w:top w:val="none" w:sz="0" w:space="0" w:color="auto"/>
        <w:left w:val="none" w:sz="0" w:space="0" w:color="auto"/>
        <w:bottom w:val="none" w:sz="0" w:space="0" w:color="auto"/>
        <w:right w:val="none" w:sz="0" w:space="0" w:color="auto"/>
      </w:divBdr>
    </w:div>
    <w:div w:id="1947999435">
      <w:bodyDiv w:val="1"/>
      <w:marLeft w:val="0"/>
      <w:marRight w:val="0"/>
      <w:marTop w:val="0"/>
      <w:marBottom w:val="0"/>
      <w:divBdr>
        <w:top w:val="none" w:sz="0" w:space="0" w:color="auto"/>
        <w:left w:val="none" w:sz="0" w:space="0" w:color="auto"/>
        <w:bottom w:val="none" w:sz="0" w:space="0" w:color="auto"/>
        <w:right w:val="none" w:sz="0" w:space="0" w:color="auto"/>
      </w:divBdr>
    </w:div>
    <w:div w:id="1957105412">
      <w:bodyDiv w:val="1"/>
      <w:marLeft w:val="0"/>
      <w:marRight w:val="0"/>
      <w:marTop w:val="0"/>
      <w:marBottom w:val="0"/>
      <w:divBdr>
        <w:top w:val="none" w:sz="0" w:space="0" w:color="auto"/>
        <w:left w:val="none" w:sz="0" w:space="0" w:color="auto"/>
        <w:bottom w:val="none" w:sz="0" w:space="0" w:color="auto"/>
        <w:right w:val="none" w:sz="0" w:space="0" w:color="auto"/>
      </w:divBdr>
    </w:div>
    <w:div w:id="1992909124">
      <w:bodyDiv w:val="1"/>
      <w:marLeft w:val="0"/>
      <w:marRight w:val="0"/>
      <w:marTop w:val="0"/>
      <w:marBottom w:val="0"/>
      <w:divBdr>
        <w:top w:val="none" w:sz="0" w:space="0" w:color="auto"/>
        <w:left w:val="none" w:sz="0" w:space="0" w:color="auto"/>
        <w:bottom w:val="none" w:sz="0" w:space="0" w:color="auto"/>
        <w:right w:val="none" w:sz="0" w:space="0" w:color="auto"/>
      </w:divBdr>
    </w:div>
    <w:div w:id="2032564195">
      <w:bodyDiv w:val="1"/>
      <w:marLeft w:val="0"/>
      <w:marRight w:val="0"/>
      <w:marTop w:val="0"/>
      <w:marBottom w:val="0"/>
      <w:divBdr>
        <w:top w:val="none" w:sz="0" w:space="0" w:color="auto"/>
        <w:left w:val="none" w:sz="0" w:space="0" w:color="auto"/>
        <w:bottom w:val="none" w:sz="0" w:space="0" w:color="auto"/>
        <w:right w:val="none" w:sz="0" w:space="0" w:color="auto"/>
      </w:divBdr>
    </w:div>
    <w:div w:id="21140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lanna.har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70CB00-0E79-4CD9-807E-AE6F6632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Kesava</vt:lpstr>
    </vt:vector>
  </TitlesOfParts>
  <Company>HSBC</Company>
  <LinksUpToDate>false</LinksUpToDate>
  <CharactersWithSpaces>9991</CharactersWithSpaces>
  <SharedDoc>false</SharedDoc>
  <HLinks>
    <vt:vector size="6" baseType="variant">
      <vt:variant>
        <vt:i4>721005</vt:i4>
      </vt:variant>
      <vt:variant>
        <vt:i4>0</vt:i4>
      </vt:variant>
      <vt:variant>
        <vt:i4>0</vt:i4>
      </vt:variant>
      <vt:variant>
        <vt:i4>5</vt:i4>
      </vt:variant>
      <vt:variant>
        <vt:lpwstr>mailto:kesava.kkr@live.com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Kesava</dc:title>
  <dc:creator>Kesava</dc:creator>
  <cp:lastModifiedBy>user</cp:lastModifiedBy>
  <cp:revision>2</cp:revision>
  <dcterms:created xsi:type="dcterms:W3CDTF">2020-06-25T10:37:00Z</dcterms:created>
  <dcterms:modified xsi:type="dcterms:W3CDTF">2020-06-25T10:37:00Z</dcterms:modified>
</cp:coreProperties>
</file>