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A5C" w:rsidRDefault="006321CE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RAGHUNANDAN.UK</w:t>
      </w:r>
    </w:p>
    <w:p w:rsidR="00E10A5C" w:rsidRDefault="006321CE">
      <w:pPr>
        <w:pStyle w:val="Heading1"/>
        <w:numPr>
          <w:ilvl w:val="0"/>
          <w:numId w:val="0"/>
        </w:numPr>
        <w:pBdr>
          <w:bottom w:val="single" w:sz="8" w:space="1" w:color="000000"/>
        </w:pBdr>
        <w:spacing w:before="0" w:after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raghunandanudmalpet@gmail.com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  <w:t xml:space="preserve">   +918897511107</w:t>
      </w:r>
      <w:r>
        <w:rPr>
          <w:rFonts w:eastAsia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E10A5C" w:rsidRDefault="00E10A5C">
      <w:pPr>
        <w:rPr>
          <w:color w:val="000000"/>
          <w:sz w:val="22"/>
          <w:szCs w:val="22"/>
        </w:rPr>
      </w:pPr>
    </w:p>
    <w:p w:rsidR="00E10A5C" w:rsidRDefault="00E10A5C">
      <w:pPr>
        <w:rPr>
          <w:b/>
          <w:bCs/>
          <w:color w:val="000000"/>
          <w:sz w:val="22"/>
          <w:szCs w:val="22"/>
          <w:u w:val="single"/>
        </w:rPr>
      </w:pPr>
    </w:p>
    <w:p w:rsidR="00E10A5C" w:rsidRDefault="006321CE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Objective</w:t>
      </w:r>
    </w:p>
    <w:p w:rsidR="00E10A5C" w:rsidRDefault="00E10A5C">
      <w:pPr>
        <w:rPr>
          <w:bCs/>
          <w:color w:val="000000"/>
          <w:sz w:val="22"/>
          <w:szCs w:val="22"/>
        </w:rPr>
      </w:pPr>
    </w:p>
    <w:p w:rsidR="00E10A5C" w:rsidRDefault="006321C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 seek managerial growth with a focus on business management, operations&amp; staff management, Training, organization and team leadership.</w:t>
      </w:r>
    </w:p>
    <w:p w:rsidR="00E10A5C" w:rsidRDefault="00E10A5C">
      <w:pPr>
        <w:rPr>
          <w:b/>
          <w:bCs/>
          <w:color w:val="000000"/>
          <w:sz w:val="22"/>
          <w:szCs w:val="22"/>
          <w:u w:val="single"/>
        </w:rPr>
      </w:pPr>
    </w:p>
    <w:p w:rsidR="00E10A5C" w:rsidRDefault="00E10A5C">
      <w:pPr>
        <w:rPr>
          <w:b/>
          <w:bCs/>
          <w:color w:val="000000"/>
          <w:sz w:val="22"/>
          <w:szCs w:val="22"/>
          <w:u w:val="single"/>
        </w:rPr>
      </w:pPr>
    </w:p>
    <w:p w:rsidR="00E10A5C" w:rsidRDefault="006321CE">
      <w:pPr>
        <w:pStyle w:val="BodyText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  <w:u w:val="single"/>
        </w:rPr>
        <w:t>Educ</w:t>
      </w:r>
      <w:r>
        <w:rPr>
          <w:b/>
          <w:color w:val="000000"/>
          <w:sz w:val="22"/>
          <w:szCs w:val="22"/>
          <w:u w:val="single"/>
        </w:rPr>
        <w:t>ation</w:t>
      </w:r>
    </w:p>
    <w:p w:rsidR="00E10A5C" w:rsidRDefault="006321CE">
      <w:pPr>
        <w:numPr>
          <w:ilvl w:val="0"/>
          <w:numId w:val="13"/>
        </w:numPr>
        <w:tabs>
          <w:tab w:val="left" w:pos="66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MBA IN MARKETING FROM CMR COLLEGE OF ENGINEERING AND TECHNOLOGY</w:t>
      </w:r>
    </w:p>
    <w:p w:rsidR="00E10A5C" w:rsidRDefault="006321CE">
      <w:pPr>
        <w:numPr>
          <w:ilvl w:val="0"/>
          <w:numId w:val="13"/>
        </w:numPr>
        <w:tabs>
          <w:tab w:val="left" w:pos="66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DEGREE FROM BHAVANS NEW SCIENCE COLLEGE</w:t>
      </w:r>
    </w:p>
    <w:p w:rsidR="00E10A5C" w:rsidRDefault="006321CE">
      <w:pPr>
        <w:numPr>
          <w:ilvl w:val="0"/>
          <w:numId w:val="13"/>
        </w:numPr>
        <w:tabs>
          <w:tab w:val="left" w:pos="66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INTERMEDIATE FROM NARAYANA JUNIOR COLLEGE</w:t>
      </w:r>
    </w:p>
    <w:p w:rsidR="00E10A5C" w:rsidRDefault="006321CE">
      <w:pPr>
        <w:numPr>
          <w:ilvl w:val="0"/>
          <w:numId w:val="13"/>
        </w:numPr>
        <w:tabs>
          <w:tab w:val="left" w:pos="66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SCHOOLING FROM DILSUKHNAGAR PUBLIC SCHOOL</w:t>
      </w:r>
    </w:p>
    <w:p w:rsidR="00E10A5C" w:rsidRDefault="006321CE">
      <w:pPr>
        <w:pStyle w:val="NormalWeb"/>
        <w:spacing w:before="120" w:beforeAutospacing="0" w:after="120" w:afterAutospacing="0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SYSTEM EXPOSURE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       Multimedia                 : </w:t>
      </w:r>
      <w:r>
        <w:rPr>
          <w:sz w:val="22"/>
          <w:szCs w:val="22"/>
        </w:rPr>
        <w:t>photo shop and 3dsmax</w:t>
      </w:r>
    </w:p>
    <w:p w:rsidR="00E10A5C" w:rsidRDefault="006321CE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Basic computer knowledge</w:t>
      </w:r>
    </w:p>
    <w:p w:rsidR="00E10A5C" w:rsidRDefault="00E10A5C">
      <w:pPr>
        <w:pStyle w:val="BodyText"/>
        <w:spacing w:before="100" w:after="100"/>
        <w:rPr>
          <w:b/>
          <w:color w:val="000000"/>
          <w:sz w:val="22"/>
          <w:szCs w:val="22"/>
          <w:u w:val="single"/>
        </w:rPr>
      </w:pPr>
    </w:p>
    <w:p w:rsidR="00E10A5C" w:rsidRDefault="006321CE">
      <w:pPr>
        <w:pStyle w:val="BodyTex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Key Skills &amp; Strengths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Outstanding interpersonal, motivational, and presentational skills.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Strong communication skills.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Team player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Willingness To learn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Convincing ability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Ability to handle the </w:t>
      </w:r>
      <w:r>
        <w:rPr>
          <w:color w:val="000000"/>
          <w:sz w:val="22"/>
          <w:szCs w:val="22"/>
        </w:rPr>
        <w:t>pressure.</w:t>
      </w:r>
    </w:p>
    <w:p w:rsidR="00E10A5C" w:rsidRDefault="006321CE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Enthusiasm to learn new things and attain command.</w:t>
      </w:r>
    </w:p>
    <w:p w:rsidR="00E10A5C" w:rsidRDefault="00E10A5C">
      <w:pPr>
        <w:pStyle w:val="NormalWeb"/>
        <w:spacing w:before="0" w:beforeAutospacing="0" w:after="0" w:afterAutospacing="0"/>
        <w:rPr>
          <w:rFonts w:eastAsia="WenQuanYi Micro Hei" w:cs="Lohit Hindi"/>
          <w:color w:val="000000"/>
          <w:kern w:val="1"/>
          <w:sz w:val="22"/>
          <w:szCs w:val="22"/>
          <w:lang w:val="en-IN" w:eastAsia="zh-CN" w:bidi="hi-IN"/>
        </w:rPr>
      </w:pPr>
    </w:p>
    <w:p w:rsidR="00E10A5C" w:rsidRDefault="006321C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INTERENSHIPS DONE:</w:t>
      </w:r>
    </w:p>
    <w:p w:rsidR="00E10A5C" w:rsidRDefault="006321CE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Hindu:</w:t>
      </w:r>
    </w:p>
    <w:p w:rsidR="00E10A5C" w:rsidRDefault="006321CE">
      <w:pPr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Company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Hindu</w:t>
      </w:r>
      <w:r>
        <w:rPr>
          <w:b/>
          <w:sz w:val="22"/>
          <w:szCs w:val="22"/>
        </w:rPr>
        <w:tab/>
        <w:t xml:space="preserve"> </w:t>
      </w:r>
    </w:p>
    <w:p w:rsidR="00E10A5C" w:rsidRDefault="006321CE">
      <w:pPr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Member.</w:t>
      </w:r>
    </w:p>
    <w:p w:rsidR="00E10A5C" w:rsidRDefault="006321CE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45 days</w:t>
      </w:r>
    </w:p>
    <w:p w:rsidR="00E10A5C" w:rsidRDefault="006321CE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Promotion of Business lines paper</w:t>
      </w:r>
    </w:p>
    <w:p w:rsidR="00E10A5C" w:rsidRDefault="00E10A5C">
      <w:pPr>
        <w:pStyle w:val="NormalWeb"/>
        <w:spacing w:before="0" w:beforeAutospacing="0" w:after="0" w:afterAutospacing="0"/>
        <w:ind w:left="720"/>
        <w:rPr>
          <w:b/>
          <w:bCs/>
          <w:sz w:val="22"/>
          <w:szCs w:val="22"/>
        </w:rPr>
      </w:pPr>
    </w:p>
    <w:p w:rsidR="00E10A5C" w:rsidRDefault="006321CE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 wend:</w:t>
      </w:r>
    </w:p>
    <w:p w:rsidR="00E10A5C" w:rsidRDefault="006321CE">
      <w:pPr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Company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Med wend</w:t>
      </w:r>
      <w:r>
        <w:rPr>
          <w:b/>
          <w:sz w:val="22"/>
          <w:szCs w:val="22"/>
        </w:rPr>
        <w:tab/>
        <w:t xml:space="preserve"> </w:t>
      </w:r>
    </w:p>
    <w:p w:rsidR="00E10A5C" w:rsidRDefault="006321CE">
      <w:pPr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Member.</w:t>
      </w:r>
    </w:p>
    <w:p w:rsidR="00E10A5C" w:rsidRDefault="006321CE">
      <w:pPr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1week</w:t>
      </w:r>
    </w:p>
    <w:p w:rsidR="00E10A5C" w:rsidRDefault="006321CE">
      <w:pPr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Promotion of Any Time Medicine Machine.</w:t>
      </w:r>
    </w:p>
    <w:p w:rsidR="00E10A5C" w:rsidRDefault="00E10A5C">
      <w:pPr>
        <w:ind w:left="720"/>
        <w:rPr>
          <w:sz w:val="22"/>
          <w:szCs w:val="22"/>
        </w:rPr>
      </w:pPr>
    </w:p>
    <w:p w:rsidR="00E10A5C" w:rsidRDefault="00E10A5C">
      <w:pPr>
        <w:ind w:firstLine="720"/>
        <w:rPr>
          <w:b/>
          <w:bCs/>
          <w:sz w:val="22"/>
          <w:szCs w:val="22"/>
        </w:rPr>
      </w:pPr>
    </w:p>
    <w:p w:rsidR="00E10A5C" w:rsidRDefault="006321CE">
      <w:pPr>
        <w:tabs>
          <w:tab w:val="left" w:pos="2645"/>
        </w:tabs>
        <w:ind w:left="7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</w:t>
      </w:r>
    </w:p>
    <w:p w:rsidR="00E10A5C" w:rsidRDefault="00E10A5C">
      <w:pPr>
        <w:tabs>
          <w:tab w:val="left" w:pos="2645"/>
        </w:tabs>
        <w:ind w:left="720"/>
        <w:rPr>
          <w:color w:val="000000"/>
          <w:sz w:val="22"/>
          <w:szCs w:val="22"/>
        </w:rPr>
      </w:pPr>
    </w:p>
    <w:p w:rsidR="00E10A5C" w:rsidRDefault="00E10A5C">
      <w:pPr>
        <w:tabs>
          <w:tab w:val="left" w:pos="2645"/>
        </w:tabs>
        <w:ind w:left="720"/>
        <w:rPr>
          <w:color w:val="000000"/>
          <w:sz w:val="22"/>
          <w:szCs w:val="22"/>
        </w:rPr>
      </w:pPr>
    </w:p>
    <w:p w:rsidR="00E10A5C" w:rsidRDefault="006321CE">
      <w:pPr>
        <w:numPr>
          <w:ilvl w:val="0"/>
          <w:numId w:val="28"/>
        </w:numPr>
        <w:tabs>
          <w:tab w:val="left" w:pos="26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Work Experience</w:t>
      </w:r>
    </w:p>
    <w:p w:rsidR="00E10A5C" w:rsidRDefault="00E10A5C">
      <w:pPr>
        <w:jc w:val="both"/>
        <w:rPr>
          <w:b/>
          <w:color w:val="000000"/>
          <w:sz w:val="22"/>
          <w:szCs w:val="22"/>
          <w:u w:val="single"/>
        </w:rPr>
      </w:pPr>
    </w:p>
    <w:p w:rsidR="00E10A5C" w:rsidRDefault="006321CE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On Rent</w:t>
      </w:r>
    </w:p>
    <w:p w:rsidR="00E10A5C" w:rsidRDefault="00E10A5C">
      <w:pPr>
        <w:jc w:val="both"/>
        <w:rPr>
          <w:b/>
          <w:color w:val="000000"/>
          <w:sz w:val="22"/>
          <w:szCs w:val="22"/>
        </w:rPr>
      </w:pP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>Researching organizations and individuals to identify new leads and potential new markets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 xml:space="preserve">Researching the needs of other </w:t>
      </w: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>companies and learning who could be an ideal client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>Contacting potential clients via email or phone to establish rapport and set up meetings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>Planning and overseeing new marketing initiatives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>Attending conferences, meetings, and industry events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>Contacting c</w:t>
      </w: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 xml:space="preserve">lients to </w:t>
      </w: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inform</w:t>
      </w: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 xml:space="preserve"> them about new developments with the company's products and services</w:t>
      </w:r>
    </w:p>
    <w:p w:rsidR="00E10A5C" w:rsidRDefault="006321CE">
      <w:pPr>
        <w:widowControl/>
        <w:suppressAutoHyphens w:val="0"/>
        <w:spacing w:line="420" w:lineRule="atLeast"/>
        <w:jc w:val="both"/>
        <w:textAlignment w:val="baseline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  <w:u w:val="single"/>
        </w:rPr>
        <w:t>Monster.com</w:t>
      </w:r>
    </w:p>
    <w:p w:rsidR="00E10A5C" w:rsidRDefault="006321CE">
      <w:pPr>
        <w:widowControl/>
        <w:suppressAutoHyphens w:val="0"/>
        <w:spacing w:line="420" w:lineRule="atLeast"/>
        <w:jc w:val="both"/>
        <w:textAlignment w:val="baseline"/>
        <w:rPr>
          <w:rFonts w:ascii="Segoe UI" w:eastAsia="Times New Roman" w:hAnsi="Segoe UI" w:cs="Segoe UI"/>
          <w:b/>
          <w:kern w:val="0"/>
          <w:sz w:val="22"/>
          <w:szCs w:val="22"/>
          <w:lang w:val="en-US" w:eastAsia="en-US" w:bidi="ar-SA"/>
        </w:rPr>
      </w:pPr>
      <w:r>
        <w:rPr>
          <w:rFonts w:ascii="Segoe UI" w:eastAsia="Times New Roman" w:hAnsi="Segoe UI" w:cs="Segoe UI"/>
          <w:kern w:val="0"/>
          <w:sz w:val="22"/>
          <w:szCs w:val="22"/>
          <w:lang w:val="en-US" w:eastAsia="en-US" w:bidi="ar-SA"/>
        </w:rPr>
        <w:t xml:space="preserve"> 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sz w:val="22"/>
          <w:szCs w:val="22"/>
          <w:lang w:val="en-US" w:eastAsia="ar-SA" w:bidi="ar-SA"/>
        </w:rPr>
      </w:pP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Interacting with potential corporate clients to provide end to end online Recruitment Solutions through     telesales initiative in assigned region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sz w:val="22"/>
          <w:szCs w:val="22"/>
          <w:lang w:val="en-US" w:eastAsia="ar-SA" w:bidi="ar-SA"/>
        </w:rPr>
      </w:pP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 xml:space="preserve">· Develop a database of qualified leads through referrals, telephone canvassing, cold calling on   business </w:t>
      </w: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owners, direct mail, email, and networking on SMB and Key Accounts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sz w:val="22"/>
          <w:szCs w:val="22"/>
          <w:lang w:val="en-US" w:eastAsia="ar-SA" w:bidi="ar-SA"/>
        </w:rPr>
      </w:pP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Understanding and assessing client requirements, Sharing proposal and presentation with clients and customizing solutions region specific. Manage complex sales situations &amp; acquire new clie</w:t>
      </w: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nts. Following complete sales cycle and ensuring payment collection.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sz w:val="22"/>
          <w:szCs w:val="22"/>
          <w:lang w:val="en-US" w:eastAsia="ar-SA" w:bidi="ar-SA"/>
        </w:rPr>
      </w:pP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Will be responsible for sales and acquisition of clients in the assigned territory through telesales. Will have to achieve Target and develop new business opportunities by selling Monster</w:t>
      </w: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 xml:space="preserve"> online recruitment solutions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 w:line="270" w:lineRule="atLeast"/>
        <w:ind w:left="720"/>
        <w:jc w:val="both"/>
        <w:rPr>
          <w:rFonts w:ascii="Segoe UI" w:eastAsia="Times New Roman" w:hAnsi="Segoe UI" w:cs="Segoe UI"/>
          <w:sz w:val="22"/>
          <w:szCs w:val="22"/>
          <w:lang w:val="en-US" w:eastAsia="ar-SA" w:bidi="ar-SA"/>
        </w:rPr>
      </w:pP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· Sales management to drive both volume and value business</w:t>
      </w:r>
    </w:p>
    <w:p w:rsidR="00E10A5C" w:rsidRDefault="006321CE">
      <w:pPr>
        <w:widowControl/>
        <w:numPr>
          <w:ilvl w:val="0"/>
          <w:numId w:val="24"/>
        </w:numPr>
        <w:suppressAutoHyphens w:val="0"/>
        <w:spacing w:before="100"/>
        <w:ind w:left="720"/>
        <w:jc w:val="both"/>
        <w:rPr>
          <w:rFonts w:ascii="Segoe UI" w:eastAsia="Times New Roman" w:hAnsi="Segoe UI" w:cs="Segoe UI"/>
          <w:bCs/>
          <w:sz w:val="22"/>
          <w:szCs w:val="22"/>
          <w:lang w:val="en-US" w:eastAsia="ar-SA" w:bidi="ar-SA"/>
        </w:rPr>
      </w:pPr>
      <w:r>
        <w:rPr>
          <w:rFonts w:ascii="Segoe UI" w:eastAsia="Times New Roman" w:hAnsi="Segoe UI" w:cs="Segoe UI"/>
          <w:sz w:val="22"/>
          <w:szCs w:val="22"/>
          <w:lang w:val="en-US" w:eastAsia="ar-SA" w:bidi="ar-SA"/>
        </w:rPr>
        <w:t>·  Closely monitoring of competitor activities and assisting in planning counter strategies</w:t>
      </w:r>
    </w:p>
    <w:p w:rsidR="00E10A5C" w:rsidRDefault="00E10A5C">
      <w:pPr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:rsidR="00E10A5C" w:rsidRDefault="006321CE">
      <w:pPr>
        <w:pStyle w:val="NormalWeb"/>
        <w:spacing w:before="0" w:beforeAutospacing="0" w:after="0" w:afterAutospacing="0"/>
        <w:jc w:val="both"/>
        <w:rPr>
          <w:rFonts w:eastAsia="WenQuanYi Micro Hei" w:cs="Lohit Hindi"/>
          <w:b/>
          <w:color w:val="000000"/>
          <w:kern w:val="1"/>
          <w:sz w:val="22"/>
          <w:szCs w:val="22"/>
          <w:u w:val="single"/>
          <w:lang w:val="en-IN" w:eastAsia="zh-CN" w:bidi="hi-IN"/>
        </w:rPr>
      </w:pPr>
      <w:r>
        <w:rPr>
          <w:rFonts w:eastAsia="WenQuanYi Micro Hei" w:cs="Lohit Hindi"/>
          <w:b/>
          <w:color w:val="000000"/>
          <w:kern w:val="1"/>
          <w:sz w:val="22"/>
          <w:szCs w:val="22"/>
          <w:u w:val="single"/>
          <w:lang w:val="en-IN" w:eastAsia="zh-CN" w:bidi="hi-IN"/>
        </w:rPr>
        <w:t xml:space="preserve">My </w:t>
      </w:r>
      <w:r w:rsidR="001418BA">
        <w:rPr>
          <w:rFonts w:eastAsia="WenQuanYi Micro Hei" w:cs="Lohit Hindi"/>
          <w:b/>
          <w:color w:val="000000"/>
          <w:kern w:val="1"/>
          <w:sz w:val="22"/>
          <w:szCs w:val="22"/>
          <w:u w:val="single"/>
          <w:lang w:val="en-IN" w:eastAsia="zh-CN" w:bidi="hi-IN"/>
        </w:rPr>
        <w:t>smart price</w:t>
      </w:r>
    </w:p>
    <w:p w:rsidR="001418BA" w:rsidRPr="001418BA" w:rsidRDefault="001418BA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en-GB"/>
        </w:rPr>
      </w:pP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Responsible for </w:t>
      </w:r>
      <w:r>
        <w:rPr>
          <w:rFonts w:ascii="Segoe UI" w:hAnsi="Segoe UI" w:cs="Segoe UI"/>
          <w:sz w:val="22"/>
          <w:szCs w:val="22"/>
          <w:lang w:val="en-GB"/>
        </w:rPr>
        <w:t>coordinating with existing dealers of the company.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>Taking orders of the product from the dealer.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>Updating dealers about the change in the product price and new product launch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>Solving the problems and queries of existing dealers and customers.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Making daily </w:t>
      </w:r>
      <w:r>
        <w:rPr>
          <w:rFonts w:ascii="Segoe UI" w:hAnsi="Segoe UI" w:cs="Segoe UI"/>
          <w:sz w:val="22"/>
          <w:szCs w:val="22"/>
          <w:lang w:val="en-GB"/>
        </w:rPr>
        <w:t>call reports and sending them to the seniors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>Attending meetings at the office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GB"/>
        </w:rPr>
        <w:t>Worked as city launcher and also as sales manager</w:t>
      </w:r>
    </w:p>
    <w:p w:rsidR="00E10A5C" w:rsidRDefault="00E10A5C">
      <w:pPr>
        <w:pStyle w:val="NormalWeb"/>
        <w:spacing w:before="0" w:beforeAutospacing="0" w:after="0" w:afterAutospacing="0"/>
        <w:ind w:left="360"/>
        <w:jc w:val="both"/>
        <w:rPr>
          <w:rFonts w:ascii="Segoe UI" w:hAnsi="Segoe UI" w:cs="Segoe UI"/>
          <w:sz w:val="22"/>
          <w:szCs w:val="22"/>
          <w:lang w:val="en-GB"/>
        </w:rPr>
      </w:pP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Launched msp in Hyderabad and Chennai</w:t>
      </w:r>
    </w:p>
    <w:p w:rsidR="00E10A5C" w:rsidRDefault="00E10A5C">
      <w:pPr>
        <w:pStyle w:val="NormalWeb"/>
        <w:spacing w:before="0" w:beforeAutospacing="0" w:after="0" w:afterAutospacing="0"/>
        <w:ind w:left="360"/>
        <w:jc w:val="both"/>
        <w:rPr>
          <w:rFonts w:ascii="Segoe UI" w:hAnsi="Segoe UI" w:cs="Segoe UI"/>
          <w:sz w:val="22"/>
          <w:szCs w:val="22"/>
          <w:lang w:val="en-GB"/>
        </w:rPr>
      </w:pP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Enrolling electronics and mobiles store and giving them the sales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Going on field to stus</w:t>
      </w:r>
      <w:r>
        <w:rPr>
          <w:rFonts w:ascii="Segoe UI" w:hAnsi="Segoe UI" w:cs="Segoe UI"/>
          <w:sz w:val="22"/>
          <w:szCs w:val="22"/>
          <w:lang w:val="en-GB"/>
        </w:rPr>
        <w:t>dy the marke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Handling cse team and making them to call the leads.</w:t>
      </w:r>
    </w:p>
    <w:p w:rsidR="00E10A5C" w:rsidRDefault="00E10A5C">
      <w:pPr>
        <w:pStyle w:val="ListParagraph"/>
        <w:jc w:val="both"/>
        <w:rPr>
          <w:rFonts w:ascii="Segoe UI" w:hAnsi="Segoe UI" w:cs="Segoe UI"/>
          <w:lang w:val="en-GB"/>
        </w:rPr>
      </w:pP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lastRenderedPageBreak/>
        <w:t>Assisting juniors in their daily activities</w:t>
      </w: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Maintaining the relationship with the stores</w:t>
      </w:r>
    </w:p>
    <w:p w:rsidR="00E10A5C" w:rsidRDefault="00E10A5C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Acting as a bridge in between sellers and msp</w:t>
      </w:r>
    </w:p>
    <w:p w:rsidR="00E10A5C" w:rsidRDefault="00E10A5C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</w:p>
    <w:p w:rsidR="00E10A5C" w:rsidRDefault="006321C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Advertising the msp doing the activities in  </w:t>
      </w:r>
      <w:r>
        <w:rPr>
          <w:rFonts w:ascii="Segoe UI" w:hAnsi="Segoe UI" w:cs="Segoe UI"/>
          <w:sz w:val="22"/>
          <w:szCs w:val="22"/>
          <w:lang w:val="en-GB"/>
        </w:rPr>
        <w:t>companies and malls</w:t>
      </w:r>
    </w:p>
    <w:p w:rsidR="00E10A5C" w:rsidRDefault="00E10A5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10A5C" w:rsidRDefault="006321CE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The Hindu</w:t>
      </w:r>
    </w:p>
    <w:p w:rsidR="00E10A5C" w:rsidRDefault="00E10A5C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E10A5C" w:rsidRDefault="006321CE">
      <w:pPr>
        <w:numPr>
          <w:ilvl w:val="0"/>
          <w:numId w:val="13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Meeting the principals and chairman of schools and colleges and giving them details about the programmes which the company would offer them</w:t>
      </w:r>
    </w:p>
    <w:p w:rsidR="00E10A5C" w:rsidRDefault="006321CE">
      <w:pPr>
        <w:numPr>
          <w:ilvl w:val="0"/>
          <w:numId w:val="13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Handled south region of Hyderabad</w:t>
      </w:r>
    </w:p>
    <w:p w:rsidR="00E10A5C" w:rsidRDefault="006321CE">
      <w:pPr>
        <w:numPr>
          <w:ilvl w:val="0"/>
          <w:numId w:val="13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Giving ppt</w:t>
      </w:r>
      <w:r>
        <w:rPr>
          <w:rFonts w:ascii="Segoe UI" w:hAnsi="Segoe UI" w:cs="Segoe UI"/>
          <w:color w:val="000000"/>
          <w:sz w:val="22"/>
          <w:szCs w:val="22"/>
        </w:rPr>
        <w:t xml:space="preserve"> presentations when required to students and their parents</w:t>
      </w:r>
    </w:p>
    <w:p w:rsidR="00E10A5C" w:rsidRDefault="006321CE">
      <w:pPr>
        <w:numPr>
          <w:ilvl w:val="0"/>
          <w:numId w:val="13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HR</w:t>
      </w:r>
    </w:p>
    <w:p w:rsidR="00E10A5C" w:rsidRDefault="006321CE">
      <w:pPr>
        <w:numPr>
          <w:ilvl w:val="0"/>
          <w:numId w:val="13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Handled the manpower for the Hindu group</w:t>
      </w:r>
    </w:p>
    <w:p w:rsidR="00E10A5C" w:rsidRDefault="006321CE">
      <w:pPr>
        <w:pStyle w:val="ListParagraph"/>
        <w:numPr>
          <w:ilvl w:val="0"/>
          <w:numId w:val="13"/>
        </w:numPr>
        <w:jc w:val="both"/>
        <w:rPr>
          <w:rFonts w:ascii="Segoe UI" w:eastAsia="WenQuanYi Micro Hei" w:hAnsi="Segoe UI" w:cs="Segoe UI"/>
          <w:color w:val="000000"/>
        </w:rPr>
      </w:pPr>
      <w:r>
        <w:rPr>
          <w:rFonts w:ascii="Segoe UI" w:eastAsia="WenQuanYi Micro Hei" w:hAnsi="Segoe UI" w:cs="Segoe UI"/>
          <w:color w:val="000000"/>
        </w:rPr>
        <w:t>Recruitment of the field officers and d2d persons and also freelancers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eastAsia="WenQuanYi Micro Hei" w:hAnsi="Segoe UI" w:cs="Segoe UI"/>
          <w:color w:val="000000"/>
        </w:rPr>
        <w:t>for the company</w:t>
      </w:r>
    </w:p>
    <w:p w:rsidR="00E10A5C" w:rsidRDefault="00E10A5C">
      <w:pPr>
        <w:pStyle w:val="ListParagraph"/>
        <w:rPr>
          <w:rFonts w:ascii="Segoe UI" w:eastAsia="WenQuanYi Micro Hei" w:hAnsi="Segoe UI" w:cs="Segoe UI"/>
          <w:color w:val="000000"/>
        </w:rPr>
      </w:pPr>
    </w:p>
    <w:p w:rsidR="00E10A5C" w:rsidRDefault="006321CE">
      <w:pPr>
        <w:pStyle w:val="ListParagraph"/>
        <w:ind w:left="0"/>
        <w:rPr>
          <w:rFonts w:ascii="Times New Roman" w:eastAsia="WenQuanYi Micro Hei" w:hAnsi="Times New Roman" w:cs="Lohit Hindi"/>
          <w:color w:val="000000"/>
        </w:rPr>
      </w:pPr>
      <w:r>
        <w:rPr>
          <w:b/>
          <w:bCs/>
        </w:rPr>
        <w:t xml:space="preserve">                                   PERSONAL PROFILE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Father’s Na</w:t>
      </w:r>
      <w:r>
        <w:rPr>
          <w:sz w:val="22"/>
          <w:szCs w:val="22"/>
        </w:rPr>
        <w:t xml:space="preserve">me                           :              Mr.krishna rao             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Date of Birth                             :              27-5-1989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Nationality                                 :              Indian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Gender                                       :    </w:t>
      </w:r>
      <w:r>
        <w:rPr>
          <w:sz w:val="22"/>
          <w:szCs w:val="22"/>
        </w:rPr>
        <w:t>          Male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Marital status                             :              Married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Hobbies                                      :             movies,playing cricket</w:t>
      </w:r>
    </w:p>
    <w:p w:rsidR="00E10A5C" w:rsidRDefault="006321CE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Languages known                      :             Telugu, Kannada, English,hindi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Declaration: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 hereby declare that the information specification specified above is true to the best of my knowledge and can refer to above for verification.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z w:val="22"/>
          <w:szCs w:val="22"/>
        </w:rPr>
        <w:t xml:space="preserve">                                                                                                                </w:t>
      </w:r>
    </w:p>
    <w:p w:rsidR="00E10A5C" w:rsidRDefault="006321C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Date:                                                                                                                   </w:t>
      </w:r>
    </w:p>
    <w:p w:rsidR="00E10A5C" w:rsidRDefault="006321CE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E10A5C">
      <w:pPr>
        <w:rPr>
          <w:b/>
          <w:color w:val="000000"/>
          <w:sz w:val="22"/>
          <w:szCs w:val="22"/>
          <w:u w:val="single"/>
        </w:rPr>
      </w:pPr>
    </w:p>
    <w:p w:rsidR="00E10A5C" w:rsidRDefault="006321CE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(UK.RAGHUNANDAN)</w:t>
      </w:r>
    </w:p>
    <w:p w:rsidR="00E10A5C" w:rsidRDefault="00E10A5C">
      <w:pPr>
        <w:jc w:val="right"/>
        <w:rPr>
          <w:b/>
          <w:color w:val="000000"/>
          <w:sz w:val="22"/>
          <w:szCs w:val="22"/>
          <w:u w:val="single"/>
        </w:rPr>
      </w:pPr>
    </w:p>
    <w:p w:rsidR="00E10A5C" w:rsidRDefault="006321CE">
      <w:pPr>
        <w:rPr>
          <w:b/>
          <w:color w:val="000000"/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:rsidR="00E10A5C" w:rsidRDefault="00E10A5C">
      <w:pPr>
        <w:rPr>
          <w:b/>
          <w:color w:val="000000"/>
          <w:sz w:val="22"/>
          <w:szCs w:val="22"/>
          <w:u w:val="single"/>
        </w:rPr>
      </w:pPr>
    </w:p>
    <w:p w:rsidR="00E10A5C" w:rsidRDefault="006321CE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6321CE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10A5C" w:rsidRDefault="00E10A5C">
      <w:pPr>
        <w:rPr>
          <w:b/>
          <w:color w:val="000000"/>
          <w:sz w:val="22"/>
          <w:szCs w:val="22"/>
          <w:u w:val="single"/>
        </w:rPr>
      </w:pPr>
    </w:p>
    <w:p w:rsidR="00E10A5C" w:rsidRDefault="006321CE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:rsidR="00E10A5C" w:rsidRDefault="00E10A5C">
      <w:pPr>
        <w:pStyle w:val="ListParagraph"/>
        <w:rPr>
          <w:b/>
          <w:sz w:val="32"/>
          <w:szCs w:val="32"/>
        </w:rPr>
      </w:pPr>
    </w:p>
    <w:p w:rsidR="00E10A5C" w:rsidRDefault="00E10A5C">
      <w:pPr>
        <w:pStyle w:val="ListParagraph"/>
        <w:rPr>
          <w:b/>
          <w:sz w:val="32"/>
          <w:szCs w:val="32"/>
        </w:rPr>
      </w:pPr>
    </w:p>
    <w:p w:rsidR="00E10A5C" w:rsidRDefault="00E10A5C">
      <w:pPr>
        <w:pStyle w:val="ListParagraph"/>
        <w:rPr>
          <w:b/>
          <w:sz w:val="32"/>
          <w:szCs w:val="32"/>
        </w:rPr>
      </w:pPr>
    </w:p>
    <w:p w:rsidR="00E10A5C" w:rsidRDefault="00E10A5C">
      <w:pPr>
        <w:pStyle w:val="ListParagraph"/>
        <w:rPr>
          <w:b/>
          <w:sz w:val="32"/>
          <w:szCs w:val="32"/>
        </w:rPr>
      </w:pPr>
    </w:p>
    <w:p w:rsidR="00E10A5C" w:rsidRDefault="00E10A5C">
      <w:pPr>
        <w:pStyle w:val="NormalWeb"/>
        <w:spacing w:before="0" w:beforeAutospacing="0" w:after="0" w:afterAutospacing="0"/>
        <w:rPr>
          <w:sz w:val="32"/>
          <w:szCs w:val="32"/>
        </w:rPr>
      </w:pPr>
    </w:p>
    <w:sectPr w:rsidR="00E10A5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0"/>
    <w:family w:val="roman"/>
    <w:notTrueType/>
    <w:pitch w:val="default"/>
  </w:font>
  <w:font w:name="Lohit Hindi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2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Wingdings"/>
      </w:rPr>
    </w:lvl>
  </w:abstractNum>
  <w:abstractNum w:abstractNumId="4" w15:restartNumberingAfterBreak="0">
    <w:nsid w:val="00000004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6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990"/>
        </w:tabs>
        <w:ind w:left="990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left" w:pos="1697"/>
        </w:tabs>
        <w:ind w:left="169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left" w:pos="2404"/>
        </w:tabs>
        <w:ind w:left="2404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left" w:pos="3111"/>
        </w:tabs>
        <w:ind w:left="3111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left" w:pos="3818"/>
        </w:tabs>
        <w:ind w:left="3818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left" w:pos="4525"/>
        </w:tabs>
        <w:ind w:left="4525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left" w:pos="5232"/>
        </w:tabs>
        <w:ind w:left="5232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left" w:pos="5939"/>
        </w:tabs>
        <w:ind w:left="5939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left" w:pos="6646"/>
        </w:tabs>
        <w:ind w:left="6646" w:hanging="283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hybridMultilevel"/>
    <w:tmpl w:val="EB1C3962"/>
    <w:lvl w:ilvl="0" w:tplc="04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B60D1A8"/>
    <w:lvl w:ilvl="0" w:tplc="40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F9A4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0A98D94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D39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D8B2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8942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3729F64"/>
    <w:lvl w:ilvl="0" w:tplc="545244C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3EEC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1"/>
    <w:multiLevelType w:val="hybridMultilevel"/>
    <w:tmpl w:val="872C33AA"/>
    <w:lvl w:ilvl="0" w:tplc="79A42F1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3AA0646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F46A170E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C3CC1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CA800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multilevel"/>
    <w:tmpl w:val="E2CA0F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0000017"/>
    <w:multiLevelType w:val="hybridMultilevel"/>
    <w:tmpl w:val="FE84C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0000018"/>
    <w:multiLevelType w:val="hybridMultilevel"/>
    <w:tmpl w:val="5B8EB27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6B3E8D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multilevel"/>
    <w:tmpl w:val="91201C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000001B"/>
    <w:multiLevelType w:val="hybridMultilevel"/>
    <w:tmpl w:val="193EB2D4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4"/>
  </w:num>
  <w:num w:numId="11">
    <w:abstractNumId w:val="17"/>
  </w:num>
  <w:num w:numId="12">
    <w:abstractNumId w:val="15"/>
  </w:num>
  <w:num w:numId="13">
    <w:abstractNumId w:val="12"/>
  </w:num>
  <w:num w:numId="14">
    <w:abstractNumId w:val="14"/>
  </w:num>
  <w:num w:numId="15">
    <w:abstractNumId w:val="21"/>
  </w:num>
  <w:num w:numId="16">
    <w:abstractNumId w:val="13"/>
  </w:num>
  <w:num w:numId="17">
    <w:abstractNumId w:val="2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0"/>
  </w:num>
  <w:num w:numId="22">
    <w:abstractNumId w:val="6"/>
  </w:num>
  <w:num w:numId="23">
    <w:abstractNumId w:val="1"/>
  </w:num>
  <w:num w:numId="24">
    <w:abstractNumId w:val="4"/>
  </w:num>
  <w:num w:numId="25">
    <w:abstractNumId w:val="26"/>
  </w:num>
  <w:num w:numId="26">
    <w:abstractNumId w:val="22"/>
  </w:num>
  <w:num w:numId="27">
    <w:abstractNumId w:val="11"/>
  </w:num>
  <w:num w:numId="28">
    <w:abstractNumId w:val="23"/>
  </w:num>
  <w:num w:numId="29">
    <w:abstractNumId w:val="27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embedSystemFonts/>
  <w:proofState w:spelling="clean"/>
  <w:defaultTabStop w:val="709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5C"/>
    <w:rsid w:val="001418BA"/>
    <w:rsid w:val="001F71EC"/>
    <w:rsid w:val="006321CE"/>
    <w:rsid w:val="008D59F0"/>
    <w:rsid w:val="00E10A5C"/>
    <w:rsid w:val="00E4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73D3598F"/>
  <w15:docId w15:val="{14A844C2-9AC3-CA44-A385-3DD40349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val="en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Textbody">
    <w:name w:val="WW-Text body"/>
    <w:basedOn w:val="Normal"/>
    <w:pPr>
      <w:spacing w:after="120"/>
      <w:textAlignment w:val="baseline"/>
    </w:pPr>
    <w:rPr>
      <w:rFonts w:eastAsia="DejaVu Sans" w:cs="DejaVu Sans"/>
    </w:rPr>
  </w:style>
  <w:style w:type="paragraph" w:styleId="ListParagraph">
    <w:name w:val="List Paragraph"/>
    <w:basedOn w:val="Normal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paragraph" w:styleId="NormalWeb">
    <w:name w:val="Normal (Web)"/>
    <w:basedOn w:val="Normal"/>
    <w:uiPriority w:val="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Pr>
      <w:rFonts w:eastAsia="WenQuanYi Micro Hei" w:cs="Mangal"/>
      <w:kern w:val="1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Pr>
      <w:rFonts w:eastAsia="WenQuanYi Micro Hei" w:cs="Mangal"/>
      <w:kern w:val="1"/>
      <w:sz w:val="24"/>
      <w:szCs w:val="21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3DCF-BC29-124C-B345-06335D0307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4096</Characters>
  <Application>Microsoft Office Word</Application>
  <DocSecurity>0</DocSecurity>
  <Lines>34</Lines>
  <Paragraphs>9</Paragraphs>
  <ScaleCrop>false</ScaleCrop>
  <Company>Automatic Data Processing, Inc.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Yellanki Nandan</dc:creator>
  <cp:lastModifiedBy>Guest User</cp:lastModifiedBy>
  <cp:revision>2</cp:revision>
  <cp:lastPrinted>2013-11-08T10:23:00Z</cp:lastPrinted>
  <dcterms:created xsi:type="dcterms:W3CDTF">2020-09-28T05:12:00Z</dcterms:created>
  <dcterms:modified xsi:type="dcterms:W3CDTF">2020-09-28T05:12:00Z</dcterms:modified>
</cp:coreProperties>
</file>