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outlineLvl w:val="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Harish</w:t>
      </w:r>
    </w:p>
    <w:p>
      <w:pPr>
        <w:pStyle w:val="Body"/>
        <w:jc w:val="center"/>
        <w:outlineLvl w:val="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Salesforce Developer/Administrator</w:t>
      </w:r>
    </w:p>
    <w:p>
      <w:pPr>
        <w:pStyle w:val="Body"/>
        <w:outlineLvl w:val="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Email: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Link"/>
          <w:b w:val="1"/>
          <w:bCs w:val="1"/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>harishvuyy@gmail.com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                                                             Contact: 512-686-6095</w:t>
      </w:r>
    </w:p>
    <w:p>
      <w:pPr>
        <w:pStyle w:val="No Spacing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Professional Summary: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Close to 5 years of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Experience in Development, Administration, Configuration, Implementation, and Lightning experience with Salesforce Platform.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Experience in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Salesforce Customization, Security Access, Workflow Approvals, Data Validation, Custom Objects, Reports and Dashboards, Profiles, Creating Roles, Page Layouts, Org - Wide default, Sharing rules, Workflows, Sales, and Customer Service Administration.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Expertise in SFDC Development using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Lightning Application, Apex Language,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Visual Force Pages, Classes, Controllers, Triggers, Indexes, Locks Web Services, Components, Tabs, Apex Web services,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Worked on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Lightning Process builder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flows, Connect API,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Chatter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quick Action.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Integration Methodologies, different API,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Trigger framework,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Recursive Triggers,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VF Remoting, Asynchronous Framework &amp; options.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Experience in Lightning Web Components, Lightning Components (Aura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framework) and using Salesforce Lightning Design System (SLDS).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Hands on experience in writing queries using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SOQL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SOSL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Apex Classes and Triggers.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Creating Custom Apps,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Custom fields, Profiles, Applying Sharing Rules, Handling Page Layouts,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Search Layouts, and Related List and defining Field Dependencies, custom buttons,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Validation Rules, workflows, approval processes.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Ensured data integrity through the appropriate use of de-duping, loading, and exporting tools, for bulk of data using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Data Loader, Admin Garage,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Lexi Loader.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Created and updated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users, reports,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dashboards to track pipeline/stages for management visibility, while integrating Apex (applications) to Salesforce accounts such as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Conga Merge and Outlook.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Expertise in maintaining the functional areas of Data Management,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Campaigns, Leads, Forecasting Accounts, Contacts, Opportunities,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Quotes, Activities, Dashboards and Reports.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Strong Knowledge in AppExchange Applications for integrating with third party applications.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Strong knowledge of SFDC standard data structures and familiarity with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Force.com Explorer, Data loader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Import Wizard.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Experience in SFDC Integration using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Web Service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Apex Programming,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App-Exchange Packages &amp; Custom Applications, Salesforce.com Service Cloud expertise.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Experience working with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Sales cloud, Service cloud, and financial service cloud.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Involved in various stages of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Software Development Life Cycle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(SDLC) including analysis, requirement engineering,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development, deployment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maintenance of standalone, Multi-tier, web-based and portal based object-oriented enterprise applications.</w:t>
      </w:r>
    </w:p>
    <w:p>
      <w:pPr>
        <w:pStyle w:val="Body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Technical Skills:</w:t>
      </w:r>
    </w:p>
    <w:p>
      <w:pPr>
        <w:pStyle w:val="No Spacing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22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838"/>
        <w:gridCol w:w="6391"/>
      </w:tblGrid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CRM tools</w:t>
            </w:r>
          </w:p>
        </w:tc>
        <w:tc>
          <w:tcPr>
            <w:tcW w:type="dxa" w:w="6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Force.com, Sales cloud, Service cloud, Financial Service Cloud, and Marketing cloud</w:t>
            </w:r>
          </w:p>
        </w:tc>
      </w:tr>
      <w:tr>
        <w:tblPrEx>
          <w:shd w:val="clear" w:color="auto" w:fill="cdd4e9"/>
        </w:tblPrEx>
        <w:trPr>
          <w:trHeight w:val="721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Salesforce.com Development</w:t>
            </w:r>
          </w:p>
        </w:tc>
        <w:tc>
          <w:tcPr>
            <w:tcW w:type="dxa" w:w="6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Apex language, Apex Triggers, Apex Classes, Controllers &amp; Extensions, Apex REST &amp; SOAP web services, SOQL, SOSL, Visualforce (Pages, Components &amp; Controllers)</w:t>
            </w:r>
          </w:p>
        </w:tc>
      </w:tr>
      <w:tr>
        <w:tblPrEx>
          <w:shd w:val="clear" w:color="auto" w:fill="cdd4e9"/>
        </w:tblPrEx>
        <w:trPr>
          <w:trHeight w:val="961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Salesforce.com Administration</w:t>
            </w:r>
          </w:p>
        </w:tc>
        <w:tc>
          <w:tcPr>
            <w:tcW w:type="dxa" w:w="6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Reports &amp; Dashboards, Validation rules, users, roles, profiles, deployment (change sets), workflow rules, approval process, sandbox refreshments, apex data loader, import wizard, packages, custom apps, custom labels, sharing settings, communication templates</w:t>
            </w:r>
          </w:p>
        </w:tc>
      </w:tr>
      <w:tr>
        <w:tblPrEx>
          <w:shd w:val="clear" w:color="auto" w:fill="cdd4e9"/>
        </w:tblPrEx>
        <w:trPr>
          <w:trHeight w:val="721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Lightning Development</w:t>
            </w:r>
          </w:p>
        </w:tc>
        <w:tc>
          <w:tcPr>
            <w:tcW w:type="dxa" w:w="6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Salesforce Lightning Design System (SLDS), Lightning Web Components (LWC), Lightning components, aura framework, JavaScript controllers, server-side controllers</w:t>
            </w:r>
          </w:p>
        </w:tc>
      </w:tr>
      <w:tr>
        <w:tblPrEx>
          <w:shd w:val="clear" w:color="auto" w:fill="cdd4e9"/>
        </w:tblPrEx>
        <w:trPr>
          <w:trHeight w:val="961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Tools/Utilities</w:t>
            </w:r>
          </w:p>
        </w:tc>
        <w:tc>
          <w:tcPr>
            <w:tcW w:type="dxa" w:w="6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Visual Studio Code, Salesforce DX, Salesforce CLI, Flosum, Gearset, Github, Eclipse, Force.com, Force.com Explorer, Force.com Data Loader, Force.com Excel Connector, Force.com Platform (Sandbox, and Production)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Languages</w:t>
            </w:r>
          </w:p>
        </w:tc>
        <w:tc>
          <w:tcPr>
            <w:tcW w:type="dxa" w:w="6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Apex, Ajax, Java, JSP, XML, HTML, CSS, Bootstrap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Databases</w:t>
            </w:r>
          </w:p>
        </w:tc>
        <w:tc>
          <w:tcPr>
            <w:tcW w:type="dxa" w:w="6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Force.com DB, Microsoft SQL Server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LeetCode - Competitive coding platform</w:t>
            </w:r>
          </w:p>
        </w:tc>
        <w:tc>
          <w:tcPr>
            <w:tcW w:type="dxa" w:w="6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https://leetcode.com/harishvuyyuru/</w:t>
            </w:r>
          </w:p>
        </w:tc>
      </w:tr>
    </w:tbl>
    <w:p>
      <w:pPr>
        <w:pStyle w:val="No Spacing"/>
        <w:widowControl w:val="0"/>
        <w:ind w:left="108" w:hanging="108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i w:val="1"/>
          <w:i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Certifications: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2"/>
          <w:szCs w:val="22"/>
          <w:rtl w:val="0"/>
          <w:lang w:val="en-US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Salesforce Certified Platform Developer I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2"/>
          <w:szCs w:val="22"/>
          <w:rtl w:val="0"/>
          <w:lang w:val="en-US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Salesforce Certified Platform App Builder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2"/>
          <w:szCs w:val="22"/>
          <w:rtl w:val="0"/>
          <w:lang w:val="en-US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Salesforce Certified Salesforce Administrator</w:t>
      </w:r>
    </w:p>
    <w:p>
      <w:pPr>
        <w:pStyle w:val="Body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PROFESSIONAL EXPERIENCE</w:t>
      </w:r>
    </w:p>
    <w:p>
      <w:pPr>
        <w:pStyle w:val="Body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Charles Schwab, Austin, TX</w:t>
        <w:tab/>
        <w:tab/>
        <w:tab/>
        <w:tab/>
        <w:tab/>
        <w:tab/>
      </w:r>
    </w:p>
    <w:p>
      <w:pPr>
        <w:pStyle w:val="Body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Salesforce Developer / Administrator                                                              </w:t>
        <w:tab/>
        <w:t xml:space="preserve">        Jan 2020 - present</w:t>
      </w:r>
    </w:p>
    <w:p>
      <w:pPr>
        <w:pStyle w:val="Body"/>
        <w:outlineLvl w:val="0"/>
        <w:rPr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Responsibilities: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Developed Lightning components and Lightning apps to provide better and more interactive interfaces to end users, which help in sales enhancements.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Worked on Apex classes, Visualforce Pages, Controller classes and Apex Triggers for various functional needs in the application.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Implemented SFDC Integration using REST/SOAP Web Service API'S for extracting the data from external systems.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Implemented Salesforce Lightning Web Components (LWC) for small set of users within the organization, developed Lightning components and server-side controllers to meet the business requirements.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Created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Lightning Web Components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(LWC) and apps combining Lightning Design system, Lightning App Builder and Lightning Component features.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Created many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Lightning Components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server-side controllers to meet the business requirements.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Experienced in migrating the standard and custom objects from standard experience to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lightning experience.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Extensively worked on HTML, JavaScript, and Metadata files while developing Lightning Web Components.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Involved in Setting up Sales Cloud Queues, web-to-lead setup, lead conversion mappings, assignment rules, auto response rules etc.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Administrated and monitored the company's Salesforce sales cloud application by creating the workflows for automated lead routing, lead escalation and email alert.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Created many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Lightning Components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server-side controllers to meet the business requirements. Experienced in migrating the standard and custom objects in standard experience to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lightning experience.</w:t>
      </w:r>
    </w:p>
    <w:p>
      <w:pPr>
        <w:pStyle w:val="Body.0"/>
        <w:numPr>
          <w:ilvl w:val="0"/>
          <w:numId w:val="2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Migrated some Apps from Salesforce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Classic to Lightning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Experience to develop rich user interface and better interaction of pages.</w:t>
      </w:r>
    </w:p>
    <w:p>
      <w:pPr>
        <w:pStyle w:val="Body.0"/>
        <w:numPr>
          <w:ilvl w:val="0"/>
          <w:numId w:val="2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Built unique Lightning community pages as per business needs with the Lightning Community Builder.</w:t>
      </w:r>
    </w:p>
    <w:p>
      <w:pPr>
        <w:pStyle w:val="Body.0"/>
        <w:numPr>
          <w:ilvl w:val="0"/>
          <w:numId w:val="2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Worked on Lightning Process builder flows, Connect API, Chatter and quick Action.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Created custom Report types and Dashboards so that users can generate reports and visualize data on dashboards.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Worked on Financial Service Cloud to develop the Application.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Worked on creation on Scratch Orgs with Salesforce DX.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Used SOQL and SOSL for querying the objects. Created many Email Templates and Mail Merge Templates and was involved in doing the mail merge for different standard and custom objects.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Worked with various salesforce.com objects Account, Contact, Leads, Opportunity, Order standard objects.</w:t>
      </w:r>
    </w:p>
    <w:p>
      <w:pPr>
        <w:pStyle w:val="Body.0"/>
        <w:numPr>
          <w:ilvl w:val="0"/>
          <w:numId w:val="2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Performed administrative activities on Sales cloud by creating User, Roles, Profiles, Workflow rules and Approval process.</w:t>
      </w:r>
    </w:p>
    <w:p>
      <w:pPr>
        <w:pStyle w:val="Body.0"/>
        <w:numPr>
          <w:ilvl w:val="0"/>
          <w:numId w:val="2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Used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Flosum tool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for migrating the code from sandbox to production environment.</w:t>
      </w:r>
    </w:p>
    <w:p>
      <w:pPr>
        <w:pStyle w:val="Body.0"/>
        <w:numPr>
          <w:ilvl w:val="0"/>
          <w:numId w:val="2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Worked with Data Loader for data migration and performed Insert, Update, Import and Export operations.</w:t>
      </w:r>
    </w:p>
    <w:p>
      <w:pPr>
        <w:pStyle w:val="Body.0"/>
        <w:numPr>
          <w:ilvl w:val="0"/>
          <w:numId w:val="2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Built package.xml and deployed components to sandbox and production instances using Change Sets and VS code.</w:t>
      </w:r>
    </w:p>
    <w:p>
      <w:pPr>
        <w:pStyle w:val="Body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Environment: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salesforce.com, Apex, Visualforce (Pages, Component &amp; Controllers), Lightning (components and controllers), Salesforce DX, Sales Cloud, Financial Service Cloud, REST/SOAP API Web Services, Flosum, Pages, HTML, Java Script, Workflow &amp; Approvals, Reports, Ajax, jQuery, Custom Objects, Custom Tabs, Data Migration, SOQL, SOSL</w:t>
      </w:r>
    </w:p>
    <w:p>
      <w:pPr>
        <w:pStyle w:val="Body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ind w:right="600"/>
        <w:outlineLvl w:val="1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N. C. Department of Health and Human Services, Raleigh, NC                                                                                                                                                                                            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Salesforce Developer / Administrator                                                           </w:t>
        <w:tab/>
        <w:t xml:space="preserve">    Aug 2018 - Dec 2019</w:t>
      </w:r>
    </w:p>
    <w:p>
      <w:pPr>
        <w:pStyle w:val="Body"/>
        <w:outlineLvl w:val="0"/>
        <w:rPr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Responsibilities: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Created multiple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Lightning Components, added CSS and Design Parameters that makes the Lightning component look and feel better.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Leveraged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APEX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Controller to make a call for external requests to retrieve data from various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API's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and displayed them on to the component.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Used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Lightning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framework to integrate with legacy systems like Oracle, and Workday.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Development, implementation and update focusing on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Sales cloud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Service cloud.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Developed SharePoint site with number of pages and integrated with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salesforce.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Developed various Custom Objects, Tabs, validation rules, Components.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Developed and deployed workflows and approval processes for custom objects for different request types as per the requirement.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Enhanced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Apex Class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Visual Force Page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create a custom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Related List, showing activities for Managed ongoing support requests and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Administrative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needs of users.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Worked on the Service Cloud especially on Email to Case, Case Management, Knowledge Articles, Queues, Escalation rules, Case teams, Service Console etc.,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Support Patient Services - Call Center Application developed on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Salesforce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Service Cloud.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Created and maintained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Reports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Dashboards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provide fast access to key business metrics.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Customized Salesforce.com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User Profiles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by setting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Standard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Custom objects layouts,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Custom App,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Field-level Security,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Permission Sets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for client services and marketing.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Customized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Chatter objects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and tabs to view progress and discussion on business process.</w:t>
      </w: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Integrated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Salesforce.com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with external systems like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Oracle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PeopleSoft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using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REST API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SOAP API.</w:t>
      </w: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Customized standard sales force objects like products, price books, Leads, Accounts and Contacts. Performed Apex Callouts from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salesforce to the same external system to get tracking information of an order.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Worked on Apex Data loader tool and ETL tools.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Performed Data Analysis/Data profiling on key Entitlement Data entities in order to quantify the issue, understand the source of bad data and plan for data remediation.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Created and modified various Stored Procedures for building the reports.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Used SOQL &amp; SOSL for data manipulation needs of the application using platform database objects.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Visual Force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Pages using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Standard Controllers,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Custom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Controllers,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Extension Controllers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&amp;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Web Services API. Creating new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User Interface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using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JavaScript,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HTML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CSS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Visual Force Pages.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 an Administrator implemented various advanced fields like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Picklist Fields,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Master-Detail Fields,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Custom Formula Fields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and defined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Field Dependencies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for Custom Picklist Fields.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Performed administrative activities on Sales cloud by creating User, Roles, Profiles, Workflow rules and Approval process.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Customized the Dashboards to the track usage for productivity and performance of business centers and their sales teams.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Case Management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by Configuring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Email-to-Case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for the end user to submit a case through Outlook.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Used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SOQL &amp; SOSL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for data manipulation needs of the application using platform database objects.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Worked on different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Sandboxes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for development &amp; testing; Involved in migrating the code to production instance in installments using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Change Set.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Configured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Chatter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track emails from Outlook to Salesforce by following a user.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Responsible for weekly and monthly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Data Export, updates and backup for the organization.</w:t>
      </w:r>
    </w:p>
    <w:p>
      <w:pPr>
        <w:pStyle w:val="Body.0"/>
        <w:numPr>
          <w:ilvl w:val="0"/>
          <w:numId w:val="6"/>
        </w:numPr>
        <w:spacing w:before="0"/>
        <w:jc w:val="both"/>
        <w:rPr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Used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Apex Data Loader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Insert, Update and Import data from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Microsoft Excel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into Salesforce.com.</w:t>
      </w:r>
    </w:p>
    <w:p>
      <w:pPr>
        <w:pStyle w:val="No Spacing"/>
        <w:outlineLvl w:val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Environment: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salesforce.com, Apex, Visualforce (Pages, Component &amp; Controllers), Lightning (components and controllers), Sales cloud, Service cloud, Communities, REST/SOAP API Web Services, Pages, HTML, Java Script, Workflow &amp; Approvals, Reports, Ajax, jQuery, Custom Objects, Custom Tabs, Data Migration, SOQL, SOSL.</w:t>
      </w:r>
    </w:p>
    <w:p>
      <w:pPr>
        <w:pStyle w:val="Body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Hlk522450395" w:id="0"/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HSBC Bank, Hyderabad, India</w:t>
      </w:r>
    </w:p>
    <w:p>
      <w:pPr>
        <w:pStyle w:val="Body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Salesforce Developer / Administrator</w:t>
        <w:tab/>
        <w:tab/>
        <w:tab/>
        <w:tab/>
        <w:tab/>
        <w:tab/>
        <w:t xml:space="preserve">May 2016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July 2018</w:t>
        <w:tab/>
      </w:r>
      <w:bookmarkEnd w:id="0"/>
    </w:p>
    <w:p>
      <w:pPr>
        <w:pStyle w:val="No Spacing"/>
        <w:outlineLvl w:val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Responsibilities: 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Worked closely with cross-functional teams in order to design and configure the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salesforce platform to address their pressing business issues.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Leveraged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salesforce 's declarative framework (Formulas, Workflows, Process Builder) and custom development through Apex, Triggers, and Visualforce to customize the Force platform as per client needs.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Supported users in view creation and customization of reports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Used Batch Apex to automatically reassign thousands of Account records depending on the requirements.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Developed Apex Triggers to automatically create Contact records for each and every location associated with an Account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Participated in the identification and evaluation of third-party applications from AppExchange to support a multi-year implementation roadmap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Salesforce.com configuration and design of service cloud, sales cloud, marketing cloud and force.com solutions, with an emphasis on service cloud solutions.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Experienced in using Exact Target API for marketing cloud.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Created email templates and merge them for different standard and custom objects.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Worked on various AppExchange products according to the needs of organization.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Worked on mapping the fields between the current reporting system and salesforce using Data loader.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Designed different custom dashboards for various user groups based on their business functionalities and needs.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Used SOQL &amp; SOSL with consideration to Governor Limits for data manipulation needs of the application using platform database objects.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Developed business logic in Apex programming using Eclipse IDE.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Created Executive and other Dashboards using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wave Analytics.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Experience in data migration activities for migration of data from various business sources with the support of Salesforce.com.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Created test scenarios on Sandbox environment and used Force.com components Deployment wizard for migrating data between Force.com IDE and Sandbox environment.</w:t>
      </w:r>
    </w:p>
    <w:p>
      <w:pPr>
        <w:pStyle w:val="Body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Participated in unit and regression testing during every release.</w:t>
      </w:r>
    </w:p>
    <w:p>
      <w:pPr>
        <w:pStyle w:val="Body"/>
        <w:ind w:left="360" w:firstLine="0"/>
        <w:jc w:val="both"/>
        <w:rPr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Environment: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Eclipse IDE, Controllers, Visual Force Pages, Data Loader, Workflows, Triggers, Web Services API, Sales cloud, Marketing cloud.</w:t>
      </w:r>
    </w:p>
    <w:p>
      <w:pPr>
        <w:pStyle w:val="Body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333333"/>
          <w:sz w:val="22"/>
          <w:szCs w:val="22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Education: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333333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Master of Engineering, University of Cincinnati, Cincinnati, OH.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Bachelor of Technology, JNTU, Hyderabad, India.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144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