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285"/>
        <w:ind w:right="0" w:left="0" w:firstLine="0"/>
        <w:jc w:val="left"/>
        <w:rPr>
          <w:rFonts w:ascii="Calibri" w:hAnsi="Calibri" w:cs="Calibri" w:eastAsia="Calibri"/>
          <w:b/>
          <w:color w:val="595959"/>
          <w:spacing w:val="0"/>
          <w:position w:val="0"/>
          <w:sz w:val="32"/>
          <w:shd w:fill="auto" w:val="clear"/>
        </w:rPr>
      </w:pPr>
      <w:r>
        <w:rPr>
          <w:rFonts w:ascii="Calibri" w:hAnsi="Calibri" w:cs="Calibri" w:eastAsia="Calibri"/>
          <w:b/>
          <w:color w:val="37B6BD"/>
          <w:spacing w:val="0"/>
          <w:position w:val="0"/>
          <w:sz w:val="48"/>
          <w:shd w:fill="auto" w:val="clear"/>
        </w:rPr>
        <w:t xml:space="preserve">Nagaraju Bollam</w:t>
      </w:r>
    </w:p>
    <w:p>
      <w:pPr>
        <w:spacing w:before="0" w:after="120" w:line="285"/>
        <w:ind w:right="0" w:left="0" w:firstLine="0"/>
        <w:jc w:val="left"/>
        <w:rPr>
          <w:rFonts w:ascii="Calibri" w:hAnsi="Calibri" w:cs="Calibri" w:eastAsia="Calibri"/>
          <w:b/>
          <w:color w:val="595959"/>
          <w:spacing w:val="0"/>
          <w:position w:val="0"/>
          <w:sz w:val="28"/>
          <w:shd w:fill="auto" w:val="clear"/>
        </w:rPr>
      </w:pPr>
      <w:r>
        <w:rPr>
          <w:rFonts w:ascii="Calibri" w:hAnsi="Calibri" w:cs="Calibri" w:eastAsia="Calibri"/>
          <w:b/>
          <w:color w:val="595959"/>
          <w:spacing w:val="0"/>
          <w:position w:val="0"/>
          <w:sz w:val="28"/>
          <w:shd w:fill="auto" w:val="clear"/>
        </w:rPr>
        <w:t xml:space="preserve">Senior Developer</w:t>
      </w:r>
    </w:p>
    <w:p>
      <w:pPr>
        <w:spacing w:before="0" w:after="120" w:line="285"/>
        <w:ind w:right="0" w:left="0" w:firstLine="0"/>
        <w:jc w:val="left"/>
        <w:rPr>
          <w:rFonts w:ascii="Calibri" w:hAnsi="Calibri" w:cs="Calibri" w:eastAsia="Calibri"/>
          <w:b/>
          <w:color w:val="37B6BD"/>
          <w:spacing w:val="0"/>
          <w:position w:val="0"/>
          <w:sz w:val="40"/>
          <w:shd w:fill="auto" w:val="clear"/>
        </w:rPr>
      </w:pPr>
    </w:p>
    <w:p>
      <w:pPr>
        <w:spacing w:before="0" w:after="120" w:line="285"/>
        <w:ind w:right="0" w:left="0" w:firstLine="0"/>
        <w:jc w:val="left"/>
        <w:rPr>
          <w:rFonts w:ascii="Calibri" w:hAnsi="Calibri" w:cs="Calibri" w:eastAsia="Calibri"/>
          <w:b/>
          <w:color w:val="37B6BD"/>
          <w:spacing w:val="0"/>
          <w:position w:val="0"/>
          <w:sz w:val="40"/>
          <w:shd w:fill="auto" w:val="clear"/>
        </w:rPr>
      </w:pPr>
    </w:p>
    <w:p>
      <w:pPr>
        <w:spacing w:before="0" w:after="40" w:line="240"/>
        <w:ind w:right="0" w:left="0" w:firstLine="0"/>
        <w:jc w:val="left"/>
        <w:rPr>
          <w:rFonts w:ascii="Calibri" w:hAnsi="Calibri" w:cs="Calibri" w:eastAsia="Calibri"/>
          <w:color w:val="262626"/>
          <w:spacing w:val="0"/>
          <w:position w:val="0"/>
          <w:sz w:val="20"/>
          <w:shd w:fill="auto" w:val="clear"/>
        </w:rPr>
      </w:pPr>
      <w:r>
        <w:rPr>
          <w:rFonts w:ascii="Calibri" w:hAnsi="Calibri" w:cs="Calibri" w:eastAsia="Calibri"/>
          <w:color w:val="262626"/>
          <w:spacing w:val="0"/>
          <w:position w:val="0"/>
          <w:sz w:val="20"/>
          <w:shd w:fill="auto" w:val="clear"/>
        </w:rPr>
        <w:t xml:space="preserve">Khammam - 507001</w:t>
      </w:r>
    </w:p>
    <w:p>
      <w:pPr>
        <w:spacing w:before="0" w:after="120" w:line="285"/>
        <w:ind w:right="0" w:left="0" w:firstLine="0"/>
        <w:jc w:val="left"/>
        <w:rPr>
          <w:rFonts w:ascii="Calibri" w:hAnsi="Calibri" w:cs="Calibri" w:eastAsia="Calibri"/>
          <w:color w:val="262626"/>
          <w:spacing w:val="0"/>
          <w:position w:val="0"/>
          <w:sz w:val="20"/>
          <w:shd w:fill="auto" w:val="clear"/>
        </w:rPr>
      </w:pPr>
      <w:r>
        <w:rPr>
          <w:rFonts w:ascii="Calibri" w:hAnsi="Calibri" w:cs="Calibri" w:eastAsia="Calibri"/>
          <w:color w:val="262626"/>
          <w:spacing w:val="0"/>
          <w:position w:val="0"/>
          <w:sz w:val="20"/>
          <w:shd w:fill="auto" w:val="clear"/>
        </w:rPr>
        <w:t xml:space="preserve">bollamnagaraju148@gmail.com</w:t>
      </w:r>
    </w:p>
    <w:p>
      <w:pPr>
        <w:spacing w:before="0" w:after="120" w:line="285"/>
        <w:ind w:right="0" w:left="0" w:firstLine="0"/>
        <w:jc w:val="left"/>
        <w:rPr>
          <w:rFonts w:ascii="Calibri" w:hAnsi="Calibri" w:cs="Calibri" w:eastAsia="Calibri"/>
          <w:color w:val="262626"/>
          <w:spacing w:val="0"/>
          <w:position w:val="0"/>
          <w:sz w:val="20"/>
          <w:shd w:fill="auto" w:val="clear"/>
        </w:rPr>
      </w:pPr>
      <w:r>
        <w:rPr>
          <w:rFonts w:ascii="Calibri" w:hAnsi="Calibri" w:cs="Calibri" w:eastAsia="Calibri"/>
          <w:color w:val="262626"/>
          <w:spacing w:val="0"/>
          <w:position w:val="0"/>
          <w:sz w:val="20"/>
          <w:shd w:fill="auto" w:val="clear"/>
        </w:rPr>
        <w:t xml:space="preserve">+91-6303505125</w:t>
      </w: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0" w:line="285"/>
        <w:ind w:right="0" w:left="0" w:firstLine="0"/>
        <w:jc w:val="left"/>
        <w:rPr>
          <w:rFonts w:ascii="Arial" w:hAnsi="Arial" w:cs="Arial" w:eastAsia="Arial"/>
          <w:b/>
          <w:color w:val="FFFFFF"/>
          <w:spacing w:val="0"/>
          <w:position w:val="0"/>
          <w:sz w:val="22"/>
          <w:shd w:fill="auto" w:val="clear"/>
        </w:rPr>
      </w:pPr>
      <w:r>
        <w:rPr>
          <w:rFonts w:ascii="Arial" w:hAnsi="Arial" w:cs="Arial" w:eastAsia="Arial"/>
          <w:b/>
          <w:color w:val="FFFFFF"/>
          <w:spacing w:val="0"/>
          <w:position w:val="0"/>
          <w:sz w:val="22"/>
          <w:shd w:fill="auto" w:val="clear"/>
        </w:rPr>
        <w:t xml:space="preserve">CAREER GOAL</w:t>
      </w: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0" w:line="285"/>
        <w:ind w:right="0" w:left="0" w:firstLine="0"/>
        <w:jc w:val="left"/>
        <w:rPr>
          <w:rFonts w:ascii="Arial" w:hAnsi="Arial" w:cs="Arial" w:eastAsia="Arial"/>
          <w:color w:val="3F3F3F"/>
          <w:spacing w:val="0"/>
          <w:position w:val="0"/>
          <w:sz w:val="19"/>
          <w:shd w:fill="auto" w:val="clear"/>
        </w:rPr>
      </w:pPr>
      <w:r>
        <w:rPr>
          <w:rFonts w:ascii="Arial" w:hAnsi="Arial" w:cs="Arial" w:eastAsia="Arial"/>
          <w:color w:val="333333"/>
          <w:spacing w:val="0"/>
          <w:position w:val="0"/>
          <w:sz w:val="19"/>
          <w:shd w:fill="auto" w:val="clear"/>
        </w:rPr>
        <w:t xml:space="preserve">To seek challenging assignment and responsibility, with an opportunity for growth and career advancement as successful achievements.</w:t>
      </w: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12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FFFFFF"/>
          <w:spacing w:val="0"/>
          <w:position w:val="0"/>
          <w:sz w:val="22"/>
          <w:shd w:fill="auto" w:val="clear"/>
        </w:rPr>
        <w:t xml:space="preserve">PROFESSIONAL SUMMARY: 3.5 years of exp in Azure SQL, ADB,ADF</w:t>
      </w:r>
    </w:p>
    <w:p>
      <w:pPr>
        <w:spacing w:before="0" w:after="0" w:line="285"/>
        <w:ind w:right="0" w:left="0" w:firstLine="0"/>
        <w:jc w:val="left"/>
        <w:rPr>
          <w:rFonts w:ascii="Arial" w:hAnsi="Arial" w:cs="Arial" w:eastAsia="Arial"/>
          <w:b/>
          <w:color w:val="FFFFFF"/>
          <w:spacing w:val="0"/>
          <w:position w:val="0"/>
          <w:sz w:val="22"/>
          <w:shd w:fill="auto" w:val="clear"/>
        </w:rPr>
      </w:pP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120" w:line="360"/>
        <w:ind w:right="0" w:left="0" w:firstLine="0"/>
        <w:jc w:val="center"/>
        <w:rPr>
          <w:rFonts w:ascii="Arial" w:hAnsi="Arial" w:cs="Arial" w:eastAsia="Arial"/>
          <w:b/>
          <w:color w:val="215868"/>
          <w:spacing w:val="0"/>
          <w:position w:val="0"/>
          <w:sz w:val="19"/>
          <w:shd w:fill="auto" w:val="clear"/>
        </w:rPr>
      </w:pPr>
      <w:r>
        <w:rPr>
          <w:rFonts w:ascii="Arial" w:hAnsi="Arial" w:cs="Arial" w:eastAsia="Arial"/>
          <w:b/>
          <w:color w:val="215868"/>
          <w:spacing w:val="0"/>
          <w:position w:val="0"/>
          <w:sz w:val="19"/>
          <w:shd w:fill="auto" w:val="clear"/>
        </w:rPr>
        <w:t xml:space="preserve">Core skills:</w:t>
      </w:r>
    </w:p>
    <w:p>
      <w:pPr>
        <w:spacing w:before="0" w:after="120" w:line="360"/>
        <w:ind w:right="0" w:left="0" w:firstLine="0"/>
        <w:jc w:val="left"/>
        <w:rPr>
          <w:rFonts w:ascii="Arial" w:hAnsi="Arial" w:cs="Arial" w:eastAsia="Arial"/>
          <w:b/>
          <w:color w:val="4BACC6"/>
          <w:spacing w:val="0"/>
          <w:position w:val="0"/>
          <w:sz w:val="19"/>
          <w:shd w:fill="auto" w:val="clear"/>
        </w:rPr>
      </w:pPr>
      <w:r>
        <w:rPr>
          <w:rFonts w:ascii="Arial" w:hAnsi="Arial" w:cs="Arial" w:eastAsia="Arial"/>
          <w:b/>
          <w:color w:val="4BACC6"/>
          <w:spacing w:val="0"/>
          <w:position w:val="0"/>
          <w:sz w:val="19"/>
          <w:shd w:fill="auto" w:val="clear"/>
        </w:rPr>
        <w:t xml:space="preserve">Client Management</w:t>
      </w:r>
    </w:p>
    <w:p>
      <w:pPr>
        <w:spacing w:before="0" w:after="120" w:line="360"/>
        <w:ind w:right="0" w:left="0" w:firstLine="0"/>
        <w:jc w:val="left"/>
        <w:rPr>
          <w:rFonts w:ascii="Arial" w:hAnsi="Arial" w:cs="Arial" w:eastAsia="Arial"/>
          <w:b/>
          <w:color w:val="4BACC6"/>
          <w:spacing w:val="0"/>
          <w:position w:val="0"/>
          <w:sz w:val="19"/>
          <w:shd w:fill="auto" w:val="clear"/>
        </w:rPr>
      </w:pPr>
      <w:r>
        <w:rPr>
          <w:rFonts w:ascii="Arial" w:hAnsi="Arial" w:cs="Arial" w:eastAsia="Arial"/>
          <w:b/>
          <w:color w:val="4BACC6"/>
          <w:spacing w:val="0"/>
          <w:position w:val="0"/>
          <w:sz w:val="19"/>
          <w:shd w:fill="auto" w:val="clear"/>
        </w:rPr>
        <w:t xml:space="preserve">Leadership skills</w:t>
      </w:r>
    </w:p>
    <w:p>
      <w:pPr>
        <w:spacing w:before="0" w:after="120" w:line="360"/>
        <w:ind w:right="0" w:left="0" w:firstLine="0"/>
        <w:jc w:val="left"/>
        <w:rPr>
          <w:rFonts w:ascii="Arial" w:hAnsi="Arial" w:cs="Arial" w:eastAsia="Arial"/>
          <w:b/>
          <w:color w:val="4BACC6"/>
          <w:spacing w:val="0"/>
          <w:position w:val="0"/>
          <w:sz w:val="19"/>
          <w:shd w:fill="auto" w:val="clear"/>
        </w:rPr>
      </w:pPr>
      <w:r>
        <w:rPr>
          <w:rFonts w:ascii="Arial" w:hAnsi="Arial" w:cs="Arial" w:eastAsia="Arial"/>
          <w:b/>
          <w:color w:val="4BACC6"/>
          <w:spacing w:val="0"/>
          <w:position w:val="0"/>
          <w:sz w:val="19"/>
          <w:shd w:fill="auto" w:val="clear"/>
        </w:rPr>
        <w:t xml:space="preserve">Partner engagement</w:t>
      </w:r>
    </w:p>
    <w:p>
      <w:pPr>
        <w:spacing w:before="0" w:after="120" w:line="360"/>
        <w:ind w:right="0" w:left="0" w:firstLine="0"/>
        <w:jc w:val="left"/>
        <w:rPr>
          <w:rFonts w:ascii="Arial" w:hAnsi="Arial" w:cs="Arial" w:eastAsia="Arial"/>
          <w:b/>
          <w:color w:val="4BACC6"/>
          <w:spacing w:val="0"/>
          <w:position w:val="0"/>
          <w:sz w:val="19"/>
          <w:shd w:fill="auto" w:val="clear"/>
        </w:rPr>
      </w:pPr>
      <w:r>
        <w:rPr>
          <w:rFonts w:ascii="Arial" w:hAnsi="Arial" w:cs="Arial" w:eastAsia="Arial"/>
          <w:b/>
          <w:color w:val="4BACC6"/>
          <w:spacing w:val="0"/>
          <w:position w:val="0"/>
          <w:sz w:val="19"/>
          <w:shd w:fill="auto" w:val="clear"/>
        </w:rPr>
        <w:t xml:space="preserve">People Management</w:t>
      </w:r>
    </w:p>
    <w:p>
      <w:pPr>
        <w:spacing w:before="0" w:after="120" w:line="360"/>
        <w:ind w:right="0" w:left="0" w:firstLine="0"/>
        <w:jc w:val="left"/>
        <w:rPr>
          <w:rFonts w:ascii="Arial" w:hAnsi="Arial" w:cs="Arial" w:eastAsia="Arial"/>
          <w:b/>
          <w:color w:val="215868"/>
          <w:spacing w:val="0"/>
          <w:position w:val="0"/>
          <w:sz w:val="19"/>
          <w:shd w:fill="auto" w:val="clear"/>
        </w:rPr>
      </w:pPr>
      <w:r>
        <w:rPr>
          <w:rFonts w:ascii="Arial" w:hAnsi="Arial" w:cs="Arial" w:eastAsia="Arial"/>
          <w:b/>
          <w:color w:val="215868"/>
          <w:spacing w:val="0"/>
          <w:position w:val="0"/>
          <w:sz w:val="19"/>
          <w:shd w:fill="auto" w:val="clear"/>
        </w:rPr>
        <w:t xml:space="preserve">   Key projects:</w:t>
      </w:r>
    </w:p>
    <w:p>
      <w:pPr>
        <w:spacing w:before="0" w:after="120" w:line="360"/>
        <w:ind w:right="0" w:left="0" w:firstLine="0"/>
        <w:jc w:val="left"/>
        <w:rPr>
          <w:rFonts w:ascii="Arial" w:hAnsi="Arial" w:cs="Arial" w:eastAsia="Arial"/>
          <w:b/>
          <w:color w:val="4BACC6"/>
          <w:spacing w:val="0"/>
          <w:position w:val="0"/>
          <w:sz w:val="19"/>
          <w:shd w:fill="auto" w:val="clear"/>
        </w:rPr>
      </w:pPr>
      <w:r>
        <w:rPr>
          <w:rFonts w:ascii="Arial" w:hAnsi="Arial" w:cs="Arial" w:eastAsia="Arial"/>
          <w:b/>
          <w:color w:val="4BACC6"/>
          <w:spacing w:val="0"/>
          <w:position w:val="0"/>
          <w:sz w:val="19"/>
          <w:shd w:fill="auto" w:val="clear"/>
        </w:rPr>
        <w:t xml:space="preserve">Profile Besting</w:t>
      </w:r>
    </w:p>
    <w:p>
      <w:pPr>
        <w:spacing w:before="0" w:after="120" w:line="360"/>
        <w:ind w:right="0" w:left="0" w:firstLine="0"/>
        <w:jc w:val="left"/>
        <w:rPr>
          <w:rFonts w:ascii="Arial" w:hAnsi="Arial" w:cs="Arial" w:eastAsia="Arial"/>
          <w:b/>
          <w:color w:val="4BACC6"/>
          <w:spacing w:val="0"/>
          <w:position w:val="0"/>
          <w:sz w:val="19"/>
          <w:shd w:fill="auto" w:val="clear"/>
        </w:rPr>
      </w:pPr>
      <w:r>
        <w:rPr>
          <w:rFonts w:ascii="Arial" w:hAnsi="Arial" w:cs="Arial" w:eastAsia="Arial"/>
          <w:b/>
          <w:color w:val="4BACC6"/>
          <w:spacing w:val="0"/>
          <w:position w:val="0"/>
          <w:sz w:val="19"/>
          <w:shd w:fill="auto" w:val="clear"/>
        </w:rPr>
        <w:t xml:space="preserve">AR</w:t>
      </w:r>
    </w:p>
    <w:p>
      <w:pPr>
        <w:spacing w:before="0" w:after="120" w:line="360"/>
        <w:ind w:right="0" w:left="0" w:firstLine="0"/>
        <w:jc w:val="left"/>
        <w:rPr>
          <w:rFonts w:ascii="Arial" w:hAnsi="Arial" w:cs="Arial" w:eastAsia="Arial"/>
          <w:b/>
          <w:color w:val="4BACC6"/>
          <w:spacing w:val="0"/>
          <w:position w:val="0"/>
          <w:sz w:val="19"/>
          <w:shd w:fill="auto" w:val="clear"/>
        </w:rPr>
      </w:pPr>
      <w:r>
        <w:rPr>
          <w:rFonts w:ascii="Arial" w:hAnsi="Arial" w:cs="Arial" w:eastAsia="Arial"/>
          <w:b/>
          <w:color w:val="4BACC6"/>
          <w:spacing w:val="0"/>
          <w:position w:val="0"/>
          <w:sz w:val="19"/>
          <w:shd w:fill="auto" w:val="clear"/>
        </w:rPr>
        <w:t xml:space="preserve">Data Analysis </w:t>
      </w: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0" w:line="360"/>
        <w:ind w:right="0" w:left="360" w:firstLine="0"/>
        <w:jc w:val="left"/>
        <w:rPr>
          <w:rFonts w:ascii="Helvetica" w:hAnsi="Helvetica" w:cs="Helvetica" w:eastAsia="Helvetica"/>
          <w:color w:val="333333"/>
          <w:spacing w:val="0"/>
          <w:position w:val="0"/>
          <w:sz w:val="18"/>
          <w:shd w:fill="auto" w:val="clear"/>
        </w:rPr>
      </w:pPr>
      <w:r>
        <w:rPr>
          <w:rFonts w:ascii="Arial" w:hAnsi="Arial" w:cs="Arial" w:eastAsia="Arial"/>
          <w:color w:val="3F3F3F"/>
          <w:spacing w:val="0"/>
          <w:position w:val="0"/>
          <w:sz w:val="18"/>
          <w:shd w:fill="auto" w:val="clear"/>
        </w:rPr>
        <w:tab/>
        <w:tab/>
        <w:tab/>
      </w:r>
    </w:p>
    <w:p>
      <w:pPr>
        <w:numPr>
          <w:ilvl w:val="0"/>
          <w:numId w:val="15"/>
        </w:numPr>
        <w:spacing w:before="0" w:after="0" w:line="360"/>
        <w:ind w:right="0" w:left="360" w:hanging="360"/>
        <w:jc w:val="left"/>
        <w:rPr>
          <w:rFonts w:ascii="Arial" w:hAnsi="Arial" w:cs="Arial" w:eastAsia="Arial"/>
          <w:color w:val="3F3F3F"/>
          <w:spacing w:val="0"/>
          <w:position w:val="0"/>
          <w:sz w:val="20"/>
          <w:shd w:fill="auto" w:val="clear"/>
        </w:rPr>
      </w:pPr>
      <w:r>
        <w:rPr>
          <w:rFonts w:ascii="Arial" w:hAnsi="Arial" w:cs="Arial" w:eastAsia="Arial"/>
          <w:color w:val="3F3F3F"/>
          <w:spacing w:val="0"/>
          <w:position w:val="0"/>
          <w:sz w:val="20"/>
          <w:shd w:fill="auto" w:val="clear"/>
        </w:rPr>
        <w:t xml:space="preserve">Presently associated with </w:t>
      </w:r>
      <w:r>
        <w:rPr>
          <w:rFonts w:ascii="Arial" w:hAnsi="Arial" w:cs="Arial" w:eastAsia="Arial"/>
          <w:b/>
          <w:color w:val="3F3F3F"/>
          <w:spacing w:val="0"/>
          <w:position w:val="0"/>
          <w:sz w:val="20"/>
          <w:shd w:fill="auto" w:val="clear"/>
        </w:rPr>
        <w:t xml:space="preserve">SOFTCONNEX TECHNOLOGIES PRIVATE LIMITED., Bengaluru as Developer.  </w:t>
      </w:r>
    </w:p>
    <w:p>
      <w:pPr>
        <w:numPr>
          <w:ilvl w:val="0"/>
          <w:numId w:val="15"/>
        </w:numPr>
        <w:spacing w:before="0" w:after="0" w:line="360"/>
        <w:ind w:right="0" w:left="360" w:hanging="360"/>
        <w:jc w:val="left"/>
        <w:rPr>
          <w:rFonts w:ascii="Arial" w:hAnsi="Arial" w:cs="Arial" w:eastAsia="Arial"/>
          <w:color w:val="3F3F3F"/>
          <w:spacing w:val="0"/>
          <w:position w:val="0"/>
          <w:sz w:val="20"/>
          <w:shd w:fill="auto" w:val="clear"/>
        </w:rPr>
      </w:pPr>
      <w:r>
        <w:rPr>
          <w:rFonts w:ascii="Arial" w:hAnsi="Arial" w:cs="Arial" w:eastAsia="Arial"/>
          <w:color w:val="3F3F3F"/>
          <w:spacing w:val="0"/>
          <w:position w:val="0"/>
          <w:sz w:val="20"/>
          <w:shd w:fill="auto" w:val="clear"/>
        </w:rPr>
        <w:t xml:space="preserve">Knowledge in </w:t>
      </w:r>
      <w:r>
        <w:rPr>
          <w:rFonts w:ascii="Arial" w:hAnsi="Arial" w:cs="Arial" w:eastAsia="Arial"/>
          <w:b/>
          <w:color w:val="3F3F3F"/>
          <w:spacing w:val="0"/>
          <w:position w:val="0"/>
          <w:sz w:val="20"/>
          <w:shd w:fill="auto" w:val="clear"/>
        </w:rPr>
        <w:t xml:space="preserve">SQL Server, Microsoft Azure.</w:t>
      </w:r>
    </w:p>
    <w:p>
      <w:pPr>
        <w:numPr>
          <w:ilvl w:val="0"/>
          <w:numId w:val="15"/>
        </w:numPr>
        <w:spacing w:before="0" w:after="0" w:line="360"/>
        <w:ind w:right="0" w:left="360" w:hanging="360"/>
        <w:jc w:val="left"/>
        <w:rPr>
          <w:rFonts w:ascii="Arial" w:hAnsi="Arial" w:cs="Arial" w:eastAsia="Arial"/>
          <w:color w:val="3F3F3F"/>
          <w:spacing w:val="0"/>
          <w:position w:val="0"/>
          <w:sz w:val="20"/>
          <w:shd w:fill="auto" w:val="clear"/>
        </w:rPr>
      </w:pPr>
      <w:r>
        <w:rPr>
          <w:rFonts w:ascii="Arial" w:hAnsi="Arial" w:cs="Arial" w:eastAsia="Arial"/>
          <w:color w:val="3F3F3F"/>
          <w:spacing w:val="0"/>
          <w:position w:val="0"/>
          <w:sz w:val="20"/>
          <w:shd w:fill="auto" w:val="clear"/>
        </w:rPr>
        <w:t xml:space="preserve">Good knowledge in</w:t>
      </w:r>
      <w:r>
        <w:rPr>
          <w:rFonts w:ascii="Arial" w:hAnsi="Arial" w:cs="Arial" w:eastAsia="Arial"/>
          <w:b/>
          <w:color w:val="3F3F3F"/>
          <w:spacing w:val="0"/>
          <w:position w:val="0"/>
          <w:sz w:val="20"/>
          <w:shd w:fill="auto" w:val="clear"/>
        </w:rPr>
        <w:t xml:space="preserve"> Azure Big Data Technologies with Azure Data Factory, Azure Stretch jobs, Web jobs, Azure Data Bricks, Azure Synapse Workspaces, ADLS And Key Vault Etc.    </w:t>
      </w:r>
    </w:p>
    <w:p>
      <w:pPr>
        <w:numPr>
          <w:ilvl w:val="0"/>
          <w:numId w:val="15"/>
        </w:numPr>
        <w:spacing w:before="0" w:after="0" w:line="360"/>
        <w:ind w:right="0" w:left="360" w:hanging="360"/>
        <w:jc w:val="left"/>
        <w:rPr>
          <w:rFonts w:ascii="Arial" w:hAnsi="Arial" w:cs="Arial" w:eastAsia="Arial"/>
          <w:color w:val="3F3F3F"/>
          <w:spacing w:val="0"/>
          <w:position w:val="0"/>
          <w:sz w:val="20"/>
          <w:shd w:fill="auto" w:val="clear"/>
        </w:rPr>
      </w:pPr>
      <w:r>
        <w:rPr>
          <w:rFonts w:ascii="Arial" w:hAnsi="Arial" w:cs="Arial" w:eastAsia="Arial"/>
          <w:color w:val="3F3F3F"/>
          <w:spacing w:val="0"/>
          <w:position w:val="0"/>
          <w:sz w:val="20"/>
          <w:shd w:fill="auto" w:val="clear"/>
        </w:rPr>
        <w:t xml:space="preserve">Strong Knowledge in </w:t>
      </w:r>
      <w:r>
        <w:rPr>
          <w:rFonts w:ascii="Arial" w:hAnsi="Arial" w:cs="Arial" w:eastAsia="Arial"/>
          <w:b/>
          <w:color w:val="3F3F3F"/>
          <w:spacing w:val="0"/>
          <w:position w:val="0"/>
          <w:sz w:val="20"/>
          <w:shd w:fill="auto" w:val="clear"/>
        </w:rPr>
        <w:t xml:space="preserve">On Prem to PaaS Migration</w:t>
      </w:r>
      <w:r>
        <w:rPr>
          <w:rFonts w:ascii="Arial" w:hAnsi="Arial" w:cs="Arial" w:eastAsia="Arial"/>
          <w:color w:val="3F3F3F"/>
          <w:spacing w:val="0"/>
          <w:position w:val="0"/>
          <w:sz w:val="20"/>
          <w:shd w:fill="auto" w:val="clear"/>
        </w:rPr>
        <w:t xml:space="preserve">.</w:t>
      </w:r>
    </w:p>
    <w:p>
      <w:pPr>
        <w:numPr>
          <w:ilvl w:val="0"/>
          <w:numId w:val="15"/>
        </w:numPr>
        <w:spacing w:before="0" w:after="0" w:line="360"/>
        <w:ind w:right="0" w:left="360" w:hanging="360"/>
        <w:jc w:val="left"/>
        <w:rPr>
          <w:rFonts w:ascii="Arial" w:hAnsi="Arial" w:cs="Arial" w:eastAsia="Arial"/>
          <w:color w:val="3F3F3F"/>
          <w:spacing w:val="0"/>
          <w:position w:val="0"/>
          <w:sz w:val="20"/>
          <w:shd w:fill="auto" w:val="clear"/>
        </w:rPr>
      </w:pPr>
      <w:r>
        <w:rPr>
          <w:rFonts w:ascii="Arial" w:hAnsi="Arial" w:cs="Arial" w:eastAsia="Arial"/>
          <w:color w:val="3F3F3F"/>
          <w:spacing w:val="0"/>
          <w:position w:val="0"/>
          <w:sz w:val="20"/>
          <w:shd w:fill="auto" w:val="clear"/>
        </w:rPr>
        <w:t xml:space="preserve">Business operations management and Team management </w:t>
      </w:r>
    </w:p>
    <w:p>
      <w:pPr>
        <w:numPr>
          <w:ilvl w:val="0"/>
          <w:numId w:val="15"/>
        </w:numPr>
        <w:spacing w:before="0" w:after="0" w:line="360"/>
        <w:ind w:right="0" w:left="360" w:hanging="360"/>
        <w:jc w:val="left"/>
        <w:rPr>
          <w:rFonts w:ascii="Arial" w:hAnsi="Arial" w:cs="Arial" w:eastAsia="Arial"/>
          <w:color w:val="3F3F3F"/>
          <w:spacing w:val="0"/>
          <w:position w:val="0"/>
          <w:sz w:val="20"/>
          <w:shd w:fill="auto" w:val="clear"/>
        </w:rPr>
      </w:pPr>
      <w:r>
        <w:rPr>
          <w:rFonts w:ascii="Arial" w:hAnsi="Arial" w:cs="Arial" w:eastAsia="Arial"/>
          <w:color w:val="3F3F3F"/>
          <w:spacing w:val="0"/>
          <w:position w:val="0"/>
          <w:sz w:val="20"/>
          <w:shd w:fill="auto" w:val="clear"/>
        </w:rPr>
        <w:t xml:space="preserve">Supervise - monthly and yearly activities to close the general ledger books for Microsoft and conduct user acceptance of monthly build items and configuration items along with business stakeholders.</w:t>
      </w:r>
    </w:p>
    <w:p>
      <w:pPr>
        <w:numPr>
          <w:ilvl w:val="0"/>
          <w:numId w:val="15"/>
        </w:numPr>
        <w:spacing w:before="0" w:after="0" w:line="360"/>
        <w:ind w:right="0" w:left="360" w:hanging="360"/>
        <w:jc w:val="left"/>
        <w:rPr>
          <w:rFonts w:ascii="Helvetica" w:hAnsi="Helvetica" w:cs="Helvetica" w:eastAsia="Helvetica"/>
          <w:color w:val="333333"/>
          <w:spacing w:val="0"/>
          <w:position w:val="0"/>
          <w:sz w:val="20"/>
          <w:shd w:fill="auto" w:val="clear"/>
        </w:rPr>
      </w:pPr>
      <w:r>
        <w:rPr>
          <w:rFonts w:ascii="Arial" w:hAnsi="Arial" w:cs="Arial" w:eastAsia="Arial"/>
          <w:b/>
          <w:color w:val="3F3F3F"/>
          <w:spacing w:val="0"/>
          <w:position w:val="0"/>
          <w:sz w:val="20"/>
          <w:shd w:fill="auto" w:val="clear"/>
        </w:rPr>
        <w:t xml:space="preserve">Communications and Project Management: </w:t>
      </w:r>
      <w:r>
        <w:rPr>
          <w:rFonts w:ascii="Arial" w:hAnsi="Arial" w:cs="Arial" w:eastAsia="Arial"/>
          <w:color w:val="3F3F3F"/>
          <w:spacing w:val="0"/>
          <w:position w:val="0"/>
          <w:sz w:val="20"/>
          <w:shd w:fill="auto" w:val="clear"/>
        </w:rPr>
        <w:t xml:space="preserve">Capable of turning dry analysis into an exciting story and communicating with diverse teams to take a project from start to finish. </w:t>
      </w:r>
    </w:p>
    <w:p>
      <w:pPr>
        <w:numPr>
          <w:ilvl w:val="0"/>
          <w:numId w:val="15"/>
        </w:numPr>
        <w:spacing w:before="0" w:after="0" w:line="360"/>
        <w:ind w:right="0" w:left="360" w:hanging="360"/>
        <w:jc w:val="left"/>
        <w:rPr>
          <w:rFonts w:ascii="Helvetica" w:hAnsi="Helvetica" w:cs="Helvetica" w:eastAsia="Helvetica"/>
          <w:color w:val="333333"/>
          <w:spacing w:val="0"/>
          <w:position w:val="0"/>
          <w:sz w:val="20"/>
          <w:shd w:fill="auto" w:val="clear"/>
        </w:rPr>
      </w:pPr>
      <w:r>
        <w:rPr>
          <w:rFonts w:ascii="Arial" w:hAnsi="Arial" w:cs="Arial" w:eastAsia="Arial"/>
          <w:color w:val="3F3F3F"/>
          <w:spacing w:val="0"/>
          <w:position w:val="0"/>
          <w:sz w:val="20"/>
          <w:shd w:fill="auto" w:val="clear"/>
        </w:rPr>
        <w:t xml:space="preserve">Excellent client facing and configuration skills and highly successful in helping define company direction, achieving goals and optimizing. </w:t>
      </w: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0" w:line="285"/>
        <w:ind w:right="0" w:left="0" w:firstLine="0"/>
        <w:jc w:val="left"/>
        <w:rPr>
          <w:rFonts w:ascii="Arial" w:hAnsi="Arial" w:cs="Arial" w:eastAsia="Arial"/>
          <w:b/>
          <w:color w:val="3F3F3F"/>
          <w:spacing w:val="0"/>
          <w:position w:val="0"/>
          <w:sz w:val="19"/>
          <w:shd w:fill="auto" w:val="clear"/>
        </w:rPr>
      </w:pPr>
      <w:r>
        <w:rPr>
          <w:rFonts w:ascii="Arial" w:hAnsi="Arial" w:cs="Arial" w:eastAsia="Arial"/>
          <w:b/>
          <w:color w:val="3F3F3F"/>
          <w:spacing w:val="0"/>
          <w:position w:val="0"/>
          <w:sz w:val="19"/>
          <w:shd w:fill="auto" w:val="clear"/>
        </w:rPr>
        <w:t xml:space="preserve">Developer - Operations |Jul 2017 - 2018 </w:t>
      </w:r>
      <w:r>
        <w:rPr>
          <w:rFonts w:ascii="Arial" w:hAnsi="Arial" w:cs="Arial" w:eastAsia="Arial"/>
          <w:b/>
          <w:color w:val="3F3F3F"/>
          <w:spacing w:val="0"/>
          <w:position w:val="0"/>
          <w:sz w:val="20"/>
          <w:shd w:fill="auto" w:val="clear"/>
        </w:rPr>
        <w:t xml:space="preserve">| Developer</w:t>
      </w:r>
    </w:p>
    <w:p>
      <w:pPr>
        <w:spacing w:before="0" w:after="0" w:line="300"/>
        <w:ind w:right="0" w:left="0" w:firstLine="0"/>
        <w:jc w:val="left"/>
        <w:rPr>
          <w:rFonts w:ascii="Arial" w:hAnsi="Arial" w:cs="Arial" w:eastAsia="Arial"/>
          <w:b/>
          <w:color w:val="37B6BD"/>
          <w:spacing w:val="0"/>
          <w:position w:val="0"/>
          <w:sz w:val="19"/>
          <w:shd w:fill="auto" w:val="clear"/>
        </w:rPr>
      </w:pPr>
      <w:r>
        <w:rPr>
          <w:rFonts w:ascii="Arial" w:hAnsi="Arial" w:cs="Arial" w:eastAsia="Arial"/>
          <w:b/>
          <w:color w:val="37B6BD"/>
          <w:spacing w:val="0"/>
          <w:position w:val="0"/>
          <w:sz w:val="19"/>
          <w:shd w:fill="auto" w:val="clear"/>
        </w:rPr>
        <w:t xml:space="preserve">SOFTCONNEX TECHNOLOGIES PRIVATE LIMITED. Bengaluru  </w:t>
      </w:r>
    </w:p>
    <w:p>
      <w:pPr>
        <w:spacing w:before="0" w:after="0" w:line="300"/>
        <w:ind w:right="0" w:left="0" w:firstLine="0"/>
        <w:jc w:val="left"/>
        <w:rPr>
          <w:rFonts w:ascii="Arial" w:hAnsi="Arial" w:cs="Arial" w:eastAsia="Arial"/>
          <w:b/>
          <w:color w:val="37B6BD"/>
          <w:spacing w:val="0"/>
          <w:position w:val="0"/>
          <w:sz w:val="19"/>
          <w:shd w:fill="auto" w:val="clear"/>
        </w:rPr>
      </w:pPr>
    </w:p>
    <w:p>
      <w:pPr>
        <w:spacing w:before="0" w:after="0" w:line="300"/>
        <w:ind w:right="0" w:left="0" w:firstLine="0"/>
        <w:jc w:val="left"/>
        <w:rPr>
          <w:rFonts w:ascii="Arial" w:hAnsi="Arial" w:cs="Arial" w:eastAsia="Arial"/>
          <w:b/>
          <w:color w:val="37B6BD"/>
          <w:spacing w:val="0"/>
          <w:position w:val="0"/>
          <w:sz w:val="19"/>
          <w:shd w:fill="auto" w:val="clear"/>
        </w:rPr>
      </w:pPr>
      <w:r>
        <w:rPr>
          <w:rFonts w:ascii="Arial" w:hAnsi="Arial" w:cs="Arial" w:eastAsia="Arial"/>
          <w:b/>
          <w:color w:val="37B6BD"/>
          <w:spacing w:val="0"/>
          <w:position w:val="0"/>
          <w:sz w:val="19"/>
          <w:shd w:fill="auto" w:val="clear"/>
        </w:rPr>
        <w:t xml:space="preserve">Operations:</w:t>
      </w:r>
    </w:p>
    <w:p>
      <w:pPr>
        <w:numPr>
          <w:ilvl w:val="0"/>
          <w:numId w:val="19"/>
        </w:numPr>
        <w:spacing w:before="0" w:after="0" w:line="300"/>
        <w:ind w:right="0" w:left="360" w:hanging="360"/>
        <w:jc w:val="left"/>
        <w:rPr>
          <w:rFonts w:ascii="Arial" w:hAnsi="Arial" w:cs="Arial" w:eastAsia="Arial"/>
          <w:color w:val="3F3F3F"/>
          <w:spacing w:val="0"/>
          <w:position w:val="0"/>
          <w:sz w:val="20"/>
          <w:shd w:fill="auto" w:val="clear"/>
        </w:rPr>
      </w:pPr>
      <w:r>
        <w:rPr>
          <w:rFonts w:ascii="Arial" w:hAnsi="Arial" w:cs="Arial" w:eastAsia="Arial"/>
          <w:color w:val="3F3F3F"/>
          <w:spacing w:val="0"/>
          <w:position w:val="0"/>
          <w:sz w:val="20"/>
          <w:shd w:fill="auto" w:val="clear"/>
        </w:rPr>
        <w:t xml:space="preserve">Worked as developer</w:t>
      </w:r>
    </w:p>
    <w:p>
      <w:pPr>
        <w:spacing w:before="0" w:after="160" w:line="259"/>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w:t>
      </w:r>
    </w:p>
    <w:p>
      <w:pPr>
        <w:spacing w:before="0" w:after="160" w:line="259"/>
        <w:ind w:right="0" w:left="0" w:firstLine="0"/>
        <w:jc w:val="left"/>
        <w:rPr>
          <w:rFonts w:ascii="Calibri" w:hAnsi="Calibri" w:cs="Calibri" w:eastAsia="Calibri"/>
          <w:color w:val="000000"/>
          <w:spacing w:val="0"/>
          <w:position w:val="0"/>
          <w:sz w:val="20"/>
          <w:shd w:fill="auto" w:val="clear"/>
        </w:rPr>
      </w:pPr>
    </w:p>
    <w:p>
      <w:pPr>
        <w:spacing w:before="0" w:after="0" w:line="300"/>
        <w:ind w:right="0" w:left="0" w:firstLine="0"/>
        <w:jc w:val="left"/>
        <w:rPr>
          <w:rFonts w:ascii="Arial" w:hAnsi="Arial" w:cs="Arial" w:eastAsia="Arial"/>
          <w:b/>
          <w:color w:val="37B6BD"/>
          <w:spacing w:val="0"/>
          <w:position w:val="0"/>
          <w:sz w:val="20"/>
          <w:shd w:fill="auto" w:val="clear"/>
        </w:rPr>
      </w:pPr>
      <w:r>
        <w:rPr>
          <w:rFonts w:ascii="Arial" w:hAnsi="Arial" w:cs="Arial" w:eastAsia="Arial"/>
          <w:b/>
          <w:color w:val="37B6BD"/>
          <w:spacing w:val="0"/>
          <w:position w:val="0"/>
          <w:sz w:val="20"/>
          <w:shd w:fill="auto" w:val="clear"/>
        </w:rPr>
        <w:t xml:space="preserve">Technical Skills:</w:t>
      </w:r>
    </w:p>
    <w:p>
      <w:pPr>
        <w:spacing w:before="0" w:after="0" w:line="240"/>
        <w:ind w:right="0" w:left="0" w:firstLine="72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Microsoft SQL server, SQL Azure </w:t>
      </w:r>
    </w:p>
    <w:p>
      <w:pPr>
        <w:numPr>
          <w:ilvl w:val="0"/>
          <w:numId w:val="23"/>
        </w:numPr>
        <w:spacing w:before="0" w:after="0" w:line="240"/>
        <w:ind w:right="0" w:left="720" w:hanging="36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SQL Azure, Azure Sync, Azure Data Factory-V2, ADLS, ADW, Azure Synapse </w:t>
      </w:r>
      <w:r>
        <w:rPr>
          <w:rFonts w:ascii="Arial" w:hAnsi="Arial" w:cs="Arial" w:eastAsia="Arial"/>
          <w:color w:val="000000"/>
          <w:spacing w:val="0"/>
          <w:position w:val="0"/>
          <w:sz w:val="20"/>
          <w:shd w:fill="auto" w:val="clear"/>
        </w:rPr>
        <w:t xml:space="preserve">and </w:t>
      </w:r>
      <w:r>
        <w:rPr>
          <w:rFonts w:ascii="Arial" w:hAnsi="Arial" w:cs="Arial" w:eastAsia="Arial"/>
          <w:b/>
          <w:color w:val="000000"/>
          <w:spacing w:val="0"/>
          <w:position w:val="0"/>
          <w:sz w:val="20"/>
          <w:shd w:fill="auto" w:val="clear"/>
        </w:rPr>
        <w:t xml:space="preserve">Data Bricks Etc</w:t>
      </w:r>
      <w:r>
        <w:rPr>
          <w:rFonts w:ascii="Arial" w:hAnsi="Arial" w:cs="Arial" w:eastAsia="Arial"/>
          <w:color w:val="000000"/>
          <w:spacing w:val="0"/>
          <w:position w:val="0"/>
          <w:sz w:val="20"/>
          <w:shd w:fill="auto" w:val="clear"/>
        </w:rPr>
        <w:t xml:space="preserve">.</w:t>
      </w:r>
    </w:p>
    <w:p>
      <w:pPr>
        <w:numPr>
          <w:ilvl w:val="0"/>
          <w:numId w:val="23"/>
        </w:numPr>
        <w:spacing w:before="0" w:after="0" w:line="240"/>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FFFFFF" w:val="clear"/>
        </w:rPr>
        <w:t xml:space="preserve">Experience in </w:t>
      </w:r>
      <w:r>
        <w:rPr>
          <w:rFonts w:ascii="Arial" w:hAnsi="Arial" w:cs="Arial" w:eastAsia="Arial"/>
          <w:b/>
          <w:color w:val="000000"/>
          <w:spacing w:val="0"/>
          <w:position w:val="0"/>
          <w:sz w:val="20"/>
          <w:shd w:fill="FFFFFF" w:val="clear"/>
        </w:rPr>
        <w:t xml:space="preserve">Spark Context, Spark SQL, Data Frames</w:t>
      </w:r>
      <w:r>
        <w:rPr>
          <w:rFonts w:ascii="Arial" w:hAnsi="Arial" w:cs="Arial" w:eastAsia="Arial"/>
          <w:color w:val="000000"/>
          <w:spacing w:val="0"/>
          <w:position w:val="0"/>
          <w:sz w:val="20"/>
          <w:shd w:fill="FFFFFF" w:val="clear"/>
        </w:rPr>
        <w:t xml:space="preserve">.</w:t>
      </w:r>
    </w:p>
    <w:p>
      <w:pPr>
        <w:numPr>
          <w:ilvl w:val="0"/>
          <w:numId w:val="23"/>
        </w:numPr>
        <w:spacing w:before="0" w:after="0" w:line="240"/>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Microsoft Replication on IAAS boxes and Azure PAAS Databases.</w:t>
      </w:r>
    </w:p>
    <w:p>
      <w:pPr>
        <w:numPr>
          <w:ilvl w:val="0"/>
          <w:numId w:val="23"/>
        </w:numPr>
        <w:spacing w:before="0" w:after="0" w:line="240"/>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High availability concepts like Log Shipping, and Always-On, Azure Geo Replica Etc.</w:t>
      </w:r>
    </w:p>
    <w:p>
      <w:pPr>
        <w:numPr>
          <w:ilvl w:val="0"/>
          <w:numId w:val="23"/>
        </w:numPr>
        <w:spacing w:before="0" w:after="0" w:line="240"/>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Microsoft Windows Azure PaaS </w:t>
      </w:r>
    </w:p>
    <w:p>
      <w:pPr>
        <w:numPr>
          <w:ilvl w:val="0"/>
          <w:numId w:val="23"/>
        </w:numPr>
        <w:spacing w:before="0" w:after="0" w:line="240"/>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Microsoft Windows Azure IaaS </w:t>
      </w:r>
    </w:p>
    <w:p>
      <w:pPr>
        <w:numPr>
          <w:ilvl w:val="0"/>
          <w:numId w:val="23"/>
        </w:numPr>
        <w:spacing w:before="0" w:after="0" w:line="240"/>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Windows Azure Roles, Domains, Affinity groups.</w:t>
      </w:r>
    </w:p>
    <w:p>
      <w:pPr>
        <w:numPr>
          <w:ilvl w:val="0"/>
          <w:numId w:val="23"/>
        </w:numPr>
        <w:spacing w:before="0" w:after="0" w:line="240"/>
        <w:ind w:right="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Windows Azure Data Services Table Storage, Blobs, and Queues.</w:t>
      </w:r>
    </w:p>
    <w:p>
      <w:pPr>
        <w:spacing w:before="0" w:after="0" w:line="300"/>
        <w:ind w:right="0" w:left="0" w:firstLine="0"/>
        <w:jc w:val="left"/>
        <w:rPr>
          <w:rFonts w:ascii="Arial" w:hAnsi="Arial" w:cs="Arial" w:eastAsia="Arial"/>
          <w:b/>
          <w:color w:val="37B6BD"/>
          <w:spacing w:val="0"/>
          <w:position w:val="0"/>
          <w:sz w:val="20"/>
          <w:shd w:fill="auto" w:val="clear"/>
        </w:rPr>
      </w:pPr>
    </w:p>
    <w:p>
      <w:pPr>
        <w:spacing w:before="0" w:after="0" w:line="300"/>
        <w:ind w:right="0" w:left="0" w:firstLine="0"/>
        <w:jc w:val="left"/>
        <w:rPr>
          <w:rFonts w:ascii="Arial" w:hAnsi="Arial" w:cs="Arial" w:eastAsia="Arial"/>
          <w:b/>
          <w:color w:val="37B6BD"/>
          <w:spacing w:val="0"/>
          <w:position w:val="0"/>
          <w:sz w:val="20"/>
          <w:shd w:fill="auto" w:val="clear"/>
        </w:rPr>
      </w:pPr>
      <w:r>
        <w:rPr>
          <w:rFonts w:ascii="Arial" w:hAnsi="Arial" w:cs="Arial" w:eastAsia="Arial"/>
          <w:b/>
          <w:color w:val="37B6BD"/>
          <w:spacing w:val="0"/>
          <w:position w:val="0"/>
          <w:sz w:val="20"/>
          <w:shd w:fill="auto" w:val="clear"/>
        </w:rPr>
        <w:t xml:space="preserve">Languages:</w:t>
      </w:r>
    </w:p>
    <w:p>
      <w:pPr>
        <w:spacing w:before="0" w:after="0" w:line="300"/>
        <w:ind w:right="0" w:left="0" w:firstLine="0"/>
        <w:jc w:val="left"/>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Scala, MS SQL, Spark SQL and MySQL</w:t>
      </w:r>
    </w:p>
    <w:p>
      <w:pPr>
        <w:spacing w:before="0" w:after="0" w:line="300"/>
        <w:ind w:right="0" w:left="0" w:firstLine="0"/>
        <w:jc w:val="left"/>
        <w:rPr>
          <w:rFonts w:ascii="Arial" w:hAnsi="Arial" w:cs="Arial" w:eastAsia="Arial"/>
          <w:b/>
          <w:color w:val="37B6BD"/>
          <w:spacing w:val="0"/>
          <w:position w:val="0"/>
          <w:sz w:val="20"/>
          <w:shd w:fill="auto" w:val="clear"/>
        </w:rPr>
      </w:pPr>
      <w:r>
        <w:rPr>
          <w:rFonts w:ascii="Arial" w:hAnsi="Arial" w:cs="Arial" w:eastAsia="Arial"/>
          <w:b/>
          <w:color w:val="37B6BD"/>
          <w:spacing w:val="0"/>
          <w:position w:val="0"/>
          <w:sz w:val="20"/>
          <w:shd w:fill="auto" w:val="clear"/>
        </w:rPr>
        <w:t xml:space="preserve">Project:</w:t>
      </w:r>
    </w:p>
    <w:p>
      <w:pPr>
        <w:spacing w:before="0" w:after="0" w:line="300"/>
        <w:ind w:right="0" w:left="0" w:firstLine="0"/>
        <w:jc w:val="left"/>
        <w:rPr>
          <w:rFonts w:ascii="Arial" w:hAnsi="Arial" w:cs="Arial" w:eastAsia="Arial"/>
          <w:b/>
          <w:color w:val="37B6BD"/>
          <w:spacing w:val="0"/>
          <w:position w:val="0"/>
          <w:sz w:val="20"/>
          <w:shd w:fill="auto" w:val="clear"/>
        </w:rPr>
      </w:pPr>
    </w:p>
    <w:p>
      <w:pPr>
        <w:spacing w:before="100" w:after="0" w:line="240"/>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18"/>
          <w:shd w:fill="auto" w:val="clear"/>
        </w:rPr>
        <w:t xml:space="preserve">#1 </w:t>
      </w:r>
      <w:r>
        <w:rPr>
          <w:rFonts w:ascii="Tahoma" w:hAnsi="Tahoma" w:cs="Tahoma" w:eastAsia="Tahoma"/>
          <w:b/>
          <w:color w:val="auto"/>
          <w:spacing w:val="0"/>
          <w:position w:val="0"/>
          <w:sz w:val="20"/>
          <w:shd w:fill="auto" w:val="clear"/>
        </w:rPr>
        <w:t xml:space="preserve">ViewPoint®</w:t>
      </w:r>
    </w:p>
    <w:p>
      <w:pPr>
        <w:spacing w:before="0" w:after="120" w:line="285"/>
        <w:ind w:right="0" w:left="0" w:firstLine="0"/>
        <w:jc w:val="both"/>
        <w:rPr>
          <w:rFonts w:ascii="Verdana" w:hAnsi="Verdana" w:cs="Verdana" w:eastAsia="Verdana"/>
          <w:b/>
          <w:color w:val="000000"/>
          <w:spacing w:val="0"/>
          <w:position w:val="0"/>
          <w:sz w:val="18"/>
          <w:shd w:fill="auto" w:val="clear"/>
        </w:rPr>
      </w:pPr>
    </w:p>
    <w:p>
      <w:pPr>
        <w:tabs>
          <w:tab w:val="left" w:pos="1350" w:leader="none"/>
        </w:tabs>
        <w:spacing w:before="0" w:after="120" w:line="285"/>
        <w:ind w:right="0" w:left="0" w:firstLine="0"/>
        <w:jc w:val="left"/>
        <w:rPr>
          <w:rFonts w:ascii="Verdana" w:hAnsi="Verdana" w:cs="Verdana" w:eastAsia="Verdana"/>
          <w:b/>
          <w:color w:val="000000"/>
          <w:spacing w:val="0"/>
          <w:position w:val="0"/>
          <w:sz w:val="18"/>
          <w:shd w:fill="auto" w:val="clear"/>
        </w:rPr>
      </w:pPr>
      <w:r>
        <w:rPr>
          <w:rFonts w:ascii="Verdana" w:hAnsi="Verdana" w:cs="Verdana" w:eastAsia="Verdana"/>
          <w:b/>
          <w:color w:val="000000"/>
          <w:spacing w:val="0"/>
          <w:position w:val="0"/>
          <w:sz w:val="18"/>
          <w:shd w:fill="auto" w:val="clear"/>
        </w:rPr>
        <w:t xml:space="preserve">Client</w:t>
        <w:tab/>
        <w:t xml:space="preserve">          :</w:t>
      </w:r>
      <w:r>
        <w:rPr>
          <w:rFonts w:ascii="Tahoma" w:hAnsi="Tahoma" w:cs="Tahoma" w:eastAsia="Tahoma"/>
          <w:color w:val="000000"/>
          <w:spacing w:val="0"/>
          <w:position w:val="0"/>
          <w:sz w:val="20"/>
          <w:shd w:fill="auto" w:val="clear"/>
        </w:rPr>
        <w:t xml:space="preserve">Octagon Research Solutions</w:t>
      </w:r>
      <w:r>
        <w:rPr>
          <w:rFonts w:ascii="Verdana" w:hAnsi="Verdana" w:cs="Verdana" w:eastAsia="Verdana"/>
          <w:b/>
          <w:color w:val="000000"/>
          <w:spacing w:val="0"/>
          <w:position w:val="0"/>
          <w:sz w:val="18"/>
          <w:shd w:fill="auto" w:val="clear"/>
        </w:rPr>
        <w:t xml:space="preserve">, Philadelphia</w:t>
      </w:r>
      <w:r>
        <w:rPr>
          <w:rFonts w:ascii="Verdana" w:hAnsi="Verdana" w:cs="Verdana" w:eastAsia="Verdana"/>
          <w:color w:val="000000"/>
          <w:spacing w:val="0"/>
          <w:position w:val="0"/>
          <w:sz w:val="18"/>
          <w:shd w:fill="auto" w:val="clear"/>
        </w:rPr>
        <w:t xml:space="preserve"> (USA)</w:t>
      </w:r>
    </w:p>
    <w:p>
      <w:pPr>
        <w:tabs>
          <w:tab w:val="left" w:pos="1350" w:leader="none"/>
        </w:tabs>
        <w:spacing w:before="0" w:after="120" w:line="285"/>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b/>
          <w:color w:val="000000"/>
          <w:spacing w:val="0"/>
          <w:position w:val="0"/>
          <w:sz w:val="18"/>
          <w:shd w:fill="auto" w:val="clear"/>
        </w:rPr>
        <w:t xml:space="preserve">Role</w:t>
        <w:tab/>
        <w:t xml:space="preserve">           :</w:t>
      </w:r>
      <w:r>
        <w:rPr>
          <w:rFonts w:ascii="Verdana" w:hAnsi="Verdana" w:cs="Verdana" w:eastAsia="Verdana"/>
          <w:color w:val="000000"/>
          <w:spacing w:val="0"/>
          <w:position w:val="0"/>
          <w:sz w:val="18"/>
          <w:shd w:fill="auto" w:val="clear"/>
        </w:rPr>
        <w:t xml:space="preserve">Developer</w:t>
      </w:r>
    </w:p>
    <w:p>
      <w:pPr>
        <w:tabs>
          <w:tab w:val="left" w:pos="1350" w:leader="none"/>
        </w:tabs>
        <w:spacing w:before="0" w:after="120" w:line="285"/>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b/>
          <w:color w:val="000000"/>
          <w:spacing w:val="0"/>
          <w:position w:val="0"/>
          <w:sz w:val="18"/>
          <w:shd w:fill="auto" w:val="clear"/>
        </w:rPr>
        <w:t xml:space="preserve">Team size</w:t>
        <w:tab/>
        <w:t xml:space="preserve">           :</w:t>
      </w:r>
      <w:r>
        <w:rPr>
          <w:rFonts w:ascii="Verdana" w:hAnsi="Verdana" w:cs="Verdana" w:eastAsia="Verdana"/>
          <w:color w:val="000000"/>
          <w:spacing w:val="0"/>
          <w:position w:val="0"/>
          <w:sz w:val="18"/>
          <w:shd w:fill="auto" w:val="clear"/>
        </w:rPr>
        <w:t xml:space="preserve">   23</w:t>
      </w:r>
    </w:p>
    <w:p>
      <w:pPr>
        <w:spacing w:before="0" w:after="120" w:line="285"/>
        <w:ind w:right="0" w:left="0" w:firstLine="0"/>
        <w:jc w:val="left"/>
        <w:rPr>
          <w:rFonts w:ascii="Verdana" w:hAnsi="Verdana" w:cs="Verdana" w:eastAsia="Verdana"/>
          <w:b/>
          <w:color w:val="000000"/>
          <w:spacing w:val="0"/>
          <w:position w:val="0"/>
          <w:sz w:val="18"/>
          <w:shd w:fill="auto" w:val="clear"/>
        </w:rPr>
      </w:pPr>
      <w:r>
        <w:rPr>
          <w:rFonts w:ascii="Verdana" w:hAnsi="Verdana" w:cs="Verdana" w:eastAsia="Verdana"/>
          <w:b/>
          <w:color w:val="000000"/>
          <w:spacing w:val="0"/>
          <w:position w:val="0"/>
          <w:sz w:val="18"/>
          <w:shd w:fill="auto" w:val="clear"/>
        </w:rPr>
        <w:t xml:space="preserve">Environment  Tools : </w:t>
      </w:r>
      <w:r>
        <w:rPr>
          <w:rFonts w:ascii="Verdana" w:hAnsi="Verdana" w:cs="Verdana" w:eastAsia="Verdana"/>
          <w:color w:val="000000"/>
          <w:spacing w:val="0"/>
          <w:position w:val="0"/>
          <w:sz w:val="18"/>
          <w:shd w:fill="auto" w:val="clear"/>
        </w:rPr>
        <w:t xml:space="preserve">VSS 6.0</w:t>
      </w:r>
    </w:p>
    <w:p>
      <w:pPr>
        <w:spacing w:before="0" w:after="120" w:line="285"/>
        <w:ind w:right="0" w:left="0" w:firstLine="0"/>
        <w:jc w:val="left"/>
        <w:rPr>
          <w:rFonts w:ascii="Verdana" w:hAnsi="Verdana" w:cs="Verdana" w:eastAsia="Verdana"/>
          <w:b/>
          <w:color w:val="000000"/>
          <w:spacing w:val="0"/>
          <w:position w:val="0"/>
          <w:sz w:val="18"/>
          <w:shd w:fill="auto" w:val="clear"/>
        </w:rPr>
      </w:pPr>
      <w:r>
        <w:rPr>
          <w:rFonts w:ascii="Verdana" w:hAnsi="Verdana" w:cs="Verdana" w:eastAsia="Verdana"/>
          <w:b/>
          <w:color w:val="000000"/>
          <w:spacing w:val="0"/>
          <w:position w:val="0"/>
          <w:sz w:val="18"/>
          <w:shd w:fill="auto" w:val="clear"/>
        </w:rPr>
        <w:t xml:space="preserve"> Database                : </w:t>
      </w:r>
      <w:r>
        <w:rPr>
          <w:rFonts w:ascii="Verdana" w:hAnsi="Verdana" w:cs="Verdana" w:eastAsia="Verdana"/>
          <w:color w:val="000000"/>
          <w:spacing w:val="0"/>
          <w:position w:val="0"/>
          <w:sz w:val="18"/>
          <w:shd w:fill="auto" w:val="clear"/>
        </w:rPr>
        <w:t xml:space="preserve">SQL SERVER 2005</w:t>
      </w:r>
    </w:p>
    <w:p>
      <w:pPr>
        <w:tabs>
          <w:tab w:val="left" w:pos="4665" w:leader="none"/>
        </w:tabs>
        <w:spacing w:before="0" w:after="120" w:line="285"/>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b/>
          <w:color w:val="000000"/>
          <w:spacing w:val="0"/>
          <w:position w:val="0"/>
          <w:sz w:val="18"/>
          <w:shd w:fill="auto" w:val="clear"/>
        </w:rPr>
        <w:t xml:space="preserve"> BI tools</w:t>
      </w:r>
      <w:r>
        <w:rPr>
          <w:rFonts w:ascii="Verdana" w:hAnsi="Verdana" w:cs="Verdana" w:eastAsia="Verdana"/>
          <w:color w:val="000000"/>
          <w:spacing w:val="0"/>
          <w:position w:val="0"/>
          <w:sz w:val="18"/>
          <w:shd w:fill="auto" w:val="clear"/>
        </w:rPr>
        <w:t xml:space="preserve">                  :  SSIS and SSRS</w:t>
      </w:r>
    </w:p>
    <w:p>
      <w:pPr>
        <w:tabs>
          <w:tab w:val="left" w:pos="4665" w:leader="none"/>
        </w:tabs>
        <w:spacing w:before="0" w:after="120" w:line="285"/>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b/>
          <w:color w:val="000000"/>
          <w:spacing w:val="0"/>
          <w:position w:val="0"/>
          <w:sz w:val="18"/>
          <w:shd w:fill="auto" w:val="clear"/>
        </w:rPr>
        <w:t xml:space="preserve">O/S                          : </w:t>
      </w:r>
      <w:r>
        <w:rPr>
          <w:rFonts w:ascii="Verdana" w:hAnsi="Verdana" w:cs="Verdana" w:eastAsia="Verdana"/>
          <w:color w:val="000000"/>
          <w:spacing w:val="0"/>
          <w:position w:val="0"/>
          <w:sz w:val="18"/>
          <w:shd w:fill="auto" w:val="clear"/>
        </w:rPr>
        <w:t xml:space="preserve">Windows 2000</w:t>
      </w:r>
    </w:p>
    <w:p>
      <w:pPr>
        <w:spacing w:before="0" w:after="120" w:line="285"/>
        <w:ind w:right="0" w:left="720" w:firstLine="0"/>
        <w:jc w:val="left"/>
        <w:rPr>
          <w:rFonts w:ascii="Verdana" w:hAnsi="Verdana" w:cs="Verdana" w:eastAsia="Verdana"/>
          <w:color w:val="000000"/>
          <w:spacing w:val="0"/>
          <w:position w:val="0"/>
          <w:sz w:val="18"/>
          <w:shd w:fill="auto" w:val="clear"/>
        </w:rPr>
      </w:pPr>
    </w:p>
    <w:p>
      <w:pPr>
        <w:spacing w:before="0" w:after="120" w:line="285"/>
        <w:ind w:right="0" w:left="0" w:firstLine="0"/>
        <w:jc w:val="left"/>
        <w:rPr>
          <w:rFonts w:ascii="Verdana" w:hAnsi="Verdana" w:cs="Verdana" w:eastAsia="Verdana"/>
          <w:b/>
          <w:color w:val="000000"/>
          <w:spacing w:val="0"/>
          <w:position w:val="0"/>
          <w:sz w:val="18"/>
          <w:u w:val="single"/>
          <w:shd w:fill="auto" w:val="clear"/>
        </w:rPr>
      </w:pPr>
    </w:p>
    <w:p>
      <w:pPr>
        <w:spacing w:before="0" w:after="120" w:line="285"/>
        <w:ind w:right="0" w:left="0" w:firstLine="0"/>
        <w:jc w:val="left"/>
        <w:rPr>
          <w:rFonts w:ascii="Verdana" w:hAnsi="Verdana" w:cs="Verdana" w:eastAsia="Verdana"/>
          <w:b/>
          <w:color w:val="000000"/>
          <w:spacing w:val="0"/>
          <w:position w:val="0"/>
          <w:sz w:val="18"/>
          <w:u w:val="single"/>
          <w:shd w:fill="auto" w:val="clear"/>
        </w:rPr>
      </w:pPr>
      <w:r>
        <w:rPr>
          <w:rFonts w:ascii="Verdana" w:hAnsi="Verdana" w:cs="Verdana" w:eastAsia="Verdana"/>
          <w:b/>
          <w:color w:val="000000"/>
          <w:spacing w:val="0"/>
          <w:position w:val="0"/>
          <w:sz w:val="18"/>
          <w:u w:val="single"/>
          <w:shd w:fill="auto" w:val="clear"/>
        </w:rPr>
        <w:t xml:space="preserve">Project Description:</w:t>
      </w:r>
    </w:p>
    <w:p>
      <w:pPr>
        <w:spacing w:before="0" w:after="120" w:line="285"/>
        <w:ind w:right="0" w:left="0" w:firstLine="0"/>
        <w:jc w:val="left"/>
        <w:rPr>
          <w:rFonts w:ascii="Verdana" w:hAnsi="Verdana" w:cs="Verdana" w:eastAsia="Verdana"/>
          <w:color w:val="000000"/>
          <w:spacing w:val="0"/>
          <w:position w:val="0"/>
          <w:sz w:val="18"/>
          <w:shd w:fill="auto" w:val="clear"/>
        </w:rPr>
      </w:pPr>
    </w:p>
    <w:p>
      <w:pPr>
        <w:spacing w:before="0" w:after="120" w:line="285"/>
        <w:ind w:right="0" w:left="0" w:firstLine="720"/>
        <w:jc w:val="left"/>
        <w:rPr>
          <w:rFonts w:ascii="Tahoma" w:hAnsi="Tahoma" w:cs="Tahoma" w:eastAsia="Tahoma"/>
          <w:color w:val="000000"/>
          <w:spacing w:val="0"/>
          <w:position w:val="0"/>
          <w:sz w:val="20"/>
          <w:shd w:fill="auto" w:val="clear"/>
        </w:rPr>
      </w:pPr>
      <w:r>
        <w:rPr>
          <w:rFonts w:ascii="Tahoma" w:hAnsi="Tahoma" w:cs="Tahoma" w:eastAsia="Tahoma"/>
          <w:color w:val="000000"/>
          <w:spacing w:val="0"/>
          <w:position w:val="0"/>
          <w:sz w:val="20"/>
          <w:shd w:fill="auto" w:val="clear"/>
        </w:rPr>
        <w:t xml:space="preserve">            Octagon Research Solutions, Inc. is the leader in the electronic transformation of clinical R&amp;D. They offer a suite of regulatory, clinical, process and IT solutions to the life sciences industry. The company made a strategic decision to invest in the development and commercialization of the product and in 2003, Octagon launched ViewPoint®, an enterprise process management solution. This solution supported their holistic process-centric view of drug development and enabled them to offer a comprehensive portfolio of products and services. In 2007, Octagon acquired an Electronic Data Capture provider to move them closer to their vision of supporting the entire drug development process “from data collection to submission”.</w:t>
      </w:r>
    </w:p>
    <w:p>
      <w:pPr>
        <w:spacing w:before="0" w:after="0" w:line="300"/>
        <w:ind w:right="0" w:left="0" w:firstLine="0"/>
        <w:jc w:val="left"/>
        <w:rPr>
          <w:rFonts w:ascii="Arial" w:hAnsi="Arial" w:cs="Arial" w:eastAsia="Arial"/>
          <w:color w:val="3F3F3F"/>
          <w:spacing w:val="0"/>
          <w:position w:val="0"/>
          <w:sz w:val="20"/>
          <w:shd w:fill="auto" w:val="clear"/>
        </w:rPr>
      </w:pPr>
    </w:p>
    <w:p>
      <w:pPr>
        <w:spacing w:before="0" w:after="0" w:line="300"/>
        <w:ind w:right="0" w:left="0" w:firstLine="0"/>
        <w:jc w:val="left"/>
        <w:rPr>
          <w:rFonts w:ascii="Arial" w:hAnsi="Arial" w:cs="Arial" w:eastAsia="Arial"/>
          <w:b/>
          <w:color w:val="37B6BD"/>
          <w:spacing w:val="0"/>
          <w:position w:val="0"/>
          <w:sz w:val="20"/>
          <w:shd w:fill="auto" w:val="clear"/>
        </w:rPr>
      </w:pPr>
    </w:p>
    <w:p>
      <w:pPr>
        <w:spacing w:before="0" w:after="0" w:line="300"/>
        <w:ind w:right="0" w:left="0" w:firstLine="0"/>
        <w:jc w:val="left"/>
        <w:rPr>
          <w:rFonts w:ascii="Arial" w:hAnsi="Arial" w:cs="Arial" w:eastAsia="Arial"/>
          <w:b/>
          <w:color w:val="37B6BD"/>
          <w:spacing w:val="0"/>
          <w:position w:val="0"/>
          <w:sz w:val="20"/>
          <w:shd w:fill="auto" w:val="clear"/>
        </w:rPr>
      </w:pPr>
      <w:r>
        <w:rPr>
          <w:rFonts w:ascii="Arial" w:hAnsi="Arial" w:cs="Arial" w:eastAsia="Arial"/>
          <w:b/>
          <w:color w:val="auto"/>
          <w:spacing w:val="0"/>
          <w:position w:val="0"/>
          <w:sz w:val="20"/>
          <w:shd w:fill="auto" w:val="clear"/>
        </w:rPr>
        <w:t xml:space="preserve">June 2018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Till now</w:t>
      </w:r>
    </w:p>
    <w:p>
      <w:pPr>
        <w:keepNext w:val="true"/>
        <w:keepLines w:val="true"/>
        <w:spacing w:before="40" w:after="0" w:line="240"/>
        <w:ind w:right="-30" w:left="-15" w:firstLine="0"/>
        <w:jc w:val="left"/>
        <w:rPr>
          <w:rFonts w:ascii="Arial" w:hAnsi="Arial" w:cs="Arial" w:eastAsia="Arial"/>
          <w:b/>
          <w:color w:val="3F3F3F"/>
          <w:spacing w:val="0"/>
          <w:position w:val="0"/>
          <w:sz w:val="24"/>
          <w:shd w:fill="auto" w:val="clear"/>
        </w:rPr>
      </w:pPr>
      <w:r>
        <w:rPr>
          <w:rFonts w:ascii="Arial" w:hAnsi="Arial" w:cs="Arial" w:eastAsia="Arial"/>
          <w:b/>
          <w:color w:val="3F3F3F"/>
          <w:spacing w:val="0"/>
          <w:position w:val="0"/>
          <w:sz w:val="24"/>
          <w:shd w:fill="auto" w:val="clear"/>
        </w:rPr>
        <w:t xml:space="preserve">SOFTCONNEX TECHNOLOGIES PRIVATE LIMITED-</w:t>
      </w:r>
      <w:r>
        <w:rPr>
          <w:rFonts w:ascii="Arial" w:hAnsi="Arial" w:cs="Arial" w:eastAsia="Arial"/>
          <w:color w:val="auto"/>
          <w:spacing w:val="0"/>
          <w:position w:val="0"/>
          <w:sz w:val="20"/>
          <w:shd w:fill="auto" w:val="clear"/>
        </w:rPr>
        <w:t xml:space="preserve">, </w:t>
      </w:r>
      <w:r>
        <w:rPr>
          <w:rFonts w:ascii="Arial" w:hAnsi="Arial" w:cs="Arial" w:eastAsia="Arial"/>
          <w:b/>
          <w:color w:val="3F3F3F"/>
          <w:spacing w:val="0"/>
          <w:position w:val="0"/>
          <w:sz w:val="24"/>
          <w:shd w:fill="auto" w:val="clear"/>
        </w:rPr>
        <w:t xml:space="preserve">BENGALURU</w:t>
      </w:r>
      <w:r>
        <w:rPr>
          <w:rFonts w:ascii="Arial" w:hAnsi="Arial" w:cs="Arial" w:eastAsia="Arial"/>
          <w:b/>
          <w:color w:val="auto"/>
          <w:spacing w:val="0"/>
          <w:position w:val="0"/>
          <w:sz w:val="20"/>
          <w:shd w:fill="auto" w:val="clear"/>
        </w:rPr>
        <w:t xml:space="preserve">- Developer</w:t>
      </w:r>
    </w:p>
    <w:p>
      <w:pPr>
        <w:keepNext w:val="true"/>
        <w:keepLines w:val="true"/>
        <w:spacing w:before="0" w:after="0" w:line="240"/>
        <w:ind w:right="-30" w:left="-15"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Project: Swadhar </w:t>
      </w:r>
    </w:p>
    <w:p>
      <w:pPr>
        <w:spacing w:before="20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Swadhar is a Platform for RBL FinServ to </w:t>
      </w:r>
      <w:r>
        <w:rPr>
          <w:rFonts w:ascii="Arial" w:hAnsi="Arial" w:cs="Arial" w:eastAsia="Arial"/>
          <w:color w:val="auto"/>
          <w:spacing w:val="0"/>
          <w:position w:val="0"/>
          <w:sz w:val="20"/>
          <w:shd w:fill="FFFFFF" w:val="clear"/>
        </w:rPr>
        <w:t xml:space="preserve">provide financial services. The Company offers loans, saving, and banking services to low income households and SMEs. Microfinance information like Daily Balance, Death Reports are uploaded Daily to Database as most RBL Branches are Still not completely Computerized.</w:t>
      </w:r>
    </w:p>
    <w:p>
      <w:pPr>
        <w:spacing w:before="200" w:after="0" w:line="240"/>
        <w:ind w:right="0" w:left="0" w:firstLine="0"/>
        <w:jc w:val="both"/>
        <w:rPr>
          <w:rFonts w:ascii="Arial" w:hAnsi="Arial" w:cs="Arial" w:eastAsia="Arial"/>
          <w:color w:val="auto"/>
          <w:spacing w:val="0"/>
          <w:position w:val="0"/>
          <w:sz w:val="20"/>
          <w:shd w:fill="FFFFFF" w:val="clear"/>
        </w:rPr>
      </w:pPr>
      <w:r>
        <w:rPr>
          <w:rFonts w:ascii="Arial" w:hAnsi="Arial" w:cs="Arial" w:eastAsia="Arial"/>
          <w:color w:val="auto"/>
          <w:spacing w:val="0"/>
          <w:position w:val="0"/>
          <w:sz w:val="20"/>
          <w:shd w:fill="FFFFFF" w:val="clear"/>
        </w:rPr>
        <w:t xml:space="preserve">Harmony is an enterprise-ready software platform that aids companies in the complete process of drug development. Harmony is crafted to streamline Packaging, Regulatory, Quality and Portfolio Project Management solutions into a single access </w:t>
      </w:r>
    </w:p>
    <w:p>
      <w:pPr>
        <w:spacing w:before="0" w:after="0" w:line="300"/>
        <w:ind w:right="0" w:left="0" w:firstLine="0"/>
        <w:jc w:val="left"/>
        <w:rPr>
          <w:rFonts w:ascii="Arial" w:hAnsi="Arial" w:cs="Arial" w:eastAsia="Arial"/>
          <w:color w:val="3F3F3F"/>
          <w:spacing w:val="0"/>
          <w:position w:val="0"/>
          <w:sz w:val="20"/>
          <w:shd w:fill="auto" w:val="clear"/>
        </w:rPr>
      </w:pPr>
    </w:p>
    <w:p>
      <w:pPr>
        <w:spacing w:before="0" w:after="0" w:line="285"/>
        <w:ind w:right="0" w:left="0" w:firstLine="0"/>
        <w:jc w:val="right"/>
        <w:rPr>
          <w:rFonts w:ascii="Arial" w:hAnsi="Arial" w:cs="Arial" w:eastAsia="Arial"/>
          <w:b/>
          <w:color w:val="4BACC6"/>
          <w:spacing w:val="0"/>
          <w:position w:val="0"/>
          <w:sz w:val="22"/>
          <w:shd w:fill="auto" w:val="clear"/>
        </w:rPr>
      </w:pPr>
      <w:r>
        <w:rPr>
          <w:rFonts w:ascii="Arial" w:hAnsi="Arial" w:cs="Arial" w:eastAsia="Arial"/>
          <w:b/>
          <w:color w:val="4BACC6"/>
          <w:spacing w:val="0"/>
          <w:position w:val="0"/>
          <w:sz w:val="22"/>
          <w:shd w:fill="auto" w:val="clear"/>
        </w:rPr>
        <w:t xml:space="preserve">PAGE 2</w:t>
      </w:r>
    </w:p>
    <w:p>
      <w:pPr>
        <w:spacing w:before="0" w:after="160" w:line="259"/>
        <w:ind w:right="0" w:left="0" w:firstLine="0"/>
        <w:jc w:val="left"/>
        <w:rPr>
          <w:rFonts w:ascii="Calibri" w:hAnsi="Calibri" w:cs="Calibri" w:eastAsia="Calibri"/>
          <w:color w:val="000000"/>
          <w:spacing w:val="0"/>
          <w:position w:val="0"/>
          <w:sz w:val="20"/>
          <w:shd w:fill="auto" w:val="clear"/>
        </w:rPr>
      </w:pPr>
    </w:p>
    <w:p>
      <w:pPr>
        <w:tabs>
          <w:tab w:val="left" w:pos="5710" w:leader="none"/>
        </w:tabs>
        <w:spacing w:before="0" w:after="120" w:line="285"/>
        <w:ind w:right="0" w:left="0" w:firstLine="0"/>
        <w:jc w:val="left"/>
        <w:rPr>
          <w:rFonts w:ascii="Calibri" w:hAnsi="Calibri" w:cs="Calibri" w:eastAsia="Calibri"/>
          <w:color w:val="000000"/>
          <w:spacing w:val="0"/>
          <w:position w:val="0"/>
          <w:sz w:val="20"/>
          <w:shd w:fill="auto" w:val="clear"/>
        </w:rPr>
      </w:pPr>
    </w:p>
    <w:p>
      <w:pPr>
        <w:tabs>
          <w:tab w:val="left" w:pos="5710" w:leader="none"/>
        </w:tabs>
        <w:spacing w:before="0" w:after="120" w:line="285"/>
        <w:ind w:right="0" w:left="0" w:firstLine="0"/>
        <w:jc w:val="left"/>
        <w:rPr>
          <w:rFonts w:ascii="Calibri" w:hAnsi="Calibri" w:cs="Calibri" w:eastAsia="Calibri"/>
          <w:color w:val="000000"/>
          <w:spacing w:val="0"/>
          <w:position w:val="0"/>
          <w:sz w:val="20"/>
          <w:shd w:fill="auto" w:val="clear"/>
        </w:rPr>
      </w:pPr>
    </w:p>
    <w:p>
      <w:pPr>
        <w:tabs>
          <w:tab w:val="left" w:pos="5710" w:leader="none"/>
        </w:tabs>
        <w:spacing w:before="0" w:after="0" w:line="285"/>
        <w:ind w:right="0" w:left="0" w:firstLine="0"/>
        <w:jc w:val="right"/>
        <w:rPr>
          <w:rFonts w:ascii="Arial" w:hAnsi="Arial" w:cs="Arial" w:eastAsia="Arial"/>
          <w:b/>
          <w:color w:val="4BACC6"/>
          <w:spacing w:val="0"/>
          <w:position w:val="0"/>
          <w:sz w:val="22"/>
          <w:shd w:fill="auto" w:val="clear"/>
        </w:rPr>
      </w:pPr>
      <w:r>
        <w:rPr>
          <w:rFonts w:ascii="Arial" w:hAnsi="Arial" w:cs="Arial" w:eastAsia="Arial"/>
          <w:b/>
          <w:color w:val="4BACC6"/>
          <w:spacing w:val="0"/>
          <w:position w:val="0"/>
          <w:sz w:val="22"/>
          <w:shd w:fill="auto" w:val="clear"/>
        </w:rPr>
        <w:t xml:space="preserve">PAGE 3</w:t>
      </w:r>
    </w:p>
    <w:p>
      <w:pPr>
        <w:tabs>
          <w:tab w:val="left" w:pos="5710" w:leader="none"/>
        </w:tabs>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120" w:line="285"/>
        <w:ind w:right="0" w:left="0" w:firstLine="0"/>
        <w:jc w:val="left"/>
        <w:rPr>
          <w:rFonts w:ascii="Calibri" w:hAnsi="Calibri" w:cs="Calibri" w:eastAsia="Calibri"/>
          <w:color w:val="000000"/>
          <w:spacing w:val="0"/>
          <w:position w:val="0"/>
          <w:sz w:val="20"/>
          <w:shd w:fill="auto" w:val="clear"/>
        </w:rPr>
      </w:pPr>
    </w:p>
    <w:p>
      <w:pPr>
        <w:spacing w:before="0" w:after="120" w:line="285"/>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w:t>
      </w:r>
    </w:p>
    <w:p>
      <w:pPr>
        <w:spacing w:before="0" w:after="120" w:line="285"/>
        <w:ind w:right="0" w:left="0" w:firstLine="0"/>
        <w:jc w:val="left"/>
        <w:rPr>
          <w:rFonts w:ascii="Arial" w:hAnsi="Arial" w:cs="Arial" w:eastAsia="Arial"/>
          <w:color w:val="3F3F3F"/>
          <w:spacing w:val="0"/>
          <w:position w:val="0"/>
          <w:sz w:val="19"/>
          <w:shd w:fill="auto" w:val="clear"/>
        </w:rPr>
      </w:pPr>
      <w:r>
        <w:rPr>
          <w:rFonts w:ascii="Arial" w:hAnsi="Arial" w:cs="Arial" w:eastAsia="Arial"/>
          <w:color w:val="3F3F3F"/>
          <w:spacing w:val="0"/>
          <w:position w:val="0"/>
          <w:sz w:val="19"/>
          <w:shd w:fill="auto" w:val="clear"/>
        </w:rPr>
        <w:t xml:space="preserve">Languages Known       :     English and Telugu</w:t>
      </w:r>
    </w:p>
    <w:p>
      <w:pPr>
        <w:spacing w:before="0" w:after="120" w:line="285"/>
        <w:ind w:right="0" w:left="0" w:firstLine="0"/>
        <w:jc w:val="left"/>
        <w:rPr>
          <w:rFonts w:ascii="Arial" w:hAnsi="Arial" w:cs="Arial" w:eastAsia="Arial"/>
          <w:color w:val="3F3F3F"/>
          <w:spacing w:val="0"/>
          <w:position w:val="0"/>
          <w:sz w:val="19"/>
          <w:shd w:fill="auto" w:val="clear"/>
        </w:rPr>
      </w:pPr>
      <w:r>
        <w:rPr>
          <w:rFonts w:ascii="Arial" w:hAnsi="Arial" w:cs="Arial" w:eastAsia="Arial"/>
          <w:color w:val="3F3F3F"/>
          <w:spacing w:val="0"/>
          <w:position w:val="0"/>
          <w:sz w:val="19"/>
          <w:shd w:fill="auto" w:val="clear"/>
        </w:rPr>
        <w:t xml:space="preserve">Hobbies</w:t>
        <w:tab/>
        <w:tab/>
        <w:t xml:space="preserve">         :    travelling, volunteering, community service, charity work</w:t>
      </w: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tabs>
          <w:tab w:val="left" w:pos="1440" w:leader="none"/>
          <w:tab w:val="left" w:pos="2880" w:leader="none"/>
        </w:tabs>
        <w:spacing w:before="0" w:after="120" w:line="285"/>
        <w:ind w:right="0" w:left="0" w:firstLine="0"/>
        <w:jc w:val="both"/>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I hereby declare that the above written particulars are true to the best my knowledge and belief.</w:t>
      </w:r>
    </w:p>
    <w:p>
      <w:pPr>
        <w:tabs>
          <w:tab w:val="left" w:pos="1440" w:leader="none"/>
          <w:tab w:val="left" w:pos="2880" w:leader="none"/>
        </w:tabs>
        <w:spacing w:before="0" w:after="120" w:line="285"/>
        <w:ind w:right="0" w:left="0" w:firstLine="0"/>
        <w:jc w:val="both"/>
        <w:rPr>
          <w:rFonts w:ascii="Verdana" w:hAnsi="Verdana" w:cs="Verdana" w:eastAsia="Verdana"/>
          <w:color w:val="000000"/>
          <w:spacing w:val="0"/>
          <w:position w:val="0"/>
          <w:sz w:val="18"/>
          <w:shd w:fill="auto" w:val="clear"/>
        </w:rPr>
      </w:pPr>
    </w:p>
    <w:p>
      <w:pPr>
        <w:tabs>
          <w:tab w:val="left" w:pos="1440" w:leader="none"/>
          <w:tab w:val="left" w:pos="2880" w:leader="none"/>
        </w:tabs>
        <w:spacing w:before="0" w:after="120" w:line="285"/>
        <w:ind w:right="0" w:left="0" w:firstLine="0"/>
        <w:jc w:val="both"/>
        <w:rPr>
          <w:rFonts w:ascii="Verdana" w:hAnsi="Verdana" w:cs="Verdana" w:eastAsia="Verdana"/>
          <w:color w:val="000000"/>
          <w:spacing w:val="0"/>
          <w:position w:val="0"/>
          <w:sz w:val="18"/>
          <w:shd w:fill="auto" w:val="clear"/>
        </w:rPr>
      </w:pPr>
    </w:p>
    <w:p>
      <w:pPr>
        <w:tabs>
          <w:tab w:val="left" w:pos="1440" w:leader="none"/>
          <w:tab w:val="left" w:pos="2880" w:leader="none"/>
        </w:tabs>
        <w:spacing w:before="0" w:after="120" w:line="285"/>
        <w:ind w:right="0" w:left="0" w:firstLine="0"/>
        <w:jc w:val="both"/>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Place :Hyderabad.</w:t>
      </w:r>
    </w:p>
    <w:p>
      <w:pPr>
        <w:tabs>
          <w:tab w:val="left" w:pos="1440" w:leader="none"/>
          <w:tab w:val="left" w:pos="2880" w:leader="none"/>
        </w:tabs>
        <w:spacing w:before="0" w:after="120" w:line="285"/>
        <w:ind w:right="0" w:left="0" w:firstLine="0"/>
        <w:jc w:val="both"/>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Date :</w:t>
      </w: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spacing w:before="0" w:after="120" w:line="285"/>
        <w:ind w:right="0" w:left="0" w:firstLine="0"/>
        <w:jc w:val="left"/>
        <w:rPr>
          <w:rFonts w:ascii="Arial" w:hAnsi="Arial" w:cs="Arial" w:eastAsia="Arial"/>
          <w:color w:val="3F3F3F"/>
          <w:spacing w:val="0"/>
          <w:position w:val="0"/>
          <w:sz w:val="19"/>
          <w:shd w:fill="auto" w:val="clear"/>
        </w:rPr>
      </w:pPr>
    </w:p>
    <w:p>
      <w:pPr>
        <w:numPr>
          <w:ilvl w:val="0"/>
          <w:numId w:val="46"/>
        </w:numPr>
        <w:spacing w:before="0" w:after="0" w:line="300"/>
        <w:ind w:right="0" w:left="360" w:hanging="360"/>
        <w:jc w:val="left"/>
        <w:rPr>
          <w:rFonts w:ascii="Arial" w:hAnsi="Arial" w:cs="Arial" w:eastAsia="Arial"/>
          <w:color w:val="3F3F3F"/>
          <w:spacing w:val="0"/>
          <w:position w:val="0"/>
          <w:sz w:val="19"/>
          <w:shd w:fill="auto" w:val="clear"/>
        </w:rPr>
      </w:pPr>
      <w:r>
        <w:rPr>
          <w:rFonts w:ascii="Arial" w:hAnsi="Arial" w:cs="Arial" w:eastAsia="Arial"/>
          <w:color w:val="3F3F3F"/>
          <w:spacing w:val="0"/>
          <w:position w:val="0"/>
          <w:sz w:val="20"/>
          <w:shd w:fill="auto" w:val="clear"/>
        </w:rPr>
        <w:t xml:space="preserve">Won Star award for AR Project </w:t>
      </w:r>
    </w:p>
    <w:p>
      <w:pPr>
        <w:numPr>
          <w:ilvl w:val="0"/>
          <w:numId w:val="46"/>
        </w:numPr>
        <w:spacing w:before="0" w:after="0" w:line="300"/>
        <w:ind w:right="0" w:left="360" w:hanging="360"/>
        <w:jc w:val="left"/>
        <w:rPr>
          <w:rFonts w:ascii="Arial" w:hAnsi="Arial" w:cs="Arial" w:eastAsia="Arial"/>
          <w:color w:val="3F3F3F"/>
          <w:spacing w:val="0"/>
          <w:position w:val="0"/>
          <w:sz w:val="20"/>
          <w:shd w:fill="auto" w:val="clear"/>
        </w:rPr>
      </w:pPr>
      <w:r>
        <w:rPr>
          <w:rFonts w:ascii="Arial" w:hAnsi="Arial" w:cs="Arial" w:eastAsia="Arial"/>
          <w:color w:val="3F3F3F"/>
          <w:spacing w:val="0"/>
          <w:position w:val="0"/>
          <w:sz w:val="20"/>
          <w:shd w:fill="auto" w:val="clear"/>
        </w:rPr>
        <w:t xml:space="preserve">Won Achiever award for successful knowledge transition from Onshore to Offshore</w:t>
      </w:r>
    </w:p>
    <w:p>
      <w:pPr>
        <w:spacing w:before="0" w:after="0" w:line="300"/>
        <w:ind w:right="0" w:left="0" w:firstLine="0"/>
        <w:jc w:val="left"/>
        <w:rPr>
          <w:rFonts w:ascii="Arial" w:hAnsi="Arial" w:cs="Arial" w:eastAsia="Arial"/>
          <w:color w:val="3F3F3F"/>
          <w:spacing w:val="0"/>
          <w:position w:val="0"/>
          <w:sz w:val="19"/>
          <w:shd w:fill="auto" w:val="clear"/>
        </w:rPr>
      </w:pPr>
    </w:p>
    <w:p>
      <w:pPr>
        <w:spacing w:before="0" w:after="0" w:line="285"/>
        <w:ind w:right="0" w:left="0" w:firstLine="0"/>
        <w:jc w:val="left"/>
        <w:rPr>
          <w:rFonts w:ascii="Arial" w:hAnsi="Arial" w:cs="Arial" w:eastAsia="Arial"/>
          <w:color w:val="3F3F3F"/>
          <w:spacing w:val="0"/>
          <w:position w:val="0"/>
          <w:sz w:val="20"/>
          <w:shd w:fill="auto" w:val="clear"/>
        </w:rPr>
      </w:pPr>
    </w:p>
    <w:p>
      <w:pPr>
        <w:spacing w:before="0" w:after="0" w:line="285"/>
        <w:ind w:right="0" w:left="0" w:firstLine="0"/>
        <w:jc w:val="left"/>
        <w:rPr>
          <w:rFonts w:ascii="Arial" w:hAnsi="Arial" w:cs="Arial" w:eastAsia="Arial"/>
          <w:color w:val="3F3F3F"/>
          <w:spacing w:val="0"/>
          <w:position w:val="0"/>
          <w:sz w:val="20"/>
          <w:shd w:fill="auto" w:val="clear"/>
        </w:rPr>
      </w:pPr>
      <w:r>
        <w:rPr>
          <w:rFonts w:ascii="Segoe UI Symbol" w:hAnsi="Segoe UI Symbol" w:cs="Segoe UI Symbol" w:eastAsia="Segoe UI Symbol"/>
          <w:color w:val="3F3F3F"/>
          <w:spacing w:val="0"/>
          <w:position w:val="0"/>
          <w:sz w:val="20"/>
          <w:shd w:fill="auto" w:val="clear"/>
        </w:rPr>
        <w:t xml:space="preserve">●</w:t>
      </w:r>
      <w:r>
        <w:rPr>
          <w:rFonts w:ascii="Arial" w:hAnsi="Arial" w:cs="Arial" w:eastAsia="Arial"/>
          <w:color w:val="3F3F3F"/>
          <w:spacing w:val="0"/>
          <w:position w:val="0"/>
          <w:sz w:val="20"/>
          <w:shd w:fill="auto" w:val="clear"/>
        </w:rPr>
        <w:t xml:space="preserve"> Bachelor of Technology at </w:t>
      </w:r>
      <w:r>
        <w:rPr>
          <w:rFonts w:ascii="Arial" w:hAnsi="Arial" w:cs="Arial" w:eastAsia="Arial"/>
          <w:b/>
          <w:color w:val="37B6BD"/>
          <w:spacing w:val="0"/>
          <w:position w:val="0"/>
          <w:sz w:val="20"/>
          <w:shd w:fill="auto" w:val="clear"/>
        </w:rPr>
        <w:t xml:space="preserve">JNTU</w:t>
      </w:r>
      <w:r>
        <w:rPr>
          <w:rFonts w:ascii="Arial" w:hAnsi="Arial" w:cs="Arial" w:eastAsia="Arial"/>
          <w:color w:val="3F3F3F"/>
          <w:spacing w:val="0"/>
          <w:position w:val="0"/>
          <w:sz w:val="20"/>
          <w:shd w:fill="auto" w:val="clear"/>
        </w:rPr>
        <w:t xml:space="preserve"> (JUNE-2016)</w:t>
      </w:r>
    </w:p>
    <w:p>
      <w:pPr>
        <w:spacing w:before="0" w:after="160" w:line="259"/>
        <w:ind w:right="0" w:left="0" w:firstLine="0"/>
        <w:jc w:val="left"/>
        <w:rPr>
          <w:rFonts w:ascii="Calibri" w:hAnsi="Calibri" w:cs="Calibri" w:eastAsia="Calibri"/>
          <w:color w:val="000000"/>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5">
    <w:abstractNumId w:val="18"/>
  </w:num>
  <w:num w:numId="19">
    <w:abstractNumId w:val="12"/>
  </w:num>
  <w:num w:numId="23">
    <w:abstractNumId w:val="6"/>
  </w:num>
  <w:num w:numId="4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