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2BC57" w14:textId="742395A8" w:rsidR="000E6313" w:rsidRDefault="00A22142" w:rsidP="000E6313">
      <w:pPr>
        <w:spacing w:after="0"/>
        <w:jc w:val="center"/>
        <w:outlineLvl w:val="0"/>
        <w:rPr>
          <w:b/>
          <w:bCs/>
          <w:sz w:val="32"/>
          <w:szCs w:val="32"/>
        </w:rPr>
      </w:pPr>
      <w:r>
        <w:rPr>
          <w:b/>
          <w:bCs/>
          <w:sz w:val="32"/>
          <w:szCs w:val="32"/>
        </w:rPr>
        <w:t xml:space="preserve">RATNAKAR SINHA </w:t>
      </w:r>
    </w:p>
    <w:p w14:paraId="143133DD" w14:textId="0310D937" w:rsidR="00A22142" w:rsidRPr="00A22142" w:rsidRDefault="00A22142" w:rsidP="00A22142">
      <w:pPr>
        <w:spacing w:after="0"/>
        <w:jc w:val="center"/>
        <w:outlineLvl w:val="0"/>
        <w:rPr>
          <w:sz w:val="24"/>
          <w:szCs w:val="24"/>
        </w:rPr>
      </w:pPr>
      <w:r w:rsidRPr="00A22142">
        <w:rPr>
          <w:sz w:val="24"/>
          <w:szCs w:val="24"/>
        </w:rPr>
        <w:t>Pronouns: he / him / his</w:t>
      </w:r>
    </w:p>
    <w:p w14:paraId="21303DC2" w14:textId="41B77A1F" w:rsidR="00724970" w:rsidRPr="000E6313" w:rsidRDefault="0091116F" w:rsidP="000E6313">
      <w:pPr>
        <w:spacing w:after="0"/>
        <w:jc w:val="center"/>
        <w:outlineLvl w:val="0"/>
        <w:rPr>
          <w:sz w:val="24"/>
          <w:szCs w:val="24"/>
        </w:rPr>
      </w:pPr>
      <w:r>
        <w:rPr>
          <w:b/>
          <w:bCs/>
          <w:sz w:val="24"/>
          <w:szCs w:val="24"/>
        </w:rPr>
        <w:t>MCA</w:t>
      </w:r>
      <w:r w:rsidR="00724970" w:rsidRPr="000E6313">
        <w:rPr>
          <w:b/>
          <w:bCs/>
          <w:sz w:val="24"/>
          <w:szCs w:val="24"/>
        </w:rPr>
        <w:t xml:space="preserve">, </w:t>
      </w:r>
      <w:r>
        <w:rPr>
          <w:b/>
          <w:bCs/>
          <w:sz w:val="24"/>
          <w:szCs w:val="24"/>
        </w:rPr>
        <w:t>MCTS</w:t>
      </w:r>
      <w:r w:rsidR="00724970" w:rsidRPr="000E6313">
        <w:rPr>
          <w:b/>
          <w:bCs/>
          <w:sz w:val="24"/>
          <w:szCs w:val="24"/>
        </w:rPr>
        <w:t xml:space="preserve">, </w:t>
      </w:r>
      <w:r>
        <w:rPr>
          <w:b/>
          <w:bCs/>
          <w:sz w:val="24"/>
          <w:szCs w:val="24"/>
        </w:rPr>
        <w:t>MCSD, MCAD, MCP, AWS</w:t>
      </w:r>
      <w:r w:rsidR="00F2315B">
        <w:rPr>
          <w:b/>
          <w:bCs/>
          <w:sz w:val="24"/>
          <w:szCs w:val="24"/>
        </w:rPr>
        <w:t>, TOGAF</w:t>
      </w:r>
      <w:r w:rsidR="00224289">
        <w:rPr>
          <w:b/>
          <w:bCs/>
          <w:sz w:val="24"/>
          <w:szCs w:val="24"/>
        </w:rPr>
        <w:t xml:space="preserve"> Certified</w:t>
      </w:r>
    </w:p>
    <w:p w14:paraId="52BE0162" w14:textId="7A5E2291" w:rsidR="0007219A" w:rsidRDefault="0091116F" w:rsidP="000E6313">
      <w:pPr>
        <w:widowControl w:val="0"/>
        <w:autoSpaceDE w:val="0"/>
        <w:autoSpaceDN w:val="0"/>
        <w:adjustRightInd w:val="0"/>
        <w:spacing w:after="0"/>
        <w:jc w:val="center"/>
        <w:outlineLvl w:val="0"/>
        <w:rPr>
          <w:sz w:val="20"/>
          <w:szCs w:val="20"/>
        </w:rPr>
      </w:pPr>
      <w:r>
        <w:rPr>
          <w:sz w:val="20"/>
          <w:szCs w:val="20"/>
        </w:rPr>
        <w:t xml:space="preserve">3 </w:t>
      </w:r>
      <w:proofErr w:type="spellStart"/>
      <w:r>
        <w:rPr>
          <w:sz w:val="20"/>
          <w:szCs w:val="20"/>
        </w:rPr>
        <w:t>Timline</w:t>
      </w:r>
      <w:proofErr w:type="spellEnd"/>
      <w:r>
        <w:rPr>
          <w:sz w:val="20"/>
          <w:szCs w:val="20"/>
        </w:rPr>
        <w:t xml:space="preserve"> Green</w:t>
      </w:r>
      <w:r w:rsidR="0007219A">
        <w:rPr>
          <w:sz w:val="20"/>
          <w:szCs w:val="20"/>
        </w:rPr>
        <w:t xml:space="preserve">, </w:t>
      </w:r>
      <w:proofErr w:type="spellStart"/>
      <w:r>
        <w:rPr>
          <w:sz w:val="20"/>
          <w:szCs w:val="20"/>
        </w:rPr>
        <w:t>Bracknell</w:t>
      </w:r>
      <w:proofErr w:type="spellEnd"/>
      <w:r>
        <w:rPr>
          <w:sz w:val="20"/>
          <w:szCs w:val="20"/>
        </w:rPr>
        <w:t>, RG12 2QP</w:t>
      </w:r>
    </w:p>
    <w:p w14:paraId="5E47F87F" w14:textId="24534FC4" w:rsidR="00724970" w:rsidRPr="0009424E" w:rsidRDefault="00724970" w:rsidP="000E6313">
      <w:pPr>
        <w:widowControl w:val="0"/>
        <w:autoSpaceDE w:val="0"/>
        <w:autoSpaceDN w:val="0"/>
        <w:adjustRightInd w:val="0"/>
        <w:spacing w:after="0"/>
        <w:jc w:val="center"/>
        <w:rPr>
          <w:sz w:val="20"/>
          <w:szCs w:val="20"/>
        </w:rPr>
      </w:pPr>
      <w:r w:rsidRPr="0009424E">
        <w:rPr>
          <w:sz w:val="20"/>
          <w:szCs w:val="20"/>
        </w:rPr>
        <w:t xml:space="preserve">Email: </w:t>
      </w:r>
      <w:r w:rsidR="0091116F">
        <w:rPr>
          <w:sz w:val="20"/>
          <w:szCs w:val="20"/>
        </w:rPr>
        <w:t>ratnakarsinha</w:t>
      </w:r>
      <w:r>
        <w:rPr>
          <w:sz w:val="20"/>
          <w:szCs w:val="20"/>
        </w:rPr>
        <w:t>@</w:t>
      </w:r>
      <w:r w:rsidR="0091116F">
        <w:rPr>
          <w:sz w:val="20"/>
          <w:szCs w:val="20"/>
        </w:rPr>
        <w:t>yahoo</w:t>
      </w:r>
      <w:r>
        <w:rPr>
          <w:sz w:val="20"/>
          <w:szCs w:val="20"/>
        </w:rPr>
        <w:t>.com</w:t>
      </w:r>
    </w:p>
    <w:p w14:paraId="0A150F8F" w14:textId="2FBFFC88" w:rsidR="00724970" w:rsidRPr="0009424E" w:rsidRDefault="00724970" w:rsidP="000E6313">
      <w:pPr>
        <w:widowControl w:val="0"/>
        <w:autoSpaceDE w:val="0"/>
        <w:autoSpaceDN w:val="0"/>
        <w:adjustRightInd w:val="0"/>
        <w:spacing w:after="0"/>
        <w:jc w:val="center"/>
        <w:rPr>
          <w:sz w:val="20"/>
          <w:szCs w:val="20"/>
        </w:rPr>
      </w:pPr>
      <w:r w:rsidRPr="0009424E">
        <w:rPr>
          <w:sz w:val="20"/>
          <w:szCs w:val="20"/>
        </w:rPr>
        <w:t>Mobile</w:t>
      </w:r>
      <w:r>
        <w:rPr>
          <w:sz w:val="20"/>
          <w:szCs w:val="20"/>
        </w:rPr>
        <w:t>: +44 (0) 7</w:t>
      </w:r>
      <w:r w:rsidR="0091116F">
        <w:rPr>
          <w:sz w:val="20"/>
          <w:szCs w:val="20"/>
        </w:rPr>
        <w:t>456</w:t>
      </w:r>
      <w:r>
        <w:rPr>
          <w:sz w:val="20"/>
          <w:szCs w:val="20"/>
        </w:rPr>
        <w:t xml:space="preserve"> </w:t>
      </w:r>
      <w:r w:rsidR="0091116F">
        <w:rPr>
          <w:sz w:val="20"/>
          <w:szCs w:val="20"/>
        </w:rPr>
        <w:t>940</w:t>
      </w:r>
      <w:r>
        <w:rPr>
          <w:sz w:val="20"/>
          <w:szCs w:val="20"/>
        </w:rPr>
        <w:t xml:space="preserve"> </w:t>
      </w:r>
      <w:r w:rsidR="0091116F">
        <w:rPr>
          <w:sz w:val="20"/>
          <w:szCs w:val="20"/>
        </w:rPr>
        <w:t>029</w:t>
      </w:r>
    </w:p>
    <w:p w14:paraId="6502983F" w14:textId="77777777" w:rsidR="00724970" w:rsidRPr="0009424E" w:rsidRDefault="00724970" w:rsidP="00724970">
      <w:pPr>
        <w:widowControl w:val="0"/>
        <w:autoSpaceDE w:val="0"/>
        <w:autoSpaceDN w:val="0"/>
        <w:adjustRightInd w:val="0"/>
        <w:spacing w:after="0"/>
        <w:jc w:val="both"/>
        <w:rPr>
          <w:b/>
          <w:bCs/>
        </w:rPr>
      </w:pPr>
    </w:p>
    <w:p w14:paraId="2F9784AD" w14:textId="77777777" w:rsidR="00724970" w:rsidRPr="00DE1289" w:rsidRDefault="00724970" w:rsidP="00F501F7">
      <w:pPr>
        <w:widowControl w:val="0"/>
        <w:autoSpaceDE w:val="0"/>
        <w:autoSpaceDN w:val="0"/>
        <w:adjustRightInd w:val="0"/>
        <w:spacing w:after="0"/>
        <w:jc w:val="both"/>
        <w:outlineLvl w:val="0"/>
        <w:rPr>
          <w:b/>
          <w:bCs/>
          <w:u w:val="single"/>
        </w:rPr>
      </w:pPr>
      <w:r w:rsidRPr="00DE1289">
        <w:rPr>
          <w:b/>
          <w:bCs/>
          <w:u w:val="single"/>
        </w:rPr>
        <w:t>PROFILE</w:t>
      </w:r>
    </w:p>
    <w:p w14:paraId="62C9A7E1" w14:textId="3639D595" w:rsidR="00E66A62" w:rsidRPr="00B4008E" w:rsidRDefault="00724970" w:rsidP="00B4008E">
      <w:pPr>
        <w:widowControl w:val="0"/>
        <w:autoSpaceDE w:val="0"/>
        <w:autoSpaceDN w:val="0"/>
        <w:adjustRightInd w:val="0"/>
        <w:spacing w:after="0"/>
        <w:rPr>
          <w:sz w:val="20"/>
          <w:szCs w:val="20"/>
        </w:rPr>
      </w:pPr>
      <w:bookmarkStart w:id="0" w:name="OLE_LINK9"/>
      <w:r>
        <w:rPr>
          <w:sz w:val="20"/>
          <w:szCs w:val="20"/>
        </w:rPr>
        <w:t xml:space="preserve">A </w:t>
      </w:r>
      <w:r w:rsidR="00E64F48" w:rsidRPr="00B4008E">
        <w:rPr>
          <w:sz w:val="20"/>
          <w:szCs w:val="20"/>
        </w:rPr>
        <w:t xml:space="preserve">World-class IT executive educated to </w:t>
      </w:r>
      <w:r w:rsidR="00B93B71">
        <w:rPr>
          <w:sz w:val="20"/>
          <w:szCs w:val="20"/>
        </w:rPr>
        <w:t>MCA (Masters in Computer Application)</w:t>
      </w:r>
      <w:r w:rsidR="00E64F48" w:rsidRPr="00B4008E">
        <w:rPr>
          <w:sz w:val="20"/>
          <w:szCs w:val="20"/>
        </w:rPr>
        <w:t xml:space="preserve"> level, with </w:t>
      </w:r>
      <w:r w:rsidR="006D71AB">
        <w:rPr>
          <w:sz w:val="20"/>
          <w:szCs w:val="20"/>
        </w:rPr>
        <w:t>1</w:t>
      </w:r>
      <w:r w:rsidR="009A7DDA">
        <w:rPr>
          <w:sz w:val="20"/>
          <w:szCs w:val="20"/>
        </w:rPr>
        <w:t>9</w:t>
      </w:r>
      <w:r w:rsidR="006D71AB">
        <w:rPr>
          <w:sz w:val="20"/>
          <w:szCs w:val="20"/>
        </w:rPr>
        <w:t xml:space="preserve">+ years </w:t>
      </w:r>
      <w:proofErr w:type="gramStart"/>
      <w:r w:rsidR="006D71AB">
        <w:rPr>
          <w:sz w:val="20"/>
          <w:szCs w:val="20"/>
        </w:rPr>
        <w:t xml:space="preserve">of </w:t>
      </w:r>
      <w:r w:rsidR="00E64F48" w:rsidRPr="00B4008E">
        <w:rPr>
          <w:sz w:val="20"/>
          <w:szCs w:val="20"/>
        </w:rPr>
        <w:t xml:space="preserve"> exper</w:t>
      </w:r>
      <w:r w:rsidR="006D71AB">
        <w:rPr>
          <w:sz w:val="20"/>
          <w:szCs w:val="20"/>
        </w:rPr>
        <w:t>ience</w:t>
      </w:r>
      <w:proofErr w:type="gramEnd"/>
      <w:r w:rsidR="00E64F48" w:rsidRPr="00B4008E">
        <w:rPr>
          <w:sz w:val="20"/>
          <w:szCs w:val="20"/>
        </w:rPr>
        <w:t xml:space="preserve"> in Digital Transformation, </w:t>
      </w:r>
      <w:r w:rsidR="006D71AB">
        <w:rPr>
          <w:sz w:val="20"/>
          <w:szCs w:val="20"/>
        </w:rPr>
        <w:t xml:space="preserve">Solution Architecture, </w:t>
      </w:r>
      <w:r w:rsidR="00063BE5">
        <w:rPr>
          <w:sz w:val="20"/>
          <w:szCs w:val="20"/>
        </w:rPr>
        <w:t xml:space="preserve">Enterprise Architecture, </w:t>
      </w:r>
      <w:r w:rsidR="006D71AB">
        <w:rPr>
          <w:sz w:val="20"/>
          <w:szCs w:val="20"/>
        </w:rPr>
        <w:t xml:space="preserve">Application Integration, API Management, </w:t>
      </w:r>
      <w:r w:rsidR="007A2A37">
        <w:rPr>
          <w:sz w:val="20"/>
          <w:szCs w:val="20"/>
        </w:rPr>
        <w:t xml:space="preserve">and </w:t>
      </w:r>
      <w:r w:rsidR="00E64F48" w:rsidRPr="00B4008E">
        <w:rPr>
          <w:sz w:val="20"/>
          <w:szCs w:val="20"/>
        </w:rPr>
        <w:t>Security</w:t>
      </w:r>
      <w:r w:rsidR="006D71AB">
        <w:rPr>
          <w:sz w:val="20"/>
          <w:szCs w:val="20"/>
        </w:rPr>
        <w:t xml:space="preserve"> Architecture</w:t>
      </w:r>
      <w:r w:rsidR="00E64F48" w:rsidRPr="00B4008E">
        <w:rPr>
          <w:sz w:val="20"/>
          <w:szCs w:val="20"/>
        </w:rPr>
        <w:t>.</w:t>
      </w:r>
      <w:r w:rsidR="00B4008E">
        <w:rPr>
          <w:sz w:val="20"/>
          <w:szCs w:val="20"/>
        </w:rPr>
        <w:t xml:space="preserve"> </w:t>
      </w:r>
      <w:r w:rsidR="00E64F48" w:rsidRPr="00B4008E">
        <w:rPr>
          <w:sz w:val="20"/>
          <w:szCs w:val="20"/>
        </w:rPr>
        <w:t>The main focus of my car</w:t>
      </w:r>
      <w:r w:rsidR="006D19B8">
        <w:rPr>
          <w:sz w:val="20"/>
          <w:szCs w:val="20"/>
        </w:rPr>
        <w:t>ee</w:t>
      </w:r>
      <w:r w:rsidR="00E64F48" w:rsidRPr="00B4008E">
        <w:rPr>
          <w:sz w:val="20"/>
          <w:szCs w:val="20"/>
        </w:rPr>
        <w:t xml:space="preserve">r </w:t>
      </w:r>
      <w:r w:rsidR="00511D1E" w:rsidRPr="00B4008E">
        <w:rPr>
          <w:sz w:val="20"/>
          <w:szCs w:val="20"/>
        </w:rPr>
        <w:t>has</w:t>
      </w:r>
      <w:r w:rsidR="00E64F48" w:rsidRPr="00B4008E">
        <w:rPr>
          <w:sz w:val="20"/>
          <w:szCs w:val="20"/>
        </w:rPr>
        <w:t xml:space="preserve"> always been on </w:t>
      </w:r>
      <w:r w:rsidR="0077618D">
        <w:rPr>
          <w:sz w:val="20"/>
          <w:szCs w:val="20"/>
        </w:rPr>
        <w:t xml:space="preserve">solution architecture, </w:t>
      </w:r>
      <w:r w:rsidR="00E64F48" w:rsidRPr="00B4008E">
        <w:rPr>
          <w:sz w:val="20"/>
          <w:szCs w:val="20"/>
        </w:rPr>
        <w:t>technical leadership and business development</w:t>
      </w:r>
      <w:r w:rsidR="00CF7942" w:rsidRPr="00B4008E">
        <w:rPr>
          <w:sz w:val="20"/>
          <w:szCs w:val="20"/>
        </w:rPr>
        <w:t>, especially when it comes to</w:t>
      </w:r>
      <w:r w:rsidR="00E64F48" w:rsidRPr="00B4008E">
        <w:rPr>
          <w:sz w:val="20"/>
          <w:szCs w:val="20"/>
        </w:rPr>
        <w:t xml:space="preserve"> large scale </w:t>
      </w:r>
      <w:r w:rsidR="00CF7942" w:rsidRPr="00B4008E">
        <w:rPr>
          <w:sz w:val="20"/>
          <w:szCs w:val="20"/>
        </w:rPr>
        <w:t>transformation</w:t>
      </w:r>
      <w:r w:rsidR="00E64F48" w:rsidRPr="00B4008E">
        <w:rPr>
          <w:sz w:val="20"/>
          <w:szCs w:val="20"/>
        </w:rPr>
        <w:t xml:space="preserve"> projects. </w:t>
      </w:r>
    </w:p>
    <w:bookmarkEnd w:id="0"/>
    <w:p w14:paraId="6D3A4411" w14:textId="77777777" w:rsidR="00CF7942" w:rsidRDefault="00CF7942" w:rsidP="00CF7942">
      <w:pPr>
        <w:spacing w:after="0" w:line="240" w:lineRule="auto"/>
        <w:rPr>
          <w:rFonts w:ascii="Times New Roman" w:eastAsia="Times New Roman" w:hAnsi="Times New Roman"/>
          <w:sz w:val="24"/>
          <w:szCs w:val="24"/>
        </w:rPr>
      </w:pPr>
    </w:p>
    <w:p w14:paraId="6F523E81" w14:textId="77777777" w:rsidR="00CF7942" w:rsidRPr="00DE1289" w:rsidRDefault="00CF7942" w:rsidP="00CF7942">
      <w:pPr>
        <w:widowControl w:val="0"/>
        <w:autoSpaceDE w:val="0"/>
        <w:autoSpaceDN w:val="0"/>
        <w:adjustRightInd w:val="0"/>
        <w:spacing w:after="0"/>
        <w:jc w:val="both"/>
        <w:outlineLvl w:val="0"/>
        <w:rPr>
          <w:b/>
          <w:bCs/>
          <w:u w:val="single"/>
        </w:rPr>
      </w:pPr>
      <w:r>
        <w:rPr>
          <w:b/>
          <w:bCs/>
          <w:u w:val="single"/>
        </w:rPr>
        <w:t>CAREER HIGHLIGHTS</w:t>
      </w:r>
    </w:p>
    <w:tbl>
      <w:tblPr>
        <w:tblW w:w="0" w:type="auto"/>
        <w:tblInd w:w="-459" w:type="dxa"/>
        <w:tblLook w:val="04A0" w:firstRow="1" w:lastRow="0" w:firstColumn="1" w:lastColumn="0" w:noHBand="0" w:noVBand="1"/>
      </w:tblPr>
      <w:tblGrid>
        <w:gridCol w:w="9486"/>
      </w:tblGrid>
      <w:tr w:rsidR="00A570ED" w:rsidRPr="00A17CCC" w14:paraId="1F751E96" w14:textId="77777777" w:rsidTr="00B71D6B">
        <w:tc>
          <w:tcPr>
            <w:tcW w:w="9486" w:type="dxa"/>
            <w:shd w:val="clear" w:color="auto" w:fill="auto"/>
          </w:tcPr>
          <w:p w14:paraId="4134BE4B" w14:textId="6E93D5BB" w:rsidR="006D71AB" w:rsidRPr="00A17CCC" w:rsidRDefault="006D71AB" w:rsidP="00A17CCC">
            <w:pPr>
              <w:widowControl w:val="0"/>
              <w:numPr>
                <w:ilvl w:val="0"/>
                <w:numId w:val="25"/>
              </w:numPr>
              <w:autoSpaceDE w:val="0"/>
              <w:autoSpaceDN w:val="0"/>
              <w:adjustRightInd w:val="0"/>
              <w:spacing w:after="0"/>
              <w:jc w:val="both"/>
              <w:rPr>
                <w:sz w:val="20"/>
                <w:szCs w:val="20"/>
              </w:rPr>
            </w:pPr>
            <w:bookmarkStart w:id="1" w:name="_Hlk136530579"/>
            <w:r w:rsidRPr="006D71AB">
              <w:rPr>
                <w:sz w:val="20"/>
                <w:szCs w:val="20"/>
              </w:rPr>
              <w:t>Architect/technical leadership roles performed in multi-million dollar global projects with adherence to processes and quality standards.</w:t>
            </w:r>
          </w:p>
        </w:tc>
      </w:tr>
      <w:tr w:rsidR="00A570ED" w:rsidRPr="00A17CCC" w14:paraId="3E2BE6F6" w14:textId="77777777" w:rsidTr="00B71D6B">
        <w:tc>
          <w:tcPr>
            <w:tcW w:w="9486" w:type="dxa"/>
            <w:shd w:val="clear" w:color="auto" w:fill="auto"/>
          </w:tcPr>
          <w:p w14:paraId="70EC16C1" w14:textId="50E15DB4" w:rsidR="006D71AB" w:rsidRPr="006D71AB" w:rsidRDefault="00740DBF" w:rsidP="006D71AB">
            <w:pPr>
              <w:widowControl w:val="0"/>
              <w:numPr>
                <w:ilvl w:val="0"/>
                <w:numId w:val="25"/>
              </w:numPr>
              <w:autoSpaceDE w:val="0"/>
              <w:autoSpaceDN w:val="0"/>
              <w:adjustRightInd w:val="0"/>
              <w:spacing w:after="0"/>
              <w:jc w:val="both"/>
              <w:rPr>
                <w:sz w:val="20"/>
                <w:szCs w:val="20"/>
              </w:rPr>
            </w:pPr>
            <w:r>
              <w:rPr>
                <w:sz w:val="20"/>
                <w:szCs w:val="20"/>
              </w:rPr>
              <w:t>L</w:t>
            </w:r>
            <w:r w:rsidR="006D71AB" w:rsidRPr="006D71AB">
              <w:rPr>
                <w:sz w:val="20"/>
                <w:szCs w:val="20"/>
              </w:rPr>
              <w:t>ead cross industry enterprise integration and solution architecture on Microsoft</w:t>
            </w:r>
            <w:r w:rsidR="00852311">
              <w:rPr>
                <w:sz w:val="20"/>
                <w:szCs w:val="20"/>
              </w:rPr>
              <w:t xml:space="preserve"> Azure</w:t>
            </w:r>
            <w:r w:rsidR="006D71AB" w:rsidRPr="006D71AB">
              <w:rPr>
                <w:sz w:val="20"/>
                <w:szCs w:val="20"/>
              </w:rPr>
              <w:t xml:space="preserve"> platform.</w:t>
            </w:r>
          </w:p>
          <w:p w14:paraId="23E303AD" w14:textId="4AC93311" w:rsidR="00CB3050" w:rsidRDefault="00CB3050" w:rsidP="00A17CCC">
            <w:pPr>
              <w:widowControl w:val="0"/>
              <w:numPr>
                <w:ilvl w:val="0"/>
                <w:numId w:val="25"/>
              </w:numPr>
              <w:autoSpaceDE w:val="0"/>
              <w:autoSpaceDN w:val="0"/>
              <w:adjustRightInd w:val="0"/>
              <w:spacing w:after="0"/>
              <w:jc w:val="both"/>
              <w:rPr>
                <w:sz w:val="20"/>
                <w:szCs w:val="20"/>
              </w:rPr>
            </w:pPr>
            <w:r>
              <w:rPr>
                <w:sz w:val="20"/>
                <w:szCs w:val="20"/>
              </w:rPr>
              <w:t xml:space="preserve">Member of leadership team responsible for setting up of Microsoft UK practice at Deloitte UK. </w:t>
            </w:r>
          </w:p>
          <w:p w14:paraId="6B232413" w14:textId="4FCA6DCC" w:rsidR="00A570ED" w:rsidRPr="00A17CCC" w:rsidRDefault="00622393" w:rsidP="00A17CCC">
            <w:pPr>
              <w:widowControl w:val="0"/>
              <w:numPr>
                <w:ilvl w:val="0"/>
                <w:numId w:val="25"/>
              </w:numPr>
              <w:autoSpaceDE w:val="0"/>
              <w:autoSpaceDN w:val="0"/>
              <w:adjustRightInd w:val="0"/>
              <w:spacing w:after="0"/>
              <w:jc w:val="both"/>
              <w:rPr>
                <w:sz w:val="20"/>
                <w:szCs w:val="20"/>
              </w:rPr>
            </w:pPr>
            <w:r>
              <w:rPr>
                <w:sz w:val="20"/>
                <w:szCs w:val="20"/>
              </w:rPr>
              <w:t>D</w:t>
            </w:r>
            <w:r w:rsidR="00852311" w:rsidRPr="00852311">
              <w:rPr>
                <w:sz w:val="20"/>
                <w:szCs w:val="20"/>
              </w:rPr>
              <w:t xml:space="preserve">efined the API microservices architecture strategy for a UK </w:t>
            </w:r>
            <w:r w:rsidR="00852311">
              <w:rPr>
                <w:sz w:val="20"/>
                <w:szCs w:val="20"/>
              </w:rPr>
              <w:t xml:space="preserve">public sector </w:t>
            </w:r>
            <w:r w:rsidR="00852311" w:rsidRPr="00852311">
              <w:rPr>
                <w:sz w:val="20"/>
                <w:szCs w:val="20"/>
              </w:rPr>
              <w:t xml:space="preserve">bank along with performing a technology selection market scan to provide the best fit target state architecture and best fit cloud solution hosting option. </w:t>
            </w:r>
          </w:p>
        </w:tc>
      </w:tr>
      <w:tr w:rsidR="00A570ED" w:rsidRPr="00A17CCC" w14:paraId="2FF89AE9" w14:textId="77777777" w:rsidTr="00B71D6B">
        <w:tc>
          <w:tcPr>
            <w:tcW w:w="9486" w:type="dxa"/>
            <w:shd w:val="clear" w:color="auto" w:fill="auto"/>
          </w:tcPr>
          <w:p w14:paraId="54EE87E6" w14:textId="62AF93E0" w:rsidR="00852311" w:rsidRDefault="00852311" w:rsidP="00A17CCC">
            <w:pPr>
              <w:widowControl w:val="0"/>
              <w:numPr>
                <w:ilvl w:val="0"/>
                <w:numId w:val="25"/>
              </w:numPr>
              <w:autoSpaceDE w:val="0"/>
              <w:autoSpaceDN w:val="0"/>
              <w:adjustRightInd w:val="0"/>
              <w:spacing w:after="0"/>
              <w:jc w:val="both"/>
              <w:rPr>
                <w:sz w:val="20"/>
                <w:szCs w:val="20"/>
              </w:rPr>
            </w:pPr>
            <w:bookmarkStart w:id="2" w:name="OLE_LINK1"/>
            <w:bookmarkStart w:id="3" w:name="OLE_LINK2"/>
            <w:r w:rsidRPr="00852311">
              <w:rPr>
                <w:sz w:val="20"/>
                <w:szCs w:val="20"/>
              </w:rPr>
              <w:t>Le</w:t>
            </w:r>
            <w:r>
              <w:rPr>
                <w:sz w:val="20"/>
                <w:szCs w:val="20"/>
              </w:rPr>
              <w:t>a</w:t>
            </w:r>
            <w:r w:rsidRPr="00852311">
              <w:rPr>
                <w:sz w:val="20"/>
                <w:szCs w:val="20"/>
              </w:rPr>
              <w:t xml:space="preserve">d the solution architecture, design and implementation of EDI archive solution for a large container ship and supply vessel operator </w:t>
            </w:r>
            <w:proofErr w:type="spellStart"/>
            <w:r w:rsidRPr="00852311">
              <w:rPr>
                <w:sz w:val="20"/>
                <w:szCs w:val="20"/>
              </w:rPr>
              <w:t>organisation</w:t>
            </w:r>
            <w:proofErr w:type="spellEnd"/>
            <w:r w:rsidRPr="00852311">
              <w:rPr>
                <w:sz w:val="20"/>
                <w:szCs w:val="20"/>
              </w:rPr>
              <w:t xml:space="preserve">. The solution securely </w:t>
            </w:r>
            <w:r w:rsidR="00982C86">
              <w:rPr>
                <w:sz w:val="20"/>
                <w:szCs w:val="20"/>
              </w:rPr>
              <w:t xml:space="preserve">integrated and </w:t>
            </w:r>
            <w:r w:rsidRPr="00852311">
              <w:rPr>
                <w:sz w:val="20"/>
                <w:szCs w:val="20"/>
              </w:rPr>
              <w:t>archived millions of EDI messages that is sent/received through company EDI platform</w:t>
            </w:r>
            <w:r w:rsidR="00BB5C54">
              <w:rPr>
                <w:sz w:val="20"/>
                <w:szCs w:val="20"/>
              </w:rPr>
              <w:t>.</w:t>
            </w:r>
          </w:p>
          <w:p w14:paraId="2176A144" w14:textId="2EFA2286" w:rsidR="00852311" w:rsidRDefault="00852311" w:rsidP="00A17CCC">
            <w:pPr>
              <w:widowControl w:val="0"/>
              <w:numPr>
                <w:ilvl w:val="0"/>
                <w:numId w:val="25"/>
              </w:numPr>
              <w:autoSpaceDE w:val="0"/>
              <w:autoSpaceDN w:val="0"/>
              <w:adjustRightInd w:val="0"/>
              <w:spacing w:after="0"/>
              <w:jc w:val="both"/>
              <w:rPr>
                <w:sz w:val="20"/>
                <w:szCs w:val="20"/>
              </w:rPr>
            </w:pPr>
            <w:r w:rsidRPr="00852311">
              <w:rPr>
                <w:sz w:val="20"/>
                <w:szCs w:val="20"/>
              </w:rPr>
              <w:t>Played the role of Azure SME and improved Azure knowledge of existing integration team at a UK insurance firm.</w:t>
            </w:r>
            <w:r>
              <w:rPr>
                <w:sz w:val="20"/>
                <w:szCs w:val="20"/>
              </w:rPr>
              <w:t xml:space="preserve"> </w:t>
            </w:r>
            <w:r w:rsidRPr="00852311">
              <w:rPr>
                <w:sz w:val="20"/>
                <w:szCs w:val="20"/>
              </w:rPr>
              <w:t>Created a catalogue of best practices and standard design patterns for cloud implementations depending on specific use cases.</w:t>
            </w:r>
          </w:p>
          <w:p w14:paraId="35484129" w14:textId="1EF38DA5" w:rsidR="00A570ED" w:rsidRPr="00B71D6B" w:rsidRDefault="00F76567" w:rsidP="00B71D6B">
            <w:pPr>
              <w:widowControl w:val="0"/>
              <w:numPr>
                <w:ilvl w:val="0"/>
                <w:numId w:val="25"/>
              </w:numPr>
              <w:autoSpaceDE w:val="0"/>
              <w:autoSpaceDN w:val="0"/>
              <w:adjustRightInd w:val="0"/>
              <w:spacing w:after="0"/>
              <w:jc w:val="both"/>
              <w:rPr>
                <w:sz w:val="20"/>
                <w:szCs w:val="20"/>
              </w:rPr>
            </w:pPr>
            <w:bookmarkStart w:id="4" w:name="OLE_LINK3"/>
            <w:bookmarkStart w:id="5" w:name="OLE_LINK4"/>
            <w:r w:rsidRPr="00FA66B5">
              <w:rPr>
                <w:sz w:val="20"/>
                <w:szCs w:val="20"/>
              </w:rPr>
              <w:t>Extensive experience in several business domains such as transport, logistics, insurance, healthcare, travel, education, media, energy,</w:t>
            </w:r>
            <w:r w:rsidR="00F36CB4">
              <w:rPr>
                <w:sz w:val="20"/>
                <w:szCs w:val="20"/>
              </w:rPr>
              <w:t xml:space="preserve"> retail,</w:t>
            </w:r>
            <w:r w:rsidRPr="00FA66B5">
              <w:rPr>
                <w:sz w:val="20"/>
                <w:szCs w:val="20"/>
              </w:rPr>
              <w:t xml:space="preserve"> real estate, financial services.</w:t>
            </w:r>
            <w:r w:rsidRPr="00660E84">
              <w:t xml:space="preserve"> </w:t>
            </w:r>
            <w:bookmarkEnd w:id="4"/>
            <w:bookmarkEnd w:id="5"/>
          </w:p>
        </w:tc>
      </w:tr>
      <w:bookmarkEnd w:id="1"/>
      <w:bookmarkEnd w:id="2"/>
      <w:bookmarkEnd w:id="3"/>
    </w:tbl>
    <w:p w14:paraId="1B057604" w14:textId="77777777" w:rsidR="00CF7942" w:rsidRPr="00CF7942" w:rsidRDefault="00CF7942" w:rsidP="00CF7942">
      <w:pPr>
        <w:spacing w:after="0" w:line="240" w:lineRule="auto"/>
        <w:rPr>
          <w:rFonts w:ascii="Times New Roman" w:eastAsia="Times New Roman" w:hAnsi="Times New Roman"/>
          <w:sz w:val="24"/>
          <w:szCs w:val="24"/>
        </w:rPr>
      </w:pPr>
    </w:p>
    <w:p w14:paraId="30304117" w14:textId="4E06E4FB" w:rsidR="00514DDA" w:rsidRDefault="00945511" w:rsidP="00F501F7">
      <w:pPr>
        <w:widowControl w:val="0"/>
        <w:autoSpaceDE w:val="0"/>
        <w:autoSpaceDN w:val="0"/>
        <w:adjustRightInd w:val="0"/>
        <w:spacing w:after="0"/>
        <w:jc w:val="both"/>
        <w:outlineLvl w:val="0"/>
        <w:rPr>
          <w:b/>
          <w:bCs/>
          <w:u w:val="single"/>
        </w:rPr>
      </w:pPr>
      <w:r>
        <w:rPr>
          <w:b/>
          <w:bCs/>
          <w:u w:val="single"/>
        </w:rPr>
        <w:t>KEY SKILLS</w:t>
      </w:r>
    </w:p>
    <w:p w14:paraId="26AFC4F7" w14:textId="2DEA1E88" w:rsidR="00514DDA" w:rsidRPr="00AE69CA" w:rsidRDefault="00514DDA" w:rsidP="00D241DB">
      <w:pPr>
        <w:pStyle w:val="ListParagraph"/>
        <w:widowControl w:val="0"/>
        <w:numPr>
          <w:ilvl w:val="0"/>
          <w:numId w:val="38"/>
        </w:numPr>
        <w:autoSpaceDE w:val="0"/>
        <w:autoSpaceDN w:val="0"/>
        <w:adjustRightInd w:val="0"/>
        <w:spacing w:after="0"/>
        <w:jc w:val="both"/>
        <w:outlineLvl w:val="0"/>
        <w:rPr>
          <w:sz w:val="20"/>
          <w:szCs w:val="20"/>
        </w:rPr>
      </w:pPr>
      <w:r w:rsidRPr="00AE69CA">
        <w:rPr>
          <w:sz w:val="20"/>
          <w:szCs w:val="20"/>
        </w:rPr>
        <w:t xml:space="preserve">Solution </w:t>
      </w:r>
      <w:r w:rsidR="00D241DB" w:rsidRPr="00AE69CA">
        <w:rPr>
          <w:sz w:val="20"/>
          <w:szCs w:val="20"/>
        </w:rPr>
        <w:t>A</w:t>
      </w:r>
      <w:r w:rsidRPr="00AE69CA">
        <w:rPr>
          <w:sz w:val="20"/>
          <w:szCs w:val="20"/>
        </w:rPr>
        <w:t>rchitecture</w:t>
      </w:r>
      <w:r w:rsidR="00D241DB" w:rsidRPr="00AE69CA">
        <w:rPr>
          <w:sz w:val="20"/>
          <w:szCs w:val="20"/>
        </w:rPr>
        <w:t xml:space="preserve">, </w:t>
      </w:r>
      <w:r w:rsidR="00CB3050" w:rsidRPr="00AE69CA">
        <w:rPr>
          <w:sz w:val="20"/>
          <w:szCs w:val="20"/>
        </w:rPr>
        <w:t xml:space="preserve">Enterprise Architecture, </w:t>
      </w:r>
      <w:r w:rsidR="00982C86">
        <w:rPr>
          <w:sz w:val="20"/>
          <w:szCs w:val="20"/>
        </w:rPr>
        <w:t xml:space="preserve">Integration Architecture, </w:t>
      </w:r>
      <w:r w:rsidRPr="00AE69CA">
        <w:rPr>
          <w:sz w:val="20"/>
          <w:szCs w:val="20"/>
        </w:rPr>
        <w:t>Information Security architecture</w:t>
      </w:r>
      <w:r w:rsidR="00D241DB" w:rsidRPr="00AE69CA">
        <w:rPr>
          <w:sz w:val="20"/>
          <w:szCs w:val="20"/>
        </w:rPr>
        <w:t xml:space="preserve">, </w:t>
      </w:r>
      <w:r w:rsidRPr="00AE69CA">
        <w:rPr>
          <w:sz w:val="20"/>
          <w:szCs w:val="20"/>
        </w:rPr>
        <w:t>API microservices architecture</w:t>
      </w:r>
    </w:p>
    <w:p w14:paraId="5F1F0908" w14:textId="1BF6A422" w:rsidR="00D241DB" w:rsidRPr="00AE69CA" w:rsidRDefault="00D241DB" w:rsidP="00514DDA">
      <w:pPr>
        <w:pStyle w:val="ListParagraph"/>
        <w:widowControl w:val="0"/>
        <w:numPr>
          <w:ilvl w:val="0"/>
          <w:numId w:val="38"/>
        </w:numPr>
        <w:autoSpaceDE w:val="0"/>
        <w:autoSpaceDN w:val="0"/>
        <w:adjustRightInd w:val="0"/>
        <w:spacing w:after="0"/>
        <w:jc w:val="both"/>
        <w:outlineLvl w:val="0"/>
        <w:rPr>
          <w:sz w:val="20"/>
          <w:szCs w:val="20"/>
        </w:rPr>
      </w:pPr>
      <w:r w:rsidRPr="00AE69CA">
        <w:rPr>
          <w:sz w:val="20"/>
          <w:szCs w:val="20"/>
        </w:rPr>
        <w:t>Digital Transformation</w:t>
      </w:r>
    </w:p>
    <w:p w14:paraId="05C97F1B" w14:textId="578AB504" w:rsidR="00D241DB" w:rsidRPr="00AE69CA" w:rsidRDefault="00D241DB" w:rsidP="00514DDA">
      <w:pPr>
        <w:pStyle w:val="ListParagraph"/>
        <w:widowControl w:val="0"/>
        <w:numPr>
          <w:ilvl w:val="0"/>
          <w:numId w:val="38"/>
        </w:numPr>
        <w:autoSpaceDE w:val="0"/>
        <w:autoSpaceDN w:val="0"/>
        <w:adjustRightInd w:val="0"/>
        <w:spacing w:after="0"/>
        <w:jc w:val="both"/>
        <w:outlineLvl w:val="0"/>
        <w:rPr>
          <w:sz w:val="20"/>
          <w:szCs w:val="20"/>
        </w:rPr>
      </w:pPr>
      <w:r w:rsidRPr="00AE69CA">
        <w:rPr>
          <w:b/>
          <w:bCs/>
          <w:sz w:val="20"/>
          <w:szCs w:val="20"/>
        </w:rPr>
        <w:t>System Integration</w:t>
      </w:r>
      <w:r w:rsidRPr="00AE69CA">
        <w:rPr>
          <w:sz w:val="20"/>
          <w:szCs w:val="20"/>
        </w:rPr>
        <w:t xml:space="preserve"> - Azure iPaaS, MuleSoft, Dell Boomi, API Management</w:t>
      </w:r>
      <w:r w:rsidR="00533C03" w:rsidRPr="00AE69CA">
        <w:rPr>
          <w:sz w:val="20"/>
          <w:szCs w:val="20"/>
        </w:rPr>
        <w:t>, Microsoft BizTalk, SQL Server Integration Services</w:t>
      </w:r>
    </w:p>
    <w:p w14:paraId="401C7E3B" w14:textId="2371CB76" w:rsidR="00514DDA" w:rsidRPr="00AE69CA" w:rsidRDefault="00514DDA" w:rsidP="00514DDA">
      <w:pPr>
        <w:pStyle w:val="ListParagraph"/>
        <w:widowControl w:val="0"/>
        <w:numPr>
          <w:ilvl w:val="0"/>
          <w:numId w:val="38"/>
        </w:numPr>
        <w:autoSpaceDE w:val="0"/>
        <w:autoSpaceDN w:val="0"/>
        <w:adjustRightInd w:val="0"/>
        <w:spacing w:after="0"/>
        <w:jc w:val="both"/>
        <w:outlineLvl w:val="0"/>
        <w:rPr>
          <w:sz w:val="20"/>
          <w:szCs w:val="20"/>
        </w:rPr>
      </w:pPr>
      <w:r w:rsidRPr="00AE69CA">
        <w:rPr>
          <w:b/>
          <w:bCs/>
          <w:sz w:val="20"/>
          <w:szCs w:val="20"/>
        </w:rPr>
        <w:t>Microsoft Azure</w:t>
      </w:r>
      <w:r w:rsidRPr="00AE69CA">
        <w:rPr>
          <w:sz w:val="20"/>
          <w:szCs w:val="20"/>
        </w:rPr>
        <w:t xml:space="preserve">  - API Management, Logic Apps, Relay Services, Azure Functions, Service Bus Queue/Topics, </w:t>
      </w:r>
      <w:r w:rsidR="00CD44AB">
        <w:rPr>
          <w:sz w:val="20"/>
          <w:szCs w:val="20"/>
        </w:rPr>
        <w:t xml:space="preserve">Event Grid, </w:t>
      </w:r>
      <w:r w:rsidRPr="00AE69CA">
        <w:rPr>
          <w:sz w:val="20"/>
          <w:szCs w:val="20"/>
        </w:rPr>
        <w:t xml:space="preserve">Web App, DevOps, Azure Active Directory, Active Directory B2C, Key Vault, Azure Integration Account (EDI/AS2) , Azure SQL Server, Cosmos DB, Azure Monitor, Log Analytics, Application Insights, On-premises Data Gateway, Data Factory, Data Lake, Databricks, File Sync, BLOB storage, </w:t>
      </w:r>
      <w:proofErr w:type="spellStart"/>
      <w:r w:rsidRPr="00AE69CA">
        <w:rPr>
          <w:sz w:val="20"/>
          <w:szCs w:val="20"/>
        </w:rPr>
        <w:t>VNet</w:t>
      </w:r>
      <w:proofErr w:type="spellEnd"/>
      <w:r w:rsidRPr="00AE69CA">
        <w:rPr>
          <w:sz w:val="20"/>
          <w:szCs w:val="20"/>
        </w:rPr>
        <w:t>, NSG, Azure Firewall, Traffic Manager.</w:t>
      </w:r>
    </w:p>
    <w:p w14:paraId="5AC8F427" w14:textId="5016D9F4" w:rsidR="00D241DB" w:rsidRPr="00AE69CA" w:rsidRDefault="00D241DB" w:rsidP="00514DDA">
      <w:pPr>
        <w:pStyle w:val="ListParagraph"/>
        <w:widowControl w:val="0"/>
        <w:numPr>
          <w:ilvl w:val="0"/>
          <w:numId w:val="38"/>
        </w:numPr>
        <w:autoSpaceDE w:val="0"/>
        <w:autoSpaceDN w:val="0"/>
        <w:adjustRightInd w:val="0"/>
        <w:spacing w:after="0"/>
        <w:jc w:val="both"/>
        <w:outlineLvl w:val="0"/>
        <w:rPr>
          <w:sz w:val="20"/>
          <w:szCs w:val="20"/>
        </w:rPr>
      </w:pPr>
      <w:r w:rsidRPr="00AE69CA">
        <w:rPr>
          <w:b/>
          <w:bCs/>
          <w:sz w:val="20"/>
          <w:szCs w:val="20"/>
        </w:rPr>
        <w:t>Security</w:t>
      </w:r>
      <w:r w:rsidRPr="00AE69CA">
        <w:rPr>
          <w:sz w:val="20"/>
          <w:szCs w:val="20"/>
        </w:rPr>
        <w:t xml:space="preserve"> - SAML, PKI, Single Sign-on, </w:t>
      </w:r>
      <w:r w:rsidR="0087196D">
        <w:rPr>
          <w:sz w:val="20"/>
          <w:szCs w:val="20"/>
        </w:rPr>
        <w:t xml:space="preserve">OIDC, </w:t>
      </w:r>
      <w:r w:rsidR="004C72D7">
        <w:rPr>
          <w:sz w:val="20"/>
          <w:szCs w:val="20"/>
        </w:rPr>
        <w:t>O</w:t>
      </w:r>
      <w:r w:rsidR="000F04AD">
        <w:rPr>
          <w:sz w:val="20"/>
          <w:szCs w:val="20"/>
        </w:rPr>
        <w:t>A</w:t>
      </w:r>
      <w:r w:rsidR="004C72D7">
        <w:rPr>
          <w:sz w:val="20"/>
          <w:szCs w:val="20"/>
        </w:rPr>
        <w:t>uth</w:t>
      </w:r>
      <w:r w:rsidR="0087196D">
        <w:rPr>
          <w:sz w:val="20"/>
          <w:szCs w:val="20"/>
        </w:rPr>
        <w:t>2</w:t>
      </w:r>
      <w:r w:rsidR="004C72D7">
        <w:rPr>
          <w:sz w:val="20"/>
          <w:szCs w:val="20"/>
        </w:rPr>
        <w:t xml:space="preserve">, </w:t>
      </w:r>
      <w:r w:rsidRPr="00AE69CA">
        <w:rPr>
          <w:sz w:val="20"/>
          <w:szCs w:val="20"/>
        </w:rPr>
        <w:t>JWT tokens, SAS tokens, Identity Management and Federation, Encryption Technologies, Access Control, XML Security, PCI DSS, API Security, ISO 27001, Cyber Essentials</w:t>
      </w:r>
    </w:p>
    <w:p w14:paraId="3F583B0D" w14:textId="2598558D" w:rsidR="00514DDA" w:rsidRPr="00AE69CA" w:rsidRDefault="00533C03" w:rsidP="00514DDA">
      <w:pPr>
        <w:pStyle w:val="ListParagraph"/>
        <w:widowControl w:val="0"/>
        <w:numPr>
          <w:ilvl w:val="0"/>
          <w:numId w:val="38"/>
        </w:numPr>
        <w:autoSpaceDE w:val="0"/>
        <w:autoSpaceDN w:val="0"/>
        <w:adjustRightInd w:val="0"/>
        <w:spacing w:after="0"/>
        <w:jc w:val="both"/>
        <w:outlineLvl w:val="0"/>
        <w:rPr>
          <w:sz w:val="20"/>
          <w:szCs w:val="20"/>
        </w:rPr>
      </w:pPr>
      <w:r w:rsidRPr="00AE69CA">
        <w:rPr>
          <w:b/>
          <w:bCs/>
          <w:sz w:val="20"/>
          <w:szCs w:val="20"/>
        </w:rPr>
        <w:t>Software Development</w:t>
      </w:r>
      <w:r w:rsidRPr="00AE69CA">
        <w:rPr>
          <w:sz w:val="20"/>
          <w:szCs w:val="20"/>
        </w:rPr>
        <w:t xml:space="preserve"> - </w:t>
      </w:r>
      <w:r w:rsidR="00514DDA" w:rsidRPr="00AE69CA">
        <w:rPr>
          <w:sz w:val="20"/>
          <w:szCs w:val="20"/>
        </w:rPr>
        <w:t>C#, .Net, SQL Server, Oracle</w:t>
      </w:r>
      <w:r w:rsidRPr="00AE69CA">
        <w:rPr>
          <w:sz w:val="20"/>
          <w:szCs w:val="20"/>
        </w:rPr>
        <w:t>, Cosmos DB</w:t>
      </w:r>
      <w:r w:rsidR="00655DBE" w:rsidRPr="00AE69CA">
        <w:rPr>
          <w:sz w:val="20"/>
          <w:szCs w:val="20"/>
        </w:rPr>
        <w:t>, API Design, Distributed Architecture Design</w:t>
      </w:r>
    </w:p>
    <w:p w14:paraId="36DE4288" w14:textId="3B80CA8F" w:rsidR="00514DDA" w:rsidRPr="00AE69CA" w:rsidRDefault="00655DBE" w:rsidP="00514DDA">
      <w:pPr>
        <w:pStyle w:val="ListParagraph"/>
        <w:widowControl w:val="0"/>
        <w:numPr>
          <w:ilvl w:val="0"/>
          <w:numId w:val="38"/>
        </w:numPr>
        <w:autoSpaceDE w:val="0"/>
        <w:autoSpaceDN w:val="0"/>
        <w:adjustRightInd w:val="0"/>
        <w:spacing w:after="0"/>
        <w:jc w:val="both"/>
        <w:outlineLvl w:val="0"/>
        <w:rPr>
          <w:sz w:val="20"/>
          <w:szCs w:val="20"/>
        </w:rPr>
      </w:pPr>
      <w:r w:rsidRPr="00AE69CA">
        <w:rPr>
          <w:b/>
          <w:bCs/>
          <w:sz w:val="20"/>
          <w:szCs w:val="20"/>
        </w:rPr>
        <w:t>B</w:t>
      </w:r>
      <w:r w:rsidR="00514DDA" w:rsidRPr="00AE69CA">
        <w:rPr>
          <w:b/>
          <w:bCs/>
          <w:sz w:val="20"/>
          <w:szCs w:val="20"/>
        </w:rPr>
        <w:t xml:space="preserve">uild and </w:t>
      </w:r>
      <w:r w:rsidRPr="00AE69CA">
        <w:rPr>
          <w:b/>
          <w:bCs/>
          <w:sz w:val="20"/>
          <w:szCs w:val="20"/>
        </w:rPr>
        <w:t>R</w:t>
      </w:r>
      <w:r w:rsidR="00514DDA" w:rsidRPr="00AE69CA">
        <w:rPr>
          <w:b/>
          <w:bCs/>
          <w:sz w:val="20"/>
          <w:szCs w:val="20"/>
        </w:rPr>
        <w:t>elease management</w:t>
      </w:r>
      <w:r w:rsidRPr="00AE69CA">
        <w:rPr>
          <w:sz w:val="20"/>
          <w:szCs w:val="20"/>
        </w:rPr>
        <w:t xml:space="preserve"> -</w:t>
      </w:r>
      <w:r w:rsidR="00514DDA" w:rsidRPr="00AE69CA">
        <w:rPr>
          <w:sz w:val="20"/>
          <w:szCs w:val="20"/>
        </w:rPr>
        <w:t xml:space="preserve"> Azure DevOps pipelines, Infrastructure as Code</w:t>
      </w:r>
      <w:r w:rsidRPr="00AE69CA">
        <w:rPr>
          <w:sz w:val="20"/>
          <w:szCs w:val="20"/>
        </w:rPr>
        <w:t xml:space="preserve"> (</w:t>
      </w:r>
      <w:proofErr w:type="spellStart"/>
      <w:r w:rsidRPr="00AE69CA">
        <w:rPr>
          <w:sz w:val="20"/>
          <w:szCs w:val="20"/>
        </w:rPr>
        <w:t>IaC</w:t>
      </w:r>
      <w:proofErr w:type="spellEnd"/>
      <w:r w:rsidRPr="00AE69CA">
        <w:rPr>
          <w:sz w:val="20"/>
          <w:szCs w:val="20"/>
        </w:rPr>
        <w:t>),</w:t>
      </w:r>
      <w:r w:rsidR="00514DDA" w:rsidRPr="00AE69CA">
        <w:rPr>
          <w:sz w:val="20"/>
          <w:szCs w:val="20"/>
        </w:rPr>
        <w:t xml:space="preserve"> </w:t>
      </w:r>
      <w:r w:rsidRPr="00AE69CA">
        <w:rPr>
          <w:sz w:val="20"/>
          <w:szCs w:val="20"/>
        </w:rPr>
        <w:t xml:space="preserve">ARM Templates, </w:t>
      </w:r>
      <w:proofErr w:type="spellStart"/>
      <w:r w:rsidR="00514DDA" w:rsidRPr="00AE69CA">
        <w:rPr>
          <w:sz w:val="20"/>
          <w:szCs w:val="20"/>
        </w:rPr>
        <w:lastRenderedPageBreak/>
        <w:t>Terraform</w:t>
      </w:r>
      <w:proofErr w:type="spellEnd"/>
    </w:p>
    <w:p w14:paraId="107FED72" w14:textId="3F90AA38" w:rsidR="00D241DB" w:rsidRPr="00AE69CA" w:rsidRDefault="00D241DB" w:rsidP="00514DDA">
      <w:pPr>
        <w:pStyle w:val="ListParagraph"/>
        <w:widowControl w:val="0"/>
        <w:numPr>
          <w:ilvl w:val="0"/>
          <w:numId w:val="38"/>
        </w:numPr>
        <w:autoSpaceDE w:val="0"/>
        <w:autoSpaceDN w:val="0"/>
        <w:adjustRightInd w:val="0"/>
        <w:spacing w:after="0"/>
        <w:jc w:val="both"/>
        <w:outlineLvl w:val="0"/>
        <w:rPr>
          <w:sz w:val="20"/>
          <w:szCs w:val="20"/>
        </w:rPr>
      </w:pPr>
      <w:r w:rsidRPr="00AE69CA">
        <w:rPr>
          <w:b/>
          <w:bCs/>
          <w:sz w:val="20"/>
          <w:szCs w:val="20"/>
        </w:rPr>
        <w:t>Software Testing</w:t>
      </w:r>
      <w:r w:rsidRPr="00AE69CA">
        <w:rPr>
          <w:sz w:val="20"/>
          <w:szCs w:val="20"/>
        </w:rPr>
        <w:t xml:space="preserve"> - Functional, Integration, System, Unit</w:t>
      </w:r>
    </w:p>
    <w:p w14:paraId="2BDF02F5" w14:textId="62A254FD" w:rsidR="00D241DB" w:rsidRPr="00AE69CA" w:rsidRDefault="00D241DB" w:rsidP="00514DDA">
      <w:pPr>
        <w:pStyle w:val="ListParagraph"/>
        <w:widowControl w:val="0"/>
        <w:numPr>
          <w:ilvl w:val="0"/>
          <w:numId w:val="38"/>
        </w:numPr>
        <w:autoSpaceDE w:val="0"/>
        <w:autoSpaceDN w:val="0"/>
        <w:adjustRightInd w:val="0"/>
        <w:spacing w:after="0"/>
        <w:jc w:val="both"/>
        <w:outlineLvl w:val="0"/>
        <w:rPr>
          <w:sz w:val="20"/>
          <w:szCs w:val="20"/>
        </w:rPr>
      </w:pPr>
      <w:r w:rsidRPr="00AE69CA">
        <w:rPr>
          <w:b/>
          <w:bCs/>
          <w:sz w:val="20"/>
          <w:szCs w:val="20"/>
        </w:rPr>
        <w:t>Software Engineering</w:t>
      </w:r>
      <w:r w:rsidRPr="00AE69CA">
        <w:rPr>
          <w:sz w:val="20"/>
          <w:szCs w:val="20"/>
        </w:rPr>
        <w:t xml:space="preserve"> - UML, OO Methodologies, Design Patterns, SDLC, Agile</w:t>
      </w:r>
    </w:p>
    <w:p w14:paraId="71D9E716" w14:textId="553644D6" w:rsidR="003E6316" w:rsidRPr="00AE69CA" w:rsidRDefault="00D241DB" w:rsidP="00724970">
      <w:pPr>
        <w:pStyle w:val="ListParagraph"/>
        <w:widowControl w:val="0"/>
        <w:numPr>
          <w:ilvl w:val="0"/>
          <w:numId w:val="38"/>
        </w:numPr>
        <w:autoSpaceDE w:val="0"/>
        <w:autoSpaceDN w:val="0"/>
        <w:adjustRightInd w:val="0"/>
        <w:spacing w:after="0"/>
        <w:jc w:val="both"/>
        <w:outlineLvl w:val="0"/>
        <w:rPr>
          <w:sz w:val="20"/>
          <w:szCs w:val="20"/>
        </w:rPr>
      </w:pPr>
      <w:r w:rsidRPr="00AE69CA">
        <w:rPr>
          <w:b/>
          <w:bCs/>
          <w:sz w:val="20"/>
          <w:szCs w:val="20"/>
        </w:rPr>
        <w:t>Soft Skills</w:t>
      </w:r>
      <w:r w:rsidRPr="00AE69CA">
        <w:rPr>
          <w:sz w:val="20"/>
          <w:szCs w:val="20"/>
        </w:rPr>
        <w:t xml:space="preserve"> - Stakeholder Management, Program Leadership, Pre-Sales, Business Development</w:t>
      </w:r>
    </w:p>
    <w:p w14:paraId="4F833E50" w14:textId="77777777" w:rsidR="000E2D17" w:rsidRDefault="000E2D17" w:rsidP="000E2D17">
      <w:pPr>
        <w:widowControl w:val="0"/>
        <w:autoSpaceDE w:val="0"/>
        <w:autoSpaceDN w:val="0"/>
        <w:adjustRightInd w:val="0"/>
        <w:spacing w:after="0"/>
        <w:ind w:left="720"/>
        <w:jc w:val="both"/>
        <w:rPr>
          <w:sz w:val="20"/>
          <w:szCs w:val="20"/>
        </w:rPr>
      </w:pPr>
    </w:p>
    <w:p w14:paraId="78FA6A16" w14:textId="7F1403E3" w:rsidR="000E2D17" w:rsidRPr="00DE1289" w:rsidRDefault="00E509BE" w:rsidP="000E2D17">
      <w:pPr>
        <w:widowControl w:val="0"/>
        <w:autoSpaceDE w:val="0"/>
        <w:autoSpaceDN w:val="0"/>
        <w:adjustRightInd w:val="0"/>
        <w:spacing w:after="0"/>
        <w:jc w:val="both"/>
        <w:outlineLvl w:val="0"/>
        <w:rPr>
          <w:b/>
          <w:bCs/>
          <w:u w:val="single"/>
        </w:rPr>
      </w:pPr>
      <w:r>
        <w:rPr>
          <w:b/>
          <w:bCs/>
          <w:u w:val="single"/>
        </w:rPr>
        <w:t>CERTI</w:t>
      </w:r>
      <w:r w:rsidR="000E2D17" w:rsidRPr="00DE1289">
        <w:rPr>
          <w:b/>
          <w:bCs/>
          <w:u w:val="single"/>
        </w:rPr>
        <w:t>FICATIONS</w:t>
      </w:r>
    </w:p>
    <w:tbl>
      <w:tblPr>
        <w:tblW w:w="9639" w:type="dxa"/>
        <w:tblInd w:w="-459" w:type="dxa"/>
        <w:tblLayout w:type="fixed"/>
        <w:tblLook w:val="0000" w:firstRow="0" w:lastRow="0" w:firstColumn="0" w:lastColumn="0" w:noHBand="0" w:noVBand="0"/>
      </w:tblPr>
      <w:tblGrid>
        <w:gridCol w:w="7938"/>
        <w:gridCol w:w="1701"/>
      </w:tblGrid>
      <w:tr w:rsidR="000E2D17" w:rsidRPr="00302A02" w14:paraId="45937E3A" w14:textId="77777777" w:rsidTr="00006AB5">
        <w:tc>
          <w:tcPr>
            <w:tcW w:w="7938" w:type="dxa"/>
          </w:tcPr>
          <w:p w14:paraId="4EF2FE93" w14:textId="77777777" w:rsidR="0077618D" w:rsidRPr="0077618D" w:rsidRDefault="0077618D" w:rsidP="0077618D">
            <w:pPr>
              <w:numPr>
                <w:ilvl w:val="0"/>
                <w:numId w:val="28"/>
              </w:numPr>
              <w:spacing w:after="0" w:line="240" w:lineRule="auto"/>
              <w:rPr>
                <w:bCs/>
                <w:sz w:val="20"/>
                <w:szCs w:val="20"/>
              </w:rPr>
            </w:pPr>
            <w:r w:rsidRPr="0077618D">
              <w:rPr>
                <w:bCs/>
                <w:sz w:val="20"/>
                <w:szCs w:val="20"/>
              </w:rPr>
              <w:t>AZ-300: Microsoft Azure Architect Technologies</w:t>
            </w:r>
          </w:p>
          <w:p w14:paraId="5B1D1E8C" w14:textId="77777777" w:rsidR="0077618D" w:rsidRPr="0077618D" w:rsidRDefault="0077618D" w:rsidP="0077618D">
            <w:pPr>
              <w:widowControl w:val="0"/>
              <w:numPr>
                <w:ilvl w:val="0"/>
                <w:numId w:val="28"/>
              </w:numPr>
              <w:autoSpaceDE w:val="0"/>
              <w:autoSpaceDN w:val="0"/>
              <w:adjustRightInd w:val="0"/>
              <w:spacing w:after="0"/>
              <w:jc w:val="both"/>
              <w:rPr>
                <w:bCs/>
                <w:sz w:val="20"/>
                <w:szCs w:val="20"/>
              </w:rPr>
            </w:pPr>
            <w:r w:rsidRPr="0077618D">
              <w:rPr>
                <w:bCs/>
                <w:sz w:val="20"/>
                <w:szCs w:val="20"/>
              </w:rPr>
              <w:t>API Security Architect</w:t>
            </w:r>
          </w:p>
          <w:p w14:paraId="3FD8BA20" w14:textId="77777777" w:rsidR="00F2315B" w:rsidRDefault="00F2315B" w:rsidP="0077618D">
            <w:pPr>
              <w:widowControl w:val="0"/>
              <w:numPr>
                <w:ilvl w:val="0"/>
                <w:numId w:val="28"/>
              </w:numPr>
              <w:autoSpaceDE w:val="0"/>
              <w:autoSpaceDN w:val="0"/>
              <w:adjustRightInd w:val="0"/>
              <w:spacing w:after="0"/>
              <w:jc w:val="both"/>
              <w:rPr>
                <w:bCs/>
                <w:sz w:val="20"/>
                <w:szCs w:val="20"/>
              </w:rPr>
            </w:pPr>
            <w:r w:rsidRPr="00F2315B">
              <w:rPr>
                <w:bCs/>
                <w:sz w:val="20"/>
                <w:szCs w:val="20"/>
              </w:rPr>
              <w:t>TOGAF® 9 Certified</w:t>
            </w:r>
          </w:p>
          <w:p w14:paraId="0729D633" w14:textId="6F197CE1" w:rsidR="0077618D" w:rsidRPr="0077618D" w:rsidRDefault="0077618D" w:rsidP="0077618D">
            <w:pPr>
              <w:widowControl w:val="0"/>
              <w:numPr>
                <w:ilvl w:val="0"/>
                <w:numId w:val="28"/>
              </w:numPr>
              <w:autoSpaceDE w:val="0"/>
              <w:autoSpaceDN w:val="0"/>
              <w:adjustRightInd w:val="0"/>
              <w:spacing w:after="0"/>
              <w:jc w:val="both"/>
              <w:rPr>
                <w:bCs/>
                <w:sz w:val="20"/>
                <w:szCs w:val="20"/>
              </w:rPr>
            </w:pPr>
            <w:r w:rsidRPr="0077618D">
              <w:rPr>
                <w:bCs/>
                <w:sz w:val="20"/>
                <w:szCs w:val="20"/>
              </w:rPr>
              <w:t>AWS Certified Cloud Practitioner</w:t>
            </w:r>
          </w:p>
          <w:p w14:paraId="6B0B273C" w14:textId="77777777" w:rsidR="0077618D" w:rsidRPr="0077618D" w:rsidRDefault="0077618D" w:rsidP="0077618D">
            <w:pPr>
              <w:widowControl w:val="0"/>
              <w:numPr>
                <w:ilvl w:val="0"/>
                <w:numId w:val="28"/>
              </w:numPr>
              <w:autoSpaceDE w:val="0"/>
              <w:autoSpaceDN w:val="0"/>
              <w:adjustRightInd w:val="0"/>
              <w:spacing w:after="0"/>
              <w:jc w:val="both"/>
              <w:rPr>
                <w:bCs/>
                <w:sz w:val="20"/>
                <w:szCs w:val="20"/>
              </w:rPr>
            </w:pPr>
            <w:r w:rsidRPr="0077618D">
              <w:rPr>
                <w:bCs/>
                <w:sz w:val="20"/>
                <w:szCs w:val="20"/>
              </w:rPr>
              <w:t>Microsoft Certified Professional (MCP)</w:t>
            </w:r>
          </w:p>
          <w:p w14:paraId="25ED184B" w14:textId="77777777" w:rsidR="0077618D" w:rsidRPr="0077618D" w:rsidRDefault="0077618D" w:rsidP="0077618D">
            <w:pPr>
              <w:widowControl w:val="0"/>
              <w:numPr>
                <w:ilvl w:val="0"/>
                <w:numId w:val="28"/>
              </w:numPr>
              <w:autoSpaceDE w:val="0"/>
              <w:autoSpaceDN w:val="0"/>
              <w:adjustRightInd w:val="0"/>
              <w:spacing w:after="0"/>
              <w:jc w:val="both"/>
              <w:rPr>
                <w:bCs/>
                <w:sz w:val="20"/>
                <w:szCs w:val="20"/>
              </w:rPr>
            </w:pPr>
            <w:r w:rsidRPr="0077618D">
              <w:rPr>
                <w:bCs/>
                <w:sz w:val="20"/>
                <w:szCs w:val="20"/>
              </w:rPr>
              <w:t>Microsoft Certified Technology Specialist (MCTS)</w:t>
            </w:r>
          </w:p>
          <w:p w14:paraId="13C9B384" w14:textId="77777777" w:rsidR="0077618D" w:rsidRPr="0077618D" w:rsidRDefault="0077618D" w:rsidP="0077618D">
            <w:pPr>
              <w:widowControl w:val="0"/>
              <w:numPr>
                <w:ilvl w:val="0"/>
                <w:numId w:val="28"/>
              </w:numPr>
              <w:autoSpaceDE w:val="0"/>
              <w:autoSpaceDN w:val="0"/>
              <w:adjustRightInd w:val="0"/>
              <w:spacing w:after="0"/>
              <w:jc w:val="both"/>
              <w:rPr>
                <w:bCs/>
                <w:sz w:val="20"/>
                <w:szCs w:val="20"/>
              </w:rPr>
            </w:pPr>
            <w:r w:rsidRPr="0077618D">
              <w:rPr>
                <w:bCs/>
                <w:sz w:val="20"/>
                <w:szCs w:val="20"/>
              </w:rPr>
              <w:t>Microsoft Certified Solution Developer (MCSD)</w:t>
            </w:r>
          </w:p>
          <w:p w14:paraId="3BF88042" w14:textId="77777777" w:rsidR="0077618D" w:rsidRPr="0077618D" w:rsidRDefault="0077618D" w:rsidP="0077618D">
            <w:pPr>
              <w:widowControl w:val="0"/>
              <w:numPr>
                <w:ilvl w:val="0"/>
                <w:numId w:val="28"/>
              </w:numPr>
              <w:autoSpaceDE w:val="0"/>
              <w:autoSpaceDN w:val="0"/>
              <w:adjustRightInd w:val="0"/>
              <w:spacing w:after="0"/>
              <w:jc w:val="both"/>
              <w:rPr>
                <w:bCs/>
                <w:sz w:val="20"/>
                <w:szCs w:val="20"/>
              </w:rPr>
            </w:pPr>
            <w:r w:rsidRPr="0077618D">
              <w:rPr>
                <w:bCs/>
                <w:sz w:val="20"/>
                <w:szCs w:val="20"/>
              </w:rPr>
              <w:t>Microsoft Certified Application Developer (MCAD)</w:t>
            </w:r>
          </w:p>
          <w:p w14:paraId="475D2B62" w14:textId="77777777" w:rsidR="0077618D" w:rsidRPr="0077618D" w:rsidRDefault="0077618D" w:rsidP="0077618D">
            <w:pPr>
              <w:widowControl w:val="0"/>
              <w:numPr>
                <w:ilvl w:val="0"/>
                <w:numId w:val="28"/>
              </w:numPr>
              <w:autoSpaceDE w:val="0"/>
              <w:autoSpaceDN w:val="0"/>
              <w:adjustRightInd w:val="0"/>
              <w:spacing w:after="0"/>
              <w:jc w:val="both"/>
              <w:rPr>
                <w:bCs/>
                <w:sz w:val="20"/>
                <w:szCs w:val="20"/>
              </w:rPr>
            </w:pPr>
            <w:r w:rsidRPr="0077618D">
              <w:rPr>
                <w:bCs/>
                <w:sz w:val="20"/>
                <w:szCs w:val="20"/>
              </w:rPr>
              <w:t>Test 286, Application Development WebSphere Studio V5.0</w:t>
            </w:r>
          </w:p>
          <w:p w14:paraId="5C562C69" w14:textId="77777777" w:rsidR="0077618D" w:rsidRPr="0077618D" w:rsidRDefault="0077618D" w:rsidP="0077618D">
            <w:pPr>
              <w:widowControl w:val="0"/>
              <w:numPr>
                <w:ilvl w:val="0"/>
                <w:numId w:val="28"/>
              </w:numPr>
              <w:autoSpaceDE w:val="0"/>
              <w:autoSpaceDN w:val="0"/>
              <w:adjustRightInd w:val="0"/>
              <w:spacing w:after="0"/>
              <w:jc w:val="both"/>
              <w:rPr>
                <w:bCs/>
                <w:sz w:val="20"/>
                <w:szCs w:val="20"/>
              </w:rPr>
            </w:pPr>
            <w:r w:rsidRPr="0077618D">
              <w:rPr>
                <w:bCs/>
                <w:sz w:val="20"/>
                <w:szCs w:val="20"/>
              </w:rPr>
              <w:t>IBM Certified Database Administrator – DB2 UDB for V8.1 for Linux, UNIX and Windows (701)</w:t>
            </w:r>
          </w:p>
          <w:p w14:paraId="439BFD03" w14:textId="487EC285" w:rsidR="000E2D17" w:rsidRPr="0077618D" w:rsidRDefault="0077618D" w:rsidP="0077618D">
            <w:pPr>
              <w:widowControl w:val="0"/>
              <w:numPr>
                <w:ilvl w:val="0"/>
                <w:numId w:val="28"/>
              </w:numPr>
              <w:autoSpaceDE w:val="0"/>
              <w:autoSpaceDN w:val="0"/>
              <w:adjustRightInd w:val="0"/>
              <w:spacing w:after="0"/>
              <w:jc w:val="both"/>
              <w:rPr>
                <w:bCs/>
                <w:sz w:val="20"/>
                <w:szCs w:val="20"/>
              </w:rPr>
            </w:pPr>
            <w:r w:rsidRPr="0077618D">
              <w:rPr>
                <w:bCs/>
                <w:sz w:val="20"/>
                <w:szCs w:val="20"/>
              </w:rPr>
              <w:t>IBM Certified Database Associate – DB2 Universal Database V8.1 Family (700)</w:t>
            </w:r>
          </w:p>
        </w:tc>
        <w:tc>
          <w:tcPr>
            <w:tcW w:w="1701" w:type="dxa"/>
          </w:tcPr>
          <w:p w14:paraId="4084E6B5" w14:textId="6C7FB935" w:rsidR="000E2D17" w:rsidRPr="00302A02" w:rsidRDefault="000E2D17" w:rsidP="00006AB5">
            <w:pPr>
              <w:widowControl w:val="0"/>
              <w:autoSpaceDE w:val="0"/>
              <w:autoSpaceDN w:val="0"/>
              <w:adjustRightInd w:val="0"/>
              <w:spacing w:after="0"/>
              <w:rPr>
                <w:sz w:val="20"/>
                <w:szCs w:val="20"/>
              </w:rPr>
            </w:pPr>
          </w:p>
        </w:tc>
      </w:tr>
    </w:tbl>
    <w:p w14:paraId="246F4CCE" w14:textId="77777777" w:rsidR="00C95ED3" w:rsidRDefault="00C95ED3" w:rsidP="000E2D17">
      <w:pPr>
        <w:widowControl w:val="0"/>
        <w:autoSpaceDE w:val="0"/>
        <w:autoSpaceDN w:val="0"/>
        <w:adjustRightInd w:val="0"/>
        <w:spacing w:after="0"/>
        <w:jc w:val="both"/>
        <w:outlineLvl w:val="0"/>
        <w:rPr>
          <w:b/>
          <w:bCs/>
          <w:u w:val="single"/>
        </w:rPr>
      </w:pPr>
    </w:p>
    <w:p w14:paraId="563D8B04" w14:textId="41F94BAC" w:rsidR="00A17CCC" w:rsidRPr="0077618D" w:rsidRDefault="00C95ED3" w:rsidP="00A570ED">
      <w:pPr>
        <w:widowControl w:val="0"/>
        <w:autoSpaceDE w:val="0"/>
        <w:autoSpaceDN w:val="0"/>
        <w:adjustRightInd w:val="0"/>
        <w:spacing w:after="0"/>
        <w:jc w:val="both"/>
        <w:outlineLvl w:val="0"/>
        <w:rPr>
          <w:b/>
          <w:bCs/>
          <w:u w:val="single"/>
        </w:rPr>
      </w:pPr>
      <w:r>
        <w:rPr>
          <w:b/>
          <w:bCs/>
          <w:u w:val="single"/>
        </w:rPr>
        <w:t>CAREER HISTORY</w:t>
      </w:r>
    </w:p>
    <w:tbl>
      <w:tblPr>
        <w:tblpPr w:leftFromText="180" w:rightFromText="180" w:vertAnchor="text" w:horzAnchor="page" w:tblpX="1009" w:tblpY="-7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406"/>
      </w:tblGrid>
      <w:tr w:rsidR="00A17CCC" w:rsidRPr="00302A02" w14:paraId="091894F1" w14:textId="77777777" w:rsidTr="00A17CCC">
        <w:trPr>
          <w:trHeight w:val="452"/>
        </w:trPr>
        <w:tc>
          <w:tcPr>
            <w:tcW w:w="7200" w:type="dxa"/>
          </w:tcPr>
          <w:p w14:paraId="120AFE82" w14:textId="7F610346" w:rsidR="00A17CCC" w:rsidRDefault="00C86C5F" w:rsidP="00A17CCC">
            <w:pPr>
              <w:widowControl w:val="0"/>
              <w:autoSpaceDE w:val="0"/>
              <w:autoSpaceDN w:val="0"/>
              <w:adjustRightInd w:val="0"/>
              <w:spacing w:after="0"/>
              <w:jc w:val="both"/>
              <w:rPr>
                <w:bCs/>
                <w:sz w:val="20"/>
                <w:szCs w:val="20"/>
              </w:rPr>
            </w:pPr>
            <w:r>
              <w:rPr>
                <w:b/>
                <w:bCs/>
              </w:rPr>
              <w:lastRenderedPageBreak/>
              <w:t xml:space="preserve">Senior </w:t>
            </w:r>
            <w:r w:rsidR="00863FAB">
              <w:rPr>
                <w:b/>
                <w:bCs/>
              </w:rPr>
              <w:t>Solution Architect</w:t>
            </w:r>
          </w:p>
        </w:tc>
        <w:tc>
          <w:tcPr>
            <w:tcW w:w="2406" w:type="dxa"/>
            <w:vMerge w:val="restart"/>
          </w:tcPr>
          <w:p w14:paraId="4AD283D6" w14:textId="04EF0C19" w:rsidR="00A17CCC" w:rsidRDefault="00A17CCC" w:rsidP="00A17CCC">
            <w:pPr>
              <w:widowControl w:val="0"/>
              <w:autoSpaceDE w:val="0"/>
              <w:autoSpaceDN w:val="0"/>
              <w:adjustRightInd w:val="0"/>
              <w:spacing w:after="0"/>
              <w:jc w:val="both"/>
              <w:rPr>
                <w:bCs/>
                <w:sz w:val="20"/>
                <w:szCs w:val="20"/>
              </w:rPr>
            </w:pPr>
            <w:r>
              <w:rPr>
                <w:b/>
                <w:bCs/>
              </w:rPr>
              <w:t>0</w:t>
            </w:r>
            <w:r w:rsidR="00863FAB">
              <w:rPr>
                <w:b/>
                <w:bCs/>
              </w:rPr>
              <w:t>9</w:t>
            </w:r>
            <w:r>
              <w:rPr>
                <w:b/>
                <w:bCs/>
              </w:rPr>
              <w:t>/20</w:t>
            </w:r>
            <w:r w:rsidR="00863FAB">
              <w:rPr>
                <w:b/>
                <w:bCs/>
              </w:rPr>
              <w:t>19</w:t>
            </w:r>
            <w:r>
              <w:rPr>
                <w:b/>
                <w:bCs/>
              </w:rPr>
              <w:t>-Present</w:t>
            </w:r>
          </w:p>
        </w:tc>
      </w:tr>
      <w:tr w:rsidR="00A17CCC" w:rsidRPr="00302A02" w14:paraId="6E83F230" w14:textId="77777777" w:rsidTr="00A17CCC">
        <w:trPr>
          <w:trHeight w:val="458"/>
        </w:trPr>
        <w:tc>
          <w:tcPr>
            <w:tcW w:w="7200" w:type="dxa"/>
          </w:tcPr>
          <w:p w14:paraId="0F16A01F" w14:textId="79F4830A" w:rsidR="00A17CCC" w:rsidRDefault="00A17CCC" w:rsidP="00A17CCC">
            <w:pPr>
              <w:widowControl w:val="0"/>
              <w:autoSpaceDE w:val="0"/>
              <w:autoSpaceDN w:val="0"/>
              <w:adjustRightInd w:val="0"/>
              <w:spacing w:after="0"/>
              <w:jc w:val="both"/>
              <w:rPr>
                <w:bCs/>
                <w:sz w:val="20"/>
                <w:szCs w:val="20"/>
              </w:rPr>
            </w:pPr>
            <w:r>
              <w:rPr>
                <w:b/>
                <w:bCs/>
              </w:rPr>
              <w:t xml:space="preserve">Deloitte </w:t>
            </w:r>
            <w:r w:rsidR="00863FAB">
              <w:rPr>
                <w:b/>
                <w:bCs/>
              </w:rPr>
              <w:t>Consulting</w:t>
            </w:r>
            <w:r w:rsidR="008C3FF3">
              <w:rPr>
                <w:b/>
                <w:bCs/>
              </w:rPr>
              <w:t xml:space="preserve"> </w:t>
            </w:r>
          </w:p>
        </w:tc>
        <w:tc>
          <w:tcPr>
            <w:tcW w:w="2406" w:type="dxa"/>
            <w:vMerge/>
          </w:tcPr>
          <w:p w14:paraId="72096C12" w14:textId="77777777" w:rsidR="00A17CCC" w:rsidRDefault="00A17CCC" w:rsidP="00A17CCC">
            <w:pPr>
              <w:widowControl w:val="0"/>
              <w:autoSpaceDE w:val="0"/>
              <w:autoSpaceDN w:val="0"/>
              <w:adjustRightInd w:val="0"/>
              <w:spacing w:after="0"/>
              <w:jc w:val="both"/>
              <w:rPr>
                <w:bCs/>
                <w:sz w:val="20"/>
                <w:szCs w:val="20"/>
              </w:rPr>
            </w:pPr>
          </w:p>
        </w:tc>
      </w:tr>
      <w:tr w:rsidR="00A17CCC" w:rsidRPr="00302A02" w14:paraId="318455F8" w14:textId="77777777" w:rsidTr="00A17CCC">
        <w:trPr>
          <w:trHeight w:val="388"/>
        </w:trPr>
        <w:tc>
          <w:tcPr>
            <w:tcW w:w="9606" w:type="dxa"/>
            <w:gridSpan w:val="2"/>
          </w:tcPr>
          <w:p w14:paraId="2A461BB3" w14:textId="68CB6307" w:rsidR="00CF2119" w:rsidRDefault="00CF2119" w:rsidP="006B1EA4">
            <w:pPr>
              <w:pStyle w:val="ListParagraph"/>
              <w:widowControl w:val="0"/>
              <w:numPr>
                <w:ilvl w:val="0"/>
                <w:numId w:val="33"/>
              </w:numPr>
              <w:autoSpaceDE w:val="0"/>
              <w:autoSpaceDN w:val="0"/>
              <w:adjustRightInd w:val="0"/>
              <w:spacing w:after="0"/>
              <w:jc w:val="both"/>
              <w:rPr>
                <w:sz w:val="20"/>
                <w:szCs w:val="20"/>
              </w:rPr>
            </w:pPr>
            <w:r>
              <w:rPr>
                <w:sz w:val="20"/>
                <w:szCs w:val="20"/>
              </w:rPr>
              <w:t xml:space="preserve">Lead integration architecture on Azure platform (using Azure Integration Services, </w:t>
            </w:r>
            <w:r w:rsidR="00C31B8A">
              <w:rPr>
                <w:sz w:val="20"/>
                <w:szCs w:val="20"/>
              </w:rPr>
              <w:t>event driven architecture</w:t>
            </w:r>
            <w:r>
              <w:rPr>
                <w:sz w:val="20"/>
                <w:szCs w:val="20"/>
              </w:rPr>
              <w:t>) for a UK insurance firm.</w:t>
            </w:r>
          </w:p>
          <w:p w14:paraId="5F088B06" w14:textId="77FFC56F" w:rsidR="006B1EA4" w:rsidRDefault="006B1EA4" w:rsidP="006B1EA4">
            <w:pPr>
              <w:pStyle w:val="ListParagraph"/>
              <w:widowControl w:val="0"/>
              <w:numPr>
                <w:ilvl w:val="0"/>
                <w:numId w:val="33"/>
              </w:numPr>
              <w:autoSpaceDE w:val="0"/>
              <w:autoSpaceDN w:val="0"/>
              <w:adjustRightInd w:val="0"/>
              <w:spacing w:after="0"/>
              <w:jc w:val="both"/>
              <w:rPr>
                <w:sz w:val="20"/>
                <w:szCs w:val="20"/>
              </w:rPr>
            </w:pPr>
            <w:r w:rsidRPr="006B1EA4">
              <w:rPr>
                <w:sz w:val="20"/>
                <w:szCs w:val="20"/>
              </w:rPr>
              <w:t xml:space="preserve">Performed technology selection and defined the target state architecture for </w:t>
            </w:r>
            <w:r w:rsidR="00F2315B">
              <w:rPr>
                <w:sz w:val="20"/>
                <w:szCs w:val="20"/>
              </w:rPr>
              <w:t>a leading UAE</w:t>
            </w:r>
            <w:r>
              <w:rPr>
                <w:sz w:val="20"/>
                <w:szCs w:val="20"/>
              </w:rPr>
              <w:t xml:space="preserve"> bank</w:t>
            </w:r>
            <w:r w:rsidR="00F2315B">
              <w:rPr>
                <w:sz w:val="20"/>
                <w:szCs w:val="20"/>
              </w:rPr>
              <w:t>’s</w:t>
            </w:r>
            <w:r w:rsidRPr="006B1EA4">
              <w:rPr>
                <w:sz w:val="20"/>
                <w:szCs w:val="20"/>
              </w:rPr>
              <w:t xml:space="preserve"> Core Systems (Core Banking, Workflow &amp; Middleware, Reconciliation, Document Management Systems &amp; Statements, and Payments). Performed application </w:t>
            </w:r>
            <w:proofErr w:type="spellStart"/>
            <w:r w:rsidRPr="006B1EA4">
              <w:rPr>
                <w:sz w:val="20"/>
                <w:szCs w:val="20"/>
              </w:rPr>
              <w:t>rationalisation</w:t>
            </w:r>
            <w:proofErr w:type="spellEnd"/>
            <w:r w:rsidRPr="006B1EA4">
              <w:rPr>
                <w:sz w:val="20"/>
                <w:szCs w:val="20"/>
              </w:rPr>
              <w:t xml:space="preserve"> based on analysis of the current inventory and understanding the capability overlaps and challenges existing in the current architecture. Developed 3-year roadmap</w:t>
            </w:r>
            <w:r>
              <w:rPr>
                <w:sz w:val="20"/>
                <w:szCs w:val="20"/>
              </w:rPr>
              <w:t xml:space="preserve"> and budget estimations</w:t>
            </w:r>
            <w:r w:rsidRPr="006B1EA4">
              <w:rPr>
                <w:sz w:val="20"/>
                <w:szCs w:val="20"/>
              </w:rPr>
              <w:t xml:space="preserve"> for transition from application current state to the target state. </w:t>
            </w:r>
          </w:p>
          <w:p w14:paraId="034F1DC2" w14:textId="5B18DB92" w:rsidR="00255B8F" w:rsidRPr="00255B8F" w:rsidRDefault="00255B8F" w:rsidP="006B1EA4">
            <w:pPr>
              <w:pStyle w:val="ListParagraph"/>
              <w:widowControl w:val="0"/>
              <w:numPr>
                <w:ilvl w:val="0"/>
                <w:numId w:val="33"/>
              </w:numPr>
              <w:autoSpaceDE w:val="0"/>
              <w:autoSpaceDN w:val="0"/>
              <w:adjustRightInd w:val="0"/>
              <w:spacing w:after="0"/>
              <w:jc w:val="both"/>
              <w:rPr>
                <w:sz w:val="20"/>
                <w:szCs w:val="20"/>
              </w:rPr>
            </w:pPr>
            <w:r w:rsidRPr="00255B8F">
              <w:rPr>
                <w:sz w:val="20"/>
                <w:szCs w:val="20"/>
              </w:rPr>
              <w:t xml:space="preserve">Defined the API microservices architecture strategy for </w:t>
            </w:r>
            <w:r w:rsidR="00F2315B">
              <w:rPr>
                <w:sz w:val="20"/>
                <w:szCs w:val="20"/>
              </w:rPr>
              <w:t>a UK public sector bank</w:t>
            </w:r>
            <w:r w:rsidRPr="00255B8F">
              <w:rPr>
                <w:sz w:val="20"/>
                <w:szCs w:val="20"/>
              </w:rPr>
              <w:t xml:space="preserve">. </w:t>
            </w:r>
            <w:r w:rsidR="00EF7E51">
              <w:rPr>
                <w:sz w:val="20"/>
                <w:szCs w:val="20"/>
              </w:rPr>
              <w:t>P</w:t>
            </w:r>
            <w:r w:rsidRPr="00255B8F">
              <w:rPr>
                <w:sz w:val="20"/>
                <w:szCs w:val="20"/>
              </w:rPr>
              <w:t>erformed a technology selection market scan to provide the best fit target state architecture and best fit cloud solution hosting option.</w:t>
            </w:r>
          </w:p>
          <w:p w14:paraId="5B753706" w14:textId="309EED3B" w:rsidR="00255B8F" w:rsidRPr="00255B8F" w:rsidRDefault="00255B8F" w:rsidP="006B1EA4">
            <w:pPr>
              <w:pStyle w:val="ListParagraph"/>
              <w:widowControl w:val="0"/>
              <w:numPr>
                <w:ilvl w:val="0"/>
                <w:numId w:val="33"/>
              </w:numPr>
              <w:autoSpaceDE w:val="0"/>
              <w:autoSpaceDN w:val="0"/>
              <w:adjustRightInd w:val="0"/>
              <w:spacing w:after="0"/>
              <w:jc w:val="both"/>
              <w:rPr>
                <w:sz w:val="20"/>
                <w:szCs w:val="20"/>
              </w:rPr>
            </w:pPr>
            <w:r w:rsidRPr="00255B8F">
              <w:rPr>
                <w:sz w:val="20"/>
                <w:szCs w:val="20"/>
              </w:rPr>
              <w:t xml:space="preserve">Provided technical support to </w:t>
            </w:r>
            <w:r w:rsidR="00F2315B">
              <w:rPr>
                <w:sz w:val="20"/>
                <w:szCs w:val="20"/>
              </w:rPr>
              <w:t>a UK public sector bank by participating in</w:t>
            </w:r>
            <w:r w:rsidRPr="00255B8F">
              <w:rPr>
                <w:sz w:val="20"/>
                <w:szCs w:val="20"/>
              </w:rPr>
              <w:t xml:space="preserve"> lender workshops for Bounce Back Loan Scheme (BBLS) and Coronavirus Business Interruption Loan Scheme (CBILS) program.</w:t>
            </w:r>
          </w:p>
          <w:p w14:paraId="240F77BE" w14:textId="725074F5" w:rsidR="006B1EA4" w:rsidRPr="006B1EA4" w:rsidRDefault="006B1EA4" w:rsidP="006B1EA4">
            <w:pPr>
              <w:pStyle w:val="ListParagraph"/>
              <w:widowControl w:val="0"/>
              <w:numPr>
                <w:ilvl w:val="0"/>
                <w:numId w:val="33"/>
              </w:numPr>
              <w:autoSpaceDE w:val="0"/>
              <w:autoSpaceDN w:val="0"/>
              <w:adjustRightInd w:val="0"/>
              <w:spacing w:after="0"/>
              <w:jc w:val="both"/>
              <w:rPr>
                <w:sz w:val="20"/>
                <w:szCs w:val="20"/>
              </w:rPr>
            </w:pPr>
            <w:r w:rsidRPr="006B1EA4">
              <w:rPr>
                <w:sz w:val="20"/>
                <w:szCs w:val="20"/>
              </w:rPr>
              <w:t>Information security architecture review and risk assessment of all projects implemented at</w:t>
            </w:r>
            <w:r w:rsidR="00F2315B">
              <w:rPr>
                <w:sz w:val="20"/>
                <w:szCs w:val="20"/>
              </w:rPr>
              <w:t xml:space="preserve"> the bank</w:t>
            </w:r>
            <w:r w:rsidRPr="006B1EA4">
              <w:rPr>
                <w:sz w:val="20"/>
                <w:szCs w:val="20"/>
              </w:rPr>
              <w:t>. Key projects to name-</w:t>
            </w:r>
          </w:p>
          <w:p w14:paraId="00716914" w14:textId="23F02069" w:rsidR="006B1EA4" w:rsidRPr="006B1EA4" w:rsidRDefault="006B1EA4" w:rsidP="006B1EA4">
            <w:pPr>
              <w:numPr>
                <w:ilvl w:val="1"/>
                <w:numId w:val="33"/>
              </w:numPr>
              <w:spacing w:after="0" w:line="240" w:lineRule="auto"/>
              <w:rPr>
                <w:sz w:val="20"/>
                <w:szCs w:val="20"/>
              </w:rPr>
            </w:pPr>
            <w:r w:rsidRPr="006B1EA4">
              <w:rPr>
                <w:sz w:val="20"/>
                <w:szCs w:val="20"/>
              </w:rPr>
              <w:t xml:space="preserve">Workday Adaptive Planning Implementation and Integration to </w:t>
            </w:r>
            <w:r w:rsidR="00F2315B">
              <w:rPr>
                <w:sz w:val="20"/>
                <w:szCs w:val="20"/>
              </w:rPr>
              <w:t>bank’s</w:t>
            </w:r>
            <w:r w:rsidRPr="006B1EA4">
              <w:rPr>
                <w:sz w:val="20"/>
                <w:szCs w:val="20"/>
              </w:rPr>
              <w:t xml:space="preserve"> Financial System</w:t>
            </w:r>
          </w:p>
          <w:p w14:paraId="19D8C875" w14:textId="77777777" w:rsidR="006B1EA4" w:rsidRPr="006B1EA4" w:rsidRDefault="006B1EA4" w:rsidP="006B1EA4">
            <w:pPr>
              <w:numPr>
                <w:ilvl w:val="1"/>
                <w:numId w:val="33"/>
              </w:numPr>
              <w:spacing w:after="0" w:line="240" w:lineRule="auto"/>
              <w:rPr>
                <w:sz w:val="20"/>
                <w:szCs w:val="20"/>
              </w:rPr>
            </w:pPr>
            <w:r w:rsidRPr="006B1EA4">
              <w:rPr>
                <w:sz w:val="20"/>
                <w:szCs w:val="20"/>
              </w:rPr>
              <w:t xml:space="preserve">Dynamics CRM </w:t>
            </w:r>
            <w:proofErr w:type="spellStart"/>
            <w:r w:rsidRPr="006B1EA4">
              <w:rPr>
                <w:sz w:val="20"/>
                <w:szCs w:val="20"/>
              </w:rPr>
              <w:t>FocalPoint</w:t>
            </w:r>
            <w:proofErr w:type="spellEnd"/>
            <w:r w:rsidRPr="006B1EA4">
              <w:rPr>
                <w:sz w:val="20"/>
                <w:szCs w:val="20"/>
              </w:rPr>
              <w:t xml:space="preserve"> Integration</w:t>
            </w:r>
          </w:p>
          <w:p w14:paraId="2C8F0015" w14:textId="77777777" w:rsidR="006B1EA4" w:rsidRPr="006B1EA4" w:rsidRDefault="006B1EA4" w:rsidP="006B1EA4">
            <w:pPr>
              <w:numPr>
                <w:ilvl w:val="1"/>
                <w:numId w:val="33"/>
              </w:numPr>
              <w:spacing w:after="0" w:line="240" w:lineRule="auto"/>
              <w:rPr>
                <w:sz w:val="20"/>
                <w:szCs w:val="20"/>
              </w:rPr>
            </w:pPr>
            <w:r w:rsidRPr="006B1EA4">
              <w:rPr>
                <w:sz w:val="20"/>
                <w:szCs w:val="20"/>
              </w:rPr>
              <w:t>Covid Initiatives</w:t>
            </w:r>
          </w:p>
          <w:p w14:paraId="0502E0DD" w14:textId="77777777" w:rsidR="006B1EA4" w:rsidRPr="006B1EA4" w:rsidRDefault="006B1EA4" w:rsidP="006B1EA4">
            <w:pPr>
              <w:numPr>
                <w:ilvl w:val="1"/>
                <w:numId w:val="33"/>
              </w:numPr>
              <w:spacing w:after="0" w:line="240" w:lineRule="auto"/>
              <w:rPr>
                <w:sz w:val="20"/>
                <w:szCs w:val="20"/>
              </w:rPr>
            </w:pPr>
            <w:r w:rsidRPr="006B1EA4">
              <w:rPr>
                <w:sz w:val="20"/>
                <w:szCs w:val="20"/>
              </w:rPr>
              <w:t xml:space="preserve">VPN Uplift </w:t>
            </w:r>
            <w:proofErr w:type="spellStart"/>
            <w:r w:rsidRPr="006B1EA4">
              <w:rPr>
                <w:sz w:val="20"/>
                <w:szCs w:val="20"/>
              </w:rPr>
              <w:t>Programme</w:t>
            </w:r>
            <w:proofErr w:type="spellEnd"/>
          </w:p>
          <w:p w14:paraId="5A793518" w14:textId="77777777" w:rsidR="006B1EA4" w:rsidRPr="006B1EA4" w:rsidRDefault="006B1EA4" w:rsidP="006B1EA4">
            <w:pPr>
              <w:numPr>
                <w:ilvl w:val="1"/>
                <w:numId w:val="33"/>
              </w:numPr>
              <w:spacing w:after="0" w:line="240" w:lineRule="auto"/>
              <w:rPr>
                <w:sz w:val="20"/>
                <w:szCs w:val="20"/>
              </w:rPr>
            </w:pPr>
            <w:r w:rsidRPr="006B1EA4">
              <w:rPr>
                <w:sz w:val="20"/>
                <w:szCs w:val="20"/>
              </w:rPr>
              <w:t>Setup Azure Cloud Centre of Excellence</w:t>
            </w:r>
          </w:p>
          <w:p w14:paraId="1643047A" w14:textId="4E181FA8" w:rsidR="006B1EA4" w:rsidRDefault="006B1EA4" w:rsidP="006B1EA4">
            <w:pPr>
              <w:pStyle w:val="ListParagraph"/>
              <w:widowControl w:val="0"/>
              <w:numPr>
                <w:ilvl w:val="0"/>
                <w:numId w:val="33"/>
              </w:numPr>
              <w:autoSpaceDE w:val="0"/>
              <w:autoSpaceDN w:val="0"/>
              <w:adjustRightInd w:val="0"/>
              <w:spacing w:after="0"/>
              <w:jc w:val="both"/>
              <w:rPr>
                <w:sz w:val="20"/>
                <w:szCs w:val="20"/>
              </w:rPr>
            </w:pPr>
            <w:r w:rsidRPr="006B1EA4">
              <w:rPr>
                <w:sz w:val="20"/>
                <w:szCs w:val="20"/>
              </w:rPr>
              <w:t>Designed the Technical Security Standards document, Risk Review and Exception document. Implement</w:t>
            </w:r>
            <w:r>
              <w:rPr>
                <w:sz w:val="20"/>
                <w:szCs w:val="20"/>
              </w:rPr>
              <w:t>ed</w:t>
            </w:r>
            <w:r w:rsidRPr="006B1EA4">
              <w:rPr>
                <w:sz w:val="20"/>
                <w:szCs w:val="20"/>
              </w:rPr>
              <w:t xml:space="preserve"> Security Threat Modelling as part of security and risk assessment of projects. Challenge</w:t>
            </w:r>
            <w:r>
              <w:rPr>
                <w:sz w:val="20"/>
                <w:szCs w:val="20"/>
              </w:rPr>
              <w:t>d</w:t>
            </w:r>
            <w:r w:rsidRPr="006B1EA4">
              <w:rPr>
                <w:sz w:val="20"/>
                <w:szCs w:val="20"/>
              </w:rPr>
              <w:t xml:space="preserve"> project design proposals to promote secure design and build.</w:t>
            </w:r>
          </w:p>
          <w:p w14:paraId="669E6C18" w14:textId="3ACD8859" w:rsidR="00255B8F" w:rsidRPr="00255B8F" w:rsidRDefault="00255B8F" w:rsidP="006B1EA4">
            <w:pPr>
              <w:pStyle w:val="ListParagraph"/>
              <w:widowControl w:val="0"/>
              <w:numPr>
                <w:ilvl w:val="0"/>
                <w:numId w:val="33"/>
              </w:numPr>
              <w:autoSpaceDE w:val="0"/>
              <w:autoSpaceDN w:val="0"/>
              <w:adjustRightInd w:val="0"/>
              <w:spacing w:after="0"/>
              <w:jc w:val="both"/>
              <w:rPr>
                <w:sz w:val="20"/>
                <w:szCs w:val="20"/>
              </w:rPr>
            </w:pPr>
            <w:r w:rsidRPr="00255B8F">
              <w:rPr>
                <w:sz w:val="20"/>
                <w:szCs w:val="20"/>
              </w:rPr>
              <w:t>Solution architecture, design and manage implementation of EDI archive solution</w:t>
            </w:r>
            <w:r w:rsidR="00F2315B">
              <w:rPr>
                <w:sz w:val="20"/>
                <w:szCs w:val="20"/>
              </w:rPr>
              <w:t xml:space="preserve"> for a leading international container shipping company</w:t>
            </w:r>
            <w:r w:rsidRPr="00255B8F">
              <w:rPr>
                <w:sz w:val="20"/>
                <w:szCs w:val="20"/>
              </w:rPr>
              <w:t xml:space="preserve">. Securely archive millions of EDI messages that is sent/received through EDI platform on to Azure Data Lake using </w:t>
            </w:r>
            <w:r w:rsidR="006B1EA4">
              <w:rPr>
                <w:sz w:val="20"/>
                <w:szCs w:val="20"/>
              </w:rPr>
              <w:t xml:space="preserve">Azure </w:t>
            </w:r>
            <w:r w:rsidRPr="00255B8F">
              <w:rPr>
                <w:sz w:val="20"/>
                <w:szCs w:val="20"/>
              </w:rPr>
              <w:t xml:space="preserve">Data Factory. Provide search and query functionality using Azure Databricks. Automate Infrastructure as Code using Terraform and automate DevOps process using Azure DevOps pipelines. </w:t>
            </w:r>
            <w:bookmarkStart w:id="6" w:name="_GoBack"/>
            <w:bookmarkEnd w:id="6"/>
          </w:p>
          <w:p w14:paraId="380275D0" w14:textId="34540621" w:rsidR="00255B8F" w:rsidRDefault="00255B8F" w:rsidP="006B1EA4">
            <w:pPr>
              <w:pStyle w:val="ListParagraph"/>
              <w:widowControl w:val="0"/>
              <w:numPr>
                <w:ilvl w:val="0"/>
                <w:numId w:val="33"/>
              </w:numPr>
              <w:autoSpaceDE w:val="0"/>
              <w:autoSpaceDN w:val="0"/>
              <w:adjustRightInd w:val="0"/>
              <w:spacing w:after="0"/>
              <w:jc w:val="both"/>
              <w:rPr>
                <w:sz w:val="20"/>
                <w:szCs w:val="20"/>
              </w:rPr>
            </w:pPr>
            <w:r w:rsidRPr="00255B8F">
              <w:rPr>
                <w:sz w:val="20"/>
                <w:szCs w:val="20"/>
              </w:rPr>
              <w:t xml:space="preserve">Product analysis and selection, support bids, create proposals, manage team, estimations. </w:t>
            </w:r>
          </w:p>
          <w:p w14:paraId="167BDE42" w14:textId="4342F359" w:rsidR="00F2315B" w:rsidRDefault="00F2315B" w:rsidP="006B1EA4">
            <w:pPr>
              <w:pStyle w:val="ListParagraph"/>
              <w:widowControl w:val="0"/>
              <w:numPr>
                <w:ilvl w:val="0"/>
                <w:numId w:val="33"/>
              </w:numPr>
              <w:autoSpaceDE w:val="0"/>
              <w:autoSpaceDN w:val="0"/>
              <w:adjustRightInd w:val="0"/>
              <w:spacing w:after="0"/>
              <w:jc w:val="both"/>
              <w:rPr>
                <w:sz w:val="20"/>
                <w:szCs w:val="20"/>
              </w:rPr>
            </w:pPr>
            <w:r>
              <w:rPr>
                <w:sz w:val="20"/>
                <w:szCs w:val="20"/>
              </w:rPr>
              <w:t>Member of Deloitte UK Microsoft Practice leadership team responsible for establishing Microsoft practice within Deloitte UK and leading the practice support hub</w:t>
            </w:r>
            <w:r w:rsidR="00F4347D">
              <w:rPr>
                <w:sz w:val="20"/>
                <w:szCs w:val="20"/>
              </w:rPr>
              <w:t>.</w:t>
            </w:r>
          </w:p>
          <w:p w14:paraId="3353D0F7" w14:textId="10E839EA" w:rsidR="00255B8F" w:rsidRPr="00255B8F" w:rsidRDefault="00255B8F" w:rsidP="00255B8F">
            <w:pPr>
              <w:pStyle w:val="ListParagraph"/>
              <w:widowControl w:val="0"/>
              <w:autoSpaceDE w:val="0"/>
              <w:autoSpaceDN w:val="0"/>
              <w:adjustRightInd w:val="0"/>
              <w:spacing w:after="0"/>
              <w:ind w:left="360"/>
              <w:jc w:val="both"/>
              <w:rPr>
                <w:sz w:val="20"/>
                <w:szCs w:val="20"/>
              </w:rPr>
            </w:pPr>
          </w:p>
        </w:tc>
      </w:tr>
      <w:tr w:rsidR="00A17CCC" w:rsidRPr="00302A02" w14:paraId="5BCCBF94" w14:textId="77777777" w:rsidTr="00A17CCC">
        <w:trPr>
          <w:trHeight w:val="426"/>
        </w:trPr>
        <w:tc>
          <w:tcPr>
            <w:tcW w:w="7200" w:type="dxa"/>
          </w:tcPr>
          <w:p w14:paraId="3CE2D473" w14:textId="2E5D46B1" w:rsidR="00A17CCC" w:rsidRDefault="005A0634" w:rsidP="00A17CCC">
            <w:pPr>
              <w:widowControl w:val="0"/>
              <w:autoSpaceDE w:val="0"/>
              <w:autoSpaceDN w:val="0"/>
              <w:adjustRightInd w:val="0"/>
              <w:spacing w:after="0"/>
              <w:jc w:val="both"/>
              <w:rPr>
                <w:bCs/>
                <w:sz w:val="20"/>
                <w:szCs w:val="20"/>
              </w:rPr>
            </w:pPr>
            <w:r>
              <w:rPr>
                <w:b/>
                <w:bCs/>
              </w:rPr>
              <w:t>Contract Integration Architect</w:t>
            </w:r>
          </w:p>
        </w:tc>
        <w:tc>
          <w:tcPr>
            <w:tcW w:w="2406" w:type="dxa"/>
            <w:vMerge w:val="restart"/>
          </w:tcPr>
          <w:p w14:paraId="64FD12F2" w14:textId="1C866B59" w:rsidR="00A17CCC" w:rsidRDefault="005A0634" w:rsidP="00A17CCC">
            <w:pPr>
              <w:widowControl w:val="0"/>
              <w:autoSpaceDE w:val="0"/>
              <w:autoSpaceDN w:val="0"/>
              <w:adjustRightInd w:val="0"/>
              <w:spacing w:after="0"/>
              <w:jc w:val="both"/>
              <w:rPr>
                <w:b/>
                <w:bCs/>
              </w:rPr>
            </w:pPr>
            <w:r>
              <w:rPr>
                <w:b/>
                <w:bCs/>
              </w:rPr>
              <w:t>12</w:t>
            </w:r>
            <w:r w:rsidR="00A17CCC">
              <w:rPr>
                <w:b/>
                <w:bCs/>
              </w:rPr>
              <w:t>/201</w:t>
            </w:r>
            <w:r>
              <w:rPr>
                <w:b/>
                <w:bCs/>
              </w:rPr>
              <w:t>8</w:t>
            </w:r>
            <w:r w:rsidR="00A17CCC">
              <w:rPr>
                <w:b/>
                <w:bCs/>
              </w:rPr>
              <w:t xml:space="preserve"> – </w:t>
            </w:r>
            <w:r>
              <w:rPr>
                <w:b/>
                <w:bCs/>
              </w:rPr>
              <w:t>08</w:t>
            </w:r>
            <w:r w:rsidR="00A17CCC">
              <w:rPr>
                <w:b/>
                <w:bCs/>
              </w:rPr>
              <w:t>/201</w:t>
            </w:r>
            <w:r>
              <w:rPr>
                <w:b/>
                <w:bCs/>
              </w:rPr>
              <w:t>9</w:t>
            </w:r>
          </w:p>
        </w:tc>
      </w:tr>
      <w:tr w:rsidR="00A17CCC" w:rsidRPr="00302A02" w14:paraId="6D19EAD9" w14:textId="77777777" w:rsidTr="00A17CCC">
        <w:trPr>
          <w:trHeight w:val="425"/>
        </w:trPr>
        <w:tc>
          <w:tcPr>
            <w:tcW w:w="7200" w:type="dxa"/>
          </w:tcPr>
          <w:p w14:paraId="58DE7FA9" w14:textId="2C4CA5FA" w:rsidR="00A17CCC" w:rsidRPr="00983693" w:rsidRDefault="00983693" w:rsidP="00A17CCC">
            <w:pPr>
              <w:widowControl w:val="0"/>
              <w:autoSpaceDE w:val="0"/>
              <w:autoSpaceDN w:val="0"/>
              <w:adjustRightInd w:val="0"/>
              <w:spacing w:after="0"/>
              <w:jc w:val="both"/>
              <w:rPr>
                <w:b/>
                <w:sz w:val="20"/>
                <w:szCs w:val="20"/>
              </w:rPr>
            </w:pPr>
            <w:r w:rsidRPr="00983693">
              <w:rPr>
                <w:b/>
                <w:sz w:val="20"/>
                <w:szCs w:val="20"/>
              </w:rPr>
              <w:t>Halfords, NBC Universal, NFU Mutual</w:t>
            </w:r>
          </w:p>
        </w:tc>
        <w:tc>
          <w:tcPr>
            <w:tcW w:w="2406" w:type="dxa"/>
            <w:vMerge/>
          </w:tcPr>
          <w:p w14:paraId="6AD449A3" w14:textId="77777777" w:rsidR="00A17CCC" w:rsidRDefault="00A17CCC" w:rsidP="00A17CCC">
            <w:pPr>
              <w:widowControl w:val="0"/>
              <w:autoSpaceDE w:val="0"/>
              <w:autoSpaceDN w:val="0"/>
              <w:adjustRightInd w:val="0"/>
              <w:spacing w:after="0"/>
              <w:jc w:val="both"/>
              <w:rPr>
                <w:bCs/>
                <w:sz w:val="20"/>
                <w:szCs w:val="20"/>
              </w:rPr>
            </w:pPr>
          </w:p>
        </w:tc>
      </w:tr>
      <w:tr w:rsidR="00A17CCC" w:rsidRPr="00302A02" w14:paraId="48C09F2A" w14:textId="77777777" w:rsidTr="00A17CCC">
        <w:trPr>
          <w:trHeight w:val="2917"/>
        </w:trPr>
        <w:tc>
          <w:tcPr>
            <w:tcW w:w="9606" w:type="dxa"/>
            <w:gridSpan w:val="2"/>
          </w:tcPr>
          <w:p w14:paraId="0BCCB008" w14:textId="489222B1" w:rsidR="00983693" w:rsidRPr="000F60DC" w:rsidRDefault="00983693" w:rsidP="00983693">
            <w:pPr>
              <w:pStyle w:val="ListParagraph"/>
              <w:widowControl w:val="0"/>
              <w:numPr>
                <w:ilvl w:val="0"/>
                <w:numId w:val="34"/>
              </w:numPr>
              <w:autoSpaceDE w:val="0"/>
              <w:autoSpaceDN w:val="0"/>
              <w:adjustRightInd w:val="0"/>
              <w:spacing w:after="0"/>
              <w:ind w:left="360"/>
              <w:jc w:val="both"/>
              <w:rPr>
                <w:bCs/>
                <w:sz w:val="20"/>
                <w:szCs w:val="20"/>
              </w:rPr>
            </w:pPr>
            <w:r w:rsidRPr="00983693">
              <w:rPr>
                <w:bCs/>
                <w:sz w:val="20"/>
                <w:szCs w:val="20"/>
              </w:rPr>
              <w:t xml:space="preserve">Integration of Halfords retail and Halfords </w:t>
            </w:r>
            <w:proofErr w:type="spellStart"/>
            <w:r w:rsidRPr="00983693">
              <w:rPr>
                <w:bCs/>
                <w:sz w:val="20"/>
                <w:szCs w:val="20"/>
              </w:rPr>
              <w:t>autocentre</w:t>
            </w:r>
            <w:proofErr w:type="spellEnd"/>
            <w:r w:rsidRPr="00983693">
              <w:rPr>
                <w:bCs/>
                <w:sz w:val="20"/>
                <w:szCs w:val="20"/>
              </w:rPr>
              <w:t xml:space="preserve"> booking modules developed in Salesforce Commerce Cloud </w:t>
            </w:r>
            <w:r w:rsidR="000F60DC">
              <w:rPr>
                <w:bCs/>
                <w:sz w:val="20"/>
                <w:szCs w:val="20"/>
              </w:rPr>
              <w:t xml:space="preserve">and </w:t>
            </w:r>
            <w:r w:rsidRPr="00983693">
              <w:rPr>
                <w:bCs/>
                <w:sz w:val="20"/>
                <w:szCs w:val="20"/>
              </w:rPr>
              <w:t xml:space="preserve">integrated to Booking Bug and Pace booking systems. </w:t>
            </w:r>
          </w:p>
          <w:p w14:paraId="375A08EB" w14:textId="77777777" w:rsidR="00EF7E51" w:rsidRDefault="00EF7E51" w:rsidP="00EF7E51">
            <w:pPr>
              <w:pStyle w:val="ListParagraph"/>
              <w:widowControl w:val="0"/>
              <w:numPr>
                <w:ilvl w:val="0"/>
                <w:numId w:val="34"/>
              </w:numPr>
              <w:autoSpaceDE w:val="0"/>
              <w:autoSpaceDN w:val="0"/>
              <w:adjustRightInd w:val="0"/>
              <w:spacing w:after="0"/>
              <w:ind w:left="360"/>
              <w:jc w:val="both"/>
              <w:rPr>
                <w:bCs/>
                <w:sz w:val="20"/>
                <w:szCs w:val="20"/>
              </w:rPr>
            </w:pPr>
            <w:r w:rsidRPr="00983693">
              <w:rPr>
                <w:bCs/>
                <w:sz w:val="20"/>
                <w:szCs w:val="20"/>
              </w:rPr>
              <w:t>Created enterprise integration strategy proposal to be implemented at NBCU. The future implementation was to align with Microsoft strategy and roadmap to migrate ESB integration to Microsoft Azure cloud. Redesigned existing solutions to come up with a standard ESB architecture and design solution that would achieve the key architectural goal of maintainability and supportability.</w:t>
            </w:r>
          </w:p>
          <w:p w14:paraId="33FD3C3A" w14:textId="5DAF1AC1" w:rsidR="00983693" w:rsidRPr="000F60DC" w:rsidRDefault="00983693" w:rsidP="002C50D1">
            <w:pPr>
              <w:pStyle w:val="ListParagraph"/>
              <w:widowControl w:val="0"/>
              <w:numPr>
                <w:ilvl w:val="0"/>
                <w:numId w:val="34"/>
              </w:numPr>
              <w:autoSpaceDE w:val="0"/>
              <w:autoSpaceDN w:val="0"/>
              <w:adjustRightInd w:val="0"/>
              <w:spacing w:after="0"/>
              <w:ind w:left="360"/>
              <w:jc w:val="both"/>
              <w:rPr>
                <w:bCs/>
                <w:sz w:val="20"/>
                <w:szCs w:val="20"/>
              </w:rPr>
            </w:pPr>
            <w:r w:rsidRPr="000F60DC">
              <w:rPr>
                <w:bCs/>
                <w:sz w:val="20"/>
                <w:szCs w:val="20"/>
              </w:rPr>
              <w:t xml:space="preserve">Played the role of Azure SME and improved Azure knowledge of existing integration team at NFUM.  Created standard Azure design pattern templates for file and message based integration between existing systems at NFUM. Created a catalogue of best practices and standard design patterns for cloud implementations depending on specific use cases. </w:t>
            </w:r>
          </w:p>
          <w:p w14:paraId="26273247" w14:textId="6958E6EB" w:rsidR="000F60DC" w:rsidRPr="00EF7E51" w:rsidRDefault="000F60DC" w:rsidP="00EF7E51">
            <w:pPr>
              <w:widowControl w:val="0"/>
              <w:autoSpaceDE w:val="0"/>
              <w:autoSpaceDN w:val="0"/>
              <w:adjustRightInd w:val="0"/>
              <w:spacing w:after="0"/>
              <w:jc w:val="both"/>
              <w:rPr>
                <w:bCs/>
                <w:sz w:val="20"/>
                <w:szCs w:val="20"/>
              </w:rPr>
            </w:pPr>
          </w:p>
        </w:tc>
      </w:tr>
      <w:tr w:rsidR="00A17CCC" w:rsidRPr="00302A02" w14:paraId="12BDAADB" w14:textId="77777777" w:rsidTr="00A17CCC">
        <w:trPr>
          <w:trHeight w:val="340"/>
        </w:trPr>
        <w:tc>
          <w:tcPr>
            <w:tcW w:w="7200" w:type="dxa"/>
          </w:tcPr>
          <w:p w14:paraId="20A6F224" w14:textId="21F9DC2A" w:rsidR="00A17CCC" w:rsidRPr="00DA4F37" w:rsidRDefault="00A17CCC" w:rsidP="00A17CCC">
            <w:pPr>
              <w:widowControl w:val="0"/>
              <w:autoSpaceDE w:val="0"/>
              <w:autoSpaceDN w:val="0"/>
              <w:adjustRightInd w:val="0"/>
              <w:spacing w:after="0"/>
              <w:jc w:val="both"/>
              <w:rPr>
                <w:b/>
                <w:bCs/>
              </w:rPr>
            </w:pPr>
            <w:r>
              <w:rPr>
                <w:b/>
                <w:bCs/>
              </w:rPr>
              <w:t xml:space="preserve">Senior </w:t>
            </w:r>
            <w:r w:rsidR="000F60DC">
              <w:rPr>
                <w:b/>
                <w:bCs/>
              </w:rPr>
              <w:t>Consultant</w:t>
            </w:r>
          </w:p>
        </w:tc>
        <w:tc>
          <w:tcPr>
            <w:tcW w:w="2406" w:type="dxa"/>
            <w:vMerge w:val="restart"/>
          </w:tcPr>
          <w:p w14:paraId="3FA4076D" w14:textId="3883D8AD" w:rsidR="00A17CCC" w:rsidRDefault="0089784B" w:rsidP="00A17CCC">
            <w:pPr>
              <w:widowControl w:val="0"/>
              <w:autoSpaceDE w:val="0"/>
              <w:autoSpaceDN w:val="0"/>
              <w:adjustRightInd w:val="0"/>
              <w:spacing w:after="0"/>
              <w:jc w:val="both"/>
              <w:rPr>
                <w:b/>
                <w:bCs/>
              </w:rPr>
            </w:pPr>
            <w:r>
              <w:rPr>
                <w:b/>
                <w:bCs/>
              </w:rPr>
              <w:t>01</w:t>
            </w:r>
            <w:r w:rsidR="00A17CCC">
              <w:rPr>
                <w:b/>
                <w:bCs/>
              </w:rPr>
              <w:t>/201</w:t>
            </w:r>
            <w:r>
              <w:rPr>
                <w:b/>
                <w:bCs/>
              </w:rPr>
              <w:t>7</w:t>
            </w:r>
            <w:r w:rsidR="00A17CCC">
              <w:rPr>
                <w:b/>
                <w:bCs/>
              </w:rPr>
              <w:t xml:space="preserve"> – </w:t>
            </w:r>
            <w:r w:rsidR="000F60DC">
              <w:rPr>
                <w:b/>
                <w:bCs/>
              </w:rPr>
              <w:t>11</w:t>
            </w:r>
            <w:r w:rsidR="00A17CCC">
              <w:rPr>
                <w:b/>
                <w:bCs/>
              </w:rPr>
              <w:t>/201</w:t>
            </w:r>
            <w:r w:rsidR="000F60DC">
              <w:rPr>
                <w:b/>
                <w:bCs/>
              </w:rPr>
              <w:t>8</w:t>
            </w:r>
          </w:p>
        </w:tc>
      </w:tr>
      <w:tr w:rsidR="00A17CCC" w:rsidRPr="00302A02" w14:paraId="29D8359D" w14:textId="77777777" w:rsidTr="00A17CCC">
        <w:trPr>
          <w:trHeight w:val="257"/>
        </w:trPr>
        <w:tc>
          <w:tcPr>
            <w:tcW w:w="7200" w:type="dxa"/>
          </w:tcPr>
          <w:p w14:paraId="11504743" w14:textId="10FBF746" w:rsidR="00A17CCC" w:rsidRPr="00DA4F37" w:rsidRDefault="000F60DC" w:rsidP="00A17CCC">
            <w:pPr>
              <w:widowControl w:val="0"/>
              <w:autoSpaceDE w:val="0"/>
              <w:autoSpaceDN w:val="0"/>
              <w:adjustRightInd w:val="0"/>
              <w:spacing w:after="0"/>
              <w:jc w:val="both"/>
              <w:rPr>
                <w:b/>
                <w:bCs/>
              </w:rPr>
            </w:pPr>
            <w:proofErr w:type="spellStart"/>
            <w:r>
              <w:rPr>
                <w:b/>
                <w:bCs/>
              </w:rPr>
              <w:t>Solidsoft</w:t>
            </w:r>
            <w:proofErr w:type="spellEnd"/>
            <w:r>
              <w:rPr>
                <w:b/>
                <w:bCs/>
              </w:rPr>
              <w:t xml:space="preserve"> Reply</w:t>
            </w:r>
            <w:r w:rsidR="0089784B">
              <w:rPr>
                <w:b/>
                <w:bCs/>
              </w:rPr>
              <w:t xml:space="preserve"> (clients – Healthcare at Home, Duff &amp; </w:t>
            </w:r>
            <w:proofErr w:type="spellStart"/>
            <w:r w:rsidR="0089784B">
              <w:rPr>
                <w:b/>
                <w:bCs/>
              </w:rPr>
              <w:t>Phelphs</w:t>
            </w:r>
            <w:proofErr w:type="spellEnd"/>
            <w:r w:rsidR="0089784B">
              <w:rPr>
                <w:b/>
                <w:bCs/>
              </w:rPr>
              <w:t>, Savills)</w:t>
            </w:r>
          </w:p>
        </w:tc>
        <w:tc>
          <w:tcPr>
            <w:tcW w:w="2406" w:type="dxa"/>
            <w:vMerge/>
          </w:tcPr>
          <w:p w14:paraId="4FCA958E" w14:textId="77777777" w:rsidR="00A17CCC" w:rsidRDefault="00A17CCC" w:rsidP="00A17CCC">
            <w:pPr>
              <w:widowControl w:val="0"/>
              <w:autoSpaceDE w:val="0"/>
              <w:autoSpaceDN w:val="0"/>
              <w:adjustRightInd w:val="0"/>
              <w:spacing w:after="0"/>
              <w:jc w:val="both"/>
              <w:rPr>
                <w:b/>
                <w:bCs/>
              </w:rPr>
            </w:pPr>
          </w:p>
        </w:tc>
      </w:tr>
      <w:tr w:rsidR="00A17CCC" w:rsidRPr="00302A02" w14:paraId="0D34C180" w14:textId="77777777" w:rsidTr="00A17CCC">
        <w:trPr>
          <w:trHeight w:val="257"/>
        </w:trPr>
        <w:tc>
          <w:tcPr>
            <w:tcW w:w="9606" w:type="dxa"/>
            <w:gridSpan w:val="2"/>
          </w:tcPr>
          <w:p w14:paraId="1E150676" w14:textId="52780477" w:rsidR="0089784B" w:rsidRPr="00EF7E51" w:rsidRDefault="00EF7E51" w:rsidP="0089784B">
            <w:pPr>
              <w:pStyle w:val="ListParagraph"/>
              <w:widowControl w:val="0"/>
              <w:numPr>
                <w:ilvl w:val="0"/>
                <w:numId w:val="35"/>
              </w:numPr>
              <w:autoSpaceDE w:val="0"/>
              <w:autoSpaceDN w:val="0"/>
              <w:adjustRightInd w:val="0"/>
              <w:spacing w:after="0"/>
              <w:ind w:left="360"/>
              <w:jc w:val="both"/>
              <w:rPr>
                <w:bCs/>
                <w:sz w:val="20"/>
                <w:szCs w:val="20"/>
              </w:rPr>
            </w:pPr>
            <w:r w:rsidRPr="0089784B">
              <w:rPr>
                <w:bCs/>
                <w:sz w:val="20"/>
                <w:szCs w:val="20"/>
              </w:rPr>
              <w:t>Implemented integration of materials distribution system and warehouse management systems</w:t>
            </w:r>
            <w:r>
              <w:rPr>
                <w:bCs/>
                <w:sz w:val="20"/>
                <w:szCs w:val="20"/>
              </w:rPr>
              <w:t xml:space="preserve"> for </w:t>
            </w:r>
            <w:proofErr w:type="spellStart"/>
            <w:r>
              <w:rPr>
                <w:bCs/>
                <w:sz w:val="20"/>
                <w:szCs w:val="20"/>
              </w:rPr>
              <w:t>HaH</w:t>
            </w:r>
            <w:proofErr w:type="spellEnd"/>
            <w:r w:rsidRPr="0089784B">
              <w:rPr>
                <w:bCs/>
                <w:sz w:val="20"/>
                <w:szCs w:val="20"/>
              </w:rPr>
              <w:t>. Exposed on-premises E</w:t>
            </w:r>
            <w:r>
              <w:rPr>
                <w:bCs/>
                <w:sz w:val="20"/>
                <w:szCs w:val="20"/>
              </w:rPr>
              <w:t xml:space="preserve">nterprise </w:t>
            </w:r>
            <w:r w:rsidRPr="0089784B">
              <w:rPr>
                <w:bCs/>
                <w:sz w:val="20"/>
                <w:szCs w:val="20"/>
              </w:rPr>
              <w:t>S</w:t>
            </w:r>
            <w:r>
              <w:rPr>
                <w:bCs/>
                <w:sz w:val="20"/>
                <w:szCs w:val="20"/>
              </w:rPr>
              <w:t xml:space="preserve">ervice </w:t>
            </w:r>
            <w:r w:rsidRPr="0089784B">
              <w:rPr>
                <w:bCs/>
                <w:sz w:val="20"/>
                <w:szCs w:val="20"/>
              </w:rPr>
              <w:t>B</w:t>
            </w:r>
            <w:r>
              <w:rPr>
                <w:bCs/>
                <w:sz w:val="20"/>
                <w:szCs w:val="20"/>
              </w:rPr>
              <w:t>us (ESB)</w:t>
            </w:r>
            <w:r w:rsidRPr="0089784B">
              <w:rPr>
                <w:bCs/>
                <w:sz w:val="20"/>
                <w:szCs w:val="20"/>
              </w:rPr>
              <w:t xml:space="preserve"> to external vendors via Azure API Management, Logic Apps </w:t>
            </w:r>
            <w:r w:rsidRPr="0089784B">
              <w:rPr>
                <w:bCs/>
                <w:sz w:val="20"/>
                <w:szCs w:val="20"/>
              </w:rPr>
              <w:lastRenderedPageBreak/>
              <w:t>and Service Bus Relay.</w:t>
            </w:r>
            <w:r>
              <w:rPr>
                <w:bCs/>
                <w:sz w:val="20"/>
                <w:szCs w:val="20"/>
              </w:rPr>
              <w:t xml:space="preserve"> </w:t>
            </w:r>
            <w:r w:rsidR="0089784B" w:rsidRPr="0089784B">
              <w:rPr>
                <w:bCs/>
                <w:sz w:val="20"/>
                <w:szCs w:val="20"/>
              </w:rPr>
              <w:t xml:space="preserve">Requirements analysis, estimation, planning, architecture, design and development of hybrid (on premise BizTalk and Microsoft Azure cloud) EDI AS2 interfaces (using GS1 standards).  </w:t>
            </w:r>
          </w:p>
          <w:p w14:paraId="54C30D46" w14:textId="5C8A8FB4" w:rsidR="00EF7E51" w:rsidRPr="00EF7E51" w:rsidRDefault="00EF7E51" w:rsidP="00EF7E51">
            <w:pPr>
              <w:pStyle w:val="ListParagraph"/>
              <w:widowControl w:val="0"/>
              <w:numPr>
                <w:ilvl w:val="0"/>
                <w:numId w:val="35"/>
              </w:numPr>
              <w:autoSpaceDE w:val="0"/>
              <w:autoSpaceDN w:val="0"/>
              <w:adjustRightInd w:val="0"/>
              <w:spacing w:after="0"/>
              <w:ind w:left="360"/>
              <w:jc w:val="both"/>
              <w:rPr>
                <w:bCs/>
                <w:sz w:val="20"/>
                <w:szCs w:val="20"/>
              </w:rPr>
            </w:pPr>
            <w:r w:rsidRPr="0089784B">
              <w:rPr>
                <w:bCs/>
                <w:sz w:val="20"/>
                <w:szCs w:val="20"/>
              </w:rPr>
              <w:t xml:space="preserve">Led the development team and implemented BizTalk interfaces to integrate between </w:t>
            </w:r>
            <w:proofErr w:type="spellStart"/>
            <w:r w:rsidRPr="0089784B">
              <w:rPr>
                <w:bCs/>
                <w:sz w:val="20"/>
                <w:szCs w:val="20"/>
              </w:rPr>
              <w:t>HaH</w:t>
            </w:r>
            <w:proofErr w:type="spellEnd"/>
            <w:r w:rsidRPr="0089784B">
              <w:rPr>
                <w:bCs/>
                <w:sz w:val="20"/>
                <w:szCs w:val="20"/>
              </w:rPr>
              <w:t xml:space="preserve"> Dynamics CRM and </w:t>
            </w:r>
            <w:proofErr w:type="spellStart"/>
            <w:r w:rsidRPr="0089784B">
              <w:rPr>
                <w:bCs/>
                <w:sz w:val="20"/>
                <w:szCs w:val="20"/>
              </w:rPr>
              <w:t>HaH</w:t>
            </w:r>
            <w:proofErr w:type="spellEnd"/>
            <w:r w:rsidRPr="0089784B">
              <w:rPr>
                <w:bCs/>
                <w:sz w:val="20"/>
                <w:szCs w:val="20"/>
              </w:rPr>
              <w:t xml:space="preserve"> scheduling software (Click). Clinician tasks scheduling was automated and resulted in optimized resource scheduling at </w:t>
            </w:r>
            <w:proofErr w:type="spellStart"/>
            <w:r w:rsidRPr="0089784B">
              <w:rPr>
                <w:bCs/>
                <w:sz w:val="20"/>
                <w:szCs w:val="20"/>
              </w:rPr>
              <w:t>HaH</w:t>
            </w:r>
            <w:proofErr w:type="spellEnd"/>
            <w:r w:rsidRPr="0089784B">
              <w:rPr>
                <w:bCs/>
                <w:sz w:val="20"/>
                <w:szCs w:val="20"/>
              </w:rPr>
              <w:t xml:space="preserve">. A new Enterprise Service Bus framework was created at </w:t>
            </w:r>
            <w:proofErr w:type="spellStart"/>
            <w:r w:rsidRPr="0089784B">
              <w:rPr>
                <w:bCs/>
                <w:sz w:val="20"/>
                <w:szCs w:val="20"/>
              </w:rPr>
              <w:t>HaH</w:t>
            </w:r>
            <w:proofErr w:type="spellEnd"/>
            <w:r w:rsidRPr="0089784B">
              <w:rPr>
                <w:bCs/>
                <w:sz w:val="20"/>
                <w:szCs w:val="20"/>
              </w:rPr>
              <w:t xml:space="preserve"> as part of this project which is being reused for all future integration projects at </w:t>
            </w:r>
            <w:proofErr w:type="spellStart"/>
            <w:r w:rsidRPr="0089784B">
              <w:rPr>
                <w:bCs/>
                <w:sz w:val="20"/>
                <w:szCs w:val="20"/>
              </w:rPr>
              <w:t>HaH</w:t>
            </w:r>
            <w:proofErr w:type="spellEnd"/>
            <w:r w:rsidRPr="0089784B">
              <w:rPr>
                <w:bCs/>
                <w:sz w:val="20"/>
                <w:szCs w:val="20"/>
              </w:rPr>
              <w:t>.</w:t>
            </w:r>
          </w:p>
          <w:p w14:paraId="25E135E5" w14:textId="605CBB20" w:rsidR="0089784B" w:rsidRPr="00EF7E51" w:rsidRDefault="0089784B" w:rsidP="0089784B">
            <w:pPr>
              <w:pStyle w:val="ListParagraph"/>
              <w:widowControl w:val="0"/>
              <w:numPr>
                <w:ilvl w:val="0"/>
                <w:numId w:val="35"/>
              </w:numPr>
              <w:autoSpaceDE w:val="0"/>
              <w:autoSpaceDN w:val="0"/>
              <w:adjustRightInd w:val="0"/>
              <w:spacing w:after="0"/>
              <w:ind w:left="360"/>
              <w:jc w:val="both"/>
              <w:rPr>
                <w:bCs/>
                <w:sz w:val="20"/>
                <w:szCs w:val="20"/>
              </w:rPr>
            </w:pPr>
            <w:r w:rsidRPr="0089784B">
              <w:rPr>
                <w:bCs/>
                <w:sz w:val="20"/>
                <w:szCs w:val="20"/>
              </w:rPr>
              <w:t>AXA property valuation checker web app was developed for D&amp;P client AXA to evaluate if property is over or under insured. I performed analysis, architecture, design and development of D&amp;P Valuation Web App project in Microsoft Azure (WebApp, Azure Active Directory B2C, Logic Apps and Azure SQL Server) on MVC pattern. Automated pre-existing manual process of property valuation that was done using spreadsheets.</w:t>
            </w:r>
          </w:p>
          <w:p w14:paraId="519B0BEF" w14:textId="77777777" w:rsidR="0089784B" w:rsidRPr="0089784B" w:rsidRDefault="0089784B" w:rsidP="0089784B">
            <w:pPr>
              <w:pStyle w:val="ListParagraph"/>
              <w:widowControl w:val="0"/>
              <w:numPr>
                <w:ilvl w:val="0"/>
                <w:numId w:val="35"/>
              </w:numPr>
              <w:autoSpaceDE w:val="0"/>
              <w:autoSpaceDN w:val="0"/>
              <w:adjustRightInd w:val="0"/>
              <w:spacing w:after="0"/>
              <w:ind w:left="360"/>
              <w:jc w:val="both"/>
              <w:rPr>
                <w:bCs/>
                <w:sz w:val="20"/>
                <w:szCs w:val="20"/>
              </w:rPr>
            </w:pPr>
            <w:r w:rsidRPr="0089784B">
              <w:rPr>
                <w:bCs/>
                <w:sz w:val="20"/>
                <w:szCs w:val="20"/>
              </w:rPr>
              <w:t>Analysis, design and initiate Savills integration project. Designed and developed BizTalk interfaces to integrate between Savills Dynamics CRM and Savills Dynamics AX applications. Automate flow of financial data between Savills CRM and Dynamics AX system which resulted in higher operational efficiency.</w:t>
            </w:r>
          </w:p>
          <w:p w14:paraId="1FAEBA7B" w14:textId="1E8AC934" w:rsidR="00A17CCC" w:rsidRPr="004C6C7B" w:rsidRDefault="00A17CCC" w:rsidP="00BA145E">
            <w:pPr>
              <w:widowControl w:val="0"/>
              <w:autoSpaceDE w:val="0"/>
              <w:autoSpaceDN w:val="0"/>
              <w:adjustRightInd w:val="0"/>
              <w:spacing w:after="0"/>
              <w:jc w:val="both"/>
              <w:rPr>
                <w:rFonts w:ascii="Arial" w:hAnsi="Arial" w:cs="Arial"/>
                <w:lang w:val="en"/>
              </w:rPr>
            </w:pPr>
          </w:p>
        </w:tc>
      </w:tr>
      <w:tr w:rsidR="00A17CCC" w:rsidRPr="00302A02" w14:paraId="79CF8C7D" w14:textId="77777777" w:rsidTr="00A17CCC">
        <w:trPr>
          <w:trHeight w:val="257"/>
        </w:trPr>
        <w:tc>
          <w:tcPr>
            <w:tcW w:w="7200" w:type="dxa"/>
          </w:tcPr>
          <w:p w14:paraId="3BF0038C" w14:textId="64D48F62" w:rsidR="00A17CCC" w:rsidRPr="00DA4F37" w:rsidRDefault="00BA145E" w:rsidP="00A17CCC">
            <w:pPr>
              <w:widowControl w:val="0"/>
              <w:autoSpaceDE w:val="0"/>
              <w:autoSpaceDN w:val="0"/>
              <w:adjustRightInd w:val="0"/>
              <w:spacing w:after="0"/>
              <w:jc w:val="both"/>
              <w:rPr>
                <w:rFonts w:ascii="Times New Roman" w:eastAsia="Times New Roman" w:hAnsi="Times New Roman"/>
                <w:b/>
                <w:bCs/>
                <w:sz w:val="27"/>
                <w:szCs w:val="27"/>
                <w:lang w:val="en-GB" w:eastAsia="en-GB"/>
              </w:rPr>
            </w:pPr>
            <w:r>
              <w:rPr>
                <w:b/>
                <w:bCs/>
              </w:rPr>
              <w:lastRenderedPageBreak/>
              <w:t>Contract Integration Architect</w:t>
            </w:r>
          </w:p>
        </w:tc>
        <w:tc>
          <w:tcPr>
            <w:tcW w:w="2406" w:type="dxa"/>
            <w:vMerge w:val="restart"/>
          </w:tcPr>
          <w:p w14:paraId="01C4E69B" w14:textId="1A4E286C" w:rsidR="00A17CCC" w:rsidRDefault="00A17CCC" w:rsidP="00A17CCC">
            <w:pPr>
              <w:widowControl w:val="0"/>
              <w:autoSpaceDE w:val="0"/>
              <w:autoSpaceDN w:val="0"/>
              <w:adjustRightInd w:val="0"/>
              <w:spacing w:after="0"/>
              <w:jc w:val="both"/>
              <w:rPr>
                <w:b/>
                <w:bCs/>
              </w:rPr>
            </w:pPr>
            <w:r>
              <w:rPr>
                <w:b/>
                <w:bCs/>
              </w:rPr>
              <w:t>0</w:t>
            </w:r>
            <w:r w:rsidR="00EF7E51">
              <w:rPr>
                <w:b/>
                <w:bCs/>
              </w:rPr>
              <w:t>2</w:t>
            </w:r>
            <w:r>
              <w:rPr>
                <w:b/>
                <w:bCs/>
              </w:rPr>
              <w:t>/201</w:t>
            </w:r>
            <w:r w:rsidR="00EF7E51">
              <w:rPr>
                <w:b/>
                <w:bCs/>
              </w:rPr>
              <w:t>3</w:t>
            </w:r>
            <w:r>
              <w:rPr>
                <w:b/>
                <w:bCs/>
              </w:rPr>
              <w:t xml:space="preserve"> – </w:t>
            </w:r>
            <w:r w:rsidR="00EF7E51">
              <w:rPr>
                <w:b/>
                <w:bCs/>
              </w:rPr>
              <w:t>01</w:t>
            </w:r>
            <w:r>
              <w:rPr>
                <w:b/>
                <w:bCs/>
              </w:rPr>
              <w:t>/201</w:t>
            </w:r>
            <w:r w:rsidR="00EF7E51">
              <w:rPr>
                <w:b/>
                <w:bCs/>
              </w:rPr>
              <w:t>7</w:t>
            </w:r>
          </w:p>
        </w:tc>
      </w:tr>
      <w:tr w:rsidR="00A17CCC" w:rsidRPr="00302A02" w14:paraId="2587040B" w14:textId="77777777" w:rsidTr="00A17CCC">
        <w:trPr>
          <w:trHeight w:val="257"/>
        </w:trPr>
        <w:tc>
          <w:tcPr>
            <w:tcW w:w="7200" w:type="dxa"/>
          </w:tcPr>
          <w:p w14:paraId="2A4DA2DB" w14:textId="607574F7" w:rsidR="00A17CCC" w:rsidRPr="0086457C" w:rsidRDefault="00BA145E" w:rsidP="00A17CCC">
            <w:pPr>
              <w:widowControl w:val="0"/>
              <w:autoSpaceDE w:val="0"/>
              <w:autoSpaceDN w:val="0"/>
              <w:adjustRightInd w:val="0"/>
              <w:spacing w:after="0"/>
              <w:jc w:val="both"/>
              <w:rPr>
                <w:b/>
                <w:bCs/>
                <w:sz w:val="20"/>
                <w:szCs w:val="20"/>
              </w:rPr>
            </w:pPr>
            <w:r>
              <w:rPr>
                <w:b/>
                <w:bCs/>
                <w:sz w:val="20"/>
                <w:szCs w:val="20"/>
              </w:rPr>
              <w:t>NBC Universal, Capita, Royal Holloway</w:t>
            </w:r>
            <w:r w:rsidR="00B11918">
              <w:rPr>
                <w:b/>
                <w:bCs/>
                <w:sz w:val="20"/>
                <w:szCs w:val="20"/>
              </w:rPr>
              <w:t xml:space="preserve"> University of London</w:t>
            </w:r>
          </w:p>
        </w:tc>
        <w:tc>
          <w:tcPr>
            <w:tcW w:w="2406" w:type="dxa"/>
            <w:vMerge/>
          </w:tcPr>
          <w:p w14:paraId="7F6D774F" w14:textId="77777777" w:rsidR="00A17CCC" w:rsidRDefault="00A17CCC" w:rsidP="00A17CCC">
            <w:pPr>
              <w:widowControl w:val="0"/>
              <w:autoSpaceDE w:val="0"/>
              <w:autoSpaceDN w:val="0"/>
              <w:adjustRightInd w:val="0"/>
              <w:spacing w:after="0"/>
              <w:jc w:val="both"/>
              <w:rPr>
                <w:b/>
                <w:bCs/>
              </w:rPr>
            </w:pPr>
          </w:p>
        </w:tc>
      </w:tr>
      <w:tr w:rsidR="00A17CCC" w:rsidRPr="00302A02" w14:paraId="46E077E4" w14:textId="77777777" w:rsidTr="00A17CCC">
        <w:trPr>
          <w:trHeight w:val="257"/>
        </w:trPr>
        <w:tc>
          <w:tcPr>
            <w:tcW w:w="9606" w:type="dxa"/>
            <w:gridSpan w:val="2"/>
          </w:tcPr>
          <w:p w14:paraId="1D15B618" w14:textId="64F77C07" w:rsidR="00A10DEC" w:rsidRDefault="00A10DEC" w:rsidP="00EF7E51">
            <w:pPr>
              <w:pStyle w:val="ListParagraph"/>
              <w:widowControl w:val="0"/>
              <w:numPr>
                <w:ilvl w:val="0"/>
                <w:numId w:val="36"/>
              </w:numPr>
              <w:autoSpaceDE w:val="0"/>
              <w:autoSpaceDN w:val="0"/>
              <w:adjustRightInd w:val="0"/>
              <w:spacing w:after="0"/>
              <w:jc w:val="both"/>
              <w:rPr>
                <w:bCs/>
                <w:sz w:val="20"/>
                <w:szCs w:val="20"/>
              </w:rPr>
            </w:pPr>
            <w:r w:rsidRPr="00EF7E51">
              <w:rPr>
                <w:bCs/>
                <w:sz w:val="20"/>
                <w:szCs w:val="20"/>
              </w:rPr>
              <w:t xml:space="preserve">Project was to consolidate different version of </w:t>
            </w:r>
            <w:r>
              <w:rPr>
                <w:bCs/>
                <w:sz w:val="20"/>
                <w:szCs w:val="20"/>
              </w:rPr>
              <w:t xml:space="preserve">TV </w:t>
            </w:r>
            <w:r w:rsidRPr="00EF7E51">
              <w:rPr>
                <w:bCs/>
                <w:sz w:val="20"/>
                <w:szCs w:val="20"/>
              </w:rPr>
              <w:t>channel management systems running on different platforms in NBCU to a new single channel management system (CMS) to improve service operations, maintenance and future growth considerations. Performed the role of SOA Architect and was responsible for architecture, design and development of Enterprise Service Bus to allow integration of legacy systems and new channel management system with applications for media content preparation, scheduling and broadcasting of contents on TV channels across the globe.</w:t>
            </w:r>
          </w:p>
          <w:p w14:paraId="06999F08" w14:textId="77777777" w:rsidR="00A10DEC" w:rsidRDefault="00A10DEC" w:rsidP="00EF7E51">
            <w:pPr>
              <w:pStyle w:val="ListParagraph"/>
              <w:widowControl w:val="0"/>
              <w:numPr>
                <w:ilvl w:val="0"/>
                <w:numId w:val="36"/>
              </w:numPr>
              <w:autoSpaceDE w:val="0"/>
              <w:autoSpaceDN w:val="0"/>
              <w:adjustRightInd w:val="0"/>
              <w:spacing w:after="0"/>
              <w:jc w:val="both"/>
              <w:rPr>
                <w:bCs/>
                <w:sz w:val="20"/>
                <w:szCs w:val="20"/>
              </w:rPr>
            </w:pPr>
            <w:r w:rsidRPr="00EF7E51">
              <w:rPr>
                <w:bCs/>
                <w:sz w:val="20"/>
                <w:szCs w:val="20"/>
              </w:rPr>
              <w:t xml:space="preserve">Implemented integration solution for managing key operations at </w:t>
            </w:r>
            <w:proofErr w:type="spellStart"/>
            <w:r w:rsidRPr="00EF7E51">
              <w:rPr>
                <w:bCs/>
                <w:sz w:val="20"/>
                <w:szCs w:val="20"/>
              </w:rPr>
              <w:t>TfL</w:t>
            </w:r>
            <w:proofErr w:type="spellEnd"/>
            <w:r w:rsidRPr="00EF7E51">
              <w:rPr>
                <w:bCs/>
                <w:sz w:val="20"/>
                <w:szCs w:val="20"/>
              </w:rPr>
              <w:t xml:space="preserve"> (Transport for London). 1) Business Operations for CC (Congestion charging) and LEZ (Low Emission Zone). 2) Enforcement Operations for CC and LEZ, and traffic enforcement covering Red Routes/Moving Traffic Offences. Architecture, design and developed Capita Enterprise Service Bus using BizTalk Server 2013 and ESB Toolkit 2.2 for file transfer interfaces that provide a generic solution to minimize overall implementation cycle and a maintainable and scalable solution in the long run.</w:t>
            </w:r>
          </w:p>
          <w:p w14:paraId="37208FD8" w14:textId="224FE43C" w:rsidR="00A17CCC" w:rsidRDefault="00542869" w:rsidP="00A10DEC">
            <w:pPr>
              <w:pStyle w:val="ListParagraph"/>
              <w:widowControl w:val="0"/>
              <w:numPr>
                <w:ilvl w:val="0"/>
                <w:numId w:val="36"/>
              </w:numPr>
              <w:autoSpaceDE w:val="0"/>
              <w:autoSpaceDN w:val="0"/>
              <w:adjustRightInd w:val="0"/>
              <w:spacing w:after="0"/>
              <w:jc w:val="both"/>
              <w:rPr>
                <w:bCs/>
                <w:sz w:val="20"/>
                <w:szCs w:val="20"/>
              </w:rPr>
            </w:pPr>
            <w:r w:rsidRPr="00EF7E51">
              <w:rPr>
                <w:bCs/>
                <w:sz w:val="20"/>
                <w:szCs w:val="20"/>
              </w:rPr>
              <w:t xml:space="preserve">Developed new admissions system to allow applicants from across the globe to apply for admission to eligible courses at Royal Holloway. </w:t>
            </w:r>
            <w:r w:rsidR="00A10DEC" w:rsidRPr="00EF7E51">
              <w:rPr>
                <w:bCs/>
                <w:sz w:val="20"/>
                <w:szCs w:val="20"/>
              </w:rPr>
              <w:t xml:space="preserve"> Designed and developed BizTalk WCF web services exposed as REST web services</w:t>
            </w:r>
            <w:r w:rsidR="00A10DEC">
              <w:rPr>
                <w:bCs/>
                <w:sz w:val="20"/>
                <w:szCs w:val="20"/>
              </w:rPr>
              <w:t xml:space="preserve">. </w:t>
            </w:r>
            <w:r w:rsidRPr="00EF7E51">
              <w:rPr>
                <w:bCs/>
                <w:sz w:val="20"/>
                <w:szCs w:val="20"/>
              </w:rPr>
              <w:t xml:space="preserve">I was the technical point of contact for offshore IT web portal development team. </w:t>
            </w:r>
          </w:p>
          <w:p w14:paraId="1460210C" w14:textId="78CBA25C" w:rsidR="00A10DEC" w:rsidRPr="00A10DEC" w:rsidRDefault="00A10DEC" w:rsidP="00A10DEC">
            <w:pPr>
              <w:widowControl w:val="0"/>
              <w:autoSpaceDE w:val="0"/>
              <w:autoSpaceDN w:val="0"/>
              <w:adjustRightInd w:val="0"/>
              <w:spacing w:after="0"/>
              <w:jc w:val="both"/>
              <w:rPr>
                <w:bCs/>
                <w:sz w:val="20"/>
                <w:szCs w:val="20"/>
              </w:rPr>
            </w:pPr>
          </w:p>
        </w:tc>
      </w:tr>
      <w:tr w:rsidR="00A17CCC" w:rsidRPr="00302A02" w14:paraId="2CCC2E66" w14:textId="77777777" w:rsidTr="00A17CCC">
        <w:trPr>
          <w:trHeight w:val="257"/>
        </w:trPr>
        <w:tc>
          <w:tcPr>
            <w:tcW w:w="7200" w:type="dxa"/>
          </w:tcPr>
          <w:p w14:paraId="2C6437F3" w14:textId="397ECB94" w:rsidR="00A17CCC" w:rsidRPr="00DA4F37" w:rsidRDefault="006E0A69" w:rsidP="00A17CCC">
            <w:pPr>
              <w:widowControl w:val="0"/>
              <w:autoSpaceDE w:val="0"/>
              <w:autoSpaceDN w:val="0"/>
              <w:adjustRightInd w:val="0"/>
              <w:spacing w:after="0"/>
              <w:jc w:val="both"/>
              <w:rPr>
                <w:b/>
                <w:bCs/>
              </w:rPr>
            </w:pPr>
            <w:r>
              <w:rPr>
                <w:b/>
                <w:bCs/>
              </w:rPr>
              <w:t>Technical</w:t>
            </w:r>
            <w:r w:rsidR="00A17CCC" w:rsidRPr="00DA4F37">
              <w:rPr>
                <w:b/>
                <w:bCs/>
              </w:rPr>
              <w:t xml:space="preserve"> Architect</w:t>
            </w:r>
          </w:p>
        </w:tc>
        <w:tc>
          <w:tcPr>
            <w:tcW w:w="2406" w:type="dxa"/>
            <w:vMerge w:val="restart"/>
          </w:tcPr>
          <w:p w14:paraId="1BC3421E" w14:textId="252FFCEB" w:rsidR="00A17CCC" w:rsidRPr="00302A02" w:rsidRDefault="00A17CCC" w:rsidP="00A17CCC">
            <w:pPr>
              <w:widowControl w:val="0"/>
              <w:autoSpaceDE w:val="0"/>
              <w:autoSpaceDN w:val="0"/>
              <w:adjustRightInd w:val="0"/>
              <w:spacing w:after="0"/>
              <w:jc w:val="both"/>
              <w:rPr>
                <w:b/>
                <w:bCs/>
              </w:rPr>
            </w:pPr>
            <w:r>
              <w:rPr>
                <w:b/>
                <w:bCs/>
              </w:rPr>
              <w:t>05/20</w:t>
            </w:r>
            <w:r w:rsidR="006E0A69">
              <w:rPr>
                <w:b/>
                <w:bCs/>
              </w:rPr>
              <w:t>09</w:t>
            </w:r>
            <w:r>
              <w:rPr>
                <w:b/>
                <w:bCs/>
              </w:rPr>
              <w:t xml:space="preserve"> – 0</w:t>
            </w:r>
            <w:r w:rsidR="006E0A69">
              <w:rPr>
                <w:b/>
                <w:bCs/>
              </w:rPr>
              <w:t>2</w:t>
            </w:r>
            <w:r>
              <w:rPr>
                <w:b/>
                <w:bCs/>
              </w:rPr>
              <w:t>/201</w:t>
            </w:r>
            <w:r w:rsidR="006E0A69">
              <w:rPr>
                <w:b/>
                <w:bCs/>
              </w:rPr>
              <w:t>3</w:t>
            </w:r>
          </w:p>
        </w:tc>
      </w:tr>
      <w:tr w:rsidR="00A17CCC" w:rsidRPr="00302A02" w14:paraId="25018EF4" w14:textId="77777777" w:rsidTr="00A17CCC">
        <w:trPr>
          <w:trHeight w:val="257"/>
        </w:trPr>
        <w:tc>
          <w:tcPr>
            <w:tcW w:w="7200" w:type="dxa"/>
          </w:tcPr>
          <w:p w14:paraId="301CCD0E" w14:textId="380D5439" w:rsidR="00A17CCC" w:rsidRPr="0086457C" w:rsidRDefault="006E0A69" w:rsidP="00A17CCC">
            <w:pPr>
              <w:widowControl w:val="0"/>
              <w:autoSpaceDE w:val="0"/>
              <w:autoSpaceDN w:val="0"/>
              <w:adjustRightInd w:val="0"/>
              <w:spacing w:after="0"/>
              <w:jc w:val="both"/>
              <w:rPr>
                <w:b/>
                <w:bCs/>
                <w:sz w:val="20"/>
                <w:szCs w:val="20"/>
              </w:rPr>
            </w:pPr>
            <w:r>
              <w:rPr>
                <w:b/>
                <w:bCs/>
                <w:sz w:val="20"/>
                <w:szCs w:val="20"/>
              </w:rPr>
              <w:t>Wipro Technologies (client – Shell)</w:t>
            </w:r>
          </w:p>
        </w:tc>
        <w:tc>
          <w:tcPr>
            <w:tcW w:w="2406" w:type="dxa"/>
            <w:vMerge/>
          </w:tcPr>
          <w:p w14:paraId="5BF36F4C" w14:textId="77777777" w:rsidR="00A17CCC" w:rsidRPr="00302A02" w:rsidRDefault="00A17CCC" w:rsidP="00A17CCC">
            <w:pPr>
              <w:widowControl w:val="0"/>
              <w:autoSpaceDE w:val="0"/>
              <w:autoSpaceDN w:val="0"/>
              <w:adjustRightInd w:val="0"/>
              <w:spacing w:after="0"/>
              <w:jc w:val="both"/>
              <w:rPr>
                <w:b/>
                <w:bCs/>
              </w:rPr>
            </w:pPr>
          </w:p>
        </w:tc>
      </w:tr>
      <w:tr w:rsidR="00A17CCC" w:rsidRPr="00302A02" w14:paraId="14318259" w14:textId="77777777" w:rsidTr="00A17CCC">
        <w:trPr>
          <w:trHeight w:val="257"/>
        </w:trPr>
        <w:tc>
          <w:tcPr>
            <w:tcW w:w="9606" w:type="dxa"/>
            <w:gridSpan w:val="2"/>
          </w:tcPr>
          <w:p w14:paraId="0177D0BD" w14:textId="77777777" w:rsidR="00D427DB" w:rsidRDefault="006E0A69" w:rsidP="006E0A69">
            <w:pPr>
              <w:pStyle w:val="ListParagraph"/>
              <w:widowControl w:val="0"/>
              <w:numPr>
                <w:ilvl w:val="0"/>
                <w:numId w:val="37"/>
              </w:numPr>
              <w:autoSpaceDE w:val="0"/>
              <w:autoSpaceDN w:val="0"/>
              <w:adjustRightInd w:val="0"/>
              <w:spacing w:after="0"/>
              <w:jc w:val="both"/>
              <w:rPr>
                <w:bCs/>
                <w:sz w:val="20"/>
                <w:szCs w:val="20"/>
              </w:rPr>
            </w:pPr>
            <w:r w:rsidRPr="00A10DEC">
              <w:rPr>
                <w:bCs/>
                <w:sz w:val="20"/>
                <w:szCs w:val="20"/>
              </w:rPr>
              <w:t>Integration project for flow of fuel stocks, sales, customer master and transaction data from multiple vendor locations and in multiple data formats using Microsoft BizTalk Server/SQL Server Integration Services (SSIS) as the primary integration platform.</w:t>
            </w:r>
            <w:r w:rsidR="00D427DB">
              <w:rPr>
                <w:bCs/>
                <w:sz w:val="20"/>
                <w:szCs w:val="20"/>
              </w:rPr>
              <w:t xml:space="preserve"> </w:t>
            </w:r>
            <w:r w:rsidRPr="00D427DB">
              <w:rPr>
                <w:bCs/>
                <w:sz w:val="20"/>
                <w:szCs w:val="20"/>
              </w:rPr>
              <w:t>Designed and developed BizTalk integration interfaces capable of handling millions of real time transactions securely and with guaranteed delivery.</w:t>
            </w:r>
          </w:p>
          <w:p w14:paraId="74D59299" w14:textId="77777777" w:rsidR="00D427DB" w:rsidRDefault="006E0A69" w:rsidP="006E0A69">
            <w:pPr>
              <w:pStyle w:val="ListParagraph"/>
              <w:widowControl w:val="0"/>
              <w:numPr>
                <w:ilvl w:val="0"/>
                <w:numId w:val="37"/>
              </w:numPr>
              <w:autoSpaceDE w:val="0"/>
              <w:autoSpaceDN w:val="0"/>
              <w:adjustRightInd w:val="0"/>
              <w:spacing w:after="0"/>
              <w:jc w:val="both"/>
              <w:rPr>
                <w:bCs/>
                <w:sz w:val="20"/>
                <w:szCs w:val="20"/>
              </w:rPr>
            </w:pPr>
            <w:r w:rsidRPr="00D427DB">
              <w:rPr>
                <w:bCs/>
                <w:sz w:val="20"/>
                <w:szCs w:val="20"/>
              </w:rPr>
              <w:t xml:space="preserve">Shell Loyalty Rewards Program - Designed and developed integration interfaces for handling loyalty and bonus rewards for Shell customers. </w:t>
            </w:r>
          </w:p>
          <w:p w14:paraId="50F53DD2" w14:textId="3CF40297" w:rsidR="00D427DB" w:rsidRDefault="006E0A69" w:rsidP="006E0A69">
            <w:pPr>
              <w:pStyle w:val="ListParagraph"/>
              <w:widowControl w:val="0"/>
              <w:numPr>
                <w:ilvl w:val="0"/>
                <w:numId w:val="37"/>
              </w:numPr>
              <w:autoSpaceDE w:val="0"/>
              <w:autoSpaceDN w:val="0"/>
              <w:adjustRightInd w:val="0"/>
              <w:spacing w:after="0"/>
              <w:jc w:val="both"/>
              <w:rPr>
                <w:bCs/>
                <w:sz w:val="20"/>
                <w:szCs w:val="20"/>
              </w:rPr>
            </w:pPr>
            <w:r w:rsidRPr="00D427DB">
              <w:rPr>
                <w:bCs/>
                <w:sz w:val="20"/>
                <w:szCs w:val="20"/>
              </w:rPr>
              <w:t xml:space="preserve">Shell Trading Group Maritime Assurance Program – Processed PDF documents through </w:t>
            </w:r>
            <w:r w:rsidR="00D427DB" w:rsidRPr="00D427DB">
              <w:rPr>
                <w:bCs/>
                <w:sz w:val="20"/>
                <w:szCs w:val="20"/>
              </w:rPr>
              <w:t>the integration ESB layer</w:t>
            </w:r>
            <w:r w:rsidR="00D427DB">
              <w:rPr>
                <w:bCs/>
                <w:sz w:val="20"/>
                <w:szCs w:val="20"/>
              </w:rPr>
              <w:t>.</w:t>
            </w:r>
          </w:p>
          <w:p w14:paraId="0055AE1A" w14:textId="3155386C" w:rsidR="00D427DB" w:rsidRDefault="006E0A69" w:rsidP="006E0A69">
            <w:pPr>
              <w:pStyle w:val="ListParagraph"/>
              <w:widowControl w:val="0"/>
              <w:numPr>
                <w:ilvl w:val="0"/>
                <w:numId w:val="37"/>
              </w:numPr>
              <w:autoSpaceDE w:val="0"/>
              <w:autoSpaceDN w:val="0"/>
              <w:adjustRightInd w:val="0"/>
              <w:spacing w:after="0"/>
              <w:jc w:val="both"/>
              <w:rPr>
                <w:bCs/>
                <w:sz w:val="20"/>
                <w:szCs w:val="20"/>
              </w:rPr>
            </w:pPr>
            <w:r w:rsidRPr="00D427DB">
              <w:rPr>
                <w:bCs/>
                <w:sz w:val="20"/>
                <w:szCs w:val="20"/>
              </w:rPr>
              <w:t xml:space="preserve">Shell </w:t>
            </w:r>
            <w:proofErr w:type="spellStart"/>
            <w:r w:rsidRPr="00D427DB">
              <w:rPr>
                <w:bCs/>
                <w:sz w:val="20"/>
                <w:szCs w:val="20"/>
              </w:rPr>
              <w:t>PosNext</w:t>
            </w:r>
            <w:proofErr w:type="spellEnd"/>
            <w:r w:rsidRPr="00D427DB">
              <w:rPr>
                <w:bCs/>
                <w:sz w:val="20"/>
                <w:szCs w:val="20"/>
              </w:rPr>
              <w:t xml:space="preserve"> CAP Integration project – </w:t>
            </w:r>
            <w:r w:rsidR="00D427DB">
              <w:rPr>
                <w:bCs/>
                <w:sz w:val="20"/>
                <w:szCs w:val="20"/>
              </w:rPr>
              <w:t>Developed high volume data integrations and maintaining transactions</w:t>
            </w:r>
            <w:r w:rsidRPr="00D427DB">
              <w:rPr>
                <w:bCs/>
                <w:sz w:val="20"/>
                <w:szCs w:val="20"/>
              </w:rPr>
              <w:t>.</w:t>
            </w:r>
          </w:p>
          <w:p w14:paraId="27A6983B" w14:textId="3D972481" w:rsidR="00A17CCC" w:rsidRPr="00D427DB" w:rsidRDefault="006E0A69" w:rsidP="006E0A69">
            <w:pPr>
              <w:pStyle w:val="ListParagraph"/>
              <w:widowControl w:val="0"/>
              <w:numPr>
                <w:ilvl w:val="0"/>
                <w:numId w:val="37"/>
              </w:numPr>
              <w:autoSpaceDE w:val="0"/>
              <w:autoSpaceDN w:val="0"/>
              <w:adjustRightInd w:val="0"/>
              <w:spacing w:after="0"/>
              <w:jc w:val="both"/>
              <w:rPr>
                <w:bCs/>
                <w:sz w:val="20"/>
                <w:szCs w:val="20"/>
              </w:rPr>
            </w:pPr>
            <w:r w:rsidRPr="00D427DB">
              <w:rPr>
                <w:bCs/>
                <w:sz w:val="20"/>
                <w:szCs w:val="20"/>
              </w:rPr>
              <w:t>Shell Retail Middleware program –</w:t>
            </w:r>
            <w:r w:rsidR="00D427DB">
              <w:rPr>
                <w:bCs/>
                <w:sz w:val="20"/>
                <w:szCs w:val="20"/>
              </w:rPr>
              <w:t xml:space="preserve"> </w:t>
            </w:r>
            <w:r w:rsidRPr="00D427DB">
              <w:rPr>
                <w:bCs/>
                <w:sz w:val="20"/>
                <w:szCs w:val="20"/>
              </w:rPr>
              <w:t>Developed framework in BizTalk on lines of ESB to post retail stocks, sales and deliveries IDOC to Shell global SAP. This enabled GSAP to become live in 45 countries in integrating Shell retail sites to GSAP which is currently handling millions of transactions per month.</w:t>
            </w:r>
          </w:p>
          <w:p w14:paraId="207A7043" w14:textId="5936D56D" w:rsidR="009A70A2" w:rsidRPr="009017AC" w:rsidRDefault="009A70A2" w:rsidP="006E0A69">
            <w:pPr>
              <w:widowControl w:val="0"/>
              <w:autoSpaceDE w:val="0"/>
              <w:autoSpaceDN w:val="0"/>
              <w:adjustRightInd w:val="0"/>
              <w:spacing w:after="0"/>
              <w:jc w:val="both"/>
              <w:rPr>
                <w:bCs/>
                <w:sz w:val="20"/>
                <w:szCs w:val="20"/>
              </w:rPr>
            </w:pPr>
          </w:p>
        </w:tc>
      </w:tr>
      <w:tr w:rsidR="00A17CCC" w:rsidRPr="00302A02" w14:paraId="2FE0803E" w14:textId="77777777" w:rsidTr="00A17CCC">
        <w:trPr>
          <w:trHeight w:val="257"/>
        </w:trPr>
        <w:tc>
          <w:tcPr>
            <w:tcW w:w="7200" w:type="dxa"/>
          </w:tcPr>
          <w:p w14:paraId="4A625929" w14:textId="25D5B7FB" w:rsidR="00A17CCC" w:rsidRPr="00302A02" w:rsidRDefault="009A70A2" w:rsidP="00A17CCC">
            <w:pPr>
              <w:widowControl w:val="0"/>
              <w:autoSpaceDE w:val="0"/>
              <w:autoSpaceDN w:val="0"/>
              <w:adjustRightInd w:val="0"/>
              <w:spacing w:after="0"/>
              <w:jc w:val="both"/>
              <w:rPr>
                <w:b/>
                <w:bCs/>
              </w:rPr>
            </w:pPr>
            <w:r w:rsidRPr="009A70A2">
              <w:rPr>
                <w:b/>
                <w:bCs/>
              </w:rPr>
              <w:t>BizTalk Consultant</w:t>
            </w:r>
          </w:p>
        </w:tc>
        <w:tc>
          <w:tcPr>
            <w:tcW w:w="2406" w:type="dxa"/>
            <w:vMerge w:val="restart"/>
          </w:tcPr>
          <w:p w14:paraId="3A036904" w14:textId="7DBEB13A" w:rsidR="00A17CCC" w:rsidRPr="00302A02" w:rsidRDefault="009A70A2" w:rsidP="00A17CCC">
            <w:pPr>
              <w:widowControl w:val="0"/>
              <w:autoSpaceDE w:val="0"/>
              <w:autoSpaceDN w:val="0"/>
              <w:adjustRightInd w:val="0"/>
              <w:spacing w:after="0"/>
              <w:jc w:val="both"/>
              <w:rPr>
                <w:b/>
                <w:bCs/>
              </w:rPr>
            </w:pPr>
            <w:r>
              <w:rPr>
                <w:b/>
                <w:bCs/>
              </w:rPr>
              <w:t>09</w:t>
            </w:r>
            <w:r w:rsidR="00A17CCC" w:rsidRPr="00302A02">
              <w:rPr>
                <w:b/>
                <w:bCs/>
              </w:rPr>
              <w:t xml:space="preserve">/2008 </w:t>
            </w:r>
            <w:r w:rsidR="00A17CCC">
              <w:rPr>
                <w:b/>
                <w:bCs/>
              </w:rPr>
              <w:t>–</w:t>
            </w:r>
            <w:r w:rsidR="00A17CCC" w:rsidRPr="00302A02">
              <w:rPr>
                <w:b/>
                <w:bCs/>
              </w:rPr>
              <w:t xml:space="preserve"> </w:t>
            </w:r>
            <w:r>
              <w:rPr>
                <w:b/>
                <w:bCs/>
              </w:rPr>
              <w:t>04</w:t>
            </w:r>
            <w:r w:rsidR="00A17CCC">
              <w:rPr>
                <w:b/>
                <w:bCs/>
              </w:rPr>
              <w:t>/20</w:t>
            </w:r>
            <w:r>
              <w:rPr>
                <w:b/>
                <w:bCs/>
              </w:rPr>
              <w:t>09</w:t>
            </w:r>
          </w:p>
        </w:tc>
      </w:tr>
      <w:tr w:rsidR="00A17CCC" w:rsidRPr="00302A02" w14:paraId="23AB3BFB" w14:textId="77777777" w:rsidTr="00A17CCC">
        <w:trPr>
          <w:trHeight w:val="257"/>
        </w:trPr>
        <w:tc>
          <w:tcPr>
            <w:tcW w:w="7200" w:type="dxa"/>
          </w:tcPr>
          <w:p w14:paraId="52A4906E" w14:textId="378CD746" w:rsidR="00A17CCC" w:rsidRPr="00302A02" w:rsidRDefault="009A70A2" w:rsidP="00A17CCC">
            <w:pPr>
              <w:widowControl w:val="0"/>
              <w:autoSpaceDE w:val="0"/>
              <w:autoSpaceDN w:val="0"/>
              <w:adjustRightInd w:val="0"/>
              <w:spacing w:after="0"/>
              <w:jc w:val="both"/>
              <w:rPr>
                <w:b/>
                <w:bCs/>
                <w:sz w:val="20"/>
                <w:szCs w:val="20"/>
              </w:rPr>
            </w:pPr>
            <w:proofErr w:type="spellStart"/>
            <w:r w:rsidRPr="009A70A2">
              <w:rPr>
                <w:b/>
                <w:bCs/>
                <w:sz w:val="20"/>
                <w:szCs w:val="20"/>
              </w:rPr>
              <w:t>iMetrikus</w:t>
            </w:r>
            <w:proofErr w:type="spellEnd"/>
            <w:r w:rsidRPr="009A70A2">
              <w:rPr>
                <w:b/>
                <w:bCs/>
                <w:sz w:val="20"/>
                <w:szCs w:val="20"/>
              </w:rPr>
              <w:t xml:space="preserve"> Data Exchange</w:t>
            </w:r>
          </w:p>
        </w:tc>
        <w:tc>
          <w:tcPr>
            <w:tcW w:w="2406" w:type="dxa"/>
            <w:vMerge/>
          </w:tcPr>
          <w:p w14:paraId="0E45B7DC" w14:textId="77777777" w:rsidR="00A17CCC" w:rsidRPr="00302A02" w:rsidRDefault="00A17CCC" w:rsidP="00A17CCC">
            <w:pPr>
              <w:widowControl w:val="0"/>
              <w:autoSpaceDE w:val="0"/>
              <w:autoSpaceDN w:val="0"/>
              <w:adjustRightInd w:val="0"/>
              <w:spacing w:after="0"/>
              <w:jc w:val="both"/>
              <w:rPr>
                <w:b/>
                <w:bCs/>
              </w:rPr>
            </w:pPr>
          </w:p>
        </w:tc>
      </w:tr>
      <w:tr w:rsidR="00A17CCC" w:rsidRPr="00302A02" w14:paraId="6C5F24E4" w14:textId="77777777" w:rsidTr="00A17CCC">
        <w:trPr>
          <w:trHeight w:val="257"/>
        </w:trPr>
        <w:tc>
          <w:tcPr>
            <w:tcW w:w="9606" w:type="dxa"/>
            <w:gridSpan w:val="2"/>
          </w:tcPr>
          <w:p w14:paraId="58F9F340" w14:textId="77777777" w:rsidR="00A17CCC" w:rsidRPr="00B55570" w:rsidRDefault="009A70A2" w:rsidP="00A17CCC">
            <w:pPr>
              <w:numPr>
                <w:ilvl w:val="0"/>
                <w:numId w:val="12"/>
              </w:numPr>
              <w:spacing w:after="0" w:line="240" w:lineRule="auto"/>
              <w:jc w:val="both"/>
              <w:rPr>
                <w:sz w:val="20"/>
                <w:szCs w:val="20"/>
              </w:rPr>
            </w:pPr>
            <w:r w:rsidRPr="009A70A2">
              <w:rPr>
                <w:rFonts w:eastAsia="Times New Roman"/>
                <w:sz w:val="20"/>
                <w:szCs w:val="20"/>
              </w:rPr>
              <w:lastRenderedPageBreak/>
              <w:t>Healthcare technology company pioneer in internet based remote health monitoring systems. Developed patient enrolment, medical alerts delivery system, and medical device registration and fulfillment system</w:t>
            </w:r>
            <w:r w:rsidR="00B55570">
              <w:rPr>
                <w:rFonts w:eastAsia="Times New Roman"/>
                <w:sz w:val="20"/>
                <w:szCs w:val="20"/>
              </w:rPr>
              <w:t>.</w:t>
            </w:r>
          </w:p>
          <w:p w14:paraId="73A71861" w14:textId="7BA08ACE" w:rsidR="00B55570" w:rsidRPr="00080B39" w:rsidRDefault="00B55570" w:rsidP="00B55570">
            <w:pPr>
              <w:spacing w:after="0" w:line="240" w:lineRule="auto"/>
              <w:ind w:left="360"/>
              <w:jc w:val="both"/>
              <w:rPr>
                <w:sz w:val="20"/>
                <w:szCs w:val="20"/>
              </w:rPr>
            </w:pPr>
          </w:p>
        </w:tc>
      </w:tr>
      <w:tr w:rsidR="00A17CCC" w:rsidRPr="00302A02" w14:paraId="0F492135" w14:textId="77777777" w:rsidTr="00A17CCC">
        <w:trPr>
          <w:trHeight w:val="257"/>
        </w:trPr>
        <w:tc>
          <w:tcPr>
            <w:tcW w:w="7200" w:type="dxa"/>
          </w:tcPr>
          <w:p w14:paraId="19172F26" w14:textId="26E05975" w:rsidR="00A17CCC" w:rsidRPr="00302A02" w:rsidRDefault="00FA1D1D" w:rsidP="00A17CCC">
            <w:pPr>
              <w:widowControl w:val="0"/>
              <w:autoSpaceDE w:val="0"/>
              <w:autoSpaceDN w:val="0"/>
              <w:adjustRightInd w:val="0"/>
              <w:spacing w:after="0"/>
              <w:jc w:val="both"/>
              <w:rPr>
                <w:b/>
                <w:bCs/>
              </w:rPr>
            </w:pPr>
            <w:r w:rsidRPr="00FA1D1D">
              <w:rPr>
                <w:b/>
                <w:bCs/>
              </w:rPr>
              <w:t>BizTalk Consultant</w:t>
            </w:r>
          </w:p>
        </w:tc>
        <w:tc>
          <w:tcPr>
            <w:tcW w:w="2406" w:type="dxa"/>
            <w:vMerge w:val="restart"/>
          </w:tcPr>
          <w:p w14:paraId="29788312" w14:textId="42835298" w:rsidR="00A17CCC" w:rsidRPr="00302A02" w:rsidRDefault="00A17CCC" w:rsidP="00A17CCC">
            <w:pPr>
              <w:widowControl w:val="0"/>
              <w:autoSpaceDE w:val="0"/>
              <w:autoSpaceDN w:val="0"/>
              <w:adjustRightInd w:val="0"/>
              <w:spacing w:after="0"/>
              <w:jc w:val="both"/>
              <w:rPr>
                <w:b/>
                <w:bCs/>
              </w:rPr>
            </w:pPr>
            <w:r w:rsidRPr="00302A02">
              <w:rPr>
                <w:b/>
                <w:bCs/>
              </w:rPr>
              <w:t>0</w:t>
            </w:r>
            <w:r w:rsidR="00FA1D1D">
              <w:rPr>
                <w:b/>
                <w:bCs/>
              </w:rPr>
              <w:t>2</w:t>
            </w:r>
            <w:r w:rsidRPr="00302A02">
              <w:rPr>
                <w:b/>
                <w:bCs/>
              </w:rPr>
              <w:t>/2007 – 0</w:t>
            </w:r>
            <w:r w:rsidR="00FA1D1D">
              <w:rPr>
                <w:b/>
                <w:bCs/>
              </w:rPr>
              <w:t>9</w:t>
            </w:r>
            <w:r w:rsidRPr="00302A02">
              <w:rPr>
                <w:b/>
                <w:bCs/>
              </w:rPr>
              <w:t>/2008</w:t>
            </w:r>
          </w:p>
        </w:tc>
      </w:tr>
      <w:tr w:rsidR="00A17CCC" w:rsidRPr="00302A02" w14:paraId="1B8C9E9E" w14:textId="77777777" w:rsidTr="00A17CCC">
        <w:trPr>
          <w:trHeight w:val="257"/>
        </w:trPr>
        <w:tc>
          <w:tcPr>
            <w:tcW w:w="7200" w:type="dxa"/>
          </w:tcPr>
          <w:p w14:paraId="038BB5AA" w14:textId="76AE0730" w:rsidR="00A17CCC" w:rsidRPr="00302A02" w:rsidRDefault="00FA1D1D" w:rsidP="00A17CCC">
            <w:pPr>
              <w:widowControl w:val="0"/>
              <w:autoSpaceDE w:val="0"/>
              <w:autoSpaceDN w:val="0"/>
              <w:adjustRightInd w:val="0"/>
              <w:spacing w:after="0"/>
              <w:jc w:val="both"/>
              <w:rPr>
                <w:b/>
                <w:bCs/>
                <w:sz w:val="20"/>
                <w:szCs w:val="20"/>
              </w:rPr>
            </w:pPr>
            <w:r>
              <w:rPr>
                <w:b/>
                <w:bCs/>
                <w:sz w:val="20"/>
                <w:szCs w:val="20"/>
              </w:rPr>
              <w:t>Fidelity International</w:t>
            </w:r>
          </w:p>
        </w:tc>
        <w:tc>
          <w:tcPr>
            <w:tcW w:w="2406" w:type="dxa"/>
            <w:vMerge/>
          </w:tcPr>
          <w:p w14:paraId="21C4F235" w14:textId="77777777" w:rsidR="00A17CCC" w:rsidRPr="00302A02" w:rsidRDefault="00A17CCC" w:rsidP="00A17CCC">
            <w:pPr>
              <w:widowControl w:val="0"/>
              <w:autoSpaceDE w:val="0"/>
              <w:autoSpaceDN w:val="0"/>
              <w:adjustRightInd w:val="0"/>
              <w:spacing w:after="0"/>
              <w:jc w:val="both"/>
              <w:rPr>
                <w:b/>
                <w:bCs/>
              </w:rPr>
            </w:pPr>
          </w:p>
        </w:tc>
      </w:tr>
      <w:tr w:rsidR="00A17CCC" w:rsidRPr="00302A02" w14:paraId="4A25651B" w14:textId="77777777" w:rsidTr="00A17CCC">
        <w:trPr>
          <w:trHeight w:val="257"/>
        </w:trPr>
        <w:tc>
          <w:tcPr>
            <w:tcW w:w="9606" w:type="dxa"/>
            <w:gridSpan w:val="2"/>
          </w:tcPr>
          <w:p w14:paraId="1910ACB4" w14:textId="1E835AFB" w:rsidR="00FA1D1D" w:rsidRDefault="00FA1D1D" w:rsidP="00A17CCC">
            <w:pPr>
              <w:widowControl w:val="0"/>
              <w:autoSpaceDE w:val="0"/>
              <w:autoSpaceDN w:val="0"/>
              <w:adjustRightInd w:val="0"/>
              <w:spacing w:after="0"/>
              <w:jc w:val="both"/>
              <w:rPr>
                <w:bCs/>
                <w:sz w:val="20"/>
                <w:szCs w:val="20"/>
              </w:rPr>
            </w:pPr>
            <w:r w:rsidRPr="00FA1D1D">
              <w:rPr>
                <w:bCs/>
                <w:sz w:val="20"/>
                <w:szCs w:val="20"/>
              </w:rPr>
              <w:t xml:space="preserve">The project was a collection of automated and manual processes that included different integrated workflow applications to process client's instructions at FIL and to send correspondent to clients. I was involved in analysis, design and development of modules. </w:t>
            </w:r>
            <w:r w:rsidR="00B55570">
              <w:rPr>
                <w:bCs/>
                <w:sz w:val="20"/>
                <w:szCs w:val="20"/>
              </w:rPr>
              <w:t>I i</w:t>
            </w:r>
            <w:r w:rsidRPr="00FA1D1D">
              <w:rPr>
                <w:bCs/>
                <w:sz w:val="20"/>
                <w:szCs w:val="20"/>
              </w:rPr>
              <w:t xml:space="preserve">mplemented BizTalk design patterns like aggregator, disassemble and singleton patterns to process different BPM scenarios. </w:t>
            </w:r>
          </w:p>
          <w:p w14:paraId="490118E8" w14:textId="4DFCFDEF" w:rsidR="00A17CCC" w:rsidRPr="00E66A62" w:rsidRDefault="00A17CCC" w:rsidP="00FA1D1D">
            <w:pPr>
              <w:widowControl w:val="0"/>
              <w:autoSpaceDE w:val="0"/>
              <w:autoSpaceDN w:val="0"/>
              <w:adjustRightInd w:val="0"/>
              <w:spacing w:after="0" w:line="240" w:lineRule="auto"/>
              <w:jc w:val="both"/>
              <w:rPr>
                <w:bCs/>
                <w:sz w:val="20"/>
                <w:szCs w:val="20"/>
              </w:rPr>
            </w:pPr>
          </w:p>
        </w:tc>
      </w:tr>
      <w:tr w:rsidR="00A17CCC" w:rsidRPr="00302A02" w14:paraId="775BCAC1" w14:textId="77777777" w:rsidTr="00A17CCC">
        <w:trPr>
          <w:trHeight w:val="257"/>
        </w:trPr>
        <w:tc>
          <w:tcPr>
            <w:tcW w:w="7200" w:type="dxa"/>
          </w:tcPr>
          <w:p w14:paraId="17A49B12" w14:textId="411BAE09" w:rsidR="00A17CCC" w:rsidRPr="00302A02" w:rsidRDefault="00FA1D1D" w:rsidP="00A17CCC">
            <w:pPr>
              <w:widowControl w:val="0"/>
              <w:autoSpaceDE w:val="0"/>
              <w:autoSpaceDN w:val="0"/>
              <w:adjustRightInd w:val="0"/>
              <w:spacing w:after="0"/>
              <w:jc w:val="both"/>
              <w:rPr>
                <w:b/>
                <w:bCs/>
              </w:rPr>
            </w:pPr>
            <w:r>
              <w:rPr>
                <w:b/>
                <w:bCs/>
              </w:rPr>
              <w:t>Technical Lead</w:t>
            </w:r>
          </w:p>
        </w:tc>
        <w:tc>
          <w:tcPr>
            <w:tcW w:w="2406" w:type="dxa"/>
            <w:vMerge w:val="restart"/>
          </w:tcPr>
          <w:p w14:paraId="20DDC859" w14:textId="6CF0101F" w:rsidR="00A17CCC" w:rsidRPr="00302A02" w:rsidRDefault="00CE3D1E" w:rsidP="00A17CCC">
            <w:pPr>
              <w:widowControl w:val="0"/>
              <w:autoSpaceDE w:val="0"/>
              <w:autoSpaceDN w:val="0"/>
              <w:adjustRightInd w:val="0"/>
              <w:spacing w:after="0"/>
              <w:jc w:val="both"/>
              <w:rPr>
                <w:b/>
                <w:bCs/>
              </w:rPr>
            </w:pPr>
            <w:r>
              <w:rPr>
                <w:b/>
                <w:bCs/>
              </w:rPr>
              <w:t>09</w:t>
            </w:r>
            <w:r w:rsidR="00A17CCC" w:rsidRPr="00302A02">
              <w:rPr>
                <w:b/>
                <w:bCs/>
              </w:rPr>
              <w:t>/200</w:t>
            </w:r>
            <w:r>
              <w:rPr>
                <w:b/>
                <w:bCs/>
              </w:rPr>
              <w:t>5</w:t>
            </w:r>
            <w:r w:rsidR="00A17CCC" w:rsidRPr="00302A02">
              <w:rPr>
                <w:b/>
                <w:bCs/>
              </w:rPr>
              <w:t xml:space="preserve"> – 0</w:t>
            </w:r>
            <w:r>
              <w:rPr>
                <w:b/>
                <w:bCs/>
              </w:rPr>
              <w:t>2</w:t>
            </w:r>
            <w:r w:rsidR="00A17CCC" w:rsidRPr="00302A02">
              <w:rPr>
                <w:b/>
                <w:bCs/>
              </w:rPr>
              <w:t>/2007</w:t>
            </w:r>
          </w:p>
        </w:tc>
      </w:tr>
      <w:tr w:rsidR="00A17CCC" w:rsidRPr="00302A02" w14:paraId="0D995177" w14:textId="77777777" w:rsidTr="00A17CCC">
        <w:trPr>
          <w:trHeight w:val="382"/>
        </w:trPr>
        <w:tc>
          <w:tcPr>
            <w:tcW w:w="7200" w:type="dxa"/>
          </w:tcPr>
          <w:p w14:paraId="6521B911" w14:textId="69BAF5B3" w:rsidR="00A17CCC" w:rsidRPr="00302A02" w:rsidRDefault="00FA1D1D" w:rsidP="00A17CCC">
            <w:pPr>
              <w:widowControl w:val="0"/>
              <w:autoSpaceDE w:val="0"/>
              <w:autoSpaceDN w:val="0"/>
              <w:adjustRightInd w:val="0"/>
              <w:spacing w:after="0"/>
              <w:jc w:val="both"/>
              <w:rPr>
                <w:b/>
                <w:bCs/>
              </w:rPr>
            </w:pPr>
            <w:r>
              <w:rPr>
                <w:b/>
                <w:bCs/>
                <w:sz w:val="20"/>
                <w:szCs w:val="20"/>
              </w:rPr>
              <w:t>Hexaware Technologies (client – Trainline.com)</w:t>
            </w:r>
          </w:p>
        </w:tc>
        <w:tc>
          <w:tcPr>
            <w:tcW w:w="2406" w:type="dxa"/>
            <w:vMerge/>
          </w:tcPr>
          <w:p w14:paraId="59C5A009" w14:textId="77777777" w:rsidR="00A17CCC" w:rsidRPr="00302A02" w:rsidRDefault="00A17CCC" w:rsidP="00A17CCC">
            <w:pPr>
              <w:widowControl w:val="0"/>
              <w:autoSpaceDE w:val="0"/>
              <w:autoSpaceDN w:val="0"/>
              <w:adjustRightInd w:val="0"/>
              <w:spacing w:after="0"/>
              <w:jc w:val="both"/>
              <w:rPr>
                <w:b/>
                <w:bCs/>
              </w:rPr>
            </w:pPr>
          </w:p>
        </w:tc>
      </w:tr>
      <w:tr w:rsidR="00A17CCC" w:rsidRPr="00302A02" w14:paraId="49696043" w14:textId="77777777" w:rsidTr="00A17CCC">
        <w:tc>
          <w:tcPr>
            <w:tcW w:w="9606" w:type="dxa"/>
            <w:gridSpan w:val="2"/>
          </w:tcPr>
          <w:p w14:paraId="2FA947F3" w14:textId="77777777" w:rsidR="00A17CCC" w:rsidRDefault="00CE3D1E" w:rsidP="00A17CCC">
            <w:pPr>
              <w:spacing w:after="0"/>
              <w:jc w:val="both"/>
              <w:rPr>
                <w:sz w:val="20"/>
                <w:szCs w:val="20"/>
              </w:rPr>
            </w:pPr>
            <w:r w:rsidRPr="00CE3D1E">
              <w:rPr>
                <w:sz w:val="20"/>
                <w:szCs w:val="20"/>
              </w:rPr>
              <w:t>This was a portal development project which would also be exposed as a web service gateway for their clients to enable them search and book train tickets online. The project was developed using the agile development process. I was involved in offshore project initiation after having a thorough understanding of the existing code at Capgemini UK. Implemented continuous integration build process for the project and was involved in migration of existing code base from .Net 1.1 / BizTalk 2004 to .Net 2.0 / BizTalk 2006.</w:t>
            </w:r>
          </w:p>
          <w:p w14:paraId="4DD6EDB0" w14:textId="0A95CB6A" w:rsidR="00B55570" w:rsidRPr="001C133B" w:rsidRDefault="00B55570" w:rsidP="00A17CCC">
            <w:pPr>
              <w:spacing w:after="0"/>
              <w:jc w:val="both"/>
              <w:rPr>
                <w:sz w:val="20"/>
                <w:szCs w:val="20"/>
              </w:rPr>
            </w:pPr>
          </w:p>
        </w:tc>
      </w:tr>
      <w:tr w:rsidR="00A17CCC" w:rsidRPr="00302A02" w14:paraId="6D94B5FB" w14:textId="77777777" w:rsidTr="00A17CCC">
        <w:trPr>
          <w:trHeight w:val="245"/>
        </w:trPr>
        <w:tc>
          <w:tcPr>
            <w:tcW w:w="7200" w:type="dxa"/>
          </w:tcPr>
          <w:p w14:paraId="6A9ED6AF" w14:textId="6F74C925" w:rsidR="00A17CCC" w:rsidRPr="00302A02" w:rsidRDefault="00CE3D1E" w:rsidP="00A17CCC">
            <w:pPr>
              <w:widowControl w:val="0"/>
              <w:autoSpaceDE w:val="0"/>
              <w:autoSpaceDN w:val="0"/>
              <w:adjustRightInd w:val="0"/>
              <w:spacing w:after="0"/>
              <w:jc w:val="both"/>
              <w:rPr>
                <w:b/>
                <w:bCs/>
              </w:rPr>
            </w:pPr>
            <w:r>
              <w:rPr>
                <w:b/>
                <w:bCs/>
              </w:rPr>
              <w:t>Software Engineer</w:t>
            </w:r>
          </w:p>
        </w:tc>
        <w:tc>
          <w:tcPr>
            <w:tcW w:w="2406" w:type="dxa"/>
            <w:vMerge w:val="restart"/>
          </w:tcPr>
          <w:p w14:paraId="6A9EEA70" w14:textId="4107C25C" w:rsidR="00A17CCC" w:rsidRPr="00302A02" w:rsidRDefault="00A17CCC" w:rsidP="00A17CCC">
            <w:pPr>
              <w:widowControl w:val="0"/>
              <w:autoSpaceDE w:val="0"/>
              <w:autoSpaceDN w:val="0"/>
              <w:adjustRightInd w:val="0"/>
              <w:spacing w:after="0"/>
              <w:jc w:val="both"/>
              <w:rPr>
                <w:b/>
                <w:bCs/>
              </w:rPr>
            </w:pPr>
            <w:r w:rsidRPr="00302A02">
              <w:rPr>
                <w:b/>
                <w:bCs/>
              </w:rPr>
              <w:t>0</w:t>
            </w:r>
            <w:r w:rsidR="00CE3D1E">
              <w:rPr>
                <w:b/>
                <w:bCs/>
              </w:rPr>
              <w:t>1</w:t>
            </w:r>
            <w:r w:rsidRPr="00302A02">
              <w:rPr>
                <w:b/>
                <w:bCs/>
              </w:rPr>
              <w:t>/200</w:t>
            </w:r>
            <w:r w:rsidR="00CE3D1E">
              <w:rPr>
                <w:b/>
                <w:bCs/>
              </w:rPr>
              <w:t>4</w:t>
            </w:r>
            <w:r w:rsidRPr="00302A02">
              <w:rPr>
                <w:b/>
                <w:bCs/>
              </w:rPr>
              <w:t xml:space="preserve"> – 09/200</w:t>
            </w:r>
            <w:r w:rsidR="00CE3D1E">
              <w:rPr>
                <w:b/>
                <w:bCs/>
              </w:rPr>
              <w:t>5</w:t>
            </w:r>
          </w:p>
        </w:tc>
      </w:tr>
      <w:tr w:rsidR="00A17CCC" w:rsidRPr="00302A02" w14:paraId="57EE40A6" w14:textId="77777777" w:rsidTr="00A17CCC">
        <w:trPr>
          <w:trHeight w:val="382"/>
        </w:trPr>
        <w:tc>
          <w:tcPr>
            <w:tcW w:w="7200" w:type="dxa"/>
          </w:tcPr>
          <w:p w14:paraId="5ED0C678" w14:textId="1018BE07" w:rsidR="00A17CCC" w:rsidRPr="00302A02" w:rsidRDefault="00CE3D1E" w:rsidP="00A17CCC">
            <w:pPr>
              <w:widowControl w:val="0"/>
              <w:autoSpaceDE w:val="0"/>
              <w:autoSpaceDN w:val="0"/>
              <w:adjustRightInd w:val="0"/>
              <w:spacing w:after="0"/>
              <w:jc w:val="both"/>
              <w:rPr>
                <w:b/>
                <w:bCs/>
              </w:rPr>
            </w:pPr>
            <w:r>
              <w:rPr>
                <w:b/>
                <w:bCs/>
                <w:sz w:val="20"/>
                <w:szCs w:val="20"/>
              </w:rPr>
              <w:t xml:space="preserve">Hewlett Packard (clients - </w:t>
            </w:r>
            <w:r w:rsidRPr="00CE3D1E">
              <w:rPr>
                <w:b/>
                <w:bCs/>
                <w:sz w:val="20"/>
                <w:szCs w:val="20"/>
              </w:rPr>
              <w:t>Centre for Information Services Washington</w:t>
            </w:r>
            <w:r>
              <w:rPr>
                <w:b/>
                <w:bCs/>
                <w:sz w:val="20"/>
                <w:szCs w:val="20"/>
              </w:rPr>
              <w:t xml:space="preserve"> </w:t>
            </w:r>
            <w:r w:rsidRPr="00CE3D1E">
              <w:rPr>
                <w:b/>
                <w:bCs/>
                <w:sz w:val="20"/>
                <w:szCs w:val="20"/>
              </w:rPr>
              <w:t>US</w:t>
            </w:r>
            <w:r>
              <w:rPr>
                <w:b/>
                <w:bCs/>
                <w:sz w:val="20"/>
                <w:szCs w:val="20"/>
              </w:rPr>
              <w:t xml:space="preserve">, </w:t>
            </w:r>
            <w:r w:rsidRPr="00CE3D1E">
              <w:rPr>
                <w:b/>
                <w:bCs/>
                <w:sz w:val="20"/>
                <w:szCs w:val="20"/>
              </w:rPr>
              <w:t>HP N</w:t>
            </w:r>
            <w:r>
              <w:rPr>
                <w:b/>
                <w:bCs/>
                <w:sz w:val="20"/>
                <w:szCs w:val="20"/>
              </w:rPr>
              <w:t xml:space="preserve">ational </w:t>
            </w:r>
            <w:r w:rsidRPr="00CE3D1E">
              <w:rPr>
                <w:b/>
                <w:bCs/>
                <w:sz w:val="20"/>
                <w:szCs w:val="20"/>
              </w:rPr>
              <w:t>I</w:t>
            </w:r>
            <w:r>
              <w:rPr>
                <w:b/>
                <w:bCs/>
                <w:sz w:val="20"/>
                <w:szCs w:val="20"/>
              </w:rPr>
              <w:t xml:space="preserve">dentification </w:t>
            </w:r>
            <w:r w:rsidRPr="00CE3D1E">
              <w:rPr>
                <w:b/>
                <w:bCs/>
                <w:sz w:val="20"/>
                <w:szCs w:val="20"/>
              </w:rPr>
              <w:t>S</w:t>
            </w:r>
            <w:r>
              <w:rPr>
                <w:b/>
                <w:bCs/>
                <w:sz w:val="20"/>
                <w:szCs w:val="20"/>
              </w:rPr>
              <w:t>ystem</w:t>
            </w:r>
            <w:r w:rsidRPr="00CE3D1E">
              <w:rPr>
                <w:b/>
                <w:bCs/>
                <w:sz w:val="20"/>
                <w:szCs w:val="20"/>
              </w:rPr>
              <w:t xml:space="preserve"> Bulgaria</w:t>
            </w:r>
            <w:r>
              <w:rPr>
                <w:b/>
                <w:bCs/>
                <w:sz w:val="20"/>
                <w:szCs w:val="20"/>
              </w:rPr>
              <w:t xml:space="preserve">, </w:t>
            </w:r>
            <w:r w:rsidRPr="00CE3D1E">
              <w:rPr>
                <w:b/>
                <w:bCs/>
                <w:sz w:val="20"/>
                <w:szCs w:val="20"/>
              </w:rPr>
              <w:t>Partners HealthCare Boston</w:t>
            </w:r>
            <w:r>
              <w:rPr>
                <w:b/>
                <w:bCs/>
                <w:sz w:val="20"/>
                <w:szCs w:val="20"/>
              </w:rPr>
              <w:t xml:space="preserve">, </w:t>
            </w:r>
            <w:r w:rsidRPr="00CE3D1E">
              <w:rPr>
                <w:b/>
                <w:bCs/>
                <w:sz w:val="20"/>
                <w:szCs w:val="20"/>
              </w:rPr>
              <w:t>PGGM</w:t>
            </w:r>
            <w:r>
              <w:rPr>
                <w:b/>
                <w:bCs/>
                <w:sz w:val="20"/>
                <w:szCs w:val="20"/>
              </w:rPr>
              <w:t xml:space="preserve"> </w:t>
            </w:r>
            <w:r w:rsidRPr="00CE3D1E">
              <w:rPr>
                <w:b/>
                <w:bCs/>
                <w:sz w:val="20"/>
                <w:szCs w:val="20"/>
              </w:rPr>
              <w:t>Netherlands</w:t>
            </w:r>
            <w:r>
              <w:rPr>
                <w:b/>
                <w:bCs/>
                <w:sz w:val="20"/>
                <w:szCs w:val="20"/>
              </w:rPr>
              <w:t>)</w:t>
            </w:r>
          </w:p>
        </w:tc>
        <w:tc>
          <w:tcPr>
            <w:tcW w:w="2406" w:type="dxa"/>
            <w:vMerge/>
          </w:tcPr>
          <w:p w14:paraId="0A5AC96E" w14:textId="77777777" w:rsidR="00A17CCC" w:rsidRPr="00302A02" w:rsidRDefault="00A17CCC" w:rsidP="00A17CCC">
            <w:pPr>
              <w:widowControl w:val="0"/>
              <w:autoSpaceDE w:val="0"/>
              <w:autoSpaceDN w:val="0"/>
              <w:adjustRightInd w:val="0"/>
              <w:spacing w:after="0"/>
              <w:jc w:val="both"/>
              <w:rPr>
                <w:b/>
                <w:bCs/>
              </w:rPr>
            </w:pPr>
          </w:p>
        </w:tc>
      </w:tr>
      <w:tr w:rsidR="00A17CCC" w:rsidRPr="00302A02" w14:paraId="42F7D4FD" w14:textId="77777777" w:rsidTr="00A17CCC">
        <w:trPr>
          <w:trHeight w:val="699"/>
        </w:trPr>
        <w:tc>
          <w:tcPr>
            <w:tcW w:w="9606" w:type="dxa"/>
            <w:gridSpan w:val="2"/>
          </w:tcPr>
          <w:p w14:paraId="3E5E8D58" w14:textId="17D85EEE" w:rsidR="00E509BE" w:rsidRPr="00B55570" w:rsidRDefault="00B55570" w:rsidP="00B55570">
            <w:pPr>
              <w:pStyle w:val="Bulleted"/>
              <w:jc w:val="both"/>
              <w:rPr>
                <w:rFonts w:ascii="Calibri" w:hAnsi="Calibri"/>
                <w:sz w:val="20"/>
                <w:szCs w:val="20"/>
              </w:rPr>
            </w:pPr>
            <w:r w:rsidRPr="00B55570">
              <w:rPr>
                <w:rFonts w:ascii="Calibri" w:hAnsi="Calibri"/>
                <w:sz w:val="20"/>
                <w:szCs w:val="20"/>
              </w:rPr>
              <w:t>D</w:t>
            </w:r>
            <w:r w:rsidR="00E509BE" w:rsidRPr="00B55570">
              <w:rPr>
                <w:rFonts w:ascii="Calibri" w:hAnsi="Calibri"/>
                <w:sz w:val="20"/>
                <w:szCs w:val="20"/>
              </w:rPr>
              <w:t>evelop</w:t>
            </w:r>
            <w:r w:rsidRPr="00B55570">
              <w:rPr>
                <w:rFonts w:ascii="Calibri" w:hAnsi="Calibri"/>
                <w:sz w:val="20"/>
                <w:szCs w:val="20"/>
              </w:rPr>
              <w:t xml:space="preserve">ed </w:t>
            </w:r>
            <w:r w:rsidR="00E509BE" w:rsidRPr="00B55570">
              <w:rPr>
                <w:rFonts w:ascii="Calibri" w:hAnsi="Calibri"/>
                <w:sz w:val="20"/>
                <w:szCs w:val="20"/>
              </w:rPr>
              <w:t>windows application in C# using PGGM framework</w:t>
            </w:r>
            <w:r w:rsidRPr="00B55570">
              <w:rPr>
                <w:rFonts w:ascii="Calibri" w:hAnsi="Calibri"/>
                <w:sz w:val="20"/>
                <w:szCs w:val="20"/>
              </w:rPr>
              <w:t xml:space="preserve"> for pensions and investment management</w:t>
            </w:r>
            <w:r w:rsidR="00E509BE" w:rsidRPr="00B55570">
              <w:rPr>
                <w:rFonts w:ascii="Calibri" w:hAnsi="Calibri"/>
                <w:sz w:val="20"/>
                <w:szCs w:val="20"/>
              </w:rPr>
              <w:t xml:space="preserve">. </w:t>
            </w:r>
          </w:p>
          <w:p w14:paraId="493A4D2F" w14:textId="7B594A31" w:rsidR="00E509BE" w:rsidRPr="00B55570" w:rsidRDefault="00B55570" w:rsidP="00B55570">
            <w:pPr>
              <w:pStyle w:val="Bulleted"/>
              <w:jc w:val="both"/>
              <w:rPr>
                <w:rFonts w:ascii="Calibri" w:hAnsi="Calibri"/>
                <w:sz w:val="20"/>
                <w:szCs w:val="20"/>
              </w:rPr>
            </w:pPr>
            <w:r w:rsidRPr="00B55570">
              <w:rPr>
                <w:rFonts w:ascii="Calibri" w:hAnsi="Calibri"/>
                <w:sz w:val="20"/>
                <w:szCs w:val="20"/>
              </w:rPr>
              <w:t>Created</w:t>
            </w:r>
            <w:r w:rsidR="00E509BE" w:rsidRPr="00B55570">
              <w:rPr>
                <w:rFonts w:ascii="Calibri" w:hAnsi="Calibri"/>
                <w:sz w:val="20"/>
                <w:szCs w:val="20"/>
              </w:rPr>
              <w:t xml:space="preserve"> reporting system for Partners existing website using Partners .Net framework and architecture. </w:t>
            </w:r>
          </w:p>
          <w:p w14:paraId="5CAFE3E8" w14:textId="5A965762" w:rsidR="00E509BE" w:rsidRPr="005E5DBB" w:rsidRDefault="00B55570" w:rsidP="00826C2B">
            <w:pPr>
              <w:pStyle w:val="Bulleted"/>
              <w:jc w:val="both"/>
              <w:rPr>
                <w:rFonts w:ascii="Calibri" w:hAnsi="Calibri"/>
                <w:sz w:val="20"/>
                <w:szCs w:val="20"/>
              </w:rPr>
            </w:pPr>
            <w:r w:rsidRPr="005E5DBB">
              <w:rPr>
                <w:rFonts w:ascii="Calibri" w:hAnsi="Calibri"/>
                <w:sz w:val="20"/>
                <w:szCs w:val="20"/>
              </w:rPr>
              <w:t>Developed</w:t>
            </w:r>
            <w:r w:rsidR="00E509BE" w:rsidRPr="005E5DBB">
              <w:rPr>
                <w:rFonts w:ascii="Calibri" w:hAnsi="Calibri"/>
                <w:sz w:val="20"/>
                <w:szCs w:val="20"/>
              </w:rPr>
              <w:t xml:space="preserve"> </w:t>
            </w:r>
            <w:r w:rsidRPr="005E5DBB">
              <w:rPr>
                <w:rFonts w:ascii="Calibri" w:hAnsi="Calibri"/>
                <w:sz w:val="20"/>
                <w:szCs w:val="20"/>
              </w:rPr>
              <w:t>i</w:t>
            </w:r>
            <w:r w:rsidR="00E509BE" w:rsidRPr="005E5DBB">
              <w:rPr>
                <w:rFonts w:ascii="Calibri" w:hAnsi="Calibri"/>
                <w:sz w:val="20"/>
                <w:szCs w:val="20"/>
              </w:rPr>
              <w:t>nformation system for managing a countrywide operation of citizen enrolment, personal registry, biometric verification, ID personalization and management. Was involved in creation of Proof of Concept which required image manipulation in web application</w:t>
            </w:r>
            <w:r w:rsidR="005E5DBB" w:rsidRPr="005E5DBB">
              <w:rPr>
                <w:rFonts w:ascii="Calibri" w:hAnsi="Calibri"/>
                <w:sz w:val="20"/>
                <w:szCs w:val="20"/>
              </w:rPr>
              <w:t>.</w:t>
            </w:r>
          </w:p>
          <w:p w14:paraId="6A330947" w14:textId="58C9E995" w:rsidR="00A17CCC" w:rsidRPr="005E5DBB" w:rsidRDefault="005E5DBB" w:rsidP="005E5DBB">
            <w:pPr>
              <w:pStyle w:val="Bulleted"/>
              <w:jc w:val="both"/>
              <w:rPr>
                <w:rFonts w:ascii="Calibri" w:hAnsi="Calibri"/>
                <w:sz w:val="20"/>
                <w:szCs w:val="20"/>
              </w:rPr>
            </w:pPr>
            <w:r>
              <w:rPr>
                <w:rFonts w:ascii="Calibri" w:hAnsi="Calibri"/>
                <w:sz w:val="20"/>
                <w:szCs w:val="20"/>
              </w:rPr>
              <w:t>R</w:t>
            </w:r>
            <w:r w:rsidR="00E509BE" w:rsidRPr="005E5DBB">
              <w:rPr>
                <w:rFonts w:ascii="Calibri" w:hAnsi="Calibri"/>
                <w:sz w:val="20"/>
                <w:szCs w:val="20"/>
              </w:rPr>
              <w:t>e-engineer</w:t>
            </w:r>
            <w:r>
              <w:rPr>
                <w:rFonts w:ascii="Calibri" w:hAnsi="Calibri"/>
                <w:sz w:val="20"/>
                <w:szCs w:val="20"/>
              </w:rPr>
              <w:t>ed</w:t>
            </w:r>
            <w:r w:rsidR="00E509BE" w:rsidRPr="005E5DBB">
              <w:rPr>
                <w:rFonts w:ascii="Calibri" w:hAnsi="Calibri"/>
                <w:sz w:val="20"/>
                <w:szCs w:val="20"/>
              </w:rPr>
              <w:t xml:space="preserve"> the Finance Management System</w:t>
            </w:r>
            <w:r>
              <w:rPr>
                <w:rFonts w:ascii="Calibri" w:hAnsi="Calibri"/>
                <w:sz w:val="20"/>
                <w:szCs w:val="20"/>
              </w:rPr>
              <w:t xml:space="preserve"> for CIS</w:t>
            </w:r>
            <w:r w:rsidR="00994D8A">
              <w:rPr>
                <w:rFonts w:ascii="Calibri" w:hAnsi="Calibri"/>
                <w:sz w:val="20"/>
                <w:szCs w:val="20"/>
              </w:rPr>
              <w:t xml:space="preserve"> </w:t>
            </w:r>
            <w:r w:rsidR="00E509BE" w:rsidRPr="005E5DBB">
              <w:rPr>
                <w:rFonts w:ascii="Calibri" w:hAnsi="Calibri"/>
                <w:sz w:val="20"/>
                <w:szCs w:val="20"/>
              </w:rPr>
              <w:t xml:space="preserve">written using Transact, COBOL, C and PASCAL on HP MPE 3000 environment to .NET environment. </w:t>
            </w:r>
          </w:p>
        </w:tc>
      </w:tr>
    </w:tbl>
    <w:p w14:paraId="60A15A71" w14:textId="77777777" w:rsidR="00A17CCC" w:rsidRPr="00A17CCC" w:rsidRDefault="00A17CCC" w:rsidP="00A570ED">
      <w:pPr>
        <w:widowControl w:val="0"/>
        <w:autoSpaceDE w:val="0"/>
        <w:autoSpaceDN w:val="0"/>
        <w:adjustRightInd w:val="0"/>
        <w:spacing w:after="0"/>
        <w:jc w:val="both"/>
        <w:outlineLvl w:val="0"/>
        <w:rPr>
          <w:sz w:val="20"/>
          <w:szCs w:val="20"/>
        </w:rPr>
      </w:pPr>
    </w:p>
    <w:p w14:paraId="2917805C" w14:textId="77777777" w:rsidR="00724970" w:rsidRPr="00DE1289" w:rsidRDefault="00724970" w:rsidP="00724970">
      <w:pPr>
        <w:widowControl w:val="0"/>
        <w:autoSpaceDE w:val="0"/>
        <w:autoSpaceDN w:val="0"/>
        <w:adjustRightInd w:val="0"/>
        <w:spacing w:after="0"/>
        <w:jc w:val="both"/>
        <w:rPr>
          <w:b/>
          <w:bCs/>
          <w:u w:val="single"/>
        </w:rPr>
      </w:pPr>
      <w:r w:rsidRPr="00DE1289">
        <w:rPr>
          <w:b/>
          <w:bCs/>
          <w:u w:val="single"/>
        </w:rPr>
        <w:t>PERSONAL</w:t>
      </w:r>
    </w:p>
    <w:tbl>
      <w:tblPr>
        <w:tblW w:w="9108" w:type="dxa"/>
        <w:tblLayout w:type="fixed"/>
        <w:tblLook w:val="0000" w:firstRow="0" w:lastRow="0" w:firstColumn="0" w:lastColumn="0" w:noHBand="0" w:noVBand="0"/>
      </w:tblPr>
      <w:tblGrid>
        <w:gridCol w:w="2093"/>
        <w:gridCol w:w="7015"/>
      </w:tblGrid>
      <w:tr w:rsidR="00F15899" w:rsidRPr="00302A02" w14:paraId="645613C9" w14:textId="77777777" w:rsidTr="00F15899">
        <w:tc>
          <w:tcPr>
            <w:tcW w:w="2093" w:type="dxa"/>
          </w:tcPr>
          <w:p w14:paraId="314EC8C7" w14:textId="65748C47" w:rsidR="00F15899" w:rsidRPr="00F15899" w:rsidRDefault="00081531" w:rsidP="00DA0694">
            <w:pPr>
              <w:widowControl w:val="0"/>
              <w:autoSpaceDE w:val="0"/>
              <w:autoSpaceDN w:val="0"/>
              <w:adjustRightInd w:val="0"/>
              <w:spacing w:after="0"/>
              <w:jc w:val="both"/>
              <w:rPr>
                <w:b/>
                <w:bCs/>
                <w:sz w:val="20"/>
                <w:szCs w:val="20"/>
              </w:rPr>
            </w:pPr>
            <w:r>
              <w:rPr>
                <w:b/>
                <w:sz w:val="20"/>
                <w:szCs w:val="20"/>
              </w:rPr>
              <w:t>Nationality</w:t>
            </w:r>
          </w:p>
        </w:tc>
        <w:tc>
          <w:tcPr>
            <w:tcW w:w="7015" w:type="dxa"/>
          </w:tcPr>
          <w:p w14:paraId="36793E41" w14:textId="236150FF" w:rsidR="00F15899" w:rsidRPr="00302A02" w:rsidRDefault="00F15899" w:rsidP="00DA0694">
            <w:pPr>
              <w:widowControl w:val="0"/>
              <w:autoSpaceDE w:val="0"/>
              <w:autoSpaceDN w:val="0"/>
              <w:adjustRightInd w:val="0"/>
              <w:spacing w:after="0"/>
              <w:jc w:val="both"/>
              <w:rPr>
                <w:sz w:val="20"/>
                <w:szCs w:val="20"/>
              </w:rPr>
            </w:pPr>
            <w:r>
              <w:rPr>
                <w:sz w:val="20"/>
                <w:szCs w:val="20"/>
              </w:rPr>
              <w:t>British</w:t>
            </w:r>
          </w:p>
        </w:tc>
      </w:tr>
      <w:tr w:rsidR="00F15899" w:rsidRPr="00302A02" w14:paraId="200604B6" w14:textId="77777777" w:rsidTr="00F15899">
        <w:tc>
          <w:tcPr>
            <w:tcW w:w="2093" w:type="dxa"/>
          </w:tcPr>
          <w:p w14:paraId="5541ED7F" w14:textId="77777777" w:rsidR="00F15899" w:rsidRPr="00F15899" w:rsidRDefault="00F15899" w:rsidP="00DA0694">
            <w:pPr>
              <w:widowControl w:val="0"/>
              <w:autoSpaceDE w:val="0"/>
              <w:autoSpaceDN w:val="0"/>
              <w:adjustRightInd w:val="0"/>
              <w:spacing w:after="0"/>
              <w:jc w:val="both"/>
              <w:rPr>
                <w:b/>
                <w:bCs/>
                <w:sz w:val="20"/>
                <w:szCs w:val="20"/>
              </w:rPr>
            </w:pPr>
            <w:r w:rsidRPr="00F15899">
              <w:rPr>
                <w:b/>
                <w:sz w:val="20"/>
                <w:szCs w:val="20"/>
              </w:rPr>
              <w:t>Languages</w:t>
            </w:r>
          </w:p>
        </w:tc>
        <w:tc>
          <w:tcPr>
            <w:tcW w:w="7015" w:type="dxa"/>
          </w:tcPr>
          <w:p w14:paraId="5D40F50E" w14:textId="73CA7A48" w:rsidR="00F15899" w:rsidRPr="00302A02" w:rsidRDefault="00F15899" w:rsidP="00DA0694">
            <w:pPr>
              <w:widowControl w:val="0"/>
              <w:autoSpaceDE w:val="0"/>
              <w:autoSpaceDN w:val="0"/>
              <w:adjustRightInd w:val="0"/>
              <w:spacing w:after="0"/>
              <w:jc w:val="both"/>
              <w:rPr>
                <w:sz w:val="20"/>
                <w:szCs w:val="20"/>
              </w:rPr>
            </w:pPr>
            <w:r>
              <w:rPr>
                <w:sz w:val="20"/>
                <w:szCs w:val="20"/>
              </w:rPr>
              <w:t>English</w:t>
            </w:r>
            <w:r w:rsidR="003E2B19">
              <w:rPr>
                <w:sz w:val="20"/>
                <w:szCs w:val="20"/>
              </w:rPr>
              <w:t>, Hindi</w:t>
            </w:r>
          </w:p>
        </w:tc>
      </w:tr>
      <w:tr w:rsidR="00F15899" w:rsidRPr="00302A02" w14:paraId="69EAA19F" w14:textId="77777777" w:rsidTr="00F15899">
        <w:tc>
          <w:tcPr>
            <w:tcW w:w="2093" w:type="dxa"/>
          </w:tcPr>
          <w:p w14:paraId="21EF7FCD" w14:textId="77777777" w:rsidR="00F15899" w:rsidRPr="00F15899" w:rsidRDefault="00F15899" w:rsidP="00DA0694">
            <w:pPr>
              <w:widowControl w:val="0"/>
              <w:autoSpaceDE w:val="0"/>
              <w:autoSpaceDN w:val="0"/>
              <w:adjustRightInd w:val="0"/>
              <w:spacing w:after="0"/>
              <w:jc w:val="both"/>
              <w:rPr>
                <w:b/>
                <w:bCs/>
                <w:sz w:val="20"/>
                <w:szCs w:val="20"/>
              </w:rPr>
            </w:pPr>
            <w:r w:rsidRPr="00F15899">
              <w:rPr>
                <w:b/>
                <w:sz w:val="20"/>
                <w:szCs w:val="20"/>
              </w:rPr>
              <w:t>Other Interests</w:t>
            </w:r>
          </w:p>
        </w:tc>
        <w:tc>
          <w:tcPr>
            <w:tcW w:w="7015" w:type="dxa"/>
          </w:tcPr>
          <w:p w14:paraId="6AE18CFC" w14:textId="0C16CA17" w:rsidR="00F15899" w:rsidRPr="00F15899" w:rsidRDefault="00863FAB" w:rsidP="00863FAB">
            <w:pPr>
              <w:widowControl w:val="0"/>
              <w:autoSpaceDE w:val="0"/>
              <w:autoSpaceDN w:val="0"/>
              <w:adjustRightInd w:val="0"/>
              <w:spacing w:after="0"/>
              <w:jc w:val="both"/>
              <w:rPr>
                <w:sz w:val="20"/>
                <w:szCs w:val="20"/>
              </w:rPr>
            </w:pPr>
            <w:r>
              <w:rPr>
                <w:sz w:val="20"/>
                <w:szCs w:val="20"/>
              </w:rPr>
              <w:t>Travelling, Playing Badminton</w:t>
            </w:r>
          </w:p>
        </w:tc>
      </w:tr>
    </w:tbl>
    <w:p w14:paraId="69473730" w14:textId="77777777" w:rsidR="000E2D17" w:rsidRDefault="000E2D17" w:rsidP="00DA0694">
      <w:pPr>
        <w:widowControl w:val="0"/>
        <w:autoSpaceDE w:val="0"/>
        <w:autoSpaceDN w:val="0"/>
        <w:adjustRightInd w:val="0"/>
        <w:spacing w:after="0"/>
        <w:jc w:val="both"/>
        <w:rPr>
          <w:b/>
          <w:bCs/>
          <w:u w:val="single"/>
        </w:rPr>
      </w:pPr>
    </w:p>
    <w:p w14:paraId="6C1D11E3" w14:textId="77777777" w:rsidR="001862DE" w:rsidRPr="00DA0694" w:rsidRDefault="00724970" w:rsidP="00DA0694">
      <w:pPr>
        <w:widowControl w:val="0"/>
        <w:autoSpaceDE w:val="0"/>
        <w:autoSpaceDN w:val="0"/>
        <w:adjustRightInd w:val="0"/>
        <w:spacing w:after="0"/>
        <w:jc w:val="both"/>
        <w:rPr>
          <w:b/>
          <w:bCs/>
          <w:u w:val="single"/>
        </w:rPr>
      </w:pPr>
      <w:r w:rsidRPr="00DE1289">
        <w:rPr>
          <w:b/>
          <w:bCs/>
          <w:u w:val="single"/>
        </w:rPr>
        <w:t>REFERENCES</w:t>
      </w:r>
      <w:r>
        <w:rPr>
          <w:b/>
          <w:bCs/>
          <w:u w:val="single"/>
        </w:rPr>
        <w:t xml:space="preserve"> </w:t>
      </w:r>
      <w:r w:rsidRPr="00DE1289">
        <w:rPr>
          <w:b/>
          <w:bCs/>
          <w:u w:val="single"/>
        </w:rPr>
        <w:t>AVAILABLE</w:t>
      </w:r>
      <w:r>
        <w:rPr>
          <w:b/>
          <w:bCs/>
          <w:u w:val="single"/>
        </w:rPr>
        <w:t xml:space="preserve"> ON REQUEST</w:t>
      </w:r>
    </w:p>
    <w:sectPr w:rsidR="001862DE" w:rsidRPr="00DA0694" w:rsidSect="00724970">
      <w:pgSz w:w="11907" w:h="1683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DA24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53D83"/>
    <w:multiLevelType w:val="hybridMultilevel"/>
    <w:tmpl w:val="C3761FFE"/>
    <w:lvl w:ilvl="0" w:tplc="9B5EEA6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196B9C"/>
    <w:multiLevelType w:val="hybridMultilevel"/>
    <w:tmpl w:val="2C8E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32E31"/>
    <w:multiLevelType w:val="hybridMultilevel"/>
    <w:tmpl w:val="B1164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8078C8"/>
    <w:multiLevelType w:val="hybridMultilevel"/>
    <w:tmpl w:val="6D3402C8"/>
    <w:lvl w:ilvl="0" w:tplc="DA80DF12">
      <w:start w:val="2000"/>
      <w:numFmt w:val="decimal"/>
      <w:lvlText w:val="%1-"/>
      <w:lvlJc w:val="left"/>
      <w:pPr>
        <w:ind w:left="1220" w:hanging="4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10F379C7"/>
    <w:multiLevelType w:val="hybridMultilevel"/>
    <w:tmpl w:val="52064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191BF5"/>
    <w:multiLevelType w:val="multilevel"/>
    <w:tmpl w:val="6BB6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7444A1"/>
    <w:multiLevelType w:val="hybridMultilevel"/>
    <w:tmpl w:val="50D8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5E4369"/>
    <w:multiLevelType w:val="hybridMultilevel"/>
    <w:tmpl w:val="EC3ECB5E"/>
    <w:lvl w:ilvl="0" w:tplc="CE76F906">
      <w:start w:val="1999"/>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61982"/>
    <w:multiLevelType w:val="hybridMultilevel"/>
    <w:tmpl w:val="A0B4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C4D8D"/>
    <w:multiLevelType w:val="hybridMultilevel"/>
    <w:tmpl w:val="A73E6050"/>
    <w:lvl w:ilvl="0" w:tplc="DE8C4D26">
      <w:start w:val="1"/>
      <w:numFmt w:val="bullet"/>
      <w:lvlText w:val=""/>
      <w:lvlJc w:val="left"/>
      <w:pPr>
        <w:tabs>
          <w:tab w:val="num" w:pos="720"/>
        </w:tabs>
        <w:ind w:left="720" w:hanging="360"/>
      </w:pPr>
      <w:rPr>
        <w:rFonts w:ascii="Symbol" w:hAnsi="Symbol" w:cs="Symbol" w:hint="default"/>
      </w:rPr>
    </w:lvl>
    <w:lvl w:ilvl="1" w:tplc="DCB24C12">
      <w:start w:val="1"/>
      <w:numFmt w:val="bullet"/>
      <w:lvlText w:val="-"/>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1F454632"/>
    <w:multiLevelType w:val="hybridMultilevel"/>
    <w:tmpl w:val="DEF0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5C7314"/>
    <w:multiLevelType w:val="hybridMultilevel"/>
    <w:tmpl w:val="4228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37B93"/>
    <w:multiLevelType w:val="hybridMultilevel"/>
    <w:tmpl w:val="1958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26430B"/>
    <w:multiLevelType w:val="hybridMultilevel"/>
    <w:tmpl w:val="F3C45DDA"/>
    <w:lvl w:ilvl="0" w:tplc="DE8C4D26">
      <w:start w:val="1"/>
      <w:numFmt w:val="bullet"/>
      <w:pStyle w:val="Bulleted"/>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34724397"/>
    <w:multiLevelType w:val="hybridMultilevel"/>
    <w:tmpl w:val="736096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60945F3"/>
    <w:multiLevelType w:val="hybridMultilevel"/>
    <w:tmpl w:val="60F2C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5137E"/>
    <w:multiLevelType w:val="hybridMultilevel"/>
    <w:tmpl w:val="DBA6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61AB7"/>
    <w:multiLevelType w:val="hybridMultilevel"/>
    <w:tmpl w:val="2AEA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E720FA"/>
    <w:multiLevelType w:val="multilevel"/>
    <w:tmpl w:val="8704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707510"/>
    <w:multiLevelType w:val="hybridMultilevel"/>
    <w:tmpl w:val="4BBCF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4C85D88"/>
    <w:multiLevelType w:val="hybridMultilevel"/>
    <w:tmpl w:val="469C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508EE"/>
    <w:multiLevelType w:val="hybridMultilevel"/>
    <w:tmpl w:val="0A8CF4D4"/>
    <w:lvl w:ilvl="0" w:tplc="31BC80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880D34"/>
    <w:multiLevelType w:val="hybridMultilevel"/>
    <w:tmpl w:val="56DC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B42A0"/>
    <w:multiLevelType w:val="hybridMultilevel"/>
    <w:tmpl w:val="76481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3A85E79"/>
    <w:multiLevelType w:val="hybridMultilevel"/>
    <w:tmpl w:val="6D3402C8"/>
    <w:lvl w:ilvl="0" w:tplc="DA80DF12">
      <w:start w:val="2000"/>
      <w:numFmt w:val="decimal"/>
      <w:lvlText w:val="%1-"/>
      <w:lvlJc w:val="left"/>
      <w:pPr>
        <w:ind w:left="1220" w:hanging="4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6">
    <w:nsid w:val="6B5C6755"/>
    <w:multiLevelType w:val="multilevel"/>
    <w:tmpl w:val="E16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E677AB"/>
    <w:multiLevelType w:val="multilevel"/>
    <w:tmpl w:val="640C9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DEB2A2A"/>
    <w:multiLevelType w:val="hybridMultilevel"/>
    <w:tmpl w:val="AC6E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F236A4"/>
    <w:multiLevelType w:val="hybridMultilevel"/>
    <w:tmpl w:val="F1142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EC37F82"/>
    <w:multiLevelType w:val="hybridMultilevel"/>
    <w:tmpl w:val="CE72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C97D37"/>
    <w:multiLevelType w:val="hybridMultilevel"/>
    <w:tmpl w:val="EBB8923C"/>
    <w:lvl w:ilvl="0" w:tplc="DE8C4D26">
      <w:start w:val="1"/>
      <w:numFmt w:val="bullet"/>
      <w:lvlText w:val=""/>
      <w:lvlJc w:val="left"/>
      <w:pPr>
        <w:tabs>
          <w:tab w:val="num" w:pos="720"/>
        </w:tabs>
        <w:ind w:left="720" w:hanging="360"/>
      </w:pPr>
      <w:rPr>
        <w:rFonts w:ascii="Symbol" w:hAnsi="Symbol" w:cs="Symbol" w:hint="default"/>
      </w:rPr>
    </w:lvl>
    <w:lvl w:ilvl="1" w:tplc="15162AF2">
      <w:start w:val="1"/>
      <w:numFmt w:val="bullet"/>
      <w:lvlText w:val="-"/>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nsid w:val="74720FB5"/>
    <w:multiLevelType w:val="hybridMultilevel"/>
    <w:tmpl w:val="B2EA6C0A"/>
    <w:lvl w:ilvl="0" w:tplc="D5861F50">
      <w:start w:val="2000"/>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231567"/>
    <w:multiLevelType w:val="multilevel"/>
    <w:tmpl w:val="7AC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933653D"/>
    <w:multiLevelType w:val="hybridMultilevel"/>
    <w:tmpl w:val="421C84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BE3047C"/>
    <w:multiLevelType w:val="hybridMultilevel"/>
    <w:tmpl w:val="76C6E3A0"/>
    <w:lvl w:ilvl="0" w:tplc="DE8C4D26">
      <w:start w:val="1"/>
      <w:numFmt w:val="bullet"/>
      <w:lvlText w:val=""/>
      <w:lvlJc w:val="left"/>
      <w:pPr>
        <w:tabs>
          <w:tab w:val="num" w:pos="720"/>
        </w:tabs>
        <w:ind w:left="720" w:hanging="360"/>
      </w:pPr>
      <w:rPr>
        <w:rFonts w:ascii="Symbol" w:hAnsi="Symbol" w:cs="Symbol" w:hint="default"/>
      </w:rPr>
    </w:lvl>
    <w:lvl w:ilvl="1" w:tplc="15162AF2">
      <w:start w:val="1"/>
      <w:numFmt w:val="bullet"/>
      <w:lvlText w:val="-"/>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6">
    <w:nsid w:val="7D6F5B35"/>
    <w:multiLevelType w:val="hybridMultilevel"/>
    <w:tmpl w:val="848C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3F5FFA"/>
    <w:multiLevelType w:val="hybridMultilevel"/>
    <w:tmpl w:val="8ABE4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FC74460"/>
    <w:multiLevelType w:val="hybridMultilevel"/>
    <w:tmpl w:val="A80C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14"/>
  </w:num>
  <w:num w:numId="4">
    <w:abstractNumId w:val="35"/>
  </w:num>
  <w:num w:numId="5">
    <w:abstractNumId w:val="34"/>
  </w:num>
  <w:num w:numId="6">
    <w:abstractNumId w:val="24"/>
  </w:num>
  <w:num w:numId="7">
    <w:abstractNumId w:val="3"/>
  </w:num>
  <w:num w:numId="8">
    <w:abstractNumId w:val="26"/>
  </w:num>
  <w:num w:numId="9">
    <w:abstractNumId w:val="30"/>
  </w:num>
  <w:num w:numId="10">
    <w:abstractNumId w:val="11"/>
  </w:num>
  <w:num w:numId="11">
    <w:abstractNumId w:val="37"/>
  </w:num>
  <w:num w:numId="12">
    <w:abstractNumId w:val="5"/>
  </w:num>
  <w:num w:numId="13">
    <w:abstractNumId w:val="1"/>
  </w:num>
  <w:num w:numId="14">
    <w:abstractNumId w:val="28"/>
  </w:num>
  <w:num w:numId="15">
    <w:abstractNumId w:val="13"/>
  </w:num>
  <w:num w:numId="16">
    <w:abstractNumId w:val="12"/>
  </w:num>
  <w:num w:numId="17">
    <w:abstractNumId w:val="9"/>
  </w:num>
  <w:num w:numId="18">
    <w:abstractNumId w:val="0"/>
  </w:num>
  <w:num w:numId="19">
    <w:abstractNumId w:val="2"/>
  </w:num>
  <w:num w:numId="20">
    <w:abstractNumId w:val="18"/>
  </w:num>
  <w:num w:numId="21">
    <w:abstractNumId w:val="21"/>
  </w:num>
  <w:num w:numId="22">
    <w:abstractNumId w:val="6"/>
  </w:num>
  <w:num w:numId="23">
    <w:abstractNumId w:val="33"/>
  </w:num>
  <w:num w:numId="24">
    <w:abstractNumId w:val="19"/>
  </w:num>
  <w:num w:numId="25">
    <w:abstractNumId w:val="23"/>
  </w:num>
  <w:num w:numId="26">
    <w:abstractNumId w:val="27"/>
  </w:num>
  <w:num w:numId="27">
    <w:abstractNumId w:val="17"/>
  </w:num>
  <w:num w:numId="28">
    <w:abstractNumId w:val="16"/>
  </w:num>
  <w:num w:numId="29">
    <w:abstractNumId w:val="32"/>
  </w:num>
  <w:num w:numId="30">
    <w:abstractNumId w:val="8"/>
  </w:num>
  <w:num w:numId="31">
    <w:abstractNumId w:val="25"/>
  </w:num>
  <w:num w:numId="32">
    <w:abstractNumId w:val="4"/>
  </w:num>
  <w:num w:numId="33">
    <w:abstractNumId w:val="15"/>
  </w:num>
  <w:num w:numId="34">
    <w:abstractNumId w:val="38"/>
  </w:num>
  <w:num w:numId="35">
    <w:abstractNumId w:val="36"/>
  </w:num>
  <w:num w:numId="36">
    <w:abstractNumId w:val="20"/>
  </w:num>
  <w:num w:numId="37">
    <w:abstractNumId w:val="29"/>
  </w:num>
  <w:num w:numId="38">
    <w:abstractNumId w:val="2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70"/>
    <w:rsid w:val="0000467B"/>
    <w:rsid w:val="00006AB5"/>
    <w:rsid w:val="00010452"/>
    <w:rsid w:val="00063BE5"/>
    <w:rsid w:val="0007061F"/>
    <w:rsid w:val="0007219A"/>
    <w:rsid w:val="00080B39"/>
    <w:rsid w:val="00081531"/>
    <w:rsid w:val="000A325A"/>
    <w:rsid w:val="000D56EC"/>
    <w:rsid w:val="000E0C8B"/>
    <w:rsid w:val="000E2D17"/>
    <w:rsid w:val="000E6313"/>
    <w:rsid w:val="000F04AD"/>
    <w:rsid w:val="000F60DC"/>
    <w:rsid w:val="00101775"/>
    <w:rsid w:val="00104627"/>
    <w:rsid w:val="001054C1"/>
    <w:rsid w:val="00115A04"/>
    <w:rsid w:val="001331B7"/>
    <w:rsid w:val="00135BE9"/>
    <w:rsid w:val="00141917"/>
    <w:rsid w:val="001659DC"/>
    <w:rsid w:val="00173EB4"/>
    <w:rsid w:val="001862DE"/>
    <w:rsid w:val="001B183B"/>
    <w:rsid w:val="001B4F63"/>
    <w:rsid w:val="001C133B"/>
    <w:rsid w:val="001D48F3"/>
    <w:rsid w:val="001E552B"/>
    <w:rsid w:val="001F2DAA"/>
    <w:rsid w:val="00210212"/>
    <w:rsid w:val="00215FB8"/>
    <w:rsid w:val="00221176"/>
    <w:rsid w:val="00224289"/>
    <w:rsid w:val="00224AFC"/>
    <w:rsid w:val="00231388"/>
    <w:rsid w:val="00236B71"/>
    <w:rsid w:val="0024205A"/>
    <w:rsid w:val="00246B8E"/>
    <w:rsid w:val="00252CFE"/>
    <w:rsid w:val="00255B8F"/>
    <w:rsid w:val="00266BC9"/>
    <w:rsid w:val="00280174"/>
    <w:rsid w:val="0029412F"/>
    <w:rsid w:val="002B2AB5"/>
    <w:rsid w:val="002B4C9F"/>
    <w:rsid w:val="002E40D6"/>
    <w:rsid w:val="002F184F"/>
    <w:rsid w:val="003125C3"/>
    <w:rsid w:val="0031313B"/>
    <w:rsid w:val="00314E98"/>
    <w:rsid w:val="00320735"/>
    <w:rsid w:val="00357AD7"/>
    <w:rsid w:val="00365EAE"/>
    <w:rsid w:val="003A1A4F"/>
    <w:rsid w:val="003B2C98"/>
    <w:rsid w:val="003D3057"/>
    <w:rsid w:val="003E00AF"/>
    <w:rsid w:val="003E2B19"/>
    <w:rsid w:val="003E513A"/>
    <w:rsid w:val="003E6316"/>
    <w:rsid w:val="00401239"/>
    <w:rsid w:val="00430D40"/>
    <w:rsid w:val="00432F0A"/>
    <w:rsid w:val="004B4193"/>
    <w:rsid w:val="004B4FF3"/>
    <w:rsid w:val="004C6C7B"/>
    <w:rsid w:val="004C72D7"/>
    <w:rsid w:val="004E6E27"/>
    <w:rsid w:val="004E6EAE"/>
    <w:rsid w:val="00506C65"/>
    <w:rsid w:val="00511D1E"/>
    <w:rsid w:val="00514DDA"/>
    <w:rsid w:val="00533C03"/>
    <w:rsid w:val="00542869"/>
    <w:rsid w:val="005A0634"/>
    <w:rsid w:val="005B0594"/>
    <w:rsid w:val="005B0831"/>
    <w:rsid w:val="005B6074"/>
    <w:rsid w:val="005B7AA5"/>
    <w:rsid w:val="005B7F3A"/>
    <w:rsid w:val="005C2026"/>
    <w:rsid w:val="005E5DBB"/>
    <w:rsid w:val="005F0DE8"/>
    <w:rsid w:val="00611729"/>
    <w:rsid w:val="00622393"/>
    <w:rsid w:val="00631A8A"/>
    <w:rsid w:val="006323A5"/>
    <w:rsid w:val="006401B5"/>
    <w:rsid w:val="00641568"/>
    <w:rsid w:val="00642C74"/>
    <w:rsid w:val="00654FE1"/>
    <w:rsid w:val="00655DBE"/>
    <w:rsid w:val="00671EA9"/>
    <w:rsid w:val="00673713"/>
    <w:rsid w:val="00676C30"/>
    <w:rsid w:val="00686D75"/>
    <w:rsid w:val="006A7387"/>
    <w:rsid w:val="006B1EA4"/>
    <w:rsid w:val="006B67C5"/>
    <w:rsid w:val="006C7C69"/>
    <w:rsid w:val="006D19B8"/>
    <w:rsid w:val="006D28C5"/>
    <w:rsid w:val="006D71AB"/>
    <w:rsid w:val="006E0A69"/>
    <w:rsid w:val="006E1CC6"/>
    <w:rsid w:val="006E24C8"/>
    <w:rsid w:val="00712C7E"/>
    <w:rsid w:val="00722392"/>
    <w:rsid w:val="00724970"/>
    <w:rsid w:val="00732321"/>
    <w:rsid w:val="0073489B"/>
    <w:rsid w:val="00734FDA"/>
    <w:rsid w:val="00737BFA"/>
    <w:rsid w:val="00737FB8"/>
    <w:rsid w:val="00740DBF"/>
    <w:rsid w:val="00742AD8"/>
    <w:rsid w:val="00765403"/>
    <w:rsid w:val="00775778"/>
    <w:rsid w:val="0077618D"/>
    <w:rsid w:val="00781038"/>
    <w:rsid w:val="00783714"/>
    <w:rsid w:val="0079408F"/>
    <w:rsid w:val="007A2A37"/>
    <w:rsid w:val="007A4F71"/>
    <w:rsid w:val="007A670C"/>
    <w:rsid w:val="007B5123"/>
    <w:rsid w:val="007B5ED6"/>
    <w:rsid w:val="007E2ABA"/>
    <w:rsid w:val="007F6968"/>
    <w:rsid w:val="00801165"/>
    <w:rsid w:val="0081256F"/>
    <w:rsid w:val="00815660"/>
    <w:rsid w:val="00817990"/>
    <w:rsid w:val="00833E87"/>
    <w:rsid w:val="008508CC"/>
    <w:rsid w:val="00852311"/>
    <w:rsid w:val="0085439B"/>
    <w:rsid w:val="00856664"/>
    <w:rsid w:val="00863FAB"/>
    <w:rsid w:val="0086457C"/>
    <w:rsid w:val="0087196D"/>
    <w:rsid w:val="008729DC"/>
    <w:rsid w:val="008957E6"/>
    <w:rsid w:val="0089784B"/>
    <w:rsid w:val="008B1F49"/>
    <w:rsid w:val="008B611A"/>
    <w:rsid w:val="008C3FF3"/>
    <w:rsid w:val="008C42E6"/>
    <w:rsid w:val="008E66DB"/>
    <w:rsid w:val="008F15A4"/>
    <w:rsid w:val="009017AC"/>
    <w:rsid w:val="0091116F"/>
    <w:rsid w:val="0091321B"/>
    <w:rsid w:val="009230DC"/>
    <w:rsid w:val="00931E0A"/>
    <w:rsid w:val="00933AD7"/>
    <w:rsid w:val="00934E2F"/>
    <w:rsid w:val="009406B1"/>
    <w:rsid w:val="00942B4F"/>
    <w:rsid w:val="00945511"/>
    <w:rsid w:val="00950507"/>
    <w:rsid w:val="00955077"/>
    <w:rsid w:val="00955087"/>
    <w:rsid w:val="0096410A"/>
    <w:rsid w:val="00965C94"/>
    <w:rsid w:val="00966CF3"/>
    <w:rsid w:val="00973711"/>
    <w:rsid w:val="00982C86"/>
    <w:rsid w:val="00983693"/>
    <w:rsid w:val="00994A90"/>
    <w:rsid w:val="00994D8A"/>
    <w:rsid w:val="00997208"/>
    <w:rsid w:val="009A0B9A"/>
    <w:rsid w:val="009A70A2"/>
    <w:rsid w:val="009A7DDA"/>
    <w:rsid w:val="009B416F"/>
    <w:rsid w:val="009F5498"/>
    <w:rsid w:val="00A10DEC"/>
    <w:rsid w:val="00A17CCC"/>
    <w:rsid w:val="00A22142"/>
    <w:rsid w:val="00A525A8"/>
    <w:rsid w:val="00A570ED"/>
    <w:rsid w:val="00A66800"/>
    <w:rsid w:val="00A83730"/>
    <w:rsid w:val="00A9313D"/>
    <w:rsid w:val="00A953E3"/>
    <w:rsid w:val="00AD5663"/>
    <w:rsid w:val="00AD5BC6"/>
    <w:rsid w:val="00AE69CA"/>
    <w:rsid w:val="00AF579B"/>
    <w:rsid w:val="00B01914"/>
    <w:rsid w:val="00B05645"/>
    <w:rsid w:val="00B10606"/>
    <w:rsid w:val="00B10835"/>
    <w:rsid w:val="00B11918"/>
    <w:rsid w:val="00B2263A"/>
    <w:rsid w:val="00B30A53"/>
    <w:rsid w:val="00B4008E"/>
    <w:rsid w:val="00B43297"/>
    <w:rsid w:val="00B449D2"/>
    <w:rsid w:val="00B55570"/>
    <w:rsid w:val="00B71D6B"/>
    <w:rsid w:val="00B91B1A"/>
    <w:rsid w:val="00B93B71"/>
    <w:rsid w:val="00BA145E"/>
    <w:rsid w:val="00BB4113"/>
    <w:rsid w:val="00BB5C54"/>
    <w:rsid w:val="00BF330C"/>
    <w:rsid w:val="00C0092F"/>
    <w:rsid w:val="00C164E2"/>
    <w:rsid w:val="00C17FA6"/>
    <w:rsid w:val="00C216F8"/>
    <w:rsid w:val="00C31B8A"/>
    <w:rsid w:val="00C35346"/>
    <w:rsid w:val="00C40591"/>
    <w:rsid w:val="00C406EF"/>
    <w:rsid w:val="00C524D6"/>
    <w:rsid w:val="00C638FA"/>
    <w:rsid w:val="00C70622"/>
    <w:rsid w:val="00C85769"/>
    <w:rsid w:val="00C86C5F"/>
    <w:rsid w:val="00C95ED3"/>
    <w:rsid w:val="00CB3050"/>
    <w:rsid w:val="00CD44AB"/>
    <w:rsid w:val="00CE0D12"/>
    <w:rsid w:val="00CE3D1E"/>
    <w:rsid w:val="00CF2119"/>
    <w:rsid w:val="00CF7942"/>
    <w:rsid w:val="00D06D4C"/>
    <w:rsid w:val="00D241DB"/>
    <w:rsid w:val="00D3322C"/>
    <w:rsid w:val="00D427DB"/>
    <w:rsid w:val="00D503E6"/>
    <w:rsid w:val="00D5409B"/>
    <w:rsid w:val="00D54ACC"/>
    <w:rsid w:val="00D55EF4"/>
    <w:rsid w:val="00D668DC"/>
    <w:rsid w:val="00D732C0"/>
    <w:rsid w:val="00D754B0"/>
    <w:rsid w:val="00D763EF"/>
    <w:rsid w:val="00D8301B"/>
    <w:rsid w:val="00D92C7F"/>
    <w:rsid w:val="00DA0694"/>
    <w:rsid w:val="00DA44DA"/>
    <w:rsid w:val="00DA4F37"/>
    <w:rsid w:val="00DB1947"/>
    <w:rsid w:val="00DB2629"/>
    <w:rsid w:val="00DD6659"/>
    <w:rsid w:val="00DE2C47"/>
    <w:rsid w:val="00E05D29"/>
    <w:rsid w:val="00E126C5"/>
    <w:rsid w:val="00E322D3"/>
    <w:rsid w:val="00E45E0E"/>
    <w:rsid w:val="00E509BE"/>
    <w:rsid w:val="00E64F48"/>
    <w:rsid w:val="00E66A62"/>
    <w:rsid w:val="00E72AEA"/>
    <w:rsid w:val="00E73374"/>
    <w:rsid w:val="00E95209"/>
    <w:rsid w:val="00EA2745"/>
    <w:rsid w:val="00EA6719"/>
    <w:rsid w:val="00ED3004"/>
    <w:rsid w:val="00EF1541"/>
    <w:rsid w:val="00EF64BA"/>
    <w:rsid w:val="00EF76E2"/>
    <w:rsid w:val="00EF7E51"/>
    <w:rsid w:val="00F0798C"/>
    <w:rsid w:val="00F15899"/>
    <w:rsid w:val="00F2315B"/>
    <w:rsid w:val="00F25B2A"/>
    <w:rsid w:val="00F31770"/>
    <w:rsid w:val="00F36CB4"/>
    <w:rsid w:val="00F4347D"/>
    <w:rsid w:val="00F501F7"/>
    <w:rsid w:val="00F57D17"/>
    <w:rsid w:val="00F60663"/>
    <w:rsid w:val="00F60F09"/>
    <w:rsid w:val="00F61F36"/>
    <w:rsid w:val="00F76567"/>
    <w:rsid w:val="00F76C44"/>
    <w:rsid w:val="00F84CA4"/>
    <w:rsid w:val="00F91017"/>
    <w:rsid w:val="00F95518"/>
    <w:rsid w:val="00F96385"/>
    <w:rsid w:val="00FA1D1D"/>
    <w:rsid w:val="00FA66B5"/>
    <w:rsid w:val="00FB74C0"/>
    <w:rsid w:val="00FE0B17"/>
    <w:rsid w:val="00FE2869"/>
    <w:rsid w:val="00FF3C2E"/>
    <w:rsid w:val="00FF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02BF"/>
  <w15:chartTrackingRefBased/>
  <w15:docId w15:val="{A8B98313-6928-194D-91AB-BD0250AB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862D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231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A4F37"/>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rsid w:val="00724970"/>
    <w:pPr>
      <w:numPr>
        <w:numId w:val="3"/>
      </w:numPr>
      <w:spacing w:after="0" w:line="240" w:lineRule="auto"/>
    </w:pPr>
    <w:rPr>
      <w:rFonts w:ascii="Times New Roman" w:eastAsia="Times New Roman" w:hAnsi="Times New Roman"/>
      <w:sz w:val="24"/>
      <w:szCs w:val="24"/>
      <w:lang w:val="en-GB" w:eastAsia="en-GB"/>
    </w:rPr>
  </w:style>
  <w:style w:type="paragraph" w:styleId="NormalWeb">
    <w:name w:val="Normal (Web)"/>
    <w:basedOn w:val="Normal"/>
    <w:uiPriority w:val="99"/>
    <w:unhideWhenUsed/>
    <w:rsid w:val="00724970"/>
    <w:pPr>
      <w:spacing w:before="100" w:beforeAutospacing="1" w:after="100" w:afterAutospacing="1" w:line="240" w:lineRule="auto"/>
    </w:pPr>
    <w:rPr>
      <w:rFonts w:ascii="Times New Roman" w:eastAsia="Times New Roman" w:hAnsi="Times New Roman"/>
      <w:sz w:val="24"/>
      <w:szCs w:val="24"/>
    </w:rPr>
  </w:style>
  <w:style w:type="paragraph" w:customStyle="1" w:styleId="MediumGrid1-Accent21">
    <w:name w:val="Medium Grid 1 - Accent 21"/>
    <w:basedOn w:val="Normal"/>
    <w:uiPriority w:val="34"/>
    <w:qFormat/>
    <w:rsid w:val="00724970"/>
    <w:pPr>
      <w:ind w:left="720"/>
      <w:contextualSpacing/>
    </w:pPr>
  </w:style>
  <w:style w:type="paragraph" w:styleId="BalloonText">
    <w:name w:val="Balloon Text"/>
    <w:basedOn w:val="Normal"/>
    <w:link w:val="BalloonTextChar"/>
    <w:uiPriority w:val="99"/>
    <w:semiHidden/>
    <w:unhideWhenUsed/>
    <w:rsid w:val="00DE2C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2C47"/>
    <w:rPr>
      <w:rFonts w:ascii="Tahoma" w:hAnsi="Tahoma" w:cs="Tahoma"/>
      <w:sz w:val="16"/>
      <w:szCs w:val="16"/>
      <w:lang w:val="en-US" w:eastAsia="en-US"/>
    </w:rPr>
  </w:style>
  <w:style w:type="character" w:styleId="Hyperlink">
    <w:name w:val="Hyperlink"/>
    <w:uiPriority w:val="99"/>
    <w:unhideWhenUsed/>
    <w:rsid w:val="0081256F"/>
    <w:rPr>
      <w:color w:val="0000FF"/>
      <w:u w:val="single"/>
    </w:rPr>
  </w:style>
  <w:style w:type="character" w:styleId="FollowedHyperlink">
    <w:name w:val="FollowedHyperlink"/>
    <w:uiPriority w:val="99"/>
    <w:semiHidden/>
    <w:unhideWhenUsed/>
    <w:rsid w:val="0081256F"/>
    <w:rPr>
      <w:color w:val="800080"/>
      <w:u w:val="single"/>
    </w:rPr>
  </w:style>
  <w:style w:type="character" w:customStyle="1" w:styleId="Heading3Char">
    <w:name w:val="Heading 3 Char"/>
    <w:link w:val="Heading3"/>
    <w:uiPriority w:val="9"/>
    <w:rsid w:val="00DA4F37"/>
    <w:rPr>
      <w:rFonts w:ascii="Times New Roman" w:eastAsia="Times New Roman" w:hAnsi="Times New Roman"/>
      <w:b/>
      <w:bCs/>
      <w:sz w:val="27"/>
      <w:szCs w:val="27"/>
    </w:rPr>
  </w:style>
  <w:style w:type="character" w:customStyle="1" w:styleId="Title1">
    <w:name w:val="Title1"/>
    <w:rsid w:val="00DA4F37"/>
  </w:style>
  <w:style w:type="paragraph" w:customStyle="1" w:styleId="description">
    <w:name w:val="description"/>
    <w:basedOn w:val="Normal"/>
    <w:rsid w:val="004C6C7B"/>
    <w:pPr>
      <w:spacing w:before="100" w:beforeAutospacing="1" w:after="100" w:afterAutospacing="1" w:line="240" w:lineRule="auto"/>
    </w:pPr>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781038"/>
    <w:rPr>
      <w:rFonts w:ascii="Times New Roman" w:hAnsi="Times New Roman"/>
      <w:sz w:val="24"/>
      <w:szCs w:val="24"/>
    </w:rPr>
  </w:style>
  <w:style w:type="character" w:customStyle="1" w:styleId="DocumentMapChar">
    <w:name w:val="Document Map Char"/>
    <w:link w:val="DocumentMap"/>
    <w:uiPriority w:val="99"/>
    <w:semiHidden/>
    <w:rsid w:val="00781038"/>
    <w:rPr>
      <w:rFonts w:ascii="Times New Roman" w:hAnsi="Times New Roman"/>
      <w:sz w:val="24"/>
      <w:szCs w:val="24"/>
    </w:rPr>
  </w:style>
  <w:style w:type="character" w:customStyle="1" w:styleId="lt-line-clampline">
    <w:name w:val="lt-line-clamp__line"/>
    <w:rsid w:val="00C35346"/>
  </w:style>
  <w:style w:type="character" w:customStyle="1" w:styleId="UnresolvedMention">
    <w:name w:val="Unresolved Mention"/>
    <w:uiPriority w:val="47"/>
    <w:rsid w:val="00A570ED"/>
    <w:rPr>
      <w:color w:val="605E5C"/>
      <w:shd w:val="clear" w:color="auto" w:fill="E1DFDD"/>
    </w:rPr>
  </w:style>
  <w:style w:type="table" w:styleId="TableGrid">
    <w:name w:val="Table Grid"/>
    <w:basedOn w:val="TableNormal"/>
    <w:uiPriority w:val="59"/>
    <w:rsid w:val="00A57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255B8F"/>
    <w:pPr>
      <w:ind w:left="720"/>
      <w:contextualSpacing/>
    </w:pPr>
  </w:style>
  <w:style w:type="paragraph" w:customStyle="1" w:styleId="Italic6pt">
    <w:name w:val="Italic6pt"/>
    <w:basedOn w:val="Normal"/>
    <w:rsid w:val="006B1EA4"/>
    <w:pPr>
      <w:widowControl w:val="0"/>
      <w:spacing w:before="120" w:after="0" w:line="240" w:lineRule="auto"/>
    </w:pPr>
    <w:rPr>
      <w:rFonts w:ascii="Arial" w:eastAsia="Times New Roman" w:hAnsi="Arial"/>
      <w:i/>
      <w:sz w:val="20"/>
      <w:szCs w:val="20"/>
      <w:lang w:val="en-GB"/>
    </w:rPr>
  </w:style>
  <w:style w:type="character" w:customStyle="1" w:styleId="Heading1Char">
    <w:name w:val="Heading 1 Char"/>
    <w:basedOn w:val="DefaultParagraphFont"/>
    <w:link w:val="Heading1"/>
    <w:uiPriority w:val="9"/>
    <w:rsid w:val="00F2315B"/>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360">
      <w:bodyDiv w:val="1"/>
      <w:marLeft w:val="0"/>
      <w:marRight w:val="0"/>
      <w:marTop w:val="0"/>
      <w:marBottom w:val="0"/>
      <w:divBdr>
        <w:top w:val="none" w:sz="0" w:space="0" w:color="auto"/>
        <w:left w:val="none" w:sz="0" w:space="0" w:color="auto"/>
        <w:bottom w:val="none" w:sz="0" w:space="0" w:color="auto"/>
        <w:right w:val="none" w:sz="0" w:space="0" w:color="auto"/>
      </w:divBdr>
    </w:div>
    <w:div w:id="103038720">
      <w:bodyDiv w:val="1"/>
      <w:marLeft w:val="0"/>
      <w:marRight w:val="0"/>
      <w:marTop w:val="0"/>
      <w:marBottom w:val="0"/>
      <w:divBdr>
        <w:top w:val="none" w:sz="0" w:space="0" w:color="auto"/>
        <w:left w:val="none" w:sz="0" w:space="0" w:color="auto"/>
        <w:bottom w:val="none" w:sz="0" w:space="0" w:color="auto"/>
        <w:right w:val="none" w:sz="0" w:space="0" w:color="auto"/>
      </w:divBdr>
    </w:div>
    <w:div w:id="364018089">
      <w:bodyDiv w:val="1"/>
      <w:marLeft w:val="0"/>
      <w:marRight w:val="0"/>
      <w:marTop w:val="0"/>
      <w:marBottom w:val="0"/>
      <w:divBdr>
        <w:top w:val="none" w:sz="0" w:space="0" w:color="auto"/>
        <w:left w:val="none" w:sz="0" w:space="0" w:color="auto"/>
        <w:bottom w:val="none" w:sz="0" w:space="0" w:color="auto"/>
        <w:right w:val="none" w:sz="0" w:space="0" w:color="auto"/>
      </w:divBdr>
    </w:div>
    <w:div w:id="658650873">
      <w:bodyDiv w:val="1"/>
      <w:marLeft w:val="0"/>
      <w:marRight w:val="0"/>
      <w:marTop w:val="0"/>
      <w:marBottom w:val="0"/>
      <w:divBdr>
        <w:top w:val="none" w:sz="0" w:space="0" w:color="auto"/>
        <w:left w:val="none" w:sz="0" w:space="0" w:color="auto"/>
        <w:bottom w:val="none" w:sz="0" w:space="0" w:color="auto"/>
        <w:right w:val="none" w:sz="0" w:space="0" w:color="auto"/>
      </w:divBdr>
    </w:div>
    <w:div w:id="759525434">
      <w:bodyDiv w:val="1"/>
      <w:marLeft w:val="0"/>
      <w:marRight w:val="0"/>
      <w:marTop w:val="0"/>
      <w:marBottom w:val="0"/>
      <w:divBdr>
        <w:top w:val="none" w:sz="0" w:space="0" w:color="auto"/>
        <w:left w:val="none" w:sz="0" w:space="0" w:color="auto"/>
        <w:bottom w:val="none" w:sz="0" w:space="0" w:color="auto"/>
        <w:right w:val="none" w:sz="0" w:space="0" w:color="auto"/>
      </w:divBdr>
    </w:div>
    <w:div w:id="849612130">
      <w:bodyDiv w:val="1"/>
      <w:marLeft w:val="0"/>
      <w:marRight w:val="0"/>
      <w:marTop w:val="0"/>
      <w:marBottom w:val="0"/>
      <w:divBdr>
        <w:top w:val="none" w:sz="0" w:space="0" w:color="auto"/>
        <w:left w:val="none" w:sz="0" w:space="0" w:color="auto"/>
        <w:bottom w:val="none" w:sz="0" w:space="0" w:color="auto"/>
        <w:right w:val="none" w:sz="0" w:space="0" w:color="auto"/>
      </w:divBdr>
      <w:divsChild>
        <w:div w:id="1150168028">
          <w:marLeft w:val="0"/>
          <w:marRight w:val="0"/>
          <w:marTop w:val="750"/>
          <w:marBottom w:val="150"/>
          <w:divBdr>
            <w:top w:val="none" w:sz="0" w:space="0" w:color="auto"/>
            <w:left w:val="none" w:sz="0" w:space="0" w:color="auto"/>
            <w:bottom w:val="none" w:sz="0" w:space="0" w:color="auto"/>
            <w:right w:val="none" w:sz="0" w:space="0" w:color="auto"/>
          </w:divBdr>
          <w:divsChild>
            <w:div w:id="577786711">
              <w:marLeft w:val="0"/>
              <w:marRight w:val="0"/>
              <w:marTop w:val="0"/>
              <w:marBottom w:val="0"/>
              <w:divBdr>
                <w:top w:val="none" w:sz="0" w:space="0" w:color="auto"/>
                <w:left w:val="none" w:sz="0" w:space="0" w:color="auto"/>
                <w:bottom w:val="none" w:sz="0" w:space="0" w:color="auto"/>
                <w:right w:val="none" w:sz="0" w:space="0" w:color="auto"/>
              </w:divBdr>
              <w:divsChild>
                <w:div w:id="184174341">
                  <w:marLeft w:val="0"/>
                  <w:marRight w:val="0"/>
                  <w:marTop w:val="0"/>
                  <w:marBottom w:val="0"/>
                  <w:divBdr>
                    <w:top w:val="none" w:sz="0" w:space="0" w:color="auto"/>
                    <w:left w:val="none" w:sz="0" w:space="0" w:color="auto"/>
                    <w:bottom w:val="none" w:sz="0" w:space="0" w:color="auto"/>
                    <w:right w:val="none" w:sz="0" w:space="0" w:color="auto"/>
                  </w:divBdr>
                  <w:divsChild>
                    <w:div w:id="713625942">
                      <w:marLeft w:val="0"/>
                      <w:marRight w:val="0"/>
                      <w:marTop w:val="0"/>
                      <w:marBottom w:val="0"/>
                      <w:divBdr>
                        <w:top w:val="none" w:sz="0" w:space="0" w:color="auto"/>
                        <w:left w:val="none" w:sz="0" w:space="0" w:color="auto"/>
                        <w:bottom w:val="none" w:sz="0" w:space="0" w:color="auto"/>
                        <w:right w:val="none" w:sz="0" w:space="0" w:color="auto"/>
                      </w:divBdr>
                      <w:divsChild>
                        <w:div w:id="564074662">
                          <w:marLeft w:val="0"/>
                          <w:marRight w:val="0"/>
                          <w:marTop w:val="0"/>
                          <w:marBottom w:val="0"/>
                          <w:divBdr>
                            <w:top w:val="none" w:sz="0" w:space="0" w:color="auto"/>
                            <w:left w:val="none" w:sz="0" w:space="0" w:color="auto"/>
                            <w:bottom w:val="none" w:sz="0" w:space="0" w:color="auto"/>
                            <w:right w:val="none" w:sz="0" w:space="0" w:color="auto"/>
                          </w:divBdr>
                          <w:divsChild>
                            <w:div w:id="2128354076">
                              <w:marLeft w:val="0"/>
                              <w:marRight w:val="0"/>
                              <w:marTop w:val="0"/>
                              <w:marBottom w:val="0"/>
                              <w:divBdr>
                                <w:top w:val="none" w:sz="0" w:space="0" w:color="auto"/>
                                <w:left w:val="none" w:sz="0" w:space="0" w:color="auto"/>
                                <w:bottom w:val="none" w:sz="0" w:space="0" w:color="auto"/>
                                <w:right w:val="none" w:sz="0" w:space="0" w:color="auto"/>
                              </w:divBdr>
                              <w:divsChild>
                                <w:div w:id="1744177816">
                                  <w:marLeft w:val="0"/>
                                  <w:marRight w:val="0"/>
                                  <w:marTop w:val="0"/>
                                  <w:marBottom w:val="0"/>
                                  <w:divBdr>
                                    <w:top w:val="none" w:sz="0" w:space="0" w:color="auto"/>
                                    <w:left w:val="none" w:sz="0" w:space="0" w:color="auto"/>
                                    <w:bottom w:val="none" w:sz="0" w:space="0" w:color="auto"/>
                                    <w:right w:val="none" w:sz="0" w:space="0" w:color="auto"/>
                                  </w:divBdr>
                                  <w:divsChild>
                                    <w:div w:id="295913636">
                                      <w:marLeft w:val="0"/>
                                      <w:marRight w:val="0"/>
                                      <w:marTop w:val="0"/>
                                      <w:marBottom w:val="0"/>
                                      <w:divBdr>
                                        <w:top w:val="none" w:sz="0" w:space="0" w:color="auto"/>
                                        <w:left w:val="none" w:sz="0" w:space="0" w:color="auto"/>
                                        <w:bottom w:val="none" w:sz="0" w:space="0" w:color="auto"/>
                                        <w:right w:val="none" w:sz="0" w:space="0" w:color="auto"/>
                                      </w:divBdr>
                                      <w:divsChild>
                                        <w:div w:id="277494415">
                                          <w:marLeft w:val="0"/>
                                          <w:marRight w:val="0"/>
                                          <w:marTop w:val="0"/>
                                          <w:marBottom w:val="0"/>
                                          <w:divBdr>
                                            <w:top w:val="none" w:sz="0" w:space="0" w:color="auto"/>
                                            <w:left w:val="none" w:sz="0" w:space="0" w:color="auto"/>
                                            <w:bottom w:val="none" w:sz="0" w:space="0" w:color="auto"/>
                                            <w:right w:val="none" w:sz="0" w:space="0" w:color="auto"/>
                                          </w:divBdr>
                                          <w:divsChild>
                                            <w:div w:id="21393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647805">
      <w:bodyDiv w:val="1"/>
      <w:marLeft w:val="0"/>
      <w:marRight w:val="0"/>
      <w:marTop w:val="0"/>
      <w:marBottom w:val="0"/>
      <w:divBdr>
        <w:top w:val="none" w:sz="0" w:space="0" w:color="auto"/>
        <w:left w:val="none" w:sz="0" w:space="0" w:color="auto"/>
        <w:bottom w:val="none" w:sz="0" w:space="0" w:color="auto"/>
        <w:right w:val="none" w:sz="0" w:space="0" w:color="auto"/>
      </w:divBdr>
    </w:div>
    <w:div w:id="1049962574">
      <w:bodyDiv w:val="1"/>
      <w:marLeft w:val="0"/>
      <w:marRight w:val="0"/>
      <w:marTop w:val="0"/>
      <w:marBottom w:val="0"/>
      <w:divBdr>
        <w:top w:val="none" w:sz="0" w:space="0" w:color="auto"/>
        <w:left w:val="none" w:sz="0" w:space="0" w:color="auto"/>
        <w:bottom w:val="none" w:sz="0" w:space="0" w:color="auto"/>
        <w:right w:val="none" w:sz="0" w:space="0" w:color="auto"/>
      </w:divBdr>
    </w:div>
    <w:div w:id="1378773376">
      <w:bodyDiv w:val="1"/>
      <w:marLeft w:val="0"/>
      <w:marRight w:val="0"/>
      <w:marTop w:val="0"/>
      <w:marBottom w:val="0"/>
      <w:divBdr>
        <w:top w:val="none" w:sz="0" w:space="0" w:color="auto"/>
        <w:left w:val="none" w:sz="0" w:space="0" w:color="auto"/>
        <w:bottom w:val="none" w:sz="0" w:space="0" w:color="auto"/>
        <w:right w:val="none" w:sz="0" w:space="0" w:color="auto"/>
      </w:divBdr>
    </w:div>
    <w:div w:id="1517188888">
      <w:bodyDiv w:val="1"/>
      <w:marLeft w:val="0"/>
      <w:marRight w:val="0"/>
      <w:marTop w:val="0"/>
      <w:marBottom w:val="0"/>
      <w:divBdr>
        <w:top w:val="none" w:sz="0" w:space="0" w:color="auto"/>
        <w:left w:val="none" w:sz="0" w:space="0" w:color="auto"/>
        <w:bottom w:val="none" w:sz="0" w:space="0" w:color="auto"/>
        <w:right w:val="none" w:sz="0" w:space="0" w:color="auto"/>
      </w:divBdr>
    </w:div>
    <w:div w:id="1686319892">
      <w:bodyDiv w:val="1"/>
      <w:marLeft w:val="0"/>
      <w:marRight w:val="0"/>
      <w:marTop w:val="0"/>
      <w:marBottom w:val="0"/>
      <w:divBdr>
        <w:top w:val="none" w:sz="0" w:space="0" w:color="auto"/>
        <w:left w:val="none" w:sz="0" w:space="0" w:color="auto"/>
        <w:bottom w:val="none" w:sz="0" w:space="0" w:color="auto"/>
        <w:right w:val="none" w:sz="0" w:space="0" w:color="auto"/>
      </w:divBdr>
    </w:div>
    <w:div w:id="1875919720">
      <w:bodyDiv w:val="1"/>
      <w:marLeft w:val="0"/>
      <w:marRight w:val="0"/>
      <w:marTop w:val="0"/>
      <w:marBottom w:val="0"/>
      <w:divBdr>
        <w:top w:val="none" w:sz="0" w:space="0" w:color="auto"/>
        <w:left w:val="none" w:sz="0" w:space="0" w:color="auto"/>
        <w:bottom w:val="none" w:sz="0" w:space="0" w:color="auto"/>
        <w:right w:val="none" w:sz="0" w:space="0" w:color="auto"/>
      </w:divBdr>
    </w:div>
    <w:div w:id="20211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97D6-F719-4DB1-9785-627E4380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2063</Words>
  <Characters>11763</Characters>
  <Application>Microsoft Office Word</Application>
  <DocSecurity>2</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13799</CharactersWithSpaces>
  <SharedDoc>false</SharedDoc>
  <HyperlinkBase/>
  <HLinks>
    <vt:vector size="18" baseType="variant">
      <vt:variant>
        <vt:i4>4128804</vt:i4>
      </vt:variant>
      <vt:variant>
        <vt:i4>6</vt:i4>
      </vt:variant>
      <vt:variant>
        <vt:i4>0</vt:i4>
      </vt:variant>
      <vt:variant>
        <vt:i4>5</vt:i4>
      </vt:variant>
      <vt:variant>
        <vt:lpwstr>http://cordis.europa.eu/ist</vt:lpwstr>
      </vt:variant>
      <vt:variant>
        <vt:lpwstr/>
      </vt:variant>
      <vt:variant>
        <vt:i4>2687097</vt:i4>
      </vt:variant>
      <vt:variant>
        <vt:i4>3</vt:i4>
      </vt:variant>
      <vt:variant>
        <vt:i4>0</vt:i4>
      </vt:variant>
      <vt:variant>
        <vt:i4>5</vt:i4>
      </vt:variant>
      <vt:variant>
        <vt:lpwstr>http://www.vrl-financial-news.com/retail-banking/retail-banker-intl/issues/rbi-2010/rbi-634-635/monitise-and-visa-to-launch-jo.aspx</vt:lpwstr>
      </vt:variant>
      <vt:variant>
        <vt:lpwstr/>
      </vt:variant>
      <vt:variant>
        <vt:i4>2031702</vt:i4>
      </vt:variant>
      <vt:variant>
        <vt:i4>0</vt:i4>
      </vt:variant>
      <vt:variant>
        <vt:i4>0</vt:i4>
      </vt:variant>
      <vt:variant>
        <vt:i4>5</vt:i4>
      </vt:variant>
      <vt:variant>
        <vt:lpwstr>http://www.bcs.org/category/5818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LTitkov</dc:creator>
  <cp:keywords/>
  <dc:description/>
  <cp:lastModifiedBy>Dell</cp:lastModifiedBy>
  <cp:revision>2</cp:revision>
  <dcterms:created xsi:type="dcterms:W3CDTF">2023-07-25T15:50:00Z</dcterms:created>
  <dcterms:modified xsi:type="dcterms:W3CDTF">2023-07-25T15:50:00Z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9256c7-9946-44df-b379-51beb93fd2d9_Enabled">
    <vt:lpwstr>true</vt:lpwstr>
  </property>
  <property fmtid="{D5CDD505-2E9C-101B-9397-08002B2CF9AE}" pid="3" name="MSIP_Label_589256c7-9946-44df-b379-51beb93fd2d9_SetDate">
    <vt:lpwstr>2022-01-04T21:56:38Z</vt:lpwstr>
  </property>
  <property fmtid="{D5CDD505-2E9C-101B-9397-08002B2CF9AE}" pid="4" name="MSIP_Label_589256c7-9946-44df-b379-51beb93fd2d9_Method">
    <vt:lpwstr>Privileged</vt:lpwstr>
  </property>
  <property fmtid="{D5CDD505-2E9C-101B-9397-08002B2CF9AE}" pid="5" name="MSIP_Label_589256c7-9946-44df-b379-51beb93fd2d9_Name">
    <vt:lpwstr>589256c7-9946-44df-b379-51beb93fd2d9</vt:lpwstr>
  </property>
  <property fmtid="{D5CDD505-2E9C-101B-9397-08002B2CF9AE}" pid="6" name="MSIP_Label_589256c7-9946-44df-b379-51beb93fd2d9_SiteId">
    <vt:lpwstr>36da45f1-dd2c-4d1f-af13-5abe46b99921</vt:lpwstr>
  </property>
  <property fmtid="{D5CDD505-2E9C-101B-9397-08002B2CF9AE}" pid="7" name="MSIP_Label_589256c7-9946-44df-b379-51beb93fd2d9_ActionId">
    <vt:lpwstr>5494d462-7a84-458b-8221-9094c0b97f7e</vt:lpwstr>
  </property>
  <property fmtid="{D5CDD505-2E9C-101B-9397-08002B2CF9AE}" pid="8" name="MSIP_Label_589256c7-9946-44df-b379-51beb93fd2d9_ContentBits">
    <vt:lpwstr>0</vt:lpwstr>
  </property>
</Properties>
</file>