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AEE2" w14:textId="77777777" w:rsidR="00E66FA6" w:rsidRDefault="00E66F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330"/>
        <w:gridCol w:w="2735"/>
        <w:gridCol w:w="2531"/>
        <w:gridCol w:w="1304"/>
      </w:tblGrid>
      <w:tr w:rsidR="00E66FA6" w14:paraId="6F7884E6" w14:textId="77777777">
        <w:trPr>
          <w:trHeight w:val="1080"/>
        </w:trPr>
        <w:tc>
          <w:tcPr>
            <w:tcW w:w="900" w:type="dxa"/>
            <w:tcBorders>
              <w:bottom w:val="single" w:sz="18" w:space="0" w:color="648276"/>
            </w:tcBorders>
          </w:tcPr>
          <w:p w14:paraId="1688FE0E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8596" w:type="dxa"/>
            <w:gridSpan w:val="3"/>
            <w:tcBorders>
              <w:bottom w:val="single" w:sz="18" w:space="0" w:color="648276"/>
            </w:tcBorders>
          </w:tcPr>
          <w:p w14:paraId="20870C6B" w14:textId="77777777" w:rsidR="00E66FA6" w:rsidRDefault="00A269B7">
            <w:pPr>
              <w:pStyle w:val="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Shubhankar Singh</w:t>
            </w:r>
          </w:p>
        </w:tc>
        <w:tc>
          <w:tcPr>
            <w:tcW w:w="1304" w:type="dxa"/>
            <w:tcBorders>
              <w:bottom w:val="single" w:sz="18" w:space="0" w:color="648276"/>
            </w:tcBorders>
          </w:tcPr>
          <w:p w14:paraId="77F43A96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Lucida Sans" w:eastAsia="Lucida Sans" w:hAnsi="Lucida Sans" w:cs="Lucida Sans"/>
                <w:smallCaps/>
                <w:noProof/>
                <w:color w:val="808080"/>
              </w:rPr>
              <w:drawing>
                <wp:inline distT="0" distB="0" distL="0" distR="0" wp14:anchorId="086AE023" wp14:editId="07254AC7">
                  <wp:extent cx="638175" cy="5429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FA6" w14:paraId="01D8E59D" w14:textId="77777777">
        <w:tc>
          <w:tcPr>
            <w:tcW w:w="4230" w:type="dxa"/>
            <w:gridSpan w:val="2"/>
            <w:tcBorders>
              <w:top w:val="single" w:sz="18" w:space="0" w:color="648276"/>
              <w:right w:val="single" w:sz="18" w:space="0" w:color="648276"/>
            </w:tcBorders>
          </w:tcPr>
          <w:p w14:paraId="7D8F67DB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35" w:type="dxa"/>
            <w:tcBorders>
              <w:top w:val="single" w:sz="18" w:space="0" w:color="648276"/>
              <w:left w:val="single" w:sz="18" w:space="0" w:color="648276"/>
            </w:tcBorders>
          </w:tcPr>
          <w:p w14:paraId="019049F4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35" w:type="dxa"/>
            <w:gridSpan w:val="2"/>
            <w:tcBorders>
              <w:top w:val="single" w:sz="18" w:space="0" w:color="648276"/>
            </w:tcBorders>
          </w:tcPr>
          <w:p w14:paraId="1771BFD4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6FA6" w14:paraId="1E41E8E1" w14:textId="77777777">
        <w:trPr>
          <w:trHeight w:val="1755"/>
        </w:trPr>
        <w:tc>
          <w:tcPr>
            <w:tcW w:w="4230" w:type="dxa"/>
            <w:gridSpan w:val="2"/>
            <w:tcBorders>
              <w:right w:val="single" w:sz="18" w:space="0" w:color="648276"/>
            </w:tcBorders>
          </w:tcPr>
          <w:p w14:paraId="78ED5C7C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  <w:t>Contact</w:t>
            </w:r>
          </w:p>
          <w:p w14:paraId="4501FC32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Flat No-20, A-116, </w:t>
            </w:r>
          </w:p>
          <w:p w14:paraId="7834D5C3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Panchsheel Vihar, New Delhi-110017</w:t>
            </w:r>
          </w:p>
          <w:p w14:paraId="1DF9A49C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(+91)-9871820168</w:t>
            </w:r>
          </w:p>
          <w:p w14:paraId="0D2CB770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shubhonnet@gmail.com</w:t>
            </w:r>
          </w:p>
          <w:p w14:paraId="0785F119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Quattrocento Sans" w:eastAsia="Quattrocento Sans" w:hAnsi="Quattrocento Sans" w:cs="Quattrocento Sans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F7B615"/>
                <w:sz w:val="22"/>
                <w:szCs w:val="22"/>
                <w:highlight w:val="white"/>
                <w:u w:val="single"/>
              </w:rPr>
              <w:t>www.linkedin.com/in/shubhankarsingh</w:t>
            </w:r>
          </w:p>
          <w:p w14:paraId="387F0268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570" w:type="dxa"/>
            <w:gridSpan w:val="3"/>
            <w:tcBorders>
              <w:left w:val="single" w:sz="18" w:space="0" w:color="648276"/>
              <w:bottom w:val="single" w:sz="8" w:space="0" w:color="648276"/>
            </w:tcBorders>
          </w:tcPr>
          <w:p w14:paraId="7B8C1DB4" w14:textId="77777777" w:rsidR="00E66FA6" w:rsidRDefault="00A269B7">
            <w:pPr>
              <w:pStyle w:val="Heading2"/>
              <w:spacing w:before="0"/>
            </w:pPr>
            <w:r>
              <w:t>Profile</w:t>
            </w:r>
          </w:p>
          <w:p w14:paraId="495C7EFF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13 years of experience in Scrum Master, Tech lead and Development roles. Currently designate and working as a ‘</w:t>
            </w:r>
            <w:r>
              <w:rPr>
                <w:b/>
                <w:color w:val="404040"/>
                <w:sz w:val="22"/>
                <w:szCs w:val="22"/>
              </w:rPr>
              <w:t>Scrum Master/Team Lead</w:t>
            </w:r>
            <w:r>
              <w:rPr>
                <w:color w:val="404040"/>
                <w:sz w:val="22"/>
                <w:szCs w:val="22"/>
              </w:rPr>
              <w:t xml:space="preserve">’ in </w:t>
            </w:r>
            <w:r>
              <w:rPr>
                <w:b/>
                <w:color w:val="404040"/>
                <w:sz w:val="22"/>
                <w:szCs w:val="22"/>
              </w:rPr>
              <w:t>SSP India Pvt Ltd.</w:t>
            </w:r>
            <w:r>
              <w:rPr>
                <w:color w:val="404040"/>
                <w:sz w:val="22"/>
                <w:szCs w:val="22"/>
              </w:rPr>
              <w:t xml:space="preserve"> </w:t>
            </w:r>
          </w:p>
          <w:p w14:paraId="7C80D92B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Development Domain experience</w:t>
            </w:r>
            <w:r>
              <w:rPr>
                <w:color w:val="404040"/>
                <w:sz w:val="22"/>
                <w:szCs w:val="22"/>
              </w:rPr>
              <w:t xml:space="preserve"> – </w:t>
            </w:r>
            <w:r>
              <w:rPr>
                <w:b/>
                <w:color w:val="404040"/>
                <w:sz w:val="22"/>
                <w:szCs w:val="22"/>
              </w:rPr>
              <w:t>Personal lines insurance/Broking</w:t>
            </w:r>
            <w:r>
              <w:rPr>
                <w:color w:val="404040"/>
                <w:sz w:val="22"/>
                <w:szCs w:val="22"/>
              </w:rPr>
              <w:t xml:space="preserve">: 8 years, </w:t>
            </w:r>
            <w:r>
              <w:rPr>
                <w:b/>
                <w:color w:val="404040"/>
                <w:sz w:val="22"/>
                <w:szCs w:val="22"/>
              </w:rPr>
              <w:t>General Insurance</w:t>
            </w:r>
            <w:r>
              <w:rPr>
                <w:color w:val="404040"/>
                <w:sz w:val="22"/>
                <w:szCs w:val="22"/>
              </w:rPr>
              <w:t xml:space="preserve"> – 3 years, </w:t>
            </w:r>
            <w:r>
              <w:rPr>
                <w:b/>
                <w:color w:val="404040"/>
                <w:sz w:val="22"/>
                <w:szCs w:val="22"/>
              </w:rPr>
              <w:t>Accounts</w:t>
            </w:r>
            <w:r>
              <w:rPr>
                <w:color w:val="404040"/>
                <w:sz w:val="22"/>
                <w:szCs w:val="22"/>
              </w:rPr>
              <w:t>: 2 years</w:t>
            </w:r>
          </w:p>
          <w:p w14:paraId="76185355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6FA6" w14:paraId="47442085" w14:textId="77777777">
        <w:trPr>
          <w:trHeight w:val="250"/>
        </w:trPr>
        <w:tc>
          <w:tcPr>
            <w:tcW w:w="4230" w:type="dxa"/>
            <w:gridSpan w:val="2"/>
            <w:tcBorders>
              <w:right w:val="single" w:sz="18" w:space="0" w:color="648276"/>
            </w:tcBorders>
          </w:tcPr>
          <w:p w14:paraId="618FC319" w14:textId="77777777" w:rsidR="00E66FA6" w:rsidRDefault="00A269B7">
            <w:pPr>
              <w:pStyle w:val="Heading1"/>
              <w:jc w:val="left"/>
            </w:pPr>
            <w:r>
              <w:t>Key Skills</w:t>
            </w:r>
          </w:p>
          <w:p w14:paraId="633C7B3C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</w:tabs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Scrum, Kanban, SAFe</w:t>
            </w:r>
          </w:p>
          <w:p w14:paraId="22508EE1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AzureDevops, Azure wiki, Confluence</w:t>
            </w:r>
          </w:p>
          <w:p w14:paraId="07861EAA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C#, VB.Net, .Net core 2.2, .Net framework 4.5</w:t>
            </w:r>
          </w:p>
          <w:p w14:paraId="3F5319D4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Microservice RESTful API, SOAP Service, WCF Services, ASP.Net Core, Test Driven Development, Visual Basic.</w:t>
            </w:r>
          </w:p>
          <w:p w14:paraId="7212AB16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SQL Server 2005\2008\2016, MySQL, MS Access</w:t>
            </w:r>
          </w:p>
          <w:p w14:paraId="513A595C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SOAP UI, Postman, JMeter</w:t>
            </w:r>
          </w:p>
          <w:p w14:paraId="46830DB1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AWS Basic</w:t>
            </w:r>
          </w:p>
          <w:p w14:paraId="2CB10F07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TDD, XUnit, DDD, Pair programming, local stack, and service Agents</w:t>
            </w:r>
          </w:p>
          <w:p w14:paraId="1F9A3D36" w14:textId="77777777" w:rsidR="00E66FA6" w:rsidRDefault="00A26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VSTS, TFS</w:t>
            </w:r>
          </w:p>
          <w:p w14:paraId="7B2B06E6" w14:textId="77777777" w:rsidR="00AB5953" w:rsidRDefault="00AB595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CI/CD using Azure DevOps</w:t>
            </w:r>
          </w:p>
          <w:p w14:paraId="3CB48DEE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</w:rPr>
            </w:pPr>
          </w:p>
          <w:p w14:paraId="75B5BE59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  <w:t>Certification Summary</w:t>
            </w:r>
          </w:p>
          <w:p w14:paraId="585442D5" w14:textId="77777777" w:rsidR="00E66FA6" w:rsidRDefault="00A269B7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Certified Scrum Master</w:t>
            </w:r>
          </w:p>
          <w:p w14:paraId="3394D1CD" w14:textId="77777777" w:rsidR="00E66FA6" w:rsidRDefault="00A269B7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CII – FIT certified</w:t>
            </w:r>
          </w:p>
          <w:p w14:paraId="6F4178F1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</w:pPr>
          </w:p>
          <w:p w14:paraId="3DC99CBA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  <w:t>Specialties</w:t>
            </w:r>
          </w:p>
          <w:p w14:paraId="7A8E6A0D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Demonstrable experience of Scrum Management</w:t>
            </w:r>
          </w:p>
          <w:p w14:paraId="448776CC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Knowledge of agile methodology and frameworks like </w:t>
            </w:r>
            <w:hyperlink r:id="rId8">
              <w:r>
                <w:rPr>
                  <w:color w:val="404040"/>
                  <w:sz w:val="22"/>
                  <w:szCs w:val="22"/>
                </w:rPr>
                <w:t>Scrum, Kanban</w:t>
              </w:r>
            </w:hyperlink>
            <w:r>
              <w:rPr>
                <w:color w:val="404040"/>
                <w:sz w:val="22"/>
                <w:szCs w:val="22"/>
              </w:rPr>
              <w:t>, etc.</w:t>
            </w:r>
          </w:p>
          <w:p w14:paraId="1BE5568A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Good skills to coach team how to follow agile scrum, which really works.</w:t>
            </w:r>
          </w:p>
          <w:p w14:paraId="4835AB39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Strong knowledge of Scrum theory, rules, and practices.</w:t>
            </w:r>
          </w:p>
          <w:p w14:paraId="4DF6814C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lastRenderedPageBreak/>
              <w:t>Knowledge about tasks, backlog tracking, burndown metrics, velocity, user stories etc.</w:t>
            </w:r>
          </w:p>
          <w:p w14:paraId="04CB276A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Client management includes expectation, scope, and escalation. </w:t>
            </w:r>
          </w:p>
          <w:p w14:paraId="00B3C914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Estimating, staffing, scheduling, and delivering projects</w:t>
            </w:r>
          </w:p>
          <w:p w14:paraId="0C35C741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Leading complex consulting engagements</w:t>
            </w:r>
          </w:p>
          <w:p w14:paraId="0629CAEE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Proposing and presenting solutions.</w:t>
            </w:r>
          </w:p>
          <w:p w14:paraId="0C5AC1ED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Application Development and Maintenance    </w:t>
            </w:r>
          </w:p>
          <w:p w14:paraId="10CE586F" w14:textId="77777777" w:rsidR="007A7B22" w:rsidRDefault="007A7B22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Good understanding to implement CI/CD using Azure DevOps</w:t>
            </w:r>
          </w:p>
          <w:p w14:paraId="5723666A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041CC8AA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  <w:t>Career Timeline</w:t>
            </w:r>
          </w:p>
          <w:p w14:paraId="5F4ADCF3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SSP India Pvt Ltd</w:t>
            </w:r>
          </w:p>
          <w:p w14:paraId="560B4326" w14:textId="77777777" w:rsidR="00E66FA6" w:rsidRDefault="00A269B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Team Lead – December 2020 till Date</w:t>
            </w:r>
          </w:p>
          <w:p w14:paraId="091BDFBA" w14:textId="77777777" w:rsidR="00E66FA6" w:rsidRDefault="00A269B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Sr. Software Developer – June 2013 to Dec 2020</w:t>
            </w:r>
          </w:p>
          <w:p w14:paraId="0D628AA9" w14:textId="77777777" w:rsidR="00E66FA6" w:rsidRDefault="00A269B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Software Developer – Jan 2008 to June 2013</w:t>
            </w:r>
          </w:p>
          <w:p w14:paraId="186E2FB1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</w:p>
          <w:p w14:paraId="562858EA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0"/>
                <w:szCs w:val="20"/>
              </w:rPr>
            </w:pPr>
          </w:p>
          <w:p w14:paraId="64E7EB03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648276"/>
                <w:sz w:val="28"/>
                <w:szCs w:val="28"/>
              </w:rPr>
              <w:t>Personal Details</w:t>
            </w:r>
          </w:p>
          <w:p w14:paraId="302FC269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Father Name</w:t>
            </w:r>
            <w:r>
              <w:rPr>
                <w:color w:val="000000"/>
                <w:sz w:val="22"/>
                <w:szCs w:val="22"/>
              </w:rPr>
              <w:t xml:space="preserve">: Shri P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Singh</w:t>
            </w:r>
          </w:p>
          <w:p w14:paraId="3341F456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Date of Birth</w:t>
            </w:r>
            <w:r>
              <w:rPr>
                <w:color w:val="000000"/>
                <w:sz w:val="22"/>
                <w:szCs w:val="22"/>
              </w:rPr>
              <w:t>: 14-10-1978</w:t>
            </w:r>
          </w:p>
          <w:p w14:paraId="044757F2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Gender</w:t>
            </w:r>
            <w:r>
              <w:rPr>
                <w:color w:val="000000"/>
                <w:sz w:val="22"/>
                <w:szCs w:val="22"/>
              </w:rPr>
              <w:t>: Male</w:t>
            </w:r>
          </w:p>
          <w:p w14:paraId="40058414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Languages</w:t>
            </w:r>
            <w:r>
              <w:rPr>
                <w:color w:val="000000"/>
                <w:sz w:val="22"/>
                <w:szCs w:val="22"/>
              </w:rPr>
              <w:t>: English, Hindi</w:t>
            </w:r>
          </w:p>
          <w:p w14:paraId="2EA8D0B4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Marital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Status</w:t>
            </w:r>
            <w:r>
              <w:rPr>
                <w:color w:val="000000"/>
                <w:sz w:val="22"/>
                <w:szCs w:val="22"/>
              </w:rPr>
              <w:t>: Married</w:t>
            </w:r>
          </w:p>
          <w:p w14:paraId="1D5B5046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Nationality</w:t>
            </w:r>
            <w:r>
              <w:rPr>
                <w:color w:val="000000"/>
                <w:sz w:val="22"/>
                <w:szCs w:val="22"/>
              </w:rPr>
              <w:t>: Indian</w:t>
            </w:r>
          </w:p>
          <w:p w14:paraId="532360D3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Willing to relocate: Yes</w:t>
            </w:r>
          </w:p>
        </w:tc>
        <w:tc>
          <w:tcPr>
            <w:tcW w:w="6570" w:type="dxa"/>
            <w:gridSpan w:val="3"/>
            <w:tcBorders>
              <w:left w:val="single" w:sz="18" w:space="0" w:color="648276"/>
              <w:bottom w:val="single" w:sz="8" w:space="0" w:color="648276"/>
            </w:tcBorders>
          </w:tcPr>
          <w:p w14:paraId="0F465EDD" w14:textId="77777777" w:rsidR="00E66FA6" w:rsidRDefault="00A269B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Experience</w:t>
            </w:r>
          </w:p>
          <w:p w14:paraId="19B20075" w14:textId="774F03B4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More than </w:t>
            </w:r>
            <w:r w:rsidR="00C82057">
              <w:rPr>
                <w:color w:val="404040"/>
                <w:sz w:val="22"/>
                <w:szCs w:val="22"/>
              </w:rPr>
              <w:t>2</w:t>
            </w:r>
            <w:r>
              <w:rPr>
                <w:color w:val="404040"/>
                <w:sz w:val="22"/>
                <w:szCs w:val="22"/>
              </w:rPr>
              <w:t>+ years of experience of serving teams as a scrum master.</w:t>
            </w:r>
          </w:p>
          <w:p w14:paraId="5CC83682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Have served scrum teams under SAFe framework including PI planning and PI delivery.</w:t>
            </w:r>
          </w:p>
          <w:p w14:paraId="07E0074D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Worked at implementing Agile with Scrum framework.</w:t>
            </w:r>
          </w:p>
          <w:p w14:paraId="3884C1EE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Running sprint ceremonies, capacity planning</w:t>
            </w:r>
          </w:p>
          <w:p w14:paraId="5810A0B3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Skilled at systematically progressing from problem definition to task planning and execution.</w:t>
            </w:r>
          </w:p>
          <w:p w14:paraId="10F1D9AF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Resource budgeting, utilization, Delegating, Monitoring and Controlling Scrum Team Efforts.</w:t>
            </w:r>
          </w:p>
          <w:p w14:paraId="2938BC35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Understanding the requirement and identify the gaps required for Scrum team.</w:t>
            </w:r>
          </w:p>
          <w:p w14:paraId="0099087C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Ability to recognize, communicate, follow-up and close-out key issues.</w:t>
            </w:r>
          </w:p>
          <w:p w14:paraId="09E73E9D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7"/>
              <w:jc w:val="both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Ensuring the quality of the deliverables, Multitasking, Motivate &amp; Coach team.</w:t>
            </w:r>
          </w:p>
          <w:p w14:paraId="0759BE0B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65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Bring teams to an even higher level of performance/ Velocity and Capacity.</w:t>
            </w:r>
          </w:p>
          <w:p w14:paraId="18DC6309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Working with the Product Owner on defining Product Backlog Items (PBIs), Tasks, Estimation of PBIs, PBI’s refinement for future sprint, Capacity Planning.</w:t>
            </w:r>
          </w:p>
          <w:p w14:paraId="59D0007C" w14:textId="77777777" w:rsidR="00E66FA6" w:rsidRDefault="00A269B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KDD creation for new process flow. </w:t>
            </w:r>
          </w:p>
          <w:p w14:paraId="1BAF7DB0" w14:textId="77777777" w:rsidR="00C81BC9" w:rsidRDefault="00A269B7" w:rsidP="00EA1833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FD creation for low level detail and technical story writing.</w:t>
            </w:r>
          </w:p>
          <w:p w14:paraId="367582A2" w14:textId="77777777" w:rsidR="00EA1833" w:rsidRPr="00EA1833" w:rsidRDefault="00EA1833" w:rsidP="00EA1833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Good </w:t>
            </w:r>
            <w:r w:rsidRPr="00EA1833">
              <w:rPr>
                <w:color w:val="404040"/>
                <w:sz w:val="22"/>
                <w:szCs w:val="22"/>
              </w:rPr>
              <w:t>understanding of Continuous Integration and Continuous Delivery concepts (</w:t>
            </w:r>
            <w:r w:rsidR="00844B8D">
              <w:rPr>
                <w:color w:val="404040"/>
                <w:sz w:val="22"/>
                <w:szCs w:val="22"/>
              </w:rPr>
              <w:t xml:space="preserve">using Azure </w:t>
            </w:r>
            <w:r w:rsidRPr="00EA1833">
              <w:rPr>
                <w:color w:val="404040"/>
                <w:sz w:val="22"/>
                <w:szCs w:val="22"/>
              </w:rPr>
              <w:t>DevOps)</w:t>
            </w:r>
          </w:p>
          <w:p w14:paraId="55215572" w14:textId="77777777" w:rsidR="00C81BC9" w:rsidRDefault="00C81BC9" w:rsidP="00C81B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404040"/>
                <w:sz w:val="22"/>
                <w:szCs w:val="22"/>
              </w:rPr>
            </w:pPr>
          </w:p>
          <w:p w14:paraId="7AD7D306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</w:p>
          <w:p w14:paraId="44C77A80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404040"/>
                <w:sz w:val="22"/>
                <w:szCs w:val="22"/>
              </w:rPr>
            </w:pPr>
            <w:r>
              <w:rPr>
                <w:b/>
                <w:i/>
                <w:color w:val="404040"/>
                <w:sz w:val="22"/>
                <w:szCs w:val="22"/>
              </w:rPr>
              <w:t>SSP India Pvt Ltd: Jan 2008 — Till Date</w:t>
            </w:r>
          </w:p>
          <w:p w14:paraId="33B35AF1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404040"/>
                <w:sz w:val="22"/>
                <w:szCs w:val="22"/>
              </w:rPr>
            </w:pPr>
          </w:p>
          <w:p w14:paraId="02B48C3F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Aug’s 18 – till date</w:t>
            </w:r>
            <w:r>
              <w:rPr>
                <w:color w:val="404040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b/>
                <w:i/>
                <w:smallCaps/>
                <w:color w:val="000080"/>
                <w:sz w:val="22"/>
                <w:szCs w:val="22"/>
              </w:rPr>
              <w:t>DIGITAL INSURANCE PLATFORM</w:t>
            </w:r>
          </w:p>
          <w:p w14:paraId="6375054E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Role</w:t>
            </w:r>
            <w:r>
              <w:rPr>
                <w:color w:val="404040"/>
                <w:sz w:val="22"/>
                <w:szCs w:val="22"/>
              </w:rPr>
              <w:t xml:space="preserve"> – </w:t>
            </w:r>
            <w:r>
              <w:rPr>
                <w:b/>
                <w:color w:val="404040"/>
                <w:sz w:val="22"/>
                <w:szCs w:val="22"/>
              </w:rPr>
              <w:t>Scrum master/Technical lead/Developer</w:t>
            </w:r>
          </w:p>
          <w:p w14:paraId="1B5978ED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lastRenderedPageBreak/>
              <w:t>Digital Insurance Platform is SSP’s strategic next generation platform for Broking solution providing improved core business processes and powerful digital capabilities — the complete solution for the digital era hosted on AWS cloud with Microservice architecture. This is combined with a market leading user experience platform with self-service capability, giving the customers exactly the service, they demand.</w:t>
            </w:r>
          </w:p>
          <w:p w14:paraId="5280E2AE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850B19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Technology Stack: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404040"/>
                <w:sz w:val="22"/>
                <w:szCs w:val="22"/>
              </w:rPr>
              <w:t>Micro Service Architecture, C#, VB.net, ASP.net Core, Blazor, TDD – xUnit, AWS S3, DynamoDB, Aurora DB, OAuth2.0, AWS Cloud, WCF, SSRS, Web API, SOAP UI, JMeter etc.</w:t>
            </w:r>
          </w:p>
          <w:p w14:paraId="4C078869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</w:p>
          <w:p w14:paraId="5809052D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04040"/>
                <w:sz w:val="22"/>
                <w:szCs w:val="22"/>
              </w:rPr>
            </w:pPr>
            <w:r>
              <w:rPr>
                <w:b/>
                <w:i/>
                <w:color w:val="404040"/>
                <w:sz w:val="22"/>
                <w:szCs w:val="22"/>
              </w:rPr>
              <w:t xml:space="preserve">July 2016—July 2018: </w:t>
            </w:r>
            <w:r>
              <w:rPr>
                <w:rFonts w:ascii="Verdana" w:eastAsia="Verdana" w:hAnsi="Verdana" w:cs="Verdana"/>
                <w:b/>
                <w:i/>
                <w:smallCaps/>
                <w:color w:val="000080"/>
                <w:sz w:val="22"/>
                <w:szCs w:val="22"/>
              </w:rPr>
              <w:t>ENDSLEIGH SELF SERVICE PORTAL</w:t>
            </w:r>
            <w:r>
              <w:rPr>
                <w:i/>
                <w:color w:val="404040"/>
                <w:sz w:val="22"/>
                <w:szCs w:val="22"/>
              </w:rPr>
              <w:t xml:space="preserve"> </w:t>
            </w:r>
          </w:p>
          <w:p w14:paraId="6D1871CD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r>
              <w:rPr>
                <w:b/>
                <w:color w:val="404040"/>
                <w:sz w:val="22"/>
                <w:szCs w:val="22"/>
              </w:rPr>
              <w:t>Role</w:t>
            </w:r>
            <w:r>
              <w:rPr>
                <w:color w:val="404040"/>
                <w:sz w:val="22"/>
                <w:szCs w:val="22"/>
              </w:rPr>
              <w:t xml:space="preserve"> – Sr. Developer/Team support/Requirement understanding.</w:t>
            </w:r>
          </w:p>
          <w:p w14:paraId="5DD2B93C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To develop self-service portal for broking customer and have worked for Private motor product. We have developed capability to perform New Business/Mid Term Adjustment/Renewal. This was the first company’s project where we have implemented Agile and worked in the scrum team.</w:t>
            </w:r>
          </w:p>
          <w:p w14:paraId="7819250F" w14:textId="660ECDEF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Technology Stack: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404040"/>
                <w:sz w:val="22"/>
                <w:szCs w:val="22"/>
              </w:rPr>
              <w:t xml:space="preserve">Micro Service Architecture, C#, ASP.net Core, TDD – xUnit, WCF, Web API, SOAP UI, JMeter </w:t>
            </w:r>
            <w:r w:rsidR="001C7F3C">
              <w:rPr>
                <w:color w:val="404040"/>
                <w:sz w:val="22"/>
                <w:szCs w:val="22"/>
              </w:rPr>
              <w:t>etc.</w:t>
            </w:r>
          </w:p>
          <w:p w14:paraId="77AFB0B9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404040"/>
                <w:sz w:val="22"/>
                <w:szCs w:val="22"/>
              </w:rPr>
            </w:pPr>
          </w:p>
          <w:p w14:paraId="2A1BA836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04040"/>
                <w:sz w:val="22"/>
                <w:szCs w:val="22"/>
              </w:rPr>
            </w:pPr>
            <w:r>
              <w:rPr>
                <w:b/>
                <w:i/>
                <w:color w:val="404040"/>
                <w:sz w:val="22"/>
                <w:szCs w:val="22"/>
              </w:rPr>
              <w:t xml:space="preserve">April 2008—July 2016: </w:t>
            </w:r>
            <w:r>
              <w:rPr>
                <w:rFonts w:ascii="Verdana" w:eastAsia="Verdana" w:hAnsi="Verdana" w:cs="Verdana"/>
                <w:b/>
                <w:i/>
                <w:smallCaps/>
                <w:color w:val="000080"/>
                <w:sz w:val="22"/>
                <w:szCs w:val="22"/>
              </w:rPr>
              <w:t>PURE BROKING</w:t>
            </w:r>
          </w:p>
          <w:p w14:paraId="0210F4F7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r>
              <w:rPr>
                <w:b/>
                <w:color w:val="404040"/>
                <w:sz w:val="22"/>
                <w:szCs w:val="22"/>
              </w:rPr>
              <w:t>Role</w:t>
            </w:r>
            <w:r>
              <w:rPr>
                <w:color w:val="404040"/>
                <w:sz w:val="22"/>
                <w:szCs w:val="22"/>
              </w:rPr>
              <w:t xml:space="preserve"> – Developer/Sr. Developer</w:t>
            </w:r>
          </w:p>
          <w:p w14:paraId="5F9256EF" w14:textId="77777777" w:rsidR="00E66FA6" w:rsidRDefault="00A269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Pure Personal Line (PPL) product is insurance broker software where we have worked as individual and as a team member in the assigned development.</w:t>
            </w:r>
          </w:p>
          <w:p w14:paraId="0C1DF94E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4F1CDB8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/>
                <w:sz w:val="22"/>
                <w:szCs w:val="22"/>
              </w:rPr>
            </w:pPr>
          </w:p>
          <w:p w14:paraId="7B6E085F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66FA6" w14:paraId="28E06300" w14:textId="77777777">
        <w:trPr>
          <w:trHeight w:val="2833"/>
        </w:trPr>
        <w:tc>
          <w:tcPr>
            <w:tcW w:w="4230" w:type="dxa"/>
            <w:gridSpan w:val="2"/>
            <w:tcBorders>
              <w:right w:val="single" w:sz="18" w:space="0" w:color="648276"/>
            </w:tcBorders>
          </w:tcPr>
          <w:p w14:paraId="1BA05979" w14:textId="77777777" w:rsidR="00E66FA6" w:rsidRDefault="00E66FA6">
            <w:pPr>
              <w:pStyle w:val="Heading1"/>
              <w:jc w:val="left"/>
            </w:pPr>
          </w:p>
        </w:tc>
        <w:tc>
          <w:tcPr>
            <w:tcW w:w="6570" w:type="dxa"/>
            <w:gridSpan w:val="3"/>
            <w:tcBorders>
              <w:left w:val="single" w:sz="18" w:space="0" w:color="648276"/>
              <w:bottom w:val="single" w:sz="8" w:space="0" w:color="648276"/>
            </w:tcBorders>
          </w:tcPr>
          <w:p w14:paraId="7195318C" w14:textId="77777777" w:rsidR="00E66FA6" w:rsidRDefault="00A269B7">
            <w:pPr>
              <w:pStyle w:val="Heading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t>Education</w:t>
            </w:r>
          </w:p>
          <w:p w14:paraId="039AC9B7" w14:textId="1BC2A282" w:rsidR="00E66FA6" w:rsidRDefault="00A269B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Master of Computer Applications (MCA)</w:t>
            </w:r>
            <w:r>
              <w:rPr>
                <w:color w:val="404040"/>
                <w:sz w:val="22"/>
                <w:szCs w:val="22"/>
              </w:rPr>
              <w:t xml:space="preserve"> Degree from Suresh Gyan University, Jaipur, </w:t>
            </w:r>
            <w:r w:rsidR="001C7F3C">
              <w:rPr>
                <w:color w:val="404040"/>
                <w:sz w:val="22"/>
                <w:szCs w:val="22"/>
              </w:rPr>
              <w:t>Rajasthan (</w:t>
            </w:r>
            <w:r>
              <w:rPr>
                <w:color w:val="404040"/>
                <w:sz w:val="22"/>
                <w:szCs w:val="22"/>
              </w:rPr>
              <w:t>2016-2019).</w:t>
            </w:r>
          </w:p>
          <w:p w14:paraId="64391CB6" w14:textId="77777777" w:rsidR="00E66FA6" w:rsidRDefault="00E66F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  <w:tab w:val="left" w:pos="2070"/>
                <w:tab w:val="left" w:pos="7830"/>
              </w:tabs>
              <w:rPr>
                <w:color w:val="404040"/>
                <w:sz w:val="22"/>
                <w:szCs w:val="22"/>
              </w:rPr>
            </w:pPr>
          </w:p>
          <w:p w14:paraId="7E0F6AE6" w14:textId="1A122344" w:rsidR="00E66FA6" w:rsidRDefault="00A269B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 xml:space="preserve">Bachelor in Tourism </w:t>
            </w:r>
            <w:r w:rsidR="001C7F3C">
              <w:rPr>
                <w:b/>
                <w:color w:val="404040"/>
                <w:sz w:val="22"/>
                <w:szCs w:val="22"/>
              </w:rPr>
              <w:t>Studies (</w:t>
            </w:r>
            <w:r>
              <w:rPr>
                <w:b/>
                <w:color w:val="404040"/>
                <w:sz w:val="22"/>
                <w:szCs w:val="22"/>
              </w:rPr>
              <w:t>BTS)</w:t>
            </w:r>
            <w:r>
              <w:rPr>
                <w:color w:val="404040"/>
                <w:sz w:val="22"/>
                <w:szCs w:val="22"/>
              </w:rPr>
              <w:t xml:space="preserve"> Degree </w:t>
            </w:r>
            <w:r w:rsidR="001C7F3C">
              <w:rPr>
                <w:color w:val="404040"/>
                <w:sz w:val="22"/>
                <w:szCs w:val="22"/>
              </w:rPr>
              <w:t>from IGNOU</w:t>
            </w:r>
            <w:r>
              <w:rPr>
                <w:color w:val="404040"/>
                <w:sz w:val="22"/>
                <w:szCs w:val="22"/>
              </w:rPr>
              <w:t xml:space="preserve">, New </w:t>
            </w:r>
            <w:r w:rsidR="001C7F3C">
              <w:rPr>
                <w:color w:val="404040"/>
                <w:sz w:val="22"/>
                <w:szCs w:val="22"/>
              </w:rPr>
              <w:t>Delhi (</w:t>
            </w:r>
            <w:r>
              <w:rPr>
                <w:color w:val="404040"/>
                <w:sz w:val="22"/>
                <w:szCs w:val="22"/>
              </w:rPr>
              <w:t>2013-2016)</w:t>
            </w:r>
          </w:p>
          <w:p w14:paraId="3084F244" w14:textId="77777777" w:rsidR="00E66FA6" w:rsidRDefault="00E66F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404040"/>
                <w:sz w:val="22"/>
                <w:szCs w:val="22"/>
              </w:rPr>
            </w:pPr>
          </w:p>
          <w:p w14:paraId="774EE627" w14:textId="1B750BBC" w:rsidR="00E66FA6" w:rsidRDefault="00A269B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color w:val="648276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DNIIT in Advance Computer Design &amp; Programing</w:t>
            </w:r>
            <w:r>
              <w:rPr>
                <w:color w:val="404040"/>
                <w:sz w:val="22"/>
                <w:szCs w:val="22"/>
              </w:rPr>
              <w:t xml:space="preserve"> 2 years </w:t>
            </w:r>
            <w:r w:rsidR="001C7F3C">
              <w:rPr>
                <w:color w:val="404040"/>
                <w:sz w:val="22"/>
                <w:szCs w:val="22"/>
              </w:rPr>
              <w:t>Diploma</w:t>
            </w:r>
            <w:r>
              <w:rPr>
                <w:color w:val="404040"/>
                <w:sz w:val="22"/>
                <w:szCs w:val="22"/>
              </w:rPr>
              <w:t xml:space="preserve"> </w:t>
            </w:r>
            <w:r w:rsidR="001C7F3C">
              <w:rPr>
                <w:color w:val="404040"/>
                <w:sz w:val="22"/>
                <w:szCs w:val="22"/>
              </w:rPr>
              <w:t>from NIIT</w:t>
            </w:r>
            <w:r>
              <w:rPr>
                <w:color w:val="404040"/>
                <w:sz w:val="22"/>
                <w:szCs w:val="22"/>
              </w:rPr>
              <w:t xml:space="preserve">, </w:t>
            </w:r>
            <w:r w:rsidR="001C7F3C">
              <w:rPr>
                <w:color w:val="404040"/>
                <w:sz w:val="22"/>
                <w:szCs w:val="22"/>
              </w:rPr>
              <w:t>Kolkata (</w:t>
            </w:r>
            <w:r>
              <w:rPr>
                <w:color w:val="404040"/>
                <w:sz w:val="22"/>
                <w:szCs w:val="22"/>
              </w:rPr>
              <w:t>2001-2004)</w:t>
            </w:r>
          </w:p>
        </w:tc>
      </w:tr>
    </w:tbl>
    <w:p w14:paraId="4342C227" w14:textId="77777777" w:rsidR="00E66FA6" w:rsidRDefault="00E66FA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594"/>
        </w:tabs>
        <w:rPr>
          <w:color w:val="000000"/>
        </w:rPr>
      </w:pPr>
    </w:p>
    <w:p w14:paraId="731F331F" w14:textId="77777777" w:rsidR="00E66FA6" w:rsidRDefault="00E66FA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0EF92E1E" w14:textId="77777777" w:rsidR="00E66FA6" w:rsidRDefault="00E66FA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594"/>
        </w:tabs>
        <w:rPr>
          <w:color w:val="000000"/>
        </w:rPr>
      </w:pPr>
    </w:p>
    <w:sectPr w:rsidR="00E66FA6" w:rsidSect="00E66FA6">
      <w:footerReference w:type="default" r:id="rId9"/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C8C6" w14:textId="77777777" w:rsidR="00DE666C" w:rsidRDefault="00DE666C" w:rsidP="00E66FA6">
      <w:r>
        <w:separator/>
      </w:r>
    </w:p>
  </w:endnote>
  <w:endnote w:type="continuationSeparator" w:id="0">
    <w:p w14:paraId="63E22025" w14:textId="77777777" w:rsidR="00DE666C" w:rsidRDefault="00DE666C" w:rsidP="00E6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Segoe UI Symbo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Quattrocento San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7B8A" w14:textId="77777777" w:rsidR="00E66FA6" w:rsidRDefault="00E66F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5D688" w14:textId="77777777" w:rsidR="00DE666C" w:rsidRDefault="00DE666C" w:rsidP="00E66FA6">
      <w:r>
        <w:separator/>
      </w:r>
    </w:p>
  </w:footnote>
  <w:footnote w:type="continuationSeparator" w:id="0">
    <w:p w14:paraId="4452067D" w14:textId="77777777" w:rsidR="00DE666C" w:rsidRDefault="00DE666C" w:rsidP="00E6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557D3"/>
    <w:multiLevelType w:val="multilevel"/>
    <w:tmpl w:val="0C64D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2C0BAE"/>
    <w:multiLevelType w:val="multilevel"/>
    <w:tmpl w:val="756053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5226A"/>
    <w:multiLevelType w:val="multilevel"/>
    <w:tmpl w:val="E48A2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97D73"/>
    <w:multiLevelType w:val="multilevel"/>
    <w:tmpl w:val="CDDC230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6"/>
    <w:rsid w:val="001C7F3C"/>
    <w:rsid w:val="007A7B22"/>
    <w:rsid w:val="00844B8D"/>
    <w:rsid w:val="00A269B7"/>
    <w:rsid w:val="00AB5953"/>
    <w:rsid w:val="00C81BC9"/>
    <w:rsid w:val="00C82057"/>
    <w:rsid w:val="00DE666C"/>
    <w:rsid w:val="00E66FA6"/>
    <w:rsid w:val="00EA1833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03BD"/>
  <w15:docId w15:val="{1CE4D723-7F5B-8246-9C9E-EE88B25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66FA6"/>
    <w:pPr>
      <w:pBdr>
        <w:top w:val="nil"/>
        <w:left w:val="nil"/>
        <w:bottom w:val="nil"/>
        <w:right w:val="nil"/>
        <w:between w:val="nil"/>
      </w:pBdr>
      <w:spacing w:before="120" w:after="120"/>
      <w:jc w:val="right"/>
      <w:outlineLvl w:val="0"/>
    </w:pPr>
    <w:rPr>
      <w:rFonts w:ascii="Georgia" w:eastAsia="Georgia" w:hAnsi="Georgia" w:cs="Georgia"/>
      <w:b/>
      <w:color w:val="648276"/>
      <w:sz w:val="28"/>
      <w:szCs w:val="28"/>
    </w:rPr>
  </w:style>
  <w:style w:type="paragraph" w:styleId="Heading2">
    <w:name w:val="heading 2"/>
    <w:basedOn w:val="Normal1"/>
    <w:next w:val="Normal1"/>
    <w:rsid w:val="00E66FA6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rFonts w:ascii="Georgia" w:eastAsia="Georgia" w:hAnsi="Georgia" w:cs="Georgia"/>
      <w:b/>
      <w:color w:val="648276"/>
      <w:sz w:val="28"/>
      <w:szCs w:val="28"/>
    </w:rPr>
  </w:style>
  <w:style w:type="paragraph" w:styleId="Heading3">
    <w:name w:val="heading 3"/>
    <w:basedOn w:val="Normal1"/>
    <w:next w:val="Normal1"/>
    <w:rsid w:val="00E66FA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E66FA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E66FA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E66FA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66FA6"/>
  </w:style>
  <w:style w:type="paragraph" w:styleId="Title">
    <w:name w:val="Title"/>
    <w:basedOn w:val="Normal1"/>
    <w:next w:val="Normal1"/>
    <w:rsid w:val="00E66FA6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Georgia" w:eastAsia="Georgia" w:hAnsi="Georgia" w:cs="Georgia"/>
      <w:color w:val="000000"/>
      <w:sz w:val="90"/>
      <w:szCs w:val="90"/>
    </w:rPr>
  </w:style>
  <w:style w:type="paragraph" w:styleId="Subtitle">
    <w:name w:val="Subtitle"/>
    <w:basedOn w:val="Normal1"/>
    <w:next w:val="Normal1"/>
    <w:rsid w:val="00E66FA6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Georgia" w:eastAsia="Georgia" w:hAnsi="Georgia" w:cs="Georgia"/>
      <w:b/>
      <w:color w:val="000000"/>
      <w:sz w:val="44"/>
      <w:szCs w:val="44"/>
    </w:rPr>
  </w:style>
  <w:style w:type="table" w:customStyle="1" w:styleId="a">
    <w:basedOn w:val="TableNormal"/>
    <w:rsid w:val="00E66FA6"/>
    <w:tblPr>
      <w:tblStyleRowBandSize w:val="1"/>
      <w:tblStyleColBandSize w:val="1"/>
      <w:tblCellMar>
        <w:left w:w="142" w:type="dxa"/>
        <w:right w:w="142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diz.com/blog/difference-between-scrum-vs-kanb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2021-05-12T14:33:00Z</dcterms:created>
  <dcterms:modified xsi:type="dcterms:W3CDTF">2021-05-12T14:39:00Z</dcterms:modified>
</cp:coreProperties>
</file>