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75" w:rsidRPr="00513B66" w:rsidRDefault="00DE4F49">
      <w:pPr>
        <w:spacing w:after="0" w:line="259" w:lineRule="auto"/>
        <w:ind w:left="7" w:firstLine="0"/>
        <w:jc w:val="center"/>
        <w:rPr>
          <w:rFonts w:ascii="Times New Roman" w:hAnsi="Times New Roman" w:cs="Times New Roman"/>
        </w:rPr>
      </w:pPr>
      <w:r w:rsidRPr="00513B66">
        <w:rPr>
          <w:rFonts w:ascii="Times New Roman" w:eastAsia="Calibri" w:hAnsi="Times New Roman" w:cs="Times New Roman"/>
          <w:b/>
          <w:sz w:val="44"/>
        </w:rPr>
        <w:t xml:space="preserve">Rhaslyn J. McGhee, Ph.D. </w:t>
      </w:r>
      <w:r w:rsidRPr="00513B66">
        <w:rPr>
          <w:rFonts w:ascii="Times New Roman" w:hAnsi="Times New Roman" w:cs="Times New Roman"/>
          <w:sz w:val="44"/>
        </w:rPr>
        <w:t xml:space="preserve"> </w:t>
      </w:r>
    </w:p>
    <w:p w:rsidR="003A5D75" w:rsidRPr="00513B66" w:rsidRDefault="00DE4F49">
      <w:pPr>
        <w:spacing w:after="0" w:line="259" w:lineRule="auto"/>
        <w:ind w:left="15" w:right="3" w:hanging="10"/>
        <w:jc w:val="center"/>
        <w:rPr>
          <w:rFonts w:ascii="Times New Roman" w:hAnsi="Times New Roman" w:cs="Times New Roman"/>
        </w:rPr>
      </w:pPr>
      <w:r w:rsidRPr="00513B66">
        <w:rPr>
          <w:rFonts w:ascii="Times New Roman" w:hAnsi="Times New Roman" w:cs="Times New Roman"/>
          <w:sz w:val="28"/>
        </w:rPr>
        <w:t xml:space="preserve">303 Compass Court, McDonald, PA 15057  </w:t>
      </w:r>
    </w:p>
    <w:p w:rsidR="003A5D75" w:rsidRPr="00513B66" w:rsidRDefault="00DE4F49">
      <w:pPr>
        <w:spacing w:after="0" w:line="259" w:lineRule="auto"/>
        <w:ind w:left="15" w:hanging="10"/>
        <w:jc w:val="center"/>
        <w:rPr>
          <w:rFonts w:ascii="Times New Roman" w:hAnsi="Times New Roman" w:cs="Times New Roman"/>
        </w:rPr>
      </w:pPr>
      <w:r w:rsidRPr="00513B66">
        <w:rPr>
          <w:rFonts w:ascii="Times New Roman" w:eastAsia="Calibri" w:hAnsi="Times New Roman" w:cs="Times New Roman"/>
          <w:b/>
          <w:sz w:val="28"/>
        </w:rPr>
        <w:t xml:space="preserve">513-407-2469 | </w:t>
      </w:r>
      <w:r w:rsidRPr="00513B66">
        <w:rPr>
          <w:rFonts w:ascii="Times New Roman" w:hAnsi="Times New Roman" w:cs="Times New Roman"/>
          <w:sz w:val="28"/>
        </w:rPr>
        <w:t xml:space="preserve">rhaslynrobb@gmail.com </w:t>
      </w:r>
    </w:p>
    <w:p w:rsidR="003A5D75" w:rsidRPr="00513B66" w:rsidRDefault="00DE4F49">
      <w:pPr>
        <w:spacing w:after="0" w:line="259" w:lineRule="auto"/>
        <w:ind w:left="31" w:firstLine="0"/>
        <w:jc w:val="center"/>
        <w:rPr>
          <w:rFonts w:ascii="Times New Roman" w:hAnsi="Times New Roman" w:cs="Times New Roman"/>
        </w:rPr>
      </w:pPr>
      <w:r w:rsidRPr="00513B66">
        <w:rPr>
          <w:rFonts w:ascii="Times New Roman" w:eastAsia="Calibri" w:hAnsi="Times New Roman" w:cs="Times New Roman"/>
          <w:b/>
          <w:sz w:val="10"/>
        </w:rPr>
        <w:t xml:space="preserve"> </w:t>
      </w:r>
    </w:p>
    <w:p w:rsidR="003A5D75" w:rsidRPr="00513B66" w:rsidRDefault="00DE4F49">
      <w:pPr>
        <w:spacing w:after="87" w:line="259" w:lineRule="auto"/>
        <w:ind w:left="-29" w:right="-34"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347206" cy="6096"/>
                <wp:effectExtent l="0" t="0" r="0" b="0"/>
                <wp:docPr id="9698" name="Group 9698"/>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490" name="Shape 10490"/>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D36AAF" id="Group 9698"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">
                <v:shape id="Shape 10490"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m8gA&#10;AADeAAAADwAAAGRycy9kb3ducmV2LnhtbESPT2vCQBDF70K/wzKFXkQ31lJs6ioiBL14iP2DxyE7&#10;TaLZ2ZBdY/rtO4eCtxnmzXvvt1wPrlE9daH2bGA2TUARF97WXBr4/MgmC1AhIltsPJOBXwqwXj2M&#10;lphaf+Oc+mMslZhwSNFAFWObah2KihyGqW+J5fbjO4dR1q7UtsObmLtGPyfJq3ZYsyRU2NK2ouJy&#10;vDoDeZ/XWbaz36eT3WfX8/jwNd8ejHl6HDbvoCIN8S7+/95bqZ+8vAmA4MgMevU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f92byAAAAN4AAAAPAAAAAAAAAAAAAAAAAJgCAABk&#10;cnMvZG93bnJldi54bWxQSwUGAAAAAAQABAD1AAAAjQMAAAAA&#10;" path="m,l6347206,r,9144l,9144,,e" fillcolor="black" stroked="f" strokeweight="0">
                  <v:stroke miterlimit="83231f" joinstyle="miter"/>
                  <v:path arrowok="t" textboxrect="0,0,6347206,9144"/>
                </v:shape>
                <w10:anchorlock/>
              </v:group>
            </w:pict>
          </mc:Fallback>
        </mc:AlternateContent>
      </w:r>
    </w:p>
    <w:p w:rsidR="003A5D75" w:rsidRPr="00513B66" w:rsidRDefault="00DE4F49">
      <w:pPr>
        <w:pStyle w:val="Heading1"/>
        <w:ind w:left="-5"/>
        <w:rPr>
          <w:rFonts w:ascii="Times New Roman" w:hAnsi="Times New Roman" w:cs="Times New Roman"/>
        </w:rPr>
      </w:pPr>
      <w:r w:rsidRPr="00513B66">
        <w:rPr>
          <w:rFonts w:ascii="Times New Roman" w:hAnsi="Times New Roman" w:cs="Times New Roman"/>
        </w:rPr>
        <w:t>SUMMARY OF QUALIFICATIONS</w:t>
      </w:r>
      <w:r w:rsidRPr="00513B66">
        <w:rPr>
          <w:rFonts w:ascii="Times New Roman" w:eastAsia="Calisto MT" w:hAnsi="Times New Roman" w:cs="Times New Roman"/>
          <w:b w:val="0"/>
        </w:rPr>
        <w:t xml:space="preserve"> </w:t>
      </w:r>
    </w:p>
    <w:p w:rsidR="003A5D75" w:rsidRPr="00513B66" w:rsidRDefault="00DE4F49">
      <w:pPr>
        <w:spacing w:after="350" w:line="259" w:lineRule="auto"/>
        <w:ind w:left="-29" w:right="-34"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347206" cy="6096"/>
                <wp:effectExtent l="0" t="0" r="0" b="0"/>
                <wp:docPr id="9699" name="Group 9699"/>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491" name="Shape 10491"/>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825715" id="Group 9699"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">
                <v:shape id="Shape 10491"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4AMUA&#10;AADeAAAADwAAAGRycy9kb3ducmV2LnhtbERPS2vCQBC+C/0PyxS8SLPRitTUVUQIevEQX3gcstMk&#10;bXY2ZNeY/vtuQfA2H99zFqve1KKj1lWWFYyjGARxbnXFhYLTMX37AOE8ssbaMin4JQer5ctggYm2&#10;d86oO/hChBB2CSoovW8SKV1ekkEX2YY4cF+2NegDbAupW7yHcFPLSRzPpMGKQ0OJDW1Kyn8ON6Mg&#10;67IqTbf6cr3qXXr7Hu3P75u9UsPXfv0JwlPvn+KHe6fD/Hg6H8P/O+EG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3gAxQAAAN4AAAAPAAAAAAAAAAAAAAAAAJgCAABkcnMv&#10;ZG93bnJldi54bWxQSwUGAAAAAAQABAD1AAAAigMAAAAA&#10;" path="m,l6347206,r,9144l,9144,,e" fillcolor="black" stroked="f" strokeweight="0">
                  <v:stroke miterlimit="83231f" joinstyle="miter"/>
                  <v:path arrowok="t" textboxrect="0,0,6347206,9144"/>
                </v:shape>
                <w10:anchorlock/>
              </v:group>
            </w:pict>
          </mc:Fallback>
        </mc:AlternateConten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Demonstrated track record in cultural competency, commitments and contributions to diversity, equity and inclusion that are aligned with prevailing standards of excellence of the National Association Diversity Officers in Higher Education (NADOHE).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Multi-lingual (Fluent in English &amp; Spanish - writing, listening, speaking, and teaching).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Demonstrated track record on Student and Academi</w:t>
      </w:r>
      <w:r w:rsidR="00672D11">
        <w:rPr>
          <w:rFonts w:ascii="Times New Roman" w:hAnsi="Times New Roman" w:cs="Times New Roman"/>
        </w:rPr>
        <w:t>c Affairs’ administration at</w:t>
      </w:r>
      <w:r w:rsidRPr="00513B66">
        <w:rPr>
          <w:rFonts w:ascii="Times New Roman" w:hAnsi="Times New Roman" w:cs="Times New Roman"/>
        </w:rPr>
        <w:t xml:space="preserve"> Community College</w:t>
      </w:r>
      <w:r w:rsidR="00672D11">
        <w:rPr>
          <w:rFonts w:ascii="Times New Roman" w:hAnsi="Times New Roman" w:cs="Times New Roman"/>
        </w:rPr>
        <w:t>s</w:t>
      </w:r>
      <w:r w:rsidRPr="00513B66">
        <w:rPr>
          <w:rFonts w:ascii="Times New Roman" w:hAnsi="Times New Roman" w:cs="Times New Roman"/>
        </w:rPr>
        <w:t xml:space="preserve"> and Four-Year Colleges.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Developed and implemented comprehensive marketing plans that enhanced institutional capacity for enrollment management, institutional advancement, and program promotion.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Developed and implemented recruitment and admission initiatives that ensured student access for success.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Collaborated with appropriate units on campuses to implement academic and student development goals.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Developed and monitored department budgets.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Supervised faculty and staff.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Developed and implemented comprehensive strategic enrollment management plan.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Facilitated endowments for University purposes for campus-wide and athletic-department specific.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Monitored and ensured that institutional financial aid resources met the needs of both new and continuing students.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Ensured that all admission, financial aid, and marketing operations were conducted in accordance with local, state, and federal regulations and procedures. </w:t>
      </w:r>
    </w:p>
    <w:p w:rsidR="003A5D75"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Generated data and interpreted statistical reports for use by the institutional stakeholders and external agencies. </w:t>
      </w:r>
    </w:p>
    <w:p w:rsidR="00FE71B1" w:rsidRPr="00513B66" w:rsidRDefault="00FE71B1">
      <w:pPr>
        <w:numPr>
          <w:ilvl w:val="0"/>
          <w:numId w:val="1"/>
        </w:numPr>
        <w:ind w:hanging="360"/>
        <w:rPr>
          <w:rFonts w:ascii="Times New Roman" w:hAnsi="Times New Roman" w:cs="Times New Roman"/>
        </w:rPr>
      </w:pPr>
      <w:r>
        <w:rPr>
          <w:rFonts w:ascii="Times New Roman" w:hAnsi="Times New Roman" w:cs="Times New Roman"/>
        </w:rPr>
        <w:t xml:space="preserve">Conducted effective advisement and registration steps for traditional, non-traditional and dual-enrollment students; ensuring that all actions are aligned to the institutional protocols and accrediting bodies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Strong background and experience in teaching and academic advising.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Proven ability to build strong working relationships with faculty, staff and students.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Possess a comprehensive understanding and respect to the wide range of identities and how their differentiated within unique issues, intersectionality and context. </w:t>
      </w:r>
    </w:p>
    <w:p w:rsidR="003A5D75" w:rsidRPr="00513B66" w:rsidRDefault="00DE4F49">
      <w:pPr>
        <w:numPr>
          <w:ilvl w:val="0"/>
          <w:numId w:val="1"/>
        </w:numPr>
        <w:spacing w:after="33"/>
        <w:ind w:hanging="360"/>
        <w:rPr>
          <w:rFonts w:ascii="Times New Roman" w:hAnsi="Times New Roman" w:cs="Times New Roman"/>
        </w:rPr>
      </w:pPr>
      <w:r w:rsidRPr="00513B66">
        <w:rPr>
          <w:rFonts w:ascii="Times New Roman" w:hAnsi="Times New Roman" w:cs="Times New Roman"/>
        </w:rPr>
        <w:t>Work to ensure equity, diversity, and inclusion are embedded as imperatives in the institutional mission, vision, and strategic plan</w:t>
      </w:r>
      <w:r w:rsidRPr="00513B66">
        <w:rPr>
          <w:rFonts w:ascii="Times New Roman" w:eastAsia="Times New Roman" w:hAnsi="Times New Roman" w:cs="Times New Roman"/>
          <w:color w:val="4A4A4A"/>
          <w:sz w:val="27"/>
        </w:rPr>
        <w:t xml:space="preserve">. </w:t>
      </w:r>
      <w:r w:rsidRPr="00513B66">
        <w:rPr>
          <w:rFonts w:ascii="Times New Roman" w:hAnsi="Times New Roman" w:cs="Times New Roman"/>
        </w:rPr>
        <w:t xml:space="preserve">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lastRenderedPageBreak/>
        <w:t xml:space="preserve">Committed to planning, catalyzing, facilitating, and evaluating processes of institutional and organizational change.  </w:t>
      </w:r>
    </w:p>
    <w:p w:rsidR="003A5D75" w:rsidRPr="00513B66" w:rsidRDefault="00DE4F49">
      <w:pPr>
        <w:numPr>
          <w:ilvl w:val="0"/>
          <w:numId w:val="1"/>
        </w:numPr>
        <w:spacing w:after="10"/>
        <w:ind w:hanging="360"/>
        <w:rPr>
          <w:rFonts w:ascii="Times New Roman" w:hAnsi="Times New Roman" w:cs="Times New Roman"/>
        </w:rPr>
      </w:pPr>
      <w:r w:rsidRPr="00513B66">
        <w:rPr>
          <w:rFonts w:ascii="Times New Roman" w:hAnsi="Times New Roman" w:cs="Times New Roman"/>
        </w:rPr>
        <w:t xml:space="preserve">Coordination with senior campus administrators and, when appropriate, governing bodies </w:t>
      </w:r>
    </w:p>
    <w:p w:rsidR="003A5D75" w:rsidRPr="00513B66" w:rsidRDefault="00DE4F49">
      <w:pPr>
        <w:ind w:left="720" w:firstLine="0"/>
        <w:rPr>
          <w:rFonts w:ascii="Times New Roman" w:hAnsi="Times New Roman" w:cs="Times New Roman"/>
        </w:rPr>
      </w:pPr>
      <w:r w:rsidRPr="00513B66">
        <w:rPr>
          <w:rFonts w:ascii="Times New Roman" w:hAnsi="Times New Roman" w:cs="Times New Roman"/>
        </w:rPr>
        <w:t xml:space="preserve">(e.g., trustees or regents) to revise or remove the embedded institutional policies, procedures, and norms that create differential structural barriers to the access and success of students, faculty, and staff who belong to marginalized and oppressed groups.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Collaboration with faculty, staff, students, and appropriate institutional governance structures to promote inclusive excellence in teaching and learning across the curriculum and within co-curricular programming. </w:t>
      </w:r>
    </w:p>
    <w:p w:rsidR="003A5D75" w:rsidRPr="00513B66" w:rsidRDefault="00DE4F49">
      <w:pPr>
        <w:spacing w:after="64" w:line="240" w:lineRule="auto"/>
        <w:ind w:left="720" w:right="57" w:firstLine="0"/>
        <w:jc w:val="both"/>
        <w:rPr>
          <w:rFonts w:ascii="Times New Roman" w:hAnsi="Times New Roman" w:cs="Times New Roman"/>
        </w:rPr>
      </w:pPr>
      <w:r w:rsidRPr="00513B66">
        <w:rPr>
          <w:rFonts w:ascii="Times New Roman" w:hAnsi="Times New Roman" w:cs="Times New Roman"/>
        </w:rPr>
        <w:t xml:space="preserve">Embedded within a community of scholars to advocate for inclusive excellence in research, creativity, and scholarship in all fields as fundamental to the mission-driven work of the institution.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Committed to drawing from existing scholarship and using evidence-based practices to provide intellectual leadership in advancing equity, diversity, and inclusion.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Ability to optimize the balance between centralization and decentralization of efforts to achieve equity, diversity, and inclusion throughout the institution. </w:t>
      </w:r>
    </w:p>
    <w:p w:rsidR="003A5D75" w:rsidRPr="00513B66" w:rsidRDefault="00DE4F49">
      <w:pPr>
        <w:numPr>
          <w:ilvl w:val="0"/>
          <w:numId w:val="1"/>
        </w:numPr>
        <w:ind w:hanging="360"/>
        <w:rPr>
          <w:rFonts w:ascii="Times New Roman" w:hAnsi="Times New Roman" w:cs="Times New Roman"/>
        </w:rPr>
      </w:pPr>
      <w:r w:rsidRPr="00513B66">
        <w:rPr>
          <w:rFonts w:ascii="Times New Roman" w:hAnsi="Times New Roman" w:cs="Times New Roman"/>
        </w:rPr>
        <w:t xml:space="preserve">Ability to conduct periodic campus climate assessments to illuminate strengths, challenges, and gaps in the development and advancement of an equitable, inclusive climate for diversity. </w:t>
      </w:r>
    </w:p>
    <w:p w:rsidR="003A5D75" w:rsidRPr="00513B66" w:rsidRDefault="00DE4F49">
      <w:pPr>
        <w:numPr>
          <w:ilvl w:val="0"/>
          <w:numId w:val="1"/>
        </w:numPr>
        <w:spacing w:after="0"/>
        <w:ind w:hanging="360"/>
        <w:rPr>
          <w:rFonts w:ascii="Times New Roman" w:hAnsi="Times New Roman" w:cs="Times New Roman"/>
        </w:rPr>
      </w:pPr>
      <w:r w:rsidRPr="00513B66">
        <w:rPr>
          <w:rFonts w:ascii="Times New Roman" w:hAnsi="Times New Roman" w:cs="Times New Roman"/>
        </w:rPr>
        <w:t xml:space="preserve">Works closely with senior administrators to ensure full implementation of and compliance with the legal and regulatory requirements for the institution. </w:t>
      </w:r>
    </w:p>
    <w:p w:rsidR="003A5D75" w:rsidRPr="00513B66" w:rsidRDefault="00DE4F49">
      <w:pPr>
        <w:spacing w:after="0" w:line="259" w:lineRule="auto"/>
        <w:ind w:left="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spacing w:after="0" w:line="222" w:lineRule="auto"/>
        <w:ind w:left="720" w:right="9186" w:firstLine="0"/>
        <w:rPr>
          <w:rFonts w:ascii="Times New Roman" w:hAnsi="Times New Roman" w:cs="Times New Roman"/>
        </w:rPr>
      </w:pPr>
      <w:r w:rsidRPr="00513B66">
        <w:rPr>
          <w:rFonts w:ascii="Times New Roman" w:hAnsi="Times New Roman" w:cs="Times New Roman"/>
          <w:sz w:val="6"/>
        </w:rPr>
        <w:t xml:space="preserve"> </w:t>
      </w:r>
      <w:r w:rsidRPr="00513B66">
        <w:rPr>
          <w:rFonts w:ascii="Times New Roman" w:hAnsi="Times New Roman" w:cs="Times New Roman"/>
          <w:sz w:val="10"/>
        </w:rPr>
        <w:t xml:space="preserve"> </w:t>
      </w:r>
    </w:p>
    <w:p w:rsidR="003A5D75" w:rsidRPr="00513B66" w:rsidRDefault="00DE4F49">
      <w:pPr>
        <w:spacing w:after="87" w:line="259" w:lineRule="auto"/>
        <w:ind w:left="-29" w:right="-34"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347206" cy="6096"/>
                <wp:effectExtent l="0" t="0" r="0" b="0"/>
                <wp:docPr id="9349" name="Group 9349"/>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492" name="Shape 10492"/>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FEBA5B" id="Group 9349"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">
                <v:shape id="Shape 10492"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md8UA&#10;AADeAAAADwAAAGRycy9kb3ducmV2LnhtbERPS2vCQBC+F/wPywi9lGbjA2lTVxEh1IuHaFs8Dtlp&#10;Es3Ohuwa4793BcHbfHzPmS97U4uOWldZVjCKYhDEudUVFwp+9un7BwjnkTXWlknBlRwsF4OXOSba&#10;XjijbucLEULYJaig9L5JpHR5SQZdZBviwP3b1qAPsC2kbvESwk0tx3E8kwYrDg0lNrQuKT/tzkZB&#10;1mVVmn7rv8NBb9Lz8W37O1lvlXod9qsvEJ56/xQ/3Bsd5sfTzzHc3wk3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eZ3xQAAAN4AAAAPAAAAAAAAAAAAAAAAAJgCAABkcnMv&#10;ZG93bnJldi54bWxQSwUGAAAAAAQABAD1AAAAigMAAAAA&#10;" path="m,l6347206,r,9144l,9144,,e" fillcolor="black" stroked="f" strokeweight="0">
                  <v:stroke miterlimit="83231f" joinstyle="miter"/>
                  <v:path arrowok="t" textboxrect="0,0,6347206,9144"/>
                </v:shape>
                <w10:anchorlock/>
              </v:group>
            </w:pict>
          </mc:Fallback>
        </mc:AlternateContent>
      </w:r>
    </w:p>
    <w:p w:rsidR="003A5D75" w:rsidRPr="00513B66" w:rsidRDefault="00DE4F49">
      <w:pPr>
        <w:pStyle w:val="Heading1"/>
        <w:ind w:left="-5"/>
        <w:rPr>
          <w:rFonts w:ascii="Times New Roman" w:hAnsi="Times New Roman" w:cs="Times New Roman"/>
        </w:rPr>
      </w:pPr>
      <w:r w:rsidRPr="00513B66">
        <w:rPr>
          <w:rFonts w:ascii="Times New Roman" w:hAnsi="Times New Roman" w:cs="Times New Roman"/>
        </w:rPr>
        <w:t xml:space="preserve">EDUCATION </w:t>
      </w:r>
    </w:p>
    <w:tbl>
      <w:tblPr>
        <w:tblStyle w:val="TableGrid"/>
        <w:tblW w:w="9996" w:type="dxa"/>
        <w:tblInd w:w="-29" w:type="dxa"/>
        <w:tblCellMar>
          <w:top w:w="31" w:type="dxa"/>
          <w:right w:w="4" w:type="dxa"/>
        </w:tblCellMar>
        <w:tblLook w:val="04A0" w:firstRow="1" w:lastRow="0" w:firstColumn="1" w:lastColumn="0" w:noHBand="0" w:noVBand="1"/>
      </w:tblPr>
      <w:tblGrid>
        <w:gridCol w:w="7943"/>
        <w:gridCol w:w="2053"/>
      </w:tblGrid>
      <w:tr w:rsidR="003A5D75" w:rsidRPr="00513B66">
        <w:trPr>
          <w:trHeight w:val="1087"/>
        </w:trPr>
        <w:tc>
          <w:tcPr>
            <w:tcW w:w="9996" w:type="dxa"/>
            <w:gridSpan w:val="2"/>
            <w:tcBorders>
              <w:top w:val="single" w:sz="4" w:space="0" w:color="000000"/>
              <w:left w:val="nil"/>
              <w:bottom w:val="nil"/>
              <w:right w:val="nil"/>
            </w:tcBorders>
          </w:tcPr>
          <w:p w:rsidR="003A5D75" w:rsidRPr="00513B66" w:rsidRDefault="003D26EE">
            <w:pPr>
              <w:tabs>
                <w:tab w:val="center" w:pos="5790"/>
                <w:tab w:val="center" w:pos="6510"/>
                <w:tab w:val="center" w:pos="7230"/>
                <w:tab w:val="center" w:pos="8763"/>
              </w:tabs>
              <w:spacing w:after="0" w:line="259" w:lineRule="auto"/>
              <w:ind w:left="0" w:firstLine="0"/>
              <w:rPr>
                <w:rFonts w:ascii="Times New Roman" w:hAnsi="Times New Roman" w:cs="Times New Roman"/>
              </w:rPr>
            </w:pPr>
            <w:r>
              <w:rPr>
                <w:rFonts w:ascii="Times New Roman" w:hAnsi="Times New Roman" w:cs="Times New Roman"/>
                <w:b/>
              </w:rPr>
              <w:t xml:space="preserve">Union Institute &amp; University: </w:t>
            </w:r>
            <w:r w:rsidR="00DE4F49" w:rsidRPr="00513B66">
              <w:rPr>
                <w:rFonts w:ascii="Times New Roman" w:hAnsi="Times New Roman" w:cs="Times New Roman"/>
              </w:rPr>
              <w:t xml:space="preserve">Cincinnati, Ohio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p>
          <w:p w:rsidR="003A5D75" w:rsidRPr="00513B66" w:rsidRDefault="00DE4F49" w:rsidP="003D26EE">
            <w:pPr>
              <w:spacing w:after="0" w:line="259" w:lineRule="auto"/>
              <w:ind w:left="0" w:firstLine="0"/>
              <w:rPr>
                <w:rFonts w:ascii="Times New Roman" w:hAnsi="Times New Roman" w:cs="Times New Roman"/>
              </w:rPr>
            </w:pPr>
            <w:r w:rsidRPr="00513B66">
              <w:rPr>
                <w:rFonts w:ascii="Times New Roman" w:eastAsia="Calibri" w:hAnsi="Times New Roman" w:cs="Times New Roman"/>
                <w:b/>
              </w:rPr>
              <w:t xml:space="preserve">Doctorate </w:t>
            </w:r>
            <w:r w:rsidR="003D26EE">
              <w:rPr>
                <w:rFonts w:ascii="Times New Roman" w:eastAsia="Calibri" w:hAnsi="Times New Roman" w:cs="Times New Roman"/>
                <w:b/>
              </w:rPr>
              <w:t xml:space="preserve">of Philosophy: </w:t>
            </w:r>
            <w:r w:rsidRPr="003D26EE">
              <w:rPr>
                <w:rFonts w:ascii="Times New Roman" w:eastAsia="Calibri" w:hAnsi="Times New Roman" w:cs="Times New Roman"/>
              </w:rPr>
              <w:t>Humanities &amp; Culture: Second Language Studies</w:t>
            </w:r>
            <w:r w:rsidRPr="00513B66">
              <w:rPr>
                <w:rFonts w:ascii="Times New Roman" w:eastAsia="Calibri" w:hAnsi="Times New Roman" w:cs="Times New Roman"/>
                <w:b/>
              </w:rPr>
              <w:t xml:space="preserve"> </w:t>
            </w:r>
          </w:p>
          <w:p w:rsidR="003A5D75" w:rsidRPr="00513B66" w:rsidRDefault="003D26EE" w:rsidP="003D26EE">
            <w:pPr>
              <w:tabs>
                <w:tab w:val="center" w:pos="4350"/>
                <w:tab w:val="center" w:pos="5070"/>
                <w:tab w:val="center" w:pos="5790"/>
                <w:tab w:val="center" w:pos="7230"/>
                <w:tab w:val="center" w:pos="8458"/>
              </w:tabs>
              <w:spacing w:after="0" w:line="259" w:lineRule="auto"/>
              <w:ind w:left="0" w:firstLine="0"/>
              <w:rPr>
                <w:rFonts w:ascii="Times New Roman" w:hAnsi="Times New Roman" w:cs="Times New Roman"/>
              </w:rPr>
            </w:pPr>
            <w:r w:rsidRPr="003D26EE">
              <w:rPr>
                <w:rFonts w:ascii="Times New Roman" w:hAnsi="Times New Roman" w:cs="Times New Roman"/>
                <w:b/>
              </w:rPr>
              <w:t>Date of Graduation:</w:t>
            </w:r>
            <w:r>
              <w:rPr>
                <w:rFonts w:ascii="Times New Roman" w:hAnsi="Times New Roman" w:cs="Times New Roman"/>
              </w:rPr>
              <w:t xml:space="preserve"> September, 2019, Cum Laude</w:t>
            </w:r>
            <w:r w:rsidR="00DE4F49" w:rsidRPr="00513B66">
              <w:rPr>
                <w:rFonts w:ascii="Times New Roman" w:hAnsi="Times New Roman" w:cs="Times New Roman"/>
              </w:rPr>
              <w:t xml:space="preserve">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r w:rsidR="00DE4F49" w:rsidRPr="00513B66">
              <w:rPr>
                <w:rFonts w:ascii="Times New Roman" w:hAnsi="Times New Roman" w:cs="Times New Roman"/>
              </w:rPr>
              <w:tab/>
              <w:t xml:space="preserve">  </w:t>
            </w:r>
          </w:p>
        </w:tc>
      </w:tr>
      <w:tr w:rsidR="003A5D75" w:rsidRPr="00513B66">
        <w:trPr>
          <w:trHeight w:val="1702"/>
        </w:trPr>
        <w:tc>
          <w:tcPr>
            <w:tcW w:w="7943" w:type="dxa"/>
            <w:tcBorders>
              <w:top w:val="nil"/>
              <w:left w:val="nil"/>
              <w:bottom w:val="single" w:sz="4" w:space="0" w:color="000000"/>
              <w:right w:val="nil"/>
            </w:tcBorders>
          </w:tcPr>
          <w:p w:rsidR="003D26EE" w:rsidRDefault="003D26EE">
            <w:pPr>
              <w:spacing w:after="0" w:line="225" w:lineRule="auto"/>
              <w:ind w:left="29" w:right="1024" w:firstLine="0"/>
              <w:jc w:val="both"/>
              <w:rPr>
                <w:rFonts w:ascii="Times New Roman" w:eastAsia="Calibri" w:hAnsi="Times New Roman" w:cs="Times New Roman"/>
                <w:b/>
              </w:rPr>
            </w:pPr>
            <w:r>
              <w:rPr>
                <w:rFonts w:ascii="Times New Roman" w:eastAsia="Calibri" w:hAnsi="Times New Roman" w:cs="Times New Roman"/>
                <w:b/>
              </w:rPr>
              <w:t xml:space="preserve">Ashford University: Clinton, Iowa </w:t>
            </w:r>
          </w:p>
          <w:p w:rsidR="003D26EE" w:rsidRDefault="00DE4F49">
            <w:pPr>
              <w:spacing w:after="0" w:line="225" w:lineRule="auto"/>
              <w:ind w:left="29" w:right="1024" w:firstLine="0"/>
              <w:jc w:val="both"/>
              <w:rPr>
                <w:rFonts w:ascii="Times New Roman" w:hAnsi="Times New Roman" w:cs="Times New Roman"/>
              </w:rPr>
            </w:pPr>
            <w:r w:rsidRPr="00513B66">
              <w:rPr>
                <w:rFonts w:ascii="Times New Roman" w:eastAsia="Calibri" w:hAnsi="Times New Roman" w:cs="Times New Roman"/>
                <w:b/>
              </w:rPr>
              <w:t>Master of Arts</w:t>
            </w:r>
            <w:r w:rsidR="003D26EE">
              <w:rPr>
                <w:rFonts w:ascii="Times New Roman" w:eastAsia="Calibri" w:hAnsi="Times New Roman" w:cs="Times New Roman"/>
                <w:b/>
              </w:rPr>
              <w:t>:</w:t>
            </w:r>
            <w:r w:rsidRPr="00513B66">
              <w:rPr>
                <w:rFonts w:ascii="Times New Roman" w:eastAsia="Calibri" w:hAnsi="Times New Roman" w:cs="Times New Roman"/>
                <w:b/>
              </w:rPr>
              <w:t xml:space="preserve"> </w:t>
            </w:r>
            <w:r w:rsidRPr="003D26EE">
              <w:rPr>
                <w:rFonts w:ascii="Times New Roman" w:eastAsia="Calibri" w:hAnsi="Times New Roman" w:cs="Times New Roman"/>
              </w:rPr>
              <w:t>Spanish &amp; Culturally Diverse Education</w:t>
            </w:r>
            <w:r w:rsidRPr="00513B66">
              <w:rPr>
                <w:rFonts w:ascii="Times New Roman" w:hAnsi="Times New Roman" w:cs="Times New Roman"/>
              </w:rPr>
              <w:t xml:space="preserve"> </w:t>
            </w:r>
          </w:p>
          <w:p w:rsidR="003A5D75" w:rsidRPr="00513B66" w:rsidRDefault="003D26EE">
            <w:pPr>
              <w:spacing w:after="0" w:line="225" w:lineRule="auto"/>
              <w:ind w:left="29" w:right="1024" w:firstLine="0"/>
              <w:jc w:val="both"/>
              <w:rPr>
                <w:rFonts w:ascii="Times New Roman" w:hAnsi="Times New Roman" w:cs="Times New Roman"/>
              </w:rPr>
            </w:pPr>
            <w:r>
              <w:rPr>
                <w:rFonts w:ascii="Times New Roman" w:eastAsia="Calibri" w:hAnsi="Times New Roman" w:cs="Times New Roman"/>
                <w:b/>
              </w:rPr>
              <w:t>Date of Graduation:</w:t>
            </w:r>
            <w:r>
              <w:rPr>
                <w:rFonts w:ascii="Times New Roman" w:hAnsi="Times New Roman" w:cs="Times New Roman"/>
              </w:rPr>
              <w:t xml:space="preserve"> May, 2012</w:t>
            </w:r>
            <w:r w:rsidR="00DE4F49" w:rsidRPr="00513B66">
              <w:rPr>
                <w:rFonts w:ascii="Times New Roman" w:hAnsi="Times New Roman" w:cs="Times New Roman"/>
              </w:rPr>
              <w:t xml:space="preserve"> </w:t>
            </w:r>
            <w:r>
              <w:rPr>
                <w:rFonts w:ascii="Times New Roman" w:eastAsia="Calibri" w:hAnsi="Times New Roman" w:cs="Times New Roman"/>
                <w:b/>
              </w:rPr>
              <w:t xml:space="preserve">, </w:t>
            </w:r>
            <w:r w:rsidRPr="003D26EE">
              <w:rPr>
                <w:rFonts w:ascii="Times New Roman" w:eastAsia="Calibri" w:hAnsi="Times New Roman" w:cs="Times New Roman"/>
              </w:rPr>
              <w:t>Summa Cum Laude</w:t>
            </w:r>
          </w:p>
          <w:p w:rsidR="003D26EE" w:rsidRDefault="00DE4F49" w:rsidP="00C048D0">
            <w:pPr>
              <w:spacing w:after="33" w:line="259" w:lineRule="auto"/>
              <w:ind w:left="29" w:firstLine="0"/>
              <w:rPr>
                <w:rFonts w:ascii="Times New Roman" w:hAnsi="Times New Roman" w:cs="Times New Roman"/>
                <w:sz w:val="10"/>
              </w:rPr>
            </w:pPr>
            <w:r w:rsidRPr="00513B66">
              <w:rPr>
                <w:rFonts w:ascii="Times New Roman" w:hAnsi="Times New Roman" w:cs="Times New Roman"/>
                <w:sz w:val="6"/>
              </w:rPr>
              <w:t xml:space="preserve"> </w:t>
            </w:r>
          </w:p>
          <w:p w:rsidR="003D26EE" w:rsidRDefault="00DE4F49" w:rsidP="00C048D0">
            <w:pPr>
              <w:spacing w:after="33" w:line="259" w:lineRule="auto"/>
              <w:ind w:left="29" w:firstLine="0"/>
              <w:rPr>
                <w:rFonts w:ascii="Times New Roman" w:hAnsi="Times New Roman" w:cs="Times New Roman"/>
              </w:rPr>
            </w:pPr>
            <w:r w:rsidRPr="003D26EE">
              <w:rPr>
                <w:rFonts w:ascii="Times New Roman" w:hAnsi="Times New Roman" w:cs="Times New Roman"/>
                <w:b/>
              </w:rPr>
              <w:t>Central State University</w:t>
            </w:r>
            <w:r w:rsidR="003D26EE">
              <w:rPr>
                <w:rFonts w:ascii="Times New Roman" w:hAnsi="Times New Roman" w:cs="Times New Roman"/>
              </w:rPr>
              <w:t>:</w:t>
            </w:r>
            <w:r w:rsidRPr="00513B66">
              <w:rPr>
                <w:rFonts w:ascii="Times New Roman" w:hAnsi="Times New Roman" w:cs="Times New Roman"/>
              </w:rPr>
              <w:t xml:space="preserve"> Wilberforce, Ohio                                                 </w:t>
            </w:r>
            <w:r w:rsidRPr="00513B66">
              <w:rPr>
                <w:rFonts w:ascii="Times New Roman" w:eastAsia="Calibri" w:hAnsi="Times New Roman" w:cs="Times New Roman"/>
                <w:b/>
              </w:rPr>
              <w:t xml:space="preserve">Bachelor </w:t>
            </w:r>
            <w:r w:rsidR="003D26EE">
              <w:rPr>
                <w:rFonts w:ascii="Times New Roman" w:eastAsia="Calibri" w:hAnsi="Times New Roman" w:cs="Times New Roman"/>
                <w:b/>
              </w:rPr>
              <w:t xml:space="preserve">of Arts: </w:t>
            </w:r>
            <w:r w:rsidRPr="003D26EE">
              <w:rPr>
                <w:rFonts w:ascii="Times New Roman" w:eastAsia="Calibri" w:hAnsi="Times New Roman" w:cs="Times New Roman"/>
              </w:rPr>
              <w:t>Spanish &amp; English</w:t>
            </w:r>
            <w:r w:rsidRPr="00513B66">
              <w:rPr>
                <w:rFonts w:ascii="Times New Roman" w:hAnsi="Times New Roman" w:cs="Times New Roman"/>
              </w:rPr>
              <w:t xml:space="preserve"> </w:t>
            </w:r>
          </w:p>
          <w:p w:rsidR="003D26EE" w:rsidRDefault="003D26EE" w:rsidP="00C048D0">
            <w:pPr>
              <w:spacing w:after="33" w:line="259" w:lineRule="auto"/>
              <w:ind w:left="29" w:firstLine="0"/>
              <w:rPr>
                <w:rFonts w:ascii="Times New Roman" w:hAnsi="Times New Roman" w:cs="Times New Roman"/>
              </w:rPr>
            </w:pPr>
            <w:r>
              <w:rPr>
                <w:rFonts w:ascii="Times New Roman" w:hAnsi="Times New Roman" w:cs="Times New Roman"/>
                <w:b/>
              </w:rPr>
              <w:t>Date of Graduation:</w:t>
            </w:r>
            <w:r>
              <w:rPr>
                <w:rFonts w:ascii="Times New Roman" w:hAnsi="Times New Roman" w:cs="Times New Roman"/>
              </w:rPr>
              <w:t xml:space="preserve"> May, 2010, Magna Cum Laude</w:t>
            </w:r>
          </w:p>
          <w:p w:rsidR="003A5D75" w:rsidRPr="00513B66" w:rsidRDefault="003A5D75">
            <w:pPr>
              <w:spacing w:after="0" w:line="259" w:lineRule="auto"/>
              <w:ind w:left="29" w:firstLine="0"/>
              <w:rPr>
                <w:rFonts w:ascii="Times New Roman" w:hAnsi="Times New Roman" w:cs="Times New Roman"/>
              </w:rPr>
            </w:pPr>
          </w:p>
        </w:tc>
        <w:tc>
          <w:tcPr>
            <w:tcW w:w="2053" w:type="dxa"/>
            <w:tcBorders>
              <w:top w:val="nil"/>
              <w:left w:val="nil"/>
              <w:bottom w:val="single" w:sz="4" w:space="0" w:color="000000"/>
              <w:right w:val="nil"/>
            </w:tcBorders>
            <w:vAlign w:val="center"/>
          </w:tcPr>
          <w:p w:rsidR="003A5D75" w:rsidRPr="00513B66" w:rsidRDefault="003A5D75">
            <w:pPr>
              <w:spacing w:after="0" w:line="259" w:lineRule="auto"/>
              <w:ind w:left="0" w:firstLine="0"/>
              <w:rPr>
                <w:rFonts w:ascii="Times New Roman" w:hAnsi="Times New Roman" w:cs="Times New Roman"/>
              </w:rPr>
            </w:pPr>
          </w:p>
        </w:tc>
      </w:tr>
      <w:tr w:rsidR="003A5D75" w:rsidRPr="00513B66">
        <w:trPr>
          <w:trHeight w:val="358"/>
        </w:trPr>
        <w:tc>
          <w:tcPr>
            <w:tcW w:w="7943" w:type="dxa"/>
            <w:tcBorders>
              <w:top w:val="single" w:sz="4" w:space="0" w:color="000000"/>
              <w:left w:val="nil"/>
              <w:bottom w:val="single" w:sz="4" w:space="0" w:color="000000"/>
              <w:right w:val="nil"/>
            </w:tcBorders>
          </w:tcPr>
          <w:p w:rsidR="003A5D75" w:rsidRPr="00513B66" w:rsidRDefault="00DE4F49">
            <w:pPr>
              <w:spacing w:after="0" w:line="259" w:lineRule="auto"/>
              <w:ind w:left="29" w:firstLine="0"/>
              <w:rPr>
                <w:rFonts w:ascii="Times New Roman" w:hAnsi="Times New Roman" w:cs="Times New Roman"/>
              </w:rPr>
            </w:pPr>
            <w:r w:rsidRPr="00513B66">
              <w:rPr>
                <w:rFonts w:ascii="Times New Roman" w:eastAsia="Calibri" w:hAnsi="Times New Roman" w:cs="Times New Roman"/>
                <w:b/>
                <w:sz w:val="26"/>
              </w:rPr>
              <w:t xml:space="preserve">WORK EXPERIENCE </w:t>
            </w:r>
          </w:p>
        </w:tc>
        <w:tc>
          <w:tcPr>
            <w:tcW w:w="2053" w:type="dxa"/>
            <w:tcBorders>
              <w:top w:val="single" w:sz="4" w:space="0" w:color="000000"/>
              <w:left w:val="nil"/>
              <w:bottom w:val="single" w:sz="4" w:space="0" w:color="000000"/>
              <w:right w:val="nil"/>
            </w:tcBorders>
          </w:tcPr>
          <w:p w:rsidR="003A5D75" w:rsidRPr="00513B66" w:rsidRDefault="003A5D75">
            <w:pPr>
              <w:spacing w:after="160" w:line="259" w:lineRule="auto"/>
              <w:ind w:left="0" w:firstLine="0"/>
              <w:rPr>
                <w:rFonts w:ascii="Times New Roman" w:hAnsi="Times New Roman" w:cs="Times New Roman"/>
              </w:rPr>
            </w:pPr>
          </w:p>
        </w:tc>
      </w:tr>
    </w:tbl>
    <w:p w:rsidR="001D0163" w:rsidRDefault="001D0163" w:rsidP="001D0163">
      <w:pPr>
        <w:spacing w:after="0"/>
        <w:ind w:left="0" w:firstLine="0"/>
        <w:rPr>
          <w:rFonts w:ascii="Times New Roman" w:hAnsi="Times New Roman" w:cs="Times New Roman"/>
        </w:rPr>
      </w:pPr>
      <w:r w:rsidRPr="00513B66">
        <w:rPr>
          <w:rFonts w:ascii="Times New Roman" w:hAnsi="Times New Roman" w:cs="Times New Roman"/>
        </w:rPr>
        <w:t xml:space="preserve">Community College of Allegheny County, Pittsburgh, PA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October 2020-Present</w:t>
      </w:r>
    </w:p>
    <w:p w:rsidR="001D0163" w:rsidRPr="00513B66" w:rsidRDefault="001D0163" w:rsidP="001D0163">
      <w:pPr>
        <w:spacing w:after="0"/>
        <w:ind w:left="0" w:firstLine="0"/>
        <w:rPr>
          <w:rFonts w:ascii="Times New Roman" w:hAnsi="Times New Roman" w:cs="Times New Roman"/>
        </w:rPr>
      </w:pPr>
      <w:r>
        <w:rPr>
          <w:rFonts w:ascii="Times New Roman" w:eastAsia="Calibri" w:hAnsi="Times New Roman" w:cs="Times New Roman"/>
          <w:b/>
        </w:rPr>
        <w:t xml:space="preserve">Regional </w:t>
      </w:r>
      <w:r w:rsidRPr="00513B66">
        <w:rPr>
          <w:rFonts w:ascii="Times New Roman" w:eastAsia="Calibri" w:hAnsi="Times New Roman" w:cs="Times New Roman"/>
          <w:b/>
        </w:rPr>
        <w:t xml:space="preserve">Director of </w:t>
      </w:r>
      <w:r>
        <w:rPr>
          <w:rFonts w:ascii="Times New Roman" w:eastAsia="Calibri" w:hAnsi="Times New Roman" w:cs="Times New Roman"/>
          <w:b/>
        </w:rPr>
        <w:t>Registration and Advisement</w:t>
      </w:r>
      <w:r w:rsidRPr="00513B66">
        <w:rPr>
          <w:rFonts w:ascii="Times New Roman" w:eastAsia="Calibri" w:hAnsi="Times New Roman" w:cs="Times New Roman"/>
          <w:b/>
        </w:rPr>
        <w:t xml:space="preserve"> </w:t>
      </w:r>
    </w:p>
    <w:p w:rsidR="00FF78D9" w:rsidRDefault="00FF78D9" w:rsidP="001D0163">
      <w:pPr>
        <w:spacing w:after="0"/>
        <w:ind w:left="0" w:firstLine="0"/>
        <w:rPr>
          <w:rFonts w:ascii="Times New Roman" w:hAnsi="Times New Roman" w:cs="Times New Roman"/>
          <w:sz w:val="22"/>
        </w:rPr>
      </w:pPr>
    </w:p>
    <w:p w:rsidR="009D5919" w:rsidRDefault="001D0163" w:rsidP="009D5919">
      <w:pPr>
        <w:spacing w:after="0"/>
        <w:ind w:left="0" w:firstLine="0"/>
        <w:rPr>
          <w:rFonts w:ascii="Times New Roman" w:hAnsi="Times New Roman" w:cs="Times New Roman"/>
          <w:szCs w:val="24"/>
        </w:rPr>
      </w:pPr>
      <w:r w:rsidRPr="00FF78D9">
        <w:rPr>
          <w:rFonts w:ascii="Times New Roman" w:hAnsi="Times New Roman" w:cs="Times New Roman"/>
          <w:szCs w:val="24"/>
        </w:rPr>
        <w:t>M</w:t>
      </w:r>
      <w:r w:rsidRPr="00FF78D9">
        <w:rPr>
          <w:rFonts w:ascii="Times New Roman" w:hAnsi="Times New Roman" w:cs="Times New Roman"/>
          <w:szCs w:val="24"/>
        </w:rPr>
        <w:t xml:space="preserve">anages staff within </w:t>
      </w:r>
      <w:r w:rsidRPr="00FF78D9">
        <w:rPr>
          <w:rFonts w:ascii="Times New Roman" w:hAnsi="Times New Roman" w:cs="Times New Roman"/>
          <w:szCs w:val="24"/>
        </w:rPr>
        <w:t xml:space="preserve">the </w:t>
      </w:r>
      <w:r w:rsidRPr="00FF78D9">
        <w:rPr>
          <w:rFonts w:ascii="Times New Roman" w:hAnsi="Times New Roman" w:cs="Times New Roman"/>
          <w:szCs w:val="24"/>
        </w:rPr>
        <w:t>institution that provides a proficiency based education to both traditional and online undergraduate students. This position requires a unique combination of strong leadership, techn</w:t>
      </w:r>
      <w:r w:rsidRPr="00FF78D9">
        <w:rPr>
          <w:rFonts w:ascii="Times New Roman" w:hAnsi="Times New Roman" w:cs="Times New Roman"/>
          <w:szCs w:val="24"/>
        </w:rPr>
        <w:t>ical, and interpersonal skills. Creating</w:t>
      </w:r>
      <w:r w:rsidRPr="00FF78D9">
        <w:rPr>
          <w:rFonts w:ascii="Times New Roman" w:hAnsi="Times New Roman" w:cs="Times New Roman"/>
          <w:szCs w:val="24"/>
        </w:rPr>
        <w:t xml:space="preserve"> and maintain</w:t>
      </w:r>
      <w:r w:rsidRPr="00FF78D9">
        <w:rPr>
          <w:rFonts w:ascii="Times New Roman" w:hAnsi="Times New Roman" w:cs="Times New Roman"/>
          <w:szCs w:val="24"/>
        </w:rPr>
        <w:t>ing</w:t>
      </w:r>
      <w:r w:rsidRPr="00FF78D9">
        <w:rPr>
          <w:rFonts w:ascii="Times New Roman" w:hAnsi="Times New Roman" w:cs="Times New Roman"/>
          <w:szCs w:val="24"/>
        </w:rPr>
        <w:t xml:space="preserve"> collaborative working relationships with institutional leadership, faculty, and staff and support University programs and policies as established </w:t>
      </w:r>
      <w:r w:rsidRPr="00FF78D9">
        <w:rPr>
          <w:rFonts w:ascii="Times New Roman" w:hAnsi="Times New Roman" w:cs="Times New Roman"/>
          <w:szCs w:val="24"/>
        </w:rPr>
        <w:lastRenderedPageBreak/>
        <w:t>by federal, state, adminis</w:t>
      </w:r>
      <w:r w:rsidRPr="00FF78D9">
        <w:rPr>
          <w:rFonts w:ascii="Times New Roman" w:hAnsi="Times New Roman" w:cs="Times New Roman"/>
          <w:szCs w:val="24"/>
        </w:rPr>
        <w:t>trative, and academic entities. A</w:t>
      </w:r>
      <w:r w:rsidRPr="00FF78D9">
        <w:rPr>
          <w:rFonts w:ascii="Times New Roman" w:hAnsi="Times New Roman" w:cs="Times New Roman"/>
          <w:szCs w:val="24"/>
        </w:rPr>
        <w:t xml:space="preserve">cts as a central communication resource for academic and policy information related to student records management. </w:t>
      </w:r>
      <w:r w:rsidRPr="00FF78D9">
        <w:rPr>
          <w:rFonts w:ascii="Times New Roman" w:hAnsi="Times New Roman" w:cs="Times New Roman"/>
          <w:szCs w:val="24"/>
        </w:rPr>
        <w:t>R</w:t>
      </w:r>
      <w:r w:rsidRPr="00FF78D9">
        <w:rPr>
          <w:rFonts w:ascii="Times New Roman" w:hAnsi="Times New Roman" w:cs="Times New Roman"/>
          <w:szCs w:val="24"/>
        </w:rPr>
        <w:t>esponsible for the maintenance and integrity of the academic record.</w:t>
      </w:r>
    </w:p>
    <w:p w:rsidR="001D0163" w:rsidRPr="00FF78D9" w:rsidRDefault="00FF78D9" w:rsidP="009D5919">
      <w:pPr>
        <w:spacing w:after="0"/>
        <w:ind w:left="0" w:firstLine="0"/>
        <w:rPr>
          <w:rFonts w:ascii="Times New Roman" w:hAnsi="Times New Roman" w:cs="Times New Roman"/>
          <w:szCs w:val="24"/>
        </w:rPr>
      </w:pPr>
      <w:r w:rsidRPr="00FF78D9">
        <w:rPr>
          <w:rFonts w:ascii="Times New Roman" w:hAnsi="Times New Roman" w:cs="Times New Roman"/>
          <w:szCs w:val="24"/>
        </w:rPr>
        <w:t>O</w:t>
      </w:r>
      <w:r w:rsidR="001D0163" w:rsidRPr="00FF78D9">
        <w:rPr>
          <w:rFonts w:ascii="Times New Roman" w:hAnsi="Times New Roman" w:cs="Times New Roman"/>
          <w:szCs w:val="24"/>
        </w:rPr>
        <w:t xml:space="preserve">versees all operations in the registration process (record creation, course schedule building, classroom assignment, final exam scheduling, grade processing, transcript issuance, and student enrollment verification)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Oversees all operations in the transfer credit process and prior learning credit process (evaluation of transcripts, posting of credit, processing and building of transfer credit rules in </w:t>
      </w:r>
      <w:r w:rsidR="00FF78D9">
        <w:rPr>
          <w:rFonts w:ascii="Times New Roman" w:hAnsi="Times New Roman" w:cs="Times New Roman"/>
        </w:rPr>
        <w:t>Datatel</w:t>
      </w:r>
      <w:r w:rsidRPr="001D0163">
        <w:rPr>
          <w:rFonts w:ascii="Times New Roman" w:hAnsi="Times New Roman" w:cs="Times New Roman"/>
        </w:rPr>
        <w:t xml:space="preserve">)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Responsible for the development of the Academic Calendar, updating of the Registrar’s Office web site, and assists with the development and publication of the University Catalog.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Responsible for beginning of term processing in </w:t>
      </w:r>
      <w:r w:rsidR="00FF78D9">
        <w:rPr>
          <w:rFonts w:ascii="Times New Roman" w:hAnsi="Times New Roman" w:cs="Times New Roman"/>
        </w:rPr>
        <w:t>Datatel</w:t>
      </w:r>
      <w:r w:rsidRPr="001D0163">
        <w:rPr>
          <w:rFonts w:ascii="Times New Roman" w:hAnsi="Times New Roman" w:cs="Times New Roman"/>
        </w:rPr>
        <w:t xml:space="preserve"> (building of terms and sessions, term activating students, and assigning student appointments)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Responsible for end of term processing in </w:t>
      </w:r>
      <w:r w:rsidR="00FF78D9">
        <w:rPr>
          <w:rFonts w:ascii="Times New Roman" w:hAnsi="Times New Roman" w:cs="Times New Roman"/>
        </w:rPr>
        <w:t>Datatel</w:t>
      </w:r>
      <w:r w:rsidRPr="001D0163">
        <w:rPr>
          <w:rFonts w:ascii="Times New Roman" w:hAnsi="Times New Roman" w:cs="Times New Roman"/>
        </w:rPr>
        <w:t xml:space="preserve"> (repeat/replace processing, academic action processes, communication with students related to academic actions, and Dean’s List processing)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Responsible for enrollment and degree reporting to the National Student Clearinghouse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Establishes and maintains collaborative and effective working relationships with a diverse group of leaders across the </w:t>
      </w:r>
      <w:r w:rsidR="00FF78D9">
        <w:rPr>
          <w:rFonts w:ascii="Times New Roman" w:hAnsi="Times New Roman" w:cs="Times New Roman"/>
        </w:rPr>
        <w:t>College</w:t>
      </w:r>
      <w:r w:rsidRPr="001D0163">
        <w:rPr>
          <w:rFonts w:ascii="Times New Roman" w:hAnsi="Times New Roman" w:cs="Times New Roman"/>
        </w:rPr>
        <w:t xml:space="preserve">, with peers at other </w:t>
      </w:r>
      <w:r w:rsidR="00FF78D9">
        <w:rPr>
          <w:rFonts w:ascii="Times New Roman" w:hAnsi="Times New Roman" w:cs="Times New Roman"/>
        </w:rPr>
        <w:t>institutions</w:t>
      </w:r>
      <w:r w:rsidRPr="001D0163">
        <w:rPr>
          <w:rFonts w:ascii="Times New Roman" w:hAnsi="Times New Roman" w:cs="Times New Roman"/>
        </w:rPr>
        <w:t xml:space="preserve">.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Serves on various </w:t>
      </w:r>
      <w:r w:rsidR="009D5919">
        <w:rPr>
          <w:rFonts w:ascii="Times New Roman" w:hAnsi="Times New Roman" w:cs="Times New Roman"/>
        </w:rPr>
        <w:t>College</w:t>
      </w:r>
      <w:r w:rsidRPr="001D0163">
        <w:rPr>
          <w:rFonts w:ascii="Times New Roman" w:hAnsi="Times New Roman" w:cs="Times New Roman"/>
        </w:rPr>
        <w:t xml:space="preserve"> committees and advisory groups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Serves on various </w:t>
      </w:r>
      <w:r w:rsidR="009D5919">
        <w:rPr>
          <w:rFonts w:ascii="Times New Roman" w:hAnsi="Times New Roman" w:cs="Times New Roman"/>
        </w:rPr>
        <w:t>CCAC</w:t>
      </w:r>
      <w:r w:rsidRPr="001D0163">
        <w:rPr>
          <w:rFonts w:ascii="Times New Roman" w:hAnsi="Times New Roman" w:cs="Times New Roman"/>
        </w:rPr>
        <w:t xml:space="preserve"> committees most notably the </w:t>
      </w:r>
      <w:r w:rsidR="009D5919">
        <w:rPr>
          <w:rFonts w:ascii="Times New Roman" w:hAnsi="Times New Roman" w:cs="Times New Roman"/>
        </w:rPr>
        <w:t>PCHE</w:t>
      </w:r>
      <w:r w:rsidRPr="001D0163">
        <w:rPr>
          <w:rFonts w:ascii="Times New Roman" w:hAnsi="Times New Roman" w:cs="Times New Roman"/>
        </w:rPr>
        <w:t xml:space="preserve"> Registrar Group and </w:t>
      </w:r>
      <w:r w:rsidR="009D5919">
        <w:rPr>
          <w:rFonts w:ascii="Times New Roman" w:hAnsi="Times New Roman" w:cs="Times New Roman"/>
        </w:rPr>
        <w:t>PCHE</w:t>
      </w:r>
      <w:r w:rsidRPr="001D0163">
        <w:rPr>
          <w:rFonts w:ascii="Times New Roman" w:hAnsi="Times New Roman" w:cs="Times New Roman"/>
        </w:rPr>
        <w:t xml:space="preserve"> Transfer Officer Group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Develops, evaluates, interprets, and enforces departmental, </w:t>
      </w:r>
      <w:r w:rsidR="009D5919">
        <w:rPr>
          <w:rFonts w:ascii="Times New Roman" w:hAnsi="Times New Roman" w:cs="Times New Roman"/>
        </w:rPr>
        <w:t>CCAC</w:t>
      </w:r>
      <w:r w:rsidRPr="001D0163">
        <w:rPr>
          <w:rFonts w:ascii="Times New Roman" w:hAnsi="Times New Roman" w:cs="Times New Roman"/>
        </w:rPr>
        <w:t xml:space="preserve"> System policies, procedures, and strategies relative to the </w:t>
      </w:r>
      <w:r w:rsidR="009D5919">
        <w:rPr>
          <w:rFonts w:ascii="Times New Roman" w:hAnsi="Times New Roman" w:cs="Times New Roman"/>
        </w:rPr>
        <w:t>College</w:t>
      </w:r>
      <w:r w:rsidRPr="001D0163">
        <w:rPr>
          <w:rFonts w:ascii="Times New Roman" w:hAnsi="Times New Roman" w:cs="Times New Roman"/>
        </w:rPr>
        <w:t xml:space="preserve">’s and </w:t>
      </w:r>
      <w:r w:rsidR="009D5919">
        <w:rPr>
          <w:rFonts w:ascii="Times New Roman" w:hAnsi="Times New Roman" w:cs="Times New Roman"/>
        </w:rPr>
        <w:t>CCAC’s</w:t>
      </w:r>
      <w:r w:rsidRPr="001D0163">
        <w:rPr>
          <w:rFonts w:ascii="Times New Roman" w:hAnsi="Times New Roman" w:cs="Times New Roman"/>
        </w:rPr>
        <w:t xml:space="preserve"> academic mission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Manages the fiscal affairs of the department, including budget development and priorities; exercises direct fiscal control over the approved budget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Directs the activities of clerical staff; determines major personnel decisions including staffing needs, such as hiring and firing; supervising the selection, training and evaluation of staff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Enforces the provision of the Family Education Rights and Privacy Act (FERPA) and acts as the University’s chief compliance officer for FERPA.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Enforces compliance with Undergraduate Catalog requirements as they pertain to the Registrar’s Office</w:t>
      </w:r>
    </w:p>
    <w:p w:rsidR="001D0163" w:rsidRPr="001D0163" w:rsidRDefault="001D0163" w:rsidP="001D0163">
      <w:pPr>
        <w:pStyle w:val="Default"/>
        <w:rPr>
          <w:rFonts w:ascii="Times New Roman" w:hAnsi="Times New Roman" w:cs="Times New Roman"/>
        </w:rPr>
      </w:pPr>
      <w:bookmarkStart w:id="0" w:name="_GoBack"/>
      <w:bookmarkEnd w:id="0"/>
      <w:r w:rsidRPr="001D0163">
        <w:rPr>
          <w:rFonts w:ascii="Times New Roman" w:hAnsi="Times New Roman" w:cs="Times New Roman"/>
        </w:rPr>
        <w:t xml:space="preserve">• Complies and stays current with relevant rules and regulations of the National </w:t>
      </w:r>
      <w:r w:rsidR="009D5919">
        <w:rPr>
          <w:rFonts w:ascii="Times New Roman" w:hAnsi="Times New Roman" w:cs="Times New Roman"/>
        </w:rPr>
        <w:t xml:space="preserve">Junior </w:t>
      </w:r>
      <w:r w:rsidRPr="001D0163">
        <w:rPr>
          <w:rFonts w:ascii="Times New Roman" w:hAnsi="Times New Roman" w:cs="Times New Roman"/>
        </w:rPr>
        <w:t>Collegiate Athletic Association (N</w:t>
      </w:r>
      <w:r w:rsidR="009D5919">
        <w:rPr>
          <w:rFonts w:ascii="Times New Roman" w:hAnsi="Times New Roman" w:cs="Times New Roman"/>
        </w:rPr>
        <w:t>J</w:t>
      </w:r>
      <w:r w:rsidRPr="001D0163">
        <w:rPr>
          <w:rFonts w:ascii="Times New Roman" w:hAnsi="Times New Roman" w:cs="Times New Roman"/>
        </w:rPr>
        <w:t xml:space="preserve">CAA) and certifies that all student athletes are eligible to participate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Provides technical leadership for the </w:t>
      </w:r>
      <w:r w:rsidR="009D5919">
        <w:rPr>
          <w:rFonts w:ascii="Times New Roman" w:hAnsi="Times New Roman" w:cs="Times New Roman"/>
        </w:rPr>
        <w:t>College</w:t>
      </w:r>
      <w:r w:rsidRPr="001D0163">
        <w:rPr>
          <w:rFonts w:ascii="Times New Roman" w:hAnsi="Times New Roman" w:cs="Times New Roman"/>
        </w:rPr>
        <w:t xml:space="preserve">’s System of Record, </w:t>
      </w:r>
      <w:r w:rsidR="009D5919">
        <w:rPr>
          <w:rFonts w:ascii="Times New Roman" w:hAnsi="Times New Roman" w:cs="Times New Roman"/>
        </w:rPr>
        <w:t>Datatel</w:t>
      </w:r>
      <w:r w:rsidRPr="001D0163">
        <w:rPr>
          <w:rFonts w:ascii="Times New Roman" w:hAnsi="Times New Roman" w:cs="Times New Roman"/>
        </w:rPr>
        <w:t xml:space="preserve">; participates in the evaluation of a variety of 3rd party software packages that connect to and/or integrate with </w:t>
      </w:r>
      <w:r w:rsidR="009D5919">
        <w:rPr>
          <w:rFonts w:ascii="Times New Roman" w:hAnsi="Times New Roman" w:cs="Times New Roman"/>
        </w:rPr>
        <w:t>Datatel</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Participates in Commencement activities; certifies all student record documents related to degree completion and produces diplomas </w:t>
      </w:r>
    </w:p>
    <w:p w:rsidR="001D0163" w:rsidRPr="001D0163" w:rsidRDefault="001D0163" w:rsidP="001D0163">
      <w:pPr>
        <w:pStyle w:val="Default"/>
        <w:rPr>
          <w:rFonts w:ascii="Times New Roman" w:hAnsi="Times New Roman" w:cs="Times New Roman"/>
        </w:rPr>
      </w:pPr>
      <w:r w:rsidRPr="001D0163">
        <w:rPr>
          <w:rFonts w:ascii="Times New Roman" w:hAnsi="Times New Roman" w:cs="Times New Roman"/>
        </w:rPr>
        <w:t xml:space="preserve">• Provides Institutional Research assistance for IPEDS, the Common Data Set, US News &amp; World Report, Petersons, the Princeton Review, and NEASC Annual Report </w:t>
      </w:r>
    </w:p>
    <w:p w:rsidR="001D0163" w:rsidRDefault="001D0163">
      <w:pPr>
        <w:spacing w:after="0"/>
        <w:ind w:left="0" w:firstLine="0"/>
        <w:rPr>
          <w:rFonts w:ascii="Times New Roman" w:hAnsi="Times New Roman" w:cs="Times New Roman"/>
        </w:rPr>
      </w:pPr>
    </w:p>
    <w:p w:rsidR="001D0163" w:rsidRDefault="001D0163">
      <w:pPr>
        <w:spacing w:after="0"/>
        <w:ind w:left="0" w:firstLine="0"/>
        <w:rPr>
          <w:rFonts w:ascii="Times New Roman" w:hAnsi="Times New Roman" w:cs="Times New Roman"/>
        </w:rPr>
      </w:pPr>
    </w:p>
    <w:p w:rsidR="00672D11" w:rsidRDefault="00DE4F49">
      <w:pPr>
        <w:spacing w:after="0"/>
        <w:ind w:left="0" w:firstLine="0"/>
        <w:rPr>
          <w:rFonts w:ascii="Times New Roman" w:hAnsi="Times New Roman" w:cs="Times New Roman"/>
        </w:rPr>
      </w:pPr>
      <w:r w:rsidRPr="00513B66">
        <w:rPr>
          <w:rFonts w:ascii="Times New Roman" w:hAnsi="Times New Roman" w:cs="Times New Roman"/>
        </w:rPr>
        <w:t xml:space="preserve">Community College of Allegheny County, Pittsburgh, PA  </w:t>
      </w:r>
      <w:r w:rsidR="00672D11">
        <w:rPr>
          <w:rFonts w:ascii="Times New Roman" w:hAnsi="Times New Roman" w:cs="Times New Roman"/>
        </w:rPr>
        <w:tab/>
      </w:r>
      <w:r w:rsidR="00672D11">
        <w:rPr>
          <w:rFonts w:ascii="Times New Roman" w:hAnsi="Times New Roman" w:cs="Times New Roman"/>
        </w:rPr>
        <w:tab/>
      </w:r>
      <w:r w:rsidR="00672D11">
        <w:rPr>
          <w:rFonts w:ascii="Times New Roman" w:hAnsi="Times New Roman" w:cs="Times New Roman"/>
        </w:rPr>
        <w:tab/>
      </w:r>
      <w:r w:rsidR="001D0163">
        <w:rPr>
          <w:rFonts w:ascii="Times New Roman" w:hAnsi="Times New Roman" w:cs="Times New Roman"/>
        </w:rPr>
        <w:t>February 2019-Oct. 2020</w:t>
      </w:r>
    </w:p>
    <w:p w:rsidR="003A5D75" w:rsidRPr="00513B66" w:rsidRDefault="00DE4F49">
      <w:pPr>
        <w:spacing w:after="0"/>
        <w:ind w:left="0" w:firstLine="0"/>
        <w:rPr>
          <w:rFonts w:ascii="Times New Roman" w:hAnsi="Times New Roman" w:cs="Times New Roman"/>
        </w:rPr>
      </w:pPr>
      <w:r w:rsidRPr="00513B66">
        <w:rPr>
          <w:rFonts w:ascii="Times New Roman" w:eastAsia="Calibri" w:hAnsi="Times New Roman" w:cs="Times New Roman"/>
          <w:b/>
        </w:rPr>
        <w:t xml:space="preserve">Director of TRIO-Student Support Services </w:t>
      </w:r>
    </w:p>
    <w:p w:rsidR="003A5D75" w:rsidRPr="00513B66" w:rsidRDefault="00DE4F49">
      <w:pPr>
        <w:ind w:left="0" w:firstLine="0"/>
        <w:rPr>
          <w:rFonts w:ascii="Times New Roman" w:hAnsi="Times New Roman" w:cs="Times New Roman"/>
        </w:rPr>
      </w:pPr>
      <w:r w:rsidRPr="00513B66">
        <w:rPr>
          <w:rFonts w:ascii="Times New Roman" w:hAnsi="Times New Roman" w:cs="Times New Roman"/>
        </w:rPr>
        <w:t xml:space="preserve">Serves as the primary liaison between the Federal TRIO Program Student Support Services and College administrators, staff, faculty, public school district partners, participants, parents, and community representatives. Provide comprehensive administrative and technical expertise and oversight for externally-funded initiatives. Additional responsibilities include, but not limited to, the following: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lastRenderedPageBreak/>
        <w:t xml:space="preserve">Ensures that funded programs are understood and accepted as an integral part of the College community by representing the program in formal and informal venues, facilitating communication and discussion regarding strategic and operational plans. </w:t>
      </w:r>
    </w:p>
    <w:p w:rsidR="003A5D75" w:rsidRPr="00513B66" w:rsidRDefault="00DE4F49">
      <w:pPr>
        <w:numPr>
          <w:ilvl w:val="0"/>
          <w:numId w:val="2"/>
        </w:numPr>
        <w:spacing w:after="10"/>
        <w:ind w:hanging="360"/>
        <w:rPr>
          <w:rFonts w:ascii="Times New Roman" w:hAnsi="Times New Roman" w:cs="Times New Roman"/>
        </w:rPr>
      </w:pPr>
      <w:r w:rsidRPr="00513B66">
        <w:rPr>
          <w:rFonts w:ascii="Times New Roman" w:hAnsi="Times New Roman" w:cs="Times New Roman"/>
        </w:rPr>
        <w:t xml:space="preserve">Writes and develops grant proposal for upcoming fiscal cycle, 2020-2025.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Coordinates with Institutional Research and Data team to align grant parameters to appropriate and attainable projections.  </w:t>
      </w:r>
    </w:p>
    <w:p w:rsidR="003A5D75" w:rsidRPr="00513B66" w:rsidRDefault="00DE4F49">
      <w:pPr>
        <w:numPr>
          <w:ilvl w:val="0"/>
          <w:numId w:val="2"/>
        </w:numPr>
        <w:spacing w:after="10"/>
        <w:ind w:hanging="360"/>
        <w:rPr>
          <w:rFonts w:ascii="Times New Roman" w:hAnsi="Times New Roman" w:cs="Times New Roman"/>
        </w:rPr>
      </w:pPr>
      <w:r w:rsidRPr="00513B66">
        <w:rPr>
          <w:rFonts w:ascii="Times New Roman" w:hAnsi="Times New Roman" w:cs="Times New Roman"/>
        </w:rPr>
        <w:t xml:space="preserve">Assures strong internal systems for technical and fiscal matters.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Ensures that unit data is collected to establish patterns of employee performance and fiscal return on investment for all programs and collaborative initiatives and reports such data quarterly and annually to the College and external constituencies.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Establishes and maintains close working relationships with various institutional representatives, the federal government, target K-12 schools and appropriate community agencies. </w:t>
      </w:r>
    </w:p>
    <w:p w:rsidR="003A5D75" w:rsidRDefault="00DE4F49">
      <w:pPr>
        <w:ind w:left="720" w:firstLine="0"/>
        <w:rPr>
          <w:rFonts w:ascii="Times New Roman" w:hAnsi="Times New Roman" w:cs="Times New Roman"/>
        </w:rPr>
      </w:pPr>
      <w:r w:rsidRPr="00513B66">
        <w:rPr>
          <w:rFonts w:ascii="Times New Roman" w:hAnsi="Times New Roman" w:cs="Times New Roman"/>
        </w:rPr>
        <w:t xml:space="preserve">Assures the development and operation of an effective tracking and monitoring systems by working with the Marketing and Data Communications Specialists, Offices of Admissions, the Registrar, Financial Aid, Enrollment Management, Institutional Research, and academic departments. </w:t>
      </w:r>
    </w:p>
    <w:p w:rsidR="00FE71B1" w:rsidRDefault="00FE71B1">
      <w:pPr>
        <w:numPr>
          <w:ilvl w:val="0"/>
          <w:numId w:val="2"/>
        </w:numPr>
        <w:ind w:hanging="360"/>
        <w:rPr>
          <w:rFonts w:ascii="Times New Roman" w:hAnsi="Times New Roman" w:cs="Times New Roman"/>
        </w:rPr>
      </w:pPr>
      <w:r>
        <w:rPr>
          <w:rFonts w:ascii="Times New Roman" w:hAnsi="Times New Roman" w:cs="Times New Roman"/>
        </w:rPr>
        <w:t>Provides oversight and training toward the advisement and registration, degree auditing and graduation needs for all participants</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Develops competent and effective staff by recruiting, selecting, training, supervising, and evaluating staff members in compliance with the University’s established Affirmative Action/Equal Employment Opportunity policies.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Represents the Student Support Services program by attending appropriate meetings on and off campus.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Collaborates with Research &amp; Sponsored Programs, Deans of Students, and Campus Presidents in prospecting for additional student support funding aimed at pre-collegiate and collegiate programs.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Facilitates the development of activities and programs designed to encourage underrepresented populations to overcome barriers to postsecondary education by assisting Deans of Student Development Services with program preparation and implementation.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Provides direct academic support services to Student Support Service participants and supervises participants at activities, cultural events, and cultural trips. </w:t>
      </w:r>
    </w:p>
    <w:p w:rsidR="003A5D75" w:rsidRPr="00513B66" w:rsidRDefault="00DE4F49">
      <w:pPr>
        <w:numPr>
          <w:ilvl w:val="0"/>
          <w:numId w:val="2"/>
        </w:numPr>
        <w:ind w:hanging="360"/>
        <w:rPr>
          <w:rFonts w:ascii="Times New Roman" w:hAnsi="Times New Roman" w:cs="Times New Roman"/>
        </w:rPr>
      </w:pPr>
      <w:r w:rsidRPr="00513B66">
        <w:rPr>
          <w:rFonts w:ascii="Times New Roman" w:hAnsi="Times New Roman" w:cs="Times New Roman"/>
        </w:rPr>
        <w:t xml:space="preserve">Facilitates work environment that encourages knowledge of, respect for, and development of skills to engage with those of other cultures or backgrounds. </w:t>
      </w:r>
    </w:p>
    <w:p w:rsidR="003A5D75" w:rsidRPr="00513B66" w:rsidRDefault="00DE4F49">
      <w:pPr>
        <w:numPr>
          <w:ilvl w:val="0"/>
          <w:numId w:val="2"/>
        </w:numPr>
        <w:spacing w:after="247"/>
        <w:ind w:hanging="360"/>
        <w:rPr>
          <w:rFonts w:ascii="Times New Roman" w:hAnsi="Times New Roman" w:cs="Times New Roman"/>
        </w:rPr>
      </w:pPr>
      <w:r w:rsidRPr="00513B66">
        <w:rPr>
          <w:rFonts w:ascii="Times New Roman" w:hAnsi="Times New Roman" w:cs="Times New Roman"/>
        </w:rPr>
        <w:t xml:space="preserve">Implements special projects assigned by Campus President and College-wide President. </w:t>
      </w:r>
    </w:p>
    <w:p w:rsidR="003A5D75" w:rsidRPr="00513B66" w:rsidRDefault="00DE4F49">
      <w:pPr>
        <w:tabs>
          <w:tab w:val="center" w:pos="5041"/>
          <w:tab w:val="center" w:pos="5761"/>
          <w:tab w:val="center" w:pos="6481"/>
          <w:tab w:val="center" w:pos="8455"/>
        </w:tabs>
        <w:spacing w:after="10"/>
        <w:ind w:left="0" w:firstLine="0"/>
        <w:rPr>
          <w:rFonts w:ascii="Times New Roman" w:hAnsi="Times New Roman" w:cs="Times New Roman"/>
        </w:rPr>
      </w:pPr>
      <w:r w:rsidRPr="00513B66">
        <w:rPr>
          <w:rFonts w:ascii="Times New Roman" w:hAnsi="Times New Roman" w:cs="Times New Roman"/>
        </w:rPr>
        <w:t xml:space="preserve">Community College of Allegheny County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November 2019 -Present </w:t>
      </w:r>
    </w:p>
    <w:p w:rsidR="003A5D75" w:rsidRPr="00513B66" w:rsidRDefault="00DE4F49">
      <w:pPr>
        <w:pStyle w:val="Heading2"/>
        <w:ind w:left="-5"/>
        <w:rPr>
          <w:rFonts w:ascii="Times New Roman" w:hAnsi="Times New Roman" w:cs="Times New Roman"/>
        </w:rPr>
      </w:pPr>
      <w:r w:rsidRPr="00513B66">
        <w:rPr>
          <w:rFonts w:ascii="Times New Roman" w:hAnsi="Times New Roman" w:cs="Times New Roman"/>
        </w:rPr>
        <w:t xml:space="preserve">Director of Verizon Innovative Learning (VIL) </w:t>
      </w:r>
    </w:p>
    <w:p w:rsidR="003A5D75" w:rsidRPr="00513B66" w:rsidRDefault="00DE4F49">
      <w:pPr>
        <w:spacing w:after="0" w:line="259" w:lineRule="auto"/>
        <w:ind w:left="0" w:firstLine="0"/>
        <w:rPr>
          <w:rFonts w:ascii="Times New Roman" w:hAnsi="Times New Roman" w:cs="Times New Roman"/>
        </w:rPr>
      </w:pPr>
      <w:r w:rsidRPr="00513B66">
        <w:rPr>
          <w:rFonts w:ascii="Times New Roman" w:eastAsia="Calibri" w:hAnsi="Times New Roman" w:cs="Times New Roman"/>
          <w:b/>
        </w:rPr>
        <w:t xml:space="preserve"> </w:t>
      </w:r>
    </w:p>
    <w:p w:rsidR="003A5D75" w:rsidRPr="00513B66" w:rsidRDefault="00DE4F49">
      <w:pPr>
        <w:spacing w:after="10"/>
        <w:ind w:left="0" w:firstLine="0"/>
        <w:rPr>
          <w:rFonts w:ascii="Times New Roman" w:hAnsi="Times New Roman" w:cs="Times New Roman"/>
        </w:rPr>
      </w:pPr>
      <w:r w:rsidRPr="00513B66">
        <w:rPr>
          <w:rFonts w:ascii="Times New Roman" w:hAnsi="Times New Roman" w:cs="Times New Roman"/>
        </w:rPr>
        <w:t xml:space="preserve">As a presidentially-appointed assignment, this role serves as the primary point of contact for both </w:t>
      </w:r>
    </w:p>
    <w:p w:rsidR="003A5D75" w:rsidRPr="00513B66" w:rsidRDefault="00DE4F49">
      <w:pPr>
        <w:spacing w:after="0"/>
        <w:ind w:left="0" w:firstLine="0"/>
        <w:rPr>
          <w:rFonts w:ascii="Times New Roman" w:hAnsi="Times New Roman" w:cs="Times New Roman"/>
        </w:rPr>
      </w:pPr>
      <w:r w:rsidRPr="00513B66">
        <w:rPr>
          <w:rFonts w:ascii="Times New Roman" w:hAnsi="Times New Roman" w:cs="Times New Roman"/>
        </w:rPr>
        <w:t xml:space="preserve">National Association of Community College Entrepreneurship (NACCE) and Verizon Educational Foundation for the College. 2020 is the inaugural year for the VIL program to be implemented at CCAC and the entire Pittsburgh region. Functionally includes, but not limited to, the following: </w:t>
      </w:r>
    </w:p>
    <w:p w:rsidR="003A5D75" w:rsidRPr="00513B66" w:rsidRDefault="00DE4F49">
      <w:pPr>
        <w:spacing w:after="41" w:line="259" w:lineRule="auto"/>
        <w:ind w:left="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lastRenderedPageBreak/>
        <w:t xml:space="preserve">Lead multi-year, $240k national STEM initiative for Verizon’s 1:1 education initiative providing equity and access to personalized learning technology for nearly 100 low-income middle school students.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Hire and train the program coordinator, STEM teaching staff, embedded tutors and mentors. </w:t>
      </w:r>
    </w:p>
    <w:p w:rsidR="003A5D75" w:rsidRPr="00672D11" w:rsidRDefault="00DE4F49" w:rsidP="00672D11">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Coordinate with the College’s Facilities, Information Technology, Human Resources, Campus Presidents, Safety and Security, and Financial offices to ensure the successful implementation of grant logistics. </w:t>
      </w:r>
      <w:r w:rsidRPr="00672D11">
        <w:rPr>
          <w:rFonts w:ascii="Times New Roman" w:hAnsi="Times New Roman" w:cs="Times New Roman"/>
        </w:rPr>
        <w:t xml:space="preserve"> </w:t>
      </w:r>
    </w:p>
    <w:p w:rsidR="00FE71B1" w:rsidRDefault="00FE71B1" w:rsidP="00FE71B1">
      <w:pPr>
        <w:numPr>
          <w:ilvl w:val="0"/>
          <w:numId w:val="3"/>
        </w:numPr>
        <w:ind w:hanging="360"/>
        <w:rPr>
          <w:rFonts w:ascii="Times New Roman" w:hAnsi="Times New Roman" w:cs="Times New Roman"/>
        </w:rPr>
      </w:pPr>
      <w:r>
        <w:rPr>
          <w:rFonts w:ascii="Times New Roman" w:hAnsi="Times New Roman" w:cs="Times New Roman"/>
        </w:rPr>
        <w:t>Provides oversight and training toward the advisement and registration, degree auditing and graduation needs for all participants</w:t>
      </w:r>
    </w:p>
    <w:p w:rsidR="003A5D75" w:rsidRPr="00513B66" w:rsidRDefault="00DE4F49">
      <w:pPr>
        <w:numPr>
          <w:ilvl w:val="0"/>
          <w:numId w:val="3"/>
        </w:numPr>
        <w:spacing w:after="10"/>
        <w:ind w:left="705" w:hanging="360"/>
        <w:rPr>
          <w:rFonts w:ascii="Times New Roman" w:hAnsi="Times New Roman" w:cs="Times New Roman"/>
        </w:rPr>
      </w:pPr>
      <w:r w:rsidRPr="00513B66">
        <w:rPr>
          <w:rFonts w:ascii="Times New Roman" w:hAnsi="Times New Roman" w:cs="Times New Roman"/>
        </w:rPr>
        <w:t xml:space="preserve">Submit the annual Request for Proposal narrative required to obtain and renew the grant </w:t>
      </w:r>
    </w:p>
    <w:p w:rsidR="003A5D75" w:rsidRPr="00672D11" w:rsidRDefault="00DE4F49" w:rsidP="00672D11">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Manage a remote, layered, cross-functional team of 20 grant facilitators to deliver professional learning and community support to 100 students; distributes/provides support for tablets and data for educators and IT staff. </w:t>
      </w:r>
    </w:p>
    <w:p w:rsidR="003A5D75" w:rsidRPr="00672D11" w:rsidRDefault="00DE4F49" w:rsidP="00672D11">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Drive strategic and tactical plans for the program to scale from 100 students to approximately 250 by 2023. </w:t>
      </w:r>
    </w:p>
    <w:p w:rsidR="003A5D75" w:rsidRPr="00672D11" w:rsidRDefault="00DE4F49" w:rsidP="00672D11">
      <w:pPr>
        <w:pStyle w:val="ListParagraph"/>
        <w:numPr>
          <w:ilvl w:val="0"/>
          <w:numId w:val="3"/>
        </w:numPr>
        <w:spacing w:after="0"/>
        <w:rPr>
          <w:rFonts w:ascii="Times New Roman" w:hAnsi="Times New Roman" w:cs="Times New Roman"/>
        </w:rPr>
      </w:pPr>
      <w:r w:rsidRPr="00672D11">
        <w:rPr>
          <w:rFonts w:ascii="Times New Roman" w:hAnsi="Times New Roman" w:cs="Times New Roman"/>
        </w:rPr>
        <w:t xml:space="preserve">Foster a culture of accountability, credibility and performance by instituting data-driven, competency-focused, middle and end-of-year progress reports for each student back to the Verizon Foundation. </w:t>
      </w:r>
    </w:p>
    <w:p w:rsidR="003A5D75" w:rsidRPr="00672D11" w:rsidRDefault="00DE4F49" w:rsidP="00672D11">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Responsible for the reporting of key metrics, achievements and trends from the school level to the national level for Digital Promise and Verizon Foundation Board presentations. </w:t>
      </w:r>
      <w:r w:rsidRPr="00672D11">
        <w:rPr>
          <w:rFonts w:ascii="Times New Roman" w:hAnsi="Times New Roman" w:cs="Times New Roman"/>
        </w:rPr>
        <w:t xml:space="preserve"> </w:t>
      </w:r>
    </w:p>
    <w:p w:rsidR="003A5D75" w:rsidRPr="00672D11" w:rsidRDefault="00DE4F49" w:rsidP="00672D11">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Collaborate with district leaders to resolve challenges and meet or exceed annual objectives successfully and credibly communicate with and report to senior-level executives at Verizon. </w:t>
      </w:r>
      <w:r w:rsidRPr="00672D11">
        <w:rPr>
          <w:rFonts w:ascii="Times New Roman" w:hAnsi="Times New Roman" w:cs="Times New Roman"/>
        </w:rPr>
        <w:t xml:space="preserve"> </w:t>
      </w:r>
    </w:p>
    <w:p w:rsidR="003A5D75" w:rsidRPr="00513B66" w:rsidRDefault="00DE4F49">
      <w:pPr>
        <w:numPr>
          <w:ilvl w:val="0"/>
          <w:numId w:val="3"/>
        </w:numPr>
        <w:spacing w:after="0"/>
        <w:ind w:left="705" w:hanging="360"/>
        <w:rPr>
          <w:rFonts w:ascii="Times New Roman" w:hAnsi="Times New Roman" w:cs="Times New Roman"/>
        </w:rPr>
      </w:pPr>
      <w:r w:rsidRPr="00513B66">
        <w:rPr>
          <w:rFonts w:ascii="Times New Roman" w:hAnsi="Times New Roman" w:cs="Times New Roman"/>
        </w:rPr>
        <w:t xml:space="preserve">Direct the establishment of robust communications plans for VIL capturing and highlighting best practices from the network. </w:t>
      </w:r>
    </w:p>
    <w:p w:rsidR="003A5D75" w:rsidRPr="00513B66" w:rsidRDefault="00DE4F49">
      <w:pPr>
        <w:spacing w:after="0" w:line="259" w:lineRule="auto"/>
        <w:ind w:left="3601" w:firstLine="0"/>
        <w:rPr>
          <w:rFonts w:ascii="Times New Roman" w:hAnsi="Times New Roman" w:cs="Times New Roman"/>
        </w:rPr>
      </w:pPr>
      <w:r w:rsidRPr="00513B66">
        <w:rPr>
          <w:rFonts w:ascii="Times New Roman" w:eastAsia="Calibri" w:hAnsi="Times New Roman" w:cs="Times New Roman"/>
          <w:b/>
        </w:rPr>
        <w:t xml:space="preserve"> </w:t>
      </w:r>
    </w:p>
    <w:p w:rsidR="003A5D75" w:rsidRPr="00513B66" w:rsidRDefault="00DE4F49">
      <w:pPr>
        <w:tabs>
          <w:tab w:val="center" w:pos="5041"/>
          <w:tab w:val="center" w:pos="5761"/>
          <w:tab w:val="center" w:pos="6481"/>
          <w:tab w:val="center" w:pos="8357"/>
        </w:tabs>
        <w:ind w:left="0" w:firstLine="0"/>
        <w:rPr>
          <w:rFonts w:ascii="Times New Roman" w:hAnsi="Times New Roman" w:cs="Times New Roman"/>
        </w:rPr>
      </w:pPr>
      <w:r w:rsidRPr="00513B66">
        <w:rPr>
          <w:rFonts w:ascii="Times New Roman" w:hAnsi="Times New Roman" w:cs="Times New Roman"/>
        </w:rPr>
        <w:t xml:space="preserve">Central State University, Wilberforce, Ohio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August 2013-Dec 2018 </w:t>
      </w:r>
    </w:p>
    <w:p w:rsidR="003A5D75" w:rsidRPr="00513B66" w:rsidRDefault="00DE4F49">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5" w:hanging="10"/>
        <w:rPr>
          <w:rFonts w:ascii="Times New Roman" w:hAnsi="Times New Roman" w:cs="Times New Roman"/>
        </w:rPr>
      </w:pPr>
      <w:r w:rsidRPr="00513B66">
        <w:rPr>
          <w:rFonts w:ascii="Times New Roman" w:eastAsia="Calibri" w:hAnsi="Times New Roman" w:cs="Times New Roman"/>
          <w:b/>
        </w:rPr>
        <w:t xml:space="preserve">Academic Affairs Administration: </w:t>
      </w:r>
    </w:p>
    <w:p w:rsidR="003A5D75" w:rsidRPr="00513B66" w:rsidRDefault="00DE4F49">
      <w:pPr>
        <w:spacing w:after="41" w:line="259" w:lineRule="auto"/>
        <w:ind w:left="36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Professor of Spanish.  Provided challenging course work, innovative projects, and stimulating exercises while utilizing active learning techniques and hands-on approach. Promoted the utilization of state-of-the art technology and cultivated greater general education skills such as communications along with quantitative and critical thinking. Managed and advised average of 115 students each year.  Participated in several committees and work collaboratively on department assessments.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As departmental Chairperson (Spanish), supervised faculty. Hired and on-boarded additional foreign language faculty and two-cycles of Fulbright scholars. </w:t>
      </w:r>
    </w:p>
    <w:p w:rsidR="00FE71B1" w:rsidRDefault="00DE4F49" w:rsidP="00FE71B1">
      <w:pPr>
        <w:numPr>
          <w:ilvl w:val="0"/>
          <w:numId w:val="3"/>
        </w:numPr>
        <w:spacing w:after="0" w:line="240" w:lineRule="auto"/>
        <w:ind w:hanging="360"/>
        <w:rPr>
          <w:rFonts w:ascii="Times New Roman" w:hAnsi="Times New Roman" w:cs="Times New Roman"/>
        </w:rPr>
      </w:pPr>
      <w:r w:rsidRPr="00FE71B1">
        <w:rPr>
          <w:rFonts w:ascii="Times New Roman" w:hAnsi="Times New Roman" w:cs="Times New Roman"/>
        </w:rPr>
        <w:t>Earned recognition as a knowledgeable teacher with well-organized, stimulating, and student</w:t>
      </w:r>
      <w:r w:rsidR="00513B66" w:rsidRPr="00FE71B1">
        <w:rPr>
          <w:rFonts w:ascii="Times New Roman" w:hAnsi="Times New Roman" w:cs="Times New Roman"/>
        </w:rPr>
        <w:t xml:space="preserve"> </w:t>
      </w:r>
      <w:r w:rsidRPr="00FE71B1">
        <w:rPr>
          <w:rFonts w:ascii="Times New Roman" w:hAnsi="Times New Roman" w:cs="Times New Roman"/>
        </w:rPr>
        <w:t xml:space="preserve">centered courses. Gained further accolades for overall involvement and attendance at extracurricular activities.  </w:t>
      </w:r>
    </w:p>
    <w:p w:rsidR="003A5D75" w:rsidRPr="00FE71B1" w:rsidRDefault="00DE4F49" w:rsidP="00FE71B1">
      <w:pPr>
        <w:numPr>
          <w:ilvl w:val="0"/>
          <w:numId w:val="3"/>
        </w:numPr>
        <w:spacing w:after="0" w:line="240" w:lineRule="auto"/>
        <w:ind w:hanging="360"/>
        <w:rPr>
          <w:rFonts w:ascii="Times New Roman" w:hAnsi="Times New Roman" w:cs="Times New Roman"/>
        </w:rPr>
      </w:pPr>
      <w:r w:rsidRPr="00FE71B1">
        <w:rPr>
          <w:rFonts w:ascii="Times New Roman" w:hAnsi="Times New Roman" w:cs="Times New Roman"/>
        </w:rPr>
        <w:t xml:space="preserve">Developed and taught all Beginner/Intermediate/Advanced level coursework intended for differentiated instruction.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Served on academic or administrative committees that dealt with institutional policies, departmental matters, and academic issues.  </w:t>
      </w:r>
    </w:p>
    <w:p w:rsidR="003A5D75" w:rsidRPr="00513B66" w:rsidRDefault="00DE4F49">
      <w:pPr>
        <w:numPr>
          <w:ilvl w:val="0"/>
          <w:numId w:val="3"/>
        </w:numPr>
        <w:spacing w:after="309"/>
        <w:ind w:left="705" w:hanging="360"/>
        <w:rPr>
          <w:rFonts w:ascii="Times New Roman" w:hAnsi="Times New Roman" w:cs="Times New Roman"/>
        </w:rPr>
      </w:pPr>
      <w:r w:rsidRPr="00513B66">
        <w:rPr>
          <w:rFonts w:ascii="Times New Roman" w:hAnsi="Times New Roman" w:cs="Times New Roman"/>
        </w:rPr>
        <w:lastRenderedPageBreak/>
        <w:t xml:space="preserve">Prepared and delivered lectures to undergraduate and graduate students on topics such as how to speak and write a foreign language and the cultural aspects of areas where a particular language is used.  </w:t>
      </w:r>
    </w:p>
    <w:p w:rsidR="003A5D75" w:rsidRPr="00513B66" w:rsidRDefault="00DE4F49">
      <w:pPr>
        <w:pBdr>
          <w:top w:val="single" w:sz="4" w:space="0" w:color="000000"/>
          <w:left w:val="single" w:sz="4" w:space="0" w:color="000000"/>
          <w:bottom w:val="single" w:sz="4" w:space="0" w:color="000000"/>
          <w:right w:val="single" w:sz="4" w:space="0" w:color="000000"/>
        </w:pBdr>
        <w:shd w:val="clear" w:color="auto" w:fill="F2F2F2"/>
        <w:spacing w:after="335" w:line="259" w:lineRule="auto"/>
        <w:ind w:left="-5" w:hanging="10"/>
        <w:rPr>
          <w:rFonts w:ascii="Times New Roman" w:hAnsi="Times New Roman" w:cs="Times New Roman"/>
        </w:rPr>
      </w:pPr>
      <w:r w:rsidRPr="00513B66">
        <w:rPr>
          <w:rFonts w:ascii="Times New Roman" w:eastAsia="Calibri" w:hAnsi="Times New Roman" w:cs="Times New Roman"/>
          <w:b/>
        </w:rPr>
        <w:t>Student cum Academic Affairs Administration</w:t>
      </w:r>
      <w:r w:rsidRPr="00513B66">
        <w:rPr>
          <w:rFonts w:ascii="Times New Roman" w:hAnsi="Times New Roman" w:cs="Times New Roman"/>
        </w:rPr>
        <w:t xml:space="preserve">:                                         August 2013-Dec 2018 </w:t>
      </w:r>
    </w:p>
    <w:p w:rsidR="003A5D75" w:rsidRPr="00513B66" w:rsidRDefault="00DE4F49">
      <w:pPr>
        <w:numPr>
          <w:ilvl w:val="0"/>
          <w:numId w:val="3"/>
        </w:numPr>
        <w:spacing w:after="10"/>
        <w:ind w:left="705" w:hanging="360"/>
        <w:rPr>
          <w:rFonts w:ascii="Times New Roman" w:hAnsi="Times New Roman" w:cs="Times New Roman"/>
        </w:rPr>
      </w:pPr>
      <w:r w:rsidRPr="00513B66">
        <w:rPr>
          <w:rFonts w:ascii="Times New Roman" w:hAnsi="Times New Roman" w:cs="Times New Roman"/>
        </w:rPr>
        <w:t xml:space="preserve">Advised students on academic and vocational curricula and on career issues.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Participated in student recruitment, registration, and placement activities.   Served as adviser to student organizations. Supervised undergraduate and graduate teaching, internship, and research work.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Organized and directed study abroad programs.  </w:t>
      </w:r>
    </w:p>
    <w:p w:rsidR="003A5D75" w:rsidRPr="00513B66" w:rsidRDefault="00DE4F49">
      <w:pPr>
        <w:ind w:left="720" w:firstLine="0"/>
        <w:rPr>
          <w:rFonts w:ascii="Times New Roman" w:hAnsi="Times New Roman" w:cs="Times New Roman"/>
        </w:rPr>
      </w:pPr>
      <w:r w:rsidRPr="00513B66">
        <w:rPr>
          <w:rFonts w:ascii="Times New Roman" w:hAnsi="Times New Roman" w:cs="Times New Roman"/>
        </w:rPr>
        <w:t xml:space="preserve">Implemented programs and strategic plans within the Department of Athletics designed to assure the academic integrity of the athletics program and the practices to promote the welfare of student-athletes.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Evaluated the academic credentials of entering student-athletes (NCAA Clearinghouse), the academic progress of continuing students, and the rates at which student-athletes graduate from the institution.  </w:t>
      </w:r>
    </w:p>
    <w:p w:rsidR="003A5D75" w:rsidRPr="00513B66" w:rsidRDefault="00DE4F49">
      <w:pPr>
        <w:numPr>
          <w:ilvl w:val="0"/>
          <w:numId w:val="3"/>
        </w:numPr>
        <w:spacing w:after="11"/>
        <w:ind w:left="705" w:hanging="360"/>
        <w:rPr>
          <w:rFonts w:ascii="Times New Roman" w:hAnsi="Times New Roman" w:cs="Times New Roman"/>
        </w:rPr>
      </w:pPr>
      <w:r w:rsidRPr="00513B66">
        <w:rPr>
          <w:rFonts w:ascii="Times New Roman" w:hAnsi="Times New Roman" w:cs="Times New Roman"/>
        </w:rPr>
        <w:t xml:space="preserve">Reviewed and monitored the variety of academic services available to student-athletes.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Remained current and apprised of institutional compliance activities and responsibilities which involve campus entities outside of the Athletics Department to help ensure compliance related to academic eligibility, transfer requirements and restrictions, and enforcement procedures.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Developed and maintained direct contact with student-athletes on a systematic and periodic basis.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Served as Chair of the Athletics Advisory Board (UAB) and in this capacity, contributed to the continuing education of faculty and other members of the Athletic Administrative Board (AAB) by providing information and insight about Post-Secondary Academic Council (PSAC) and National Collegiate Athletic Association (NCAA) processes.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Represented the institution as a delegate to the annual NCAA Convention as well as the bi-annual Conference meetings, etc., as needed. Voting member for NCAA legislation. </w:t>
      </w:r>
    </w:p>
    <w:p w:rsidR="003A5D75" w:rsidRPr="00513B66" w:rsidRDefault="00DE4F49">
      <w:pPr>
        <w:numPr>
          <w:ilvl w:val="0"/>
          <w:numId w:val="3"/>
        </w:numPr>
        <w:ind w:left="705" w:hanging="360"/>
        <w:rPr>
          <w:rFonts w:ascii="Times New Roman" w:hAnsi="Times New Roman" w:cs="Times New Roman"/>
        </w:rPr>
      </w:pPr>
      <w:r w:rsidRPr="00513B66">
        <w:rPr>
          <w:rFonts w:ascii="Times New Roman" w:hAnsi="Times New Roman" w:cs="Times New Roman"/>
        </w:rPr>
        <w:t xml:space="preserve">Vital and formal role in any NCAA self-study or certification program review and the Coaches Certification Program Recruiting Examination.  </w:t>
      </w:r>
    </w:p>
    <w:p w:rsidR="003A5D75" w:rsidRPr="00513B66" w:rsidRDefault="00DE4F49">
      <w:pPr>
        <w:numPr>
          <w:ilvl w:val="0"/>
          <w:numId w:val="3"/>
        </w:numPr>
        <w:spacing w:after="10"/>
        <w:ind w:left="705" w:hanging="360"/>
        <w:rPr>
          <w:rFonts w:ascii="Times New Roman" w:hAnsi="Times New Roman" w:cs="Times New Roman"/>
        </w:rPr>
      </w:pPr>
      <w:r w:rsidRPr="00513B66">
        <w:rPr>
          <w:rFonts w:ascii="Times New Roman" w:hAnsi="Times New Roman" w:cs="Times New Roman"/>
        </w:rPr>
        <w:t xml:space="preserve">Participated in PSAC meetings of fellow Faculty Athletic Representative (FARs) and provide input on decisions of policy and/or regulations to come before the Executive Committee. </w:t>
      </w:r>
    </w:p>
    <w:p w:rsidR="003D26EE" w:rsidRDefault="003D26EE">
      <w:pPr>
        <w:pStyle w:val="Heading2"/>
        <w:spacing w:after="36"/>
        <w:ind w:left="370"/>
        <w:rPr>
          <w:rFonts w:ascii="Times New Roman" w:hAnsi="Times New Roman" w:cs="Times New Roman"/>
        </w:rPr>
      </w:pPr>
    </w:p>
    <w:p w:rsidR="000D6762" w:rsidRDefault="000D6762" w:rsidP="000D6762">
      <w:pPr>
        <w:pBdr>
          <w:top w:val="single" w:sz="4" w:space="0" w:color="000000"/>
          <w:left w:val="single" w:sz="4" w:space="0" w:color="000000"/>
          <w:bottom w:val="single" w:sz="4" w:space="0" w:color="000000"/>
          <w:right w:val="single" w:sz="4" w:space="0" w:color="000000"/>
        </w:pBdr>
        <w:shd w:val="clear" w:color="auto" w:fill="F2F2F2"/>
        <w:spacing w:after="335" w:line="259" w:lineRule="auto"/>
        <w:ind w:left="-5" w:hanging="10"/>
        <w:rPr>
          <w:rFonts w:ascii="Times New Roman" w:eastAsia="Calibri" w:hAnsi="Times New Roman" w:cs="Times New Roman"/>
          <w:b/>
        </w:rPr>
      </w:pPr>
      <w:r>
        <w:rPr>
          <w:rFonts w:ascii="Times New Roman" w:eastAsia="Calibri" w:hAnsi="Times New Roman" w:cs="Times New Roman"/>
          <w:b/>
        </w:rPr>
        <w:t>Student Affairs Administration</w:t>
      </w:r>
    </w:p>
    <w:p w:rsidR="003A5D75" w:rsidRPr="00513B66" w:rsidRDefault="00DE4F49">
      <w:pPr>
        <w:pStyle w:val="Heading2"/>
        <w:spacing w:after="36"/>
        <w:ind w:left="370"/>
        <w:rPr>
          <w:rFonts w:ascii="Times New Roman" w:hAnsi="Times New Roman" w:cs="Times New Roman"/>
        </w:rPr>
      </w:pPr>
      <w:r w:rsidRPr="00513B66">
        <w:rPr>
          <w:rFonts w:ascii="Times New Roman" w:hAnsi="Times New Roman" w:cs="Times New Roman"/>
        </w:rPr>
        <w:t xml:space="preserve">Creator of </w:t>
      </w:r>
      <w:r w:rsidRPr="00513B66">
        <w:rPr>
          <w:rFonts w:ascii="Times New Roman" w:eastAsia="Calisto MT" w:hAnsi="Times New Roman" w:cs="Times New Roman"/>
          <w:i/>
        </w:rPr>
        <w:t>Marauder Express</w:t>
      </w:r>
      <w:r w:rsidRPr="00513B66">
        <w:rPr>
          <w:rFonts w:ascii="Times New Roman" w:hAnsi="Times New Roman" w:cs="Times New Roman"/>
        </w:rPr>
        <w:t xml:space="preserve"> Enrollment &amp; Recruitment Plan</w:t>
      </w:r>
      <w:r w:rsidRPr="00513B66">
        <w:rPr>
          <w:rFonts w:ascii="Times New Roman" w:eastAsia="Calisto MT" w:hAnsi="Times New Roman" w:cs="Times New Roman"/>
          <w:b w:val="0"/>
        </w:rPr>
        <w:t xml:space="preserve"> </w:t>
      </w:r>
      <w:r w:rsidR="000D6762">
        <w:rPr>
          <w:rFonts w:ascii="Times New Roman" w:eastAsia="Calisto MT" w:hAnsi="Times New Roman" w:cs="Times New Roman"/>
          <w:b w:val="0"/>
        </w:rPr>
        <w:tab/>
      </w:r>
      <w:r w:rsidRPr="00513B66">
        <w:rPr>
          <w:rFonts w:ascii="Times New Roman" w:eastAsia="Calisto MT" w:hAnsi="Times New Roman" w:cs="Times New Roman"/>
          <w:b w:val="0"/>
        </w:rPr>
        <w:t>July 2014-Dec 2018</w:t>
      </w:r>
      <w:r w:rsidRPr="00513B66">
        <w:rPr>
          <w:rFonts w:ascii="Times New Roman" w:hAnsi="Times New Roman" w:cs="Times New Roman"/>
        </w:rPr>
        <w:t xml:space="preserve">                                       </w:t>
      </w:r>
    </w:p>
    <w:p w:rsidR="003A5D75" w:rsidRPr="00513B66" w:rsidRDefault="00DE4F49">
      <w:pPr>
        <w:numPr>
          <w:ilvl w:val="0"/>
          <w:numId w:val="4"/>
        </w:numPr>
        <w:spacing w:after="0"/>
        <w:ind w:hanging="360"/>
        <w:rPr>
          <w:rFonts w:ascii="Times New Roman" w:hAnsi="Times New Roman" w:cs="Times New Roman"/>
        </w:rPr>
      </w:pPr>
      <w:r w:rsidRPr="00513B66">
        <w:rPr>
          <w:rFonts w:ascii="Times New Roman" w:hAnsi="Times New Roman" w:cs="Times New Roman"/>
        </w:rPr>
        <w:t xml:space="preserve">Spearhead efforts that increased recruitment and enrollment during an era of extreme financial hardship for Central State University (CSU). During this period, the University had experienced almost a forty-percent furlough (or layoff), and manpower from across campus was implored to insight the task of increasing enrollment. I was personally asked to develop a recruitment plan and enrollment strategy within TWO weeks. This program, </w:t>
      </w:r>
      <w:r w:rsidRPr="00513B66">
        <w:rPr>
          <w:rFonts w:ascii="Times New Roman" w:hAnsi="Times New Roman" w:cs="Times New Roman"/>
        </w:rPr>
        <w:lastRenderedPageBreak/>
        <w:t xml:space="preserve">affectionately known as </w:t>
      </w:r>
      <w:r w:rsidRPr="00513B66">
        <w:rPr>
          <w:rFonts w:ascii="Times New Roman" w:hAnsi="Times New Roman" w:cs="Times New Roman"/>
          <w:i/>
        </w:rPr>
        <w:t>Marauder Express</w:t>
      </w:r>
      <w:r w:rsidRPr="00513B66">
        <w:rPr>
          <w:rFonts w:ascii="Times New Roman" w:hAnsi="Times New Roman" w:cs="Times New Roman"/>
        </w:rPr>
        <w:t xml:space="preserve">, was implemented and used within the University admissions department.                    </w:t>
      </w:r>
    </w:p>
    <w:p w:rsidR="003A5D75" w:rsidRPr="00513B66" w:rsidRDefault="00DE4F49">
      <w:pPr>
        <w:spacing w:after="323" w:line="259" w:lineRule="auto"/>
        <w:ind w:left="0" w:right="3796" w:firstLine="0"/>
        <w:jc w:val="right"/>
        <w:rPr>
          <w:rFonts w:ascii="Times New Roman" w:hAnsi="Times New Roman" w:cs="Times New Roman"/>
        </w:rPr>
      </w:pPr>
      <w:r w:rsidRPr="00513B66">
        <w:rPr>
          <w:rFonts w:ascii="Times New Roman" w:hAnsi="Times New Roman" w:cs="Times New Roman"/>
        </w:rPr>
        <w:t>Additional responsibilities included the following:</w:t>
      </w:r>
      <w:r w:rsidR="000D6762">
        <w:rPr>
          <w:rFonts w:ascii="Times New Roman" w:hAnsi="Times New Roman" w:cs="Times New Roman"/>
        </w:rPr>
        <w:t xml:space="preserve">     </w:t>
      </w:r>
      <w:r w:rsidRPr="00513B66">
        <w:rPr>
          <w:rFonts w:ascii="Times New Roman" w:hAnsi="Times New Roman" w:cs="Times New Roman"/>
        </w:rPr>
        <w:t xml:space="preserve">                                                                     </w:t>
      </w:r>
    </w:p>
    <w:p w:rsidR="003A5D75" w:rsidRPr="00513B66" w:rsidRDefault="00DE4F49">
      <w:pPr>
        <w:numPr>
          <w:ilvl w:val="0"/>
          <w:numId w:val="4"/>
        </w:numPr>
        <w:ind w:hanging="360"/>
        <w:rPr>
          <w:rFonts w:ascii="Times New Roman" w:hAnsi="Times New Roman" w:cs="Times New Roman"/>
        </w:rPr>
      </w:pPr>
      <w:r w:rsidRPr="00513B66">
        <w:rPr>
          <w:rFonts w:ascii="Times New Roman" w:hAnsi="Times New Roman" w:cs="Times New Roman"/>
        </w:rPr>
        <w:t xml:space="preserve">Directed the development and implementation of a comprehensive enrollment management and recruitment plan for successful recruitment and enrollment of traditional students, adult and graduate learners, military veterans and international students. This initiative targeted areas concentrated to Ohio and external regions receiving tuition reciprocity. </w:t>
      </w:r>
    </w:p>
    <w:p w:rsidR="003D26EE" w:rsidRDefault="00DE4F49" w:rsidP="003D26EE">
      <w:pPr>
        <w:numPr>
          <w:ilvl w:val="0"/>
          <w:numId w:val="4"/>
        </w:numPr>
        <w:ind w:hanging="360"/>
        <w:rPr>
          <w:rFonts w:ascii="Times New Roman" w:hAnsi="Times New Roman" w:cs="Times New Roman"/>
        </w:rPr>
      </w:pPr>
      <w:r w:rsidRPr="003D26EE">
        <w:rPr>
          <w:rFonts w:ascii="Times New Roman" w:hAnsi="Times New Roman" w:cs="Times New Roman"/>
        </w:rPr>
        <w:t xml:space="preserve">Collaborated with campus leadership to support a culture that promoted recruitment, retention and completion for diverse student populations through coordinated campus initiatives and resources.  </w:t>
      </w:r>
    </w:p>
    <w:p w:rsidR="003A5D75" w:rsidRPr="003D26EE" w:rsidRDefault="003D26EE" w:rsidP="003D26EE">
      <w:pPr>
        <w:numPr>
          <w:ilvl w:val="0"/>
          <w:numId w:val="4"/>
        </w:numPr>
        <w:ind w:hanging="360"/>
        <w:rPr>
          <w:rFonts w:ascii="Times New Roman" w:hAnsi="Times New Roman" w:cs="Times New Roman"/>
        </w:rPr>
      </w:pPr>
      <w:r>
        <w:rPr>
          <w:rFonts w:ascii="Times New Roman" w:hAnsi="Times New Roman" w:cs="Times New Roman"/>
        </w:rPr>
        <w:t>O</w:t>
      </w:r>
      <w:r w:rsidR="00DE4F49" w:rsidRPr="003D26EE">
        <w:rPr>
          <w:rFonts w:ascii="Times New Roman" w:hAnsi="Times New Roman" w:cs="Times New Roman"/>
        </w:rPr>
        <w:t xml:space="preserve">versaw the implementation of financial aid strategies and policies, through collaboration with the Vice President for Finance and Administration in the leveraging of financial aid, pricing and related issues to optimize the use of federal, state and institutional resources in the recruitment and retention of students. </w:t>
      </w:r>
    </w:p>
    <w:p w:rsidR="003A5D75" w:rsidRPr="00513B66" w:rsidRDefault="00DE4F49">
      <w:pPr>
        <w:numPr>
          <w:ilvl w:val="0"/>
          <w:numId w:val="4"/>
        </w:numPr>
        <w:spacing w:after="233"/>
        <w:ind w:hanging="360"/>
        <w:rPr>
          <w:rFonts w:ascii="Times New Roman" w:hAnsi="Times New Roman" w:cs="Times New Roman"/>
        </w:rPr>
      </w:pPr>
      <w:r w:rsidRPr="00513B66">
        <w:rPr>
          <w:rFonts w:ascii="Times New Roman" w:hAnsi="Times New Roman" w:cs="Times New Roman"/>
        </w:rPr>
        <w:t xml:space="preserve">Provided strategic direction and leadership to Offices of Admissions, Financial Aid and Marketing and Communications to achieve enrollment goals. </w:t>
      </w:r>
      <w:r w:rsidRPr="00513B66">
        <w:rPr>
          <w:rFonts w:ascii="Times New Roman" w:eastAsia="Segoe UI Symbol" w:hAnsi="Times New Roman" w:cs="Times New Roman"/>
        </w:rPr>
        <w:t></w:t>
      </w:r>
      <w:r w:rsidRPr="00513B66">
        <w:rPr>
          <w:rFonts w:ascii="Times New Roman" w:eastAsia="Arial" w:hAnsi="Times New Roman" w:cs="Times New Roman"/>
        </w:rPr>
        <w:t xml:space="preserve"> </w:t>
      </w:r>
      <w:r w:rsidRPr="00513B66">
        <w:rPr>
          <w:rFonts w:ascii="Times New Roman" w:hAnsi="Times New Roman" w:cs="Times New Roman"/>
        </w:rPr>
        <w:t xml:space="preserve">Prepared annual reports to the President. </w:t>
      </w:r>
    </w:p>
    <w:p w:rsidR="003A5D75" w:rsidRPr="00513B66" w:rsidRDefault="00DE4F49">
      <w:pPr>
        <w:pStyle w:val="Heading2"/>
        <w:spacing w:after="25"/>
        <w:ind w:left="-5"/>
        <w:rPr>
          <w:rFonts w:ascii="Times New Roman" w:hAnsi="Times New Roman" w:cs="Times New Roman"/>
        </w:rPr>
      </w:pPr>
      <w:r w:rsidRPr="00513B66">
        <w:rPr>
          <w:rFonts w:ascii="Times New Roman" w:hAnsi="Times New Roman" w:cs="Times New Roman"/>
        </w:rPr>
        <w:t xml:space="preserve">Judicial Affairs Coordinator                                                                            </w:t>
      </w:r>
      <w:r w:rsidRPr="00513B66">
        <w:rPr>
          <w:rFonts w:ascii="Times New Roman" w:eastAsia="Calisto MT" w:hAnsi="Times New Roman" w:cs="Times New Roman"/>
          <w:b w:val="0"/>
        </w:rPr>
        <w:t>Oct. 2013-Aug. 2014</w:t>
      </w:r>
      <w:r w:rsidRPr="00513B66">
        <w:rPr>
          <w:rFonts w:ascii="Times New Roman" w:hAnsi="Times New Roman" w:cs="Times New Roman"/>
        </w:rPr>
        <w:t xml:space="preserve">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Developed and enforced the University’s Student Codes of Conduct.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Articulated and educated the University community about policies, procedures, and standards.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Developed and implemented policies and procedures; primarily “Zero Tolerance Policy” clauses.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Provided the leadership in all investigations, adjudications and general resolution of cases that were referred to Judicial Affairs/Dean’s Office.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Served as institutional contact and referral point for students, parents and clients who had questions and concerns regarding the judicial process.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Advised and trained the Judicial Hearing Board - comprised of students, faculty and staff.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Maintained the judicial cases management database/system, </w:t>
      </w:r>
      <w:r w:rsidRPr="00513B66">
        <w:rPr>
          <w:rFonts w:ascii="Times New Roman" w:hAnsi="Times New Roman" w:cs="Times New Roman"/>
          <w:i/>
        </w:rPr>
        <w:t>MyConduct Coordinator</w:t>
      </w:r>
      <w:r w:rsidRPr="00513B66">
        <w:rPr>
          <w:rFonts w:ascii="Times New Roman" w:hAnsi="Times New Roman" w:cs="Times New Roman"/>
        </w:rPr>
        <w:t xml:space="preserve"> software.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Provided the leadership that coordinated judicial hearings and restorative justice circles. </w:t>
      </w:r>
    </w:p>
    <w:p w:rsidR="003A5D75" w:rsidRPr="00513B66" w:rsidRDefault="00DE4F49">
      <w:pPr>
        <w:spacing w:after="3" w:line="259" w:lineRule="auto"/>
        <w:ind w:left="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tabs>
          <w:tab w:val="center" w:pos="720"/>
          <w:tab w:val="center" w:pos="1440"/>
          <w:tab w:val="center" w:pos="2160"/>
          <w:tab w:val="center" w:pos="2881"/>
          <w:tab w:val="center" w:pos="3601"/>
          <w:tab w:val="center" w:pos="4321"/>
          <w:tab w:val="center" w:pos="5041"/>
          <w:tab w:val="center" w:pos="5761"/>
          <w:tab w:val="center" w:pos="7997"/>
        </w:tabs>
        <w:spacing w:after="10"/>
        <w:ind w:left="0" w:firstLine="0"/>
        <w:rPr>
          <w:rFonts w:ascii="Times New Roman" w:hAnsi="Times New Roman" w:cs="Times New Roman"/>
        </w:rPr>
      </w:pPr>
      <w:r w:rsidRPr="00513B66">
        <w:rPr>
          <w:rFonts w:ascii="Times New Roman" w:hAnsi="Times New Roman" w:cs="Times New Roman"/>
        </w:rPr>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p>
    <w:p w:rsidR="003A5D75" w:rsidRPr="00FE71B1" w:rsidRDefault="00DE4F49">
      <w:pPr>
        <w:spacing w:after="348" w:line="241" w:lineRule="auto"/>
        <w:ind w:left="0" w:firstLine="0"/>
        <w:rPr>
          <w:rFonts w:ascii="Times New Roman" w:hAnsi="Times New Roman" w:cs="Times New Roman"/>
        </w:rPr>
      </w:pPr>
      <w:r w:rsidRPr="00513B66">
        <w:rPr>
          <w:rFonts w:ascii="Times New Roman" w:eastAsia="Calibri" w:hAnsi="Times New Roman" w:cs="Times New Roman"/>
          <w:b/>
        </w:rPr>
        <w:t>Institutional Advancement/Endowment Coordinator &amp; F</w:t>
      </w:r>
      <w:r w:rsidR="00513B66" w:rsidRPr="00513B66">
        <w:rPr>
          <w:rFonts w:ascii="Times New Roman" w:eastAsia="Calibri" w:hAnsi="Times New Roman" w:cs="Times New Roman"/>
          <w:b/>
        </w:rPr>
        <w:t xml:space="preserve">aculty Athletic Representative </w:t>
      </w:r>
      <w:r w:rsidRPr="00513B66">
        <w:rPr>
          <w:rFonts w:ascii="Times New Roman" w:hAnsi="Times New Roman" w:cs="Times New Roman"/>
          <w:b/>
          <w:i/>
        </w:rPr>
        <w:t xml:space="preserve">(Appointed by University President, with direct consult with Vice President of Institutional Advancement) </w:t>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Pr>
          <w:rFonts w:ascii="Times New Roman" w:hAnsi="Times New Roman" w:cs="Times New Roman"/>
          <w:b/>
        </w:rPr>
        <w:tab/>
      </w:r>
      <w:r w:rsidR="00FE71B1" w:rsidRPr="00513B66">
        <w:rPr>
          <w:rFonts w:ascii="Times New Roman" w:hAnsi="Times New Roman" w:cs="Times New Roman"/>
        </w:rPr>
        <w:t>Jan 2016-Dec 2018</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Met with potential donors and alumni on a continual basis to build rapport.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Assisted in the development of programming to perpetuate large gifts from major donors.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Sought out and wrote grants, organized proposals for funds for department-wide use.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t xml:space="preserve">Facilitated frequent mailing and phone-a-thon campaigns. </w:t>
      </w:r>
    </w:p>
    <w:p w:rsidR="003A5D75" w:rsidRPr="00513B66" w:rsidRDefault="00DE4F49">
      <w:pPr>
        <w:numPr>
          <w:ilvl w:val="0"/>
          <w:numId w:val="5"/>
        </w:numPr>
        <w:ind w:hanging="360"/>
        <w:rPr>
          <w:rFonts w:ascii="Times New Roman" w:hAnsi="Times New Roman" w:cs="Times New Roman"/>
        </w:rPr>
      </w:pPr>
      <w:r w:rsidRPr="00513B66">
        <w:rPr>
          <w:rFonts w:ascii="Times New Roman" w:hAnsi="Times New Roman" w:cs="Times New Roman"/>
        </w:rPr>
        <w:t xml:space="preserve">Assisted in the “Give Your Year Campaign” Drive; a major drive for the alumni of the university.  </w:t>
      </w:r>
    </w:p>
    <w:p w:rsidR="003A5D75" w:rsidRPr="00513B66" w:rsidRDefault="00DE4F49">
      <w:pPr>
        <w:numPr>
          <w:ilvl w:val="0"/>
          <w:numId w:val="5"/>
        </w:numPr>
        <w:spacing w:after="10"/>
        <w:ind w:hanging="360"/>
        <w:rPr>
          <w:rFonts w:ascii="Times New Roman" w:hAnsi="Times New Roman" w:cs="Times New Roman"/>
        </w:rPr>
      </w:pPr>
      <w:r w:rsidRPr="00513B66">
        <w:rPr>
          <w:rFonts w:ascii="Times New Roman" w:hAnsi="Times New Roman" w:cs="Times New Roman"/>
        </w:rPr>
        <w:lastRenderedPageBreak/>
        <w:t xml:space="preserve">Coordinated special fundraising events. </w:t>
      </w:r>
    </w:p>
    <w:p w:rsidR="003A5D75" w:rsidRPr="00513B66" w:rsidRDefault="00DE4F49">
      <w:pPr>
        <w:numPr>
          <w:ilvl w:val="0"/>
          <w:numId w:val="5"/>
        </w:numPr>
        <w:spacing w:after="0"/>
        <w:ind w:hanging="360"/>
        <w:rPr>
          <w:rFonts w:ascii="Times New Roman" w:hAnsi="Times New Roman" w:cs="Times New Roman"/>
        </w:rPr>
      </w:pPr>
      <w:r w:rsidRPr="00513B66">
        <w:rPr>
          <w:rFonts w:ascii="Times New Roman" w:hAnsi="Times New Roman" w:cs="Times New Roman"/>
        </w:rPr>
        <w:t xml:space="preserve">Worked directly with Vice President of Advancement to coordinate growth and implementation of funds. </w:t>
      </w:r>
    </w:p>
    <w:p w:rsidR="00FE71B1" w:rsidRDefault="00FE71B1" w:rsidP="00FE71B1">
      <w:pPr>
        <w:spacing w:after="1" w:line="259" w:lineRule="auto"/>
        <w:rPr>
          <w:rFonts w:ascii="Times New Roman" w:hAnsi="Times New Roman" w:cs="Times New Roman"/>
        </w:rPr>
      </w:pPr>
    </w:p>
    <w:p w:rsidR="003A5D75" w:rsidRPr="00513B66" w:rsidRDefault="00FE71B1" w:rsidP="00FE71B1">
      <w:pPr>
        <w:spacing w:after="1" w:line="259" w:lineRule="auto"/>
        <w:rPr>
          <w:rFonts w:ascii="Times New Roman" w:hAnsi="Times New Roman" w:cs="Times New Roman"/>
        </w:rPr>
      </w:pPr>
      <w:r w:rsidRPr="00FE71B1">
        <w:rPr>
          <w:rFonts w:ascii="Times New Roman" w:hAnsi="Times New Roman" w:cs="Times New Roman"/>
          <w:b/>
        </w:rPr>
        <w:t>University In-Service: Office of Advising and Registration</w:t>
      </w:r>
      <w:r>
        <w:rPr>
          <w:rFonts w:ascii="Times New Roman" w:hAnsi="Times New Roman" w:cs="Times New Roman"/>
        </w:rPr>
        <w:t xml:space="preserve"> </w:t>
      </w:r>
      <w:r w:rsidR="00DE4F49" w:rsidRPr="00513B6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3D26EE" w:rsidRPr="003D26EE">
        <w:rPr>
          <w:rFonts w:ascii="Times New Roman" w:hAnsi="Times New Roman" w:cs="Times New Roman"/>
        </w:rPr>
        <w:t>August 2017-Dec 2018</w:t>
      </w:r>
    </w:p>
    <w:p w:rsidR="003A5D75" w:rsidRPr="00513B66" w:rsidRDefault="00DE4F49">
      <w:pPr>
        <w:numPr>
          <w:ilvl w:val="0"/>
          <w:numId w:val="6"/>
        </w:numPr>
        <w:ind w:hanging="360"/>
        <w:rPr>
          <w:rFonts w:ascii="Times New Roman" w:hAnsi="Times New Roman" w:cs="Times New Roman"/>
        </w:rPr>
      </w:pPr>
      <w:r w:rsidRPr="00513B66">
        <w:rPr>
          <w:rFonts w:ascii="Times New Roman" w:hAnsi="Times New Roman" w:cs="Times New Roman"/>
        </w:rPr>
        <w:t>Proficient use of Banner, Housing Director and Compliance Assistant (CSU Records Databases).</w:t>
      </w:r>
      <w:r w:rsidRPr="00513B66">
        <w:rPr>
          <w:rFonts w:ascii="Times New Roman" w:eastAsia="Calibri" w:hAnsi="Times New Roman" w:cs="Times New Roman"/>
          <w:b/>
        </w:rPr>
        <w:t xml:space="preserve"> </w:t>
      </w:r>
    </w:p>
    <w:p w:rsidR="003A5D75" w:rsidRPr="00513B66" w:rsidRDefault="00DE4F49">
      <w:pPr>
        <w:numPr>
          <w:ilvl w:val="0"/>
          <w:numId w:val="6"/>
        </w:numPr>
        <w:spacing w:after="10"/>
        <w:ind w:hanging="360"/>
        <w:rPr>
          <w:rFonts w:ascii="Times New Roman" w:hAnsi="Times New Roman" w:cs="Times New Roman"/>
        </w:rPr>
      </w:pPr>
      <w:r w:rsidRPr="00513B66">
        <w:rPr>
          <w:rFonts w:ascii="Times New Roman" w:hAnsi="Times New Roman" w:cs="Times New Roman"/>
        </w:rPr>
        <w:t>Assisted in add, drops and withdrawal documentation within the University system.</w:t>
      </w:r>
      <w:r w:rsidRPr="00513B66">
        <w:rPr>
          <w:rFonts w:ascii="Times New Roman" w:eastAsia="Calibri" w:hAnsi="Times New Roman" w:cs="Times New Roman"/>
          <w:b/>
        </w:rPr>
        <w:t xml:space="preserve"> </w:t>
      </w:r>
    </w:p>
    <w:p w:rsidR="003A5D75" w:rsidRPr="00513B66" w:rsidRDefault="00DE4F49">
      <w:pPr>
        <w:numPr>
          <w:ilvl w:val="0"/>
          <w:numId w:val="6"/>
        </w:numPr>
        <w:spacing w:after="10"/>
        <w:ind w:hanging="360"/>
        <w:rPr>
          <w:rFonts w:ascii="Times New Roman" w:hAnsi="Times New Roman" w:cs="Times New Roman"/>
        </w:rPr>
      </w:pPr>
      <w:r w:rsidRPr="00513B66">
        <w:rPr>
          <w:rFonts w:ascii="Times New Roman" w:hAnsi="Times New Roman" w:cs="Times New Roman"/>
        </w:rPr>
        <w:t>Directed in-person, phone and email inquiries to the respective offices and personnel.</w:t>
      </w:r>
      <w:r w:rsidRPr="00513B66">
        <w:rPr>
          <w:rFonts w:ascii="Times New Roman" w:eastAsia="Calibri" w:hAnsi="Times New Roman" w:cs="Times New Roman"/>
          <w:b/>
        </w:rPr>
        <w:t xml:space="preserve"> </w:t>
      </w:r>
    </w:p>
    <w:p w:rsidR="003A5D75" w:rsidRPr="00513B66" w:rsidRDefault="00DE4F49">
      <w:pPr>
        <w:numPr>
          <w:ilvl w:val="0"/>
          <w:numId w:val="6"/>
        </w:numPr>
        <w:ind w:hanging="360"/>
        <w:rPr>
          <w:rFonts w:ascii="Times New Roman" w:hAnsi="Times New Roman" w:cs="Times New Roman"/>
        </w:rPr>
      </w:pPr>
      <w:r w:rsidRPr="00513B66">
        <w:rPr>
          <w:rFonts w:ascii="Times New Roman" w:hAnsi="Times New Roman" w:cs="Times New Roman"/>
        </w:rPr>
        <w:t>Co-coordinated Senior Salute Gala and Registration.</w:t>
      </w:r>
      <w:r w:rsidRPr="00513B66">
        <w:rPr>
          <w:rFonts w:ascii="Times New Roman" w:eastAsia="Calibri" w:hAnsi="Times New Roman" w:cs="Times New Roman"/>
          <w:b/>
        </w:rPr>
        <w:t xml:space="preserve"> </w:t>
      </w:r>
    </w:p>
    <w:p w:rsidR="003A5D75" w:rsidRPr="00513B66" w:rsidRDefault="00DE4F49">
      <w:pPr>
        <w:numPr>
          <w:ilvl w:val="0"/>
          <w:numId w:val="6"/>
        </w:numPr>
        <w:spacing w:after="10"/>
        <w:ind w:hanging="360"/>
        <w:rPr>
          <w:rFonts w:ascii="Times New Roman" w:hAnsi="Times New Roman" w:cs="Times New Roman"/>
        </w:rPr>
      </w:pPr>
      <w:r w:rsidRPr="00513B66">
        <w:rPr>
          <w:rFonts w:ascii="Times New Roman" w:hAnsi="Times New Roman" w:cs="Times New Roman"/>
        </w:rPr>
        <w:t>Co-facilitated Undergraduate baccalaureate and commencement exercises.</w:t>
      </w:r>
      <w:r w:rsidRPr="00513B66">
        <w:rPr>
          <w:rFonts w:ascii="Times New Roman" w:eastAsia="Calibri" w:hAnsi="Times New Roman" w:cs="Times New Roman"/>
          <w:b/>
        </w:rPr>
        <w:t xml:space="preserve"> </w:t>
      </w:r>
    </w:p>
    <w:p w:rsidR="003A5D75" w:rsidRPr="00513B66" w:rsidRDefault="00DE4F49">
      <w:pPr>
        <w:numPr>
          <w:ilvl w:val="0"/>
          <w:numId w:val="6"/>
        </w:numPr>
        <w:spacing w:after="10"/>
        <w:ind w:hanging="360"/>
        <w:rPr>
          <w:rFonts w:ascii="Times New Roman" w:hAnsi="Times New Roman" w:cs="Times New Roman"/>
        </w:rPr>
      </w:pPr>
      <w:r w:rsidRPr="00513B66">
        <w:rPr>
          <w:rFonts w:ascii="Times New Roman" w:hAnsi="Times New Roman" w:cs="Times New Roman"/>
        </w:rPr>
        <w:t>Filed registration documents.</w:t>
      </w:r>
      <w:r w:rsidRPr="00513B66">
        <w:rPr>
          <w:rFonts w:ascii="Times New Roman" w:eastAsia="Calibri" w:hAnsi="Times New Roman" w:cs="Times New Roman"/>
          <w:b/>
        </w:rPr>
        <w:t xml:space="preserve"> </w:t>
      </w:r>
    </w:p>
    <w:p w:rsidR="003A5D75" w:rsidRPr="00513B66" w:rsidRDefault="00DE4F49">
      <w:pPr>
        <w:spacing w:after="0" w:line="259" w:lineRule="auto"/>
        <w:ind w:left="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spacing w:after="10"/>
        <w:ind w:left="0" w:firstLine="0"/>
        <w:rPr>
          <w:rFonts w:ascii="Times New Roman" w:hAnsi="Times New Roman" w:cs="Times New Roman"/>
        </w:rPr>
      </w:pPr>
      <w:r w:rsidRPr="00513B66">
        <w:rPr>
          <w:rFonts w:ascii="Times New Roman" w:hAnsi="Times New Roman" w:cs="Times New Roman"/>
        </w:rPr>
        <w:t xml:space="preserve">Hamilton County Math &amp; Science Academy, Cincinnati, Ohio              </w:t>
      </w:r>
      <w:r w:rsidR="00FE71B1">
        <w:rPr>
          <w:rFonts w:ascii="Times New Roman" w:hAnsi="Times New Roman" w:cs="Times New Roman"/>
        </w:rPr>
        <w:tab/>
      </w:r>
      <w:r w:rsidRPr="00513B66">
        <w:rPr>
          <w:rFonts w:ascii="Times New Roman" w:hAnsi="Times New Roman" w:cs="Times New Roman"/>
        </w:rPr>
        <w:t xml:space="preserve">Nov. 2010 to Aug. 2013 </w:t>
      </w:r>
    </w:p>
    <w:p w:rsidR="003A5D75" w:rsidRPr="003D26EE" w:rsidRDefault="00DE4F49" w:rsidP="003D26EE">
      <w:pPr>
        <w:spacing w:after="166" w:line="259" w:lineRule="auto"/>
        <w:ind w:left="0" w:firstLine="0"/>
        <w:rPr>
          <w:rFonts w:ascii="Times New Roman" w:hAnsi="Times New Roman" w:cs="Times New Roman"/>
          <w:b/>
        </w:rPr>
      </w:pPr>
      <w:r w:rsidRPr="00513B66">
        <w:rPr>
          <w:rFonts w:ascii="Times New Roman" w:eastAsia="Calibri" w:hAnsi="Times New Roman" w:cs="Times New Roman"/>
          <w:b/>
          <w:sz w:val="6"/>
        </w:rPr>
        <w:t xml:space="preserve"> </w:t>
      </w:r>
      <w:r w:rsidRPr="003D26EE">
        <w:rPr>
          <w:rFonts w:ascii="Times New Roman" w:hAnsi="Times New Roman" w:cs="Times New Roman"/>
          <w:b/>
        </w:rPr>
        <w:t xml:space="preserve">Spanish Teacher </w:t>
      </w:r>
    </w:p>
    <w:p w:rsidR="003A5D75" w:rsidRPr="00513B66" w:rsidRDefault="00DE4F49">
      <w:pPr>
        <w:numPr>
          <w:ilvl w:val="0"/>
          <w:numId w:val="7"/>
        </w:numPr>
        <w:spacing w:after="10"/>
        <w:ind w:hanging="360"/>
        <w:rPr>
          <w:rFonts w:ascii="Times New Roman" w:hAnsi="Times New Roman" w:cs="Times New Roman"/>
        </w:rPr>
      </w:pPr>
      <w:r w:rsidRPr="00513B66">
        <w:rPr>
          <w:rFonts w:ascii="Times New Roman" w:hAnsi="Times New Roman" w:cs="Times New Roman"/>
        </w:rPr>
        <w:t xml:space="preserve">Taught eight separate classes daily, ranging from Kindergarten to Middle School. </w:t>
      </w:r>
    </w:p>
    <w:p w:rsidR="003A5D75" w:rsidRPr="00513B66" w:rsidRDefault="00DE4F49">
      <w:pPr>
        <w:numPr>
          <w:ilvl w:val="0"/>
          <w:numId w:val="7"/>
        </w:numPr>
        <w:spacing w:after="10"/>
        <w:ind w:hanging="360"/>
        <w:rPr>
          <w:rFonts w:ascii="Times New Roman" w:hAnsi="Times New Roman" w:cs="Times New Roman"/>
        </w:rPr>
      </w:pPr>
      <w:r w:rsidRPr="00513B66">
        <w:rPr>
          <w:rFonts w:ascii="Times New Roman" w:hAnsi="Times New Roman" w:cs="Times New Roman"/>
        </w:rPr>
        <w:t xml:space="preserve">Constructed the entire Spanish department curriculum. </w:t>
      </w:r>
    </w:p>
    <w:p w:rsidR="003A5D75" w:rsidRPr="00513B66" w:rsidRDefault="00DE4F49">
      <w:pPr>
        <w:numPr>
          <w:ilvl w:val="0"/>
          <w:numId w:val="7"/>
        </w:numPr>
        <w:spacing w:after="10"/>
        <w:ind w:hanging="360"/>
        <w:rPr>
          <w:rFonts w:ascii="Times New Roman" w:hAnsi="Times New Roman" w:cs="Times New Roman"/>
        </w:rPr>
      </w:pPr>
      <w:r w:rsidRPr="00513B66">
        <w:rPr>
          <w:rFonts w:ascii="Times New Roman" w:hAnsi="Times New Roman" w:cs="Times New Roman"/>
        </w:rPr>
        <w:t xml:space="preserve">Created and spearheaded HCMSA Spanish club. </w:t>
      </w:r>
    </w:p>
    <w:p w:rsidR="003A5D75" w:rsidRPr="00513B66" w:rsidRDefault="00DE4F49">
      <w:pPr>
        <w:numPr>
          <w:ilvl w:val="0"/>
          <w:numId w:val="7"/>
        </w:numPr>
        <w:spacing w:after="10"/>
        <w:ind w:hanging="360"/>
        <w:rPr>
          <w:rFonts w:ascii="Times New Roman" w:hAnsi="Times New Roman" w:cs="Times New Roman"/>
        </w:rPr>
      </w:pPr>
      <w:r w:rsidRPr="00513B66">
        <w:rPr>
          <w:rFonts w:ascii="Times New Roman" w:hAnsi="Times New Roman" w:cs="Times New Roman"/>
        </w:rPr>
        <w:t xml:space="preserve">Organized the annual “Cinco de Mayo” celebration. </w:t>
      </w:r>
    </w:p>
    <w:p w:rsidR="003A5D75" w:rsidRPr="00513B66" w:rsidRDefault="00DE4F49">
      <w:pPr>
        <w:numPr>
          <w:ilvl w:val="0"/>
          <w:numId w:val="7"/>
        </w:numPr>
        <w:ind w:hanging="360"/>
        <w:rPr>
          <w:rFonts w:ascii="Times New Roman" w:hAnsi="Times New Roman" w:cs="Times New Roman"/>
        </w:rPr>
      </w:pPr>
      <w:r w:rsidRPr="00513B66">
        <w:rPr>
          <w:rFonts w:ascii="Times New Roman" w:hAnsi="Times New Roman" w:cs="Times New Roman"/>
        </w:rPr>
        <w:t xml:space="preserve">Planned school’s first Spanish field trip to a multi-cultural museum and Hispanic restaurant.    </w:t>
      </w:r>
    </w:p>
    <w:p w:rsidR="003A5D75" w:rsidRPr="00513B66" w:rsidRDefault="00DE4F49">
      <w:pPr>
        <w:numPr>
          <w:ilvl w:val="0"/>
          <w:numId w:val="7"/>
        </w:numPr>
        <w:ind w:hanging="360"/>
        <w:rPr>
          <w:rFonts w:ascii="Times New Roman" w:hAnsi="Times New Roman" w:cs="Times New Roman"/>
        </w:rPr>
      </w:pPr>
      <w:r w:rsidRPr="00513B66">
        <w:rPr>
          <w:rFonts w:ascii="Times New Roman" w:hAnsi="Times New Roman" w:cs="Times New Roman"/>
        </w:rPr>
        <w:t xml:space="preserve">Assisted co-teachers with state testing preparations; resulting in a 15% testing result increase </w:t>
      </w:r>
    </w:p>
    <w:p w:rsidR="003A5D75" w:rsidRPr="00513B66" w:rsidRDefault="00DE4F49">
      <w:pPr>
        <w:numPr>
          <w:ilvl w:val="0"/>
          <w:numId w:val="7"/>
        </w:numPr>
        <w:spacing w:after="10"/>
        <w:ind w:hanging="360"/>
        <w:rPr>
          <w:rFonts w:ascii="Times New Roman" w:hAnsi="Times New Roman" w:cs="Times New Roman"/>
        </w:rPr>
      </w:pPr>
      <w:r w:rsidRPr="00513B66">
        <w:rPr>
          <w:rFonts w:ascii="Times New Roman" w:hAnsi="Times New Roman" w:cs="Times New Roman"/>
        </w:rPr>
        <w:t xml:space="preserve">Intervention for Spanish I/II language learning for all IEP students. </w:t>
      </w:r>
    </w:p>
    <w:p w:rsidR="003A5D75" w:rsidRPr="00513B66" w:rsidRDefault="00DE4F49">
      <w:pPr>
        <w:numPr>
          <w:ilvl w:val="0"/>
          <w:numId w:val="7"/>
        </w:numPr>
        <w:ind w:hanging="360"/>
        <w:rPr>
          <w:rFonts w:ascii="Times New Roman" w:hAnsi="Times New Roman" w:cs="Times New Roman"/>
        </w:rPr>
      </w:pPr>
      <w:r w:rsidRPr="00513B66">
        <w:rPr>
          <w:rFonts w:ascii="Times New Roman" w:hAnsi="Times New Roman" w:cs="Times New Roman"/>
        </w:rPr>
        <w:t xml:space="preserve">Developed all prep work for and introduced new textbook driven writing-focused curriculum to complement oral focus for Spanish program.  </w:t>
      </w:r>
    </w:p>
    <w:p w:rsidR="003A5D75" w:rsidRPr="00513B66" w:rsidRDefault="00DE4F49">
      <w:pPr>
        <w:numPr>
          <w:ilvl w:val="1"/>
          <w:numId w:val="7"/>
        </w:numPr>
        <w:ind w:right="146" w:hanging="360"/>
        <w:rPr>
          <w:rFonts w:ascii="Times New Roman" w:hAnsi="Times New Roman" w:cs="Times New Roman"/>
        </w:rPr>
      </w:pPr>
      <w:r w:rsidRPr="00513B66">
        <w:rPr>
          <w:rFonts w:ascii="Times New Roman" w:hAnsi="Times New Roman" w:cs="Times New Roman"/>
        </w:rPr>
        <w:t xml:space="preserve">Created visual aids, board games, flashcards, and all course materials. </w:t>
      </w:r>
      <w:r w:rsidRPr="00513B66">
        <w:rPr>
          <w:rFonts w:ascii="Times New Roman" w:eastAsia="Courier New" w:hAnsi="Times New Roman" w:cs="Times New Roman"/>
        </w:rPr>
        <w:t>o</w:t>
      </w:r>
      <w:r w:rsidRPr="00513B66">
        <w:rPr>
          <w:rFonts w:ascii="Times New Roman" w:eastAsia="Arial" w:hAnsi="Times New Roman" w:cs="Times New Roman"/>
        </w:rPr>
        <w:t xml:space="preserve"> </w:t>
      </w:r>
      <w:r w:rsidRPr="00513B66">
        <w:rPr>
          <w:rFonts w:ascii="Times New Roman" w:hAnsi="Times New Roman" w:cs="Times New Roman"/>
        </w:rPr>
        <w:t xml:space="preserve">Initiated written mechanics and grammar within the reading and writing program. </w:t>
      </w:r>
    </w:p>
    <w:p w:rsidR="003A5D75" w:rsidRPr="00513B66" w:rsidRDefault="00DE4F49">
      <w:pPr>
        <w:numPr>
          <w:ilvl w:val="1"/>
          <w:numId w:val="7"/>
        </w:numPr>
        <w:spacing w:after="4"/>
        <w:ind w:right="146" w:hanging="360"/>
        <w:rPr>
          <w:rFonts w:ascii="Times New Roman" w:hAnsi="Times New Roman" w:cs="Times New Roman"/>
        </w:rPr>
      </w:pPr>
      <w:r w:rsidRPr="00513B66">
        <w:rPr>
          <w:rFonts w:ascii="Times New Roman" w:hAnsi="Times New Roman" w:cs="Times New Roman"/>
        </w:rPr>
        <w:t xml:space="preserve">Personally-commended by head of school for creating and implementing new curriculum. </w:t>
      </w:r>
    </w:p>
    <w:p w:rsidR="003A5D75" w:rsidRPr="00513B66" w:rsidRDefault="00DE4F49">
      <w:pPr>
        <w:spacing w:after="146" w:line="259" w:lineRule="auto"/>
        <w:ind w:left="1440" w:firstLine="0"/>
        <w:rPr>
          <w:rFonts w:ascii="Times New Roman" w:hAnsi="Times New Roman" w:cs="Times New Roman"/>
        </w:rPr>
      </w:pPr>
      <w:r w:rsidRPr="00513B66">
        <w:rPr>
          <w:rFonts w:ascii="Times New Roman" w:hAnsi="Times New Roman" w:cs="Times New Roman"/>
          <w:sz w:val="10"/>
        </w:rPr>
        <w:t xml:space="preserve"> </w:t>
      </w:r>
    </w:p>
    <w:p w:rsidR="003A5D75" w:rsidRPr="00513B66" w:rsidRDefault="00DE4F49">
      <w:pPr>
        <w:tabs>
          <w:tab w:val="center" w:pos="4321"/>
          <w:tab w:val="center" w:pos="5041"/>
          <w:tab w:val="center" w:pos="7512"/>
        </w:tabs>
        <w:spacing w:after="10"/>
        <w:ind w:left="0" w:firstLine="0"/>
        <w:rPr>
          <w:rFonts w:ascii="Times New Roman" w:hAnsi="Times New Roman" w:cs="Times New Roman"/>
        </w:rPr>
      </w:pPr>
      <w:r w:rsidRPr="00513B66">
        <w:rPr>
          <w:rFonts w:ascii="Times New Roman" w:hAnsi="Times New Roman" w:cs="Times New Roman"/>
        </w:rPr>
        <w:t xml:space="preserve">Fifth Third Bancorp, Cincinnati, Ohio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June 2010-November 2010 </w:t>
      </w:r>
    </w:p>
    <w:p w:rsidR="003A5D75" w:rsidRPr="003D26EE" w:rsidRDefault="00DE4F49" w:rsidP="003D26EE">
      <w:pPr>
        <w:spacing w:after="168" w:line="259" w:lineRule="auto"/>
        <w:ind w:left="0" w:firstLine="0"/>
        <w:rPr>
          <w:rFonts w:ascii="Times New Roman" w:hAnsi="Times New Roman" w:cs="Times New Roman"/>
          <w:b/>
        </w:rPr>
      </w:pPr>
      <w:r w:rsidRPr="00513B66">
        <w:rPr>
          <w:rFonts w:ascii="Times New Roman" w:eastAsia="Calibri" w:hAnsi="Times New Roman" w:cs="Times New Roman"/>
          <w:b/>
          <w:sz w:val="6"/>
        </w:rPr>
        <w:t xml:space="preserve"> </w:t>
      </w:r>
      <w:r w:rsidRPr="003D26EE">
        <w:rPr>
          <w:rFonts w:ascii="Times New Roman" w:hAnsi="Times New Roman" w:cs="Times New Roman"/>
          <w:b/>
        </w:rPr>
        <w:t xml:space="preserve">Bilingual Fraud Analyst </w:t>
      </w:r>
    </w:p>
    <w:p w:rsidR="003A5D75" w:rsidRPr="00513B66" w:rsidRDefault="00DE4F49">
      <w:pPr>
        <w:ind w:left="0" w:firstLine="0"/>
        <w:rPr>
          <w:rFonts w:ascii="Times New Roman" w:hAnsi="Times New Roman" w:cs="Times New Roman"/>
        </w:rPr>
      </w:pPr>
      <w:r w:rsidRPr="00513B66">
        <w:rPr>
          <w:rFonts w:ascii="Times New Roman" w:hAnsi="Times New Roman" w:cs="Times New Roman"/>
        </w:rPr>
        <w:t xml:space="preserve">Effectively-communicated with native speakers via phone and e-mail within Latin American countries. Specific duties included, but not limited to, the following: </w:t>
      </w:r>
    </w:p>
    <w:p w:rsidR="003A5D75" w:rsidRPr="00513B66" w:rsidRDefault="00DE4F49">
      <w:pPr>
        <w:numPr>
          <w:ilvl w:val="0"/>
          <w:numId w:val="8"/>
        </w:numPr>
        <w:ind w:hanging="360"/>
        <w:rPr>
          <w:rFonts w:ascii="Times New Roman" w:hAnsi="Times New Roman" w:cs="Times New Roman"/>
        </w:rPr>
      </w:pPr>
      <w:r w:rsidRPr="00513B66">
        <w:rPr>
          <w:rFonts w:ascii="Times New Roman" w:hAnsi="Times New Roman" w:cs="Times New Roman"/>
        </w:rPr>
        <w:t xml:space="preserve">Assisted in division meetings to ensure the work volume and daily tasks were handled efficiently. </w:t>
      </w:r>
    </w:p>
    <w:p w:rsidR="003A5D75" w:rsidRPr="00513B66" w:rsidRDefault="00DE4F49">
      <w:pPr>
        <w:numPr>
          <w:ilvl w:val="0"/>
          <w:numId w:val="8"/>
        </w:numPr>
        <w:spacing w:after="10"/>
        <w:ind w:hanging="360"/>
        <w:rPr>
          <w:rFonts w:ascii="Times New Roman" w:hAnsi="Times New Roman" w:cs="Times New Roman"/>
        </w:rPr>
      </w:pPr>
      <w:r w:rsidRPr="00513B66">
        <w:rPr>
          <w:rFonts w:ascii="Times New Roman" w:hAnsi="Times New Roman" w:cs="Times New Roman"/>
        </w:rPr>
        <w:t xml:space="preserve">Successfully-salvaged bank fraud by communicating with Bank members to ensure validity. </w:t>
      </w:r>
    </w:p>
    <w:p w:rsidR="003A5D75" w:rsidRPr="00513B66" w:rsidRDefault="00DE4F49">
      <w:pPr>
        <w:numPr>
          <w:ilvl w:val="0"/>
          <w:numId w:val="8"/>
        </w:numPr>
        <w:spacing w:after="10"/>
        <w:ind w:hanging="360"/>
        <w:rPr>
          <w:rFonts w:ascii="Times New Roman" w:hAnsi="Times New Roman" w:cs="Times New Roman"/>
        </w:rPr>
      </w:pPr>
      <w:r w:rsidRPr="00513B66">
        <w:rPr>
          <w:rFonts w:ascii="Times New Roman" w:hAnsi="Times New Roman" w:cs="Times New Roman"/>
        </w:rPr>
        <w:t>Maintained customer loyalty through early detection and fraud interception.</w:t>
      </w:r>
      <w:r w:rsidRPr="00513B66">
        <w:rPr>
          <w:rFonts w:ascii="Times New Roman" w:eastAsia="Calibri" w:hAnsi="Times New Roman" w:cs="Times New Roman"/>
          <w:b/>
        </w:rPr>
        <w:t xml:space="preserve"> </w:t>
      </w:r>
    </w:p>
    <w:p w:rsidR="003D26EE" w:rsidRDefault="003D26EE" w:rsidP="003D26EE">
      <w:pPr>
        <w:spacing w:after="0" w:line="259" w:lineRule="auto"/>
        <w:ind w:left="0" w:firstLine="0"/>
        <w:rPr>
          <w:rFonts w:ascii="Times New Roman" w:hAnsi="Times New Roman" w:cs="Times New Roman"/>
        </w:rPr>
      </w:pPr>
    </w:p>
    <w:p w:rsidR="003A5D75" w:rsidRPr="00513B66" w:rsidRDefault="00DE4F49">
      <w:pPr>
        <w:tabs>
          <w:tab w:val="center" w:pos="4321"/>
          <w:tab w:val="center" w:pos="5041"/>
          <w:tab w:val="center" w:pos="5761"/>
          <w:tab w:val="center" w:pos="7796"/>
        </w:tabs>
        <w:spacing w:after="10"/>
        <w:ind w:left="0" w:firstLine="0"/>
        <w:rPr>
          <w:rFonts w:ascii="Times New Roman" w:hAnsi="Times New Roman" w:cs="Times New Roman"/>
        </w:rPr>
      </w:pPr>
      <w:r w:rsidRPr="00513B66">
        <w:rPr>
          <w:rFonts w:ascii="Times New Roman" w:hAnsi="Times New Roman" w:cs="Times New Roman"/>
        </w:rPr>
        <w:t xml:space="preserve">Upward Bound, Frankfort, Kentucky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 </w:t>
      </w:r>
      <w:r w:rsidRPr="00513B66">
        <w:rPr>
          <w:rFonts w:ascii="Times New Roman" w:hAnsi="Times New Roman" w:cs="Times New Roman"/>
        </w:rPr>
        <w:tab/>
        <w:t xml:space="preserve">August 2007-August 2008 </w:t>
      </w:r>
    </w:p>
    <w:p w:rsidR="003A5D75" w:rsidRPr="003D26EE" w:rsidRDefault="00DE4F49" w:rsidP="003D26EE">
      <w:pPr>
        <w:spacing w:after="168" w:line="259" w:lineRule="auto"/>
        <w:ind w:left="0" w:firstLine="0"/>
        <w:rPr>
          <w:rFonts w:ascii="Times New Roman" w:hAnsi="Times New Roman" w:cs="Times New Roman"/>
          <w:b/>
        </w:rPr>
      </w:pPr>
      <w:r w:rsidRPr="003D26EE">
        <w:rPr>
          <w:rFonts w:ascii="Times New Roman" w:eastAsia="Calibri" w:hAnsi="Times New Roman" w:cs="Times New Roman"/>
          <w:b/>
          <w:sz w:val="6"/>
        </w:rPr>
        <w:t xml:space="preserve"> </w:t>
      </w:r>
      <w:r w:rsidRPr="003D26EE">
        <w:rPr>
          <w:rFonts w:ascii="Times New Roman" w:hAnsi="Times New Roman" w:cs="Times New Roman"/>
          <w:b/>
        </w:rPr>
        <w:t xml:space="preserve">Spanish, Student Instructor </w:t>
      </w:r>
    </w:p>
    <w:p w:rsidR="003A5D75" w:rsidRPr="00513B66" w:rsidRDefault="00DE4F49">
      <w:pPr>
        <w:spacing w:after="9"/>
        <w:ind w:left="370" w:right="2997"/>
        <w:rPr>
          <w:rFonts w:ascii="Times New Roman" w:hAnsi="Times New Roman" w:cs="Times New Roman"/>
        </w:rPr>
      </w:pPr>
      <w:r w:rsidRPr="00513B66">
        <w:rPr>
          <w:rFonts w:ascii="Times New Roman" w:hAnsi="Times New Roman" w:cs="Times New Roman"/>
        </w:rPr>
        <w:lastRenderedPageBreak/>
        <w:t xml:space="preserve">Student Instructor for a Spanish I/II classroom of over 20 students </w:t>
      </w:r>
      <w:r w:rsidRPr="00513B66">
        <w:rPr>
          <w:rFonts w:ascii="Times New Roman" w:eastAsia="Segoe UI Symbol" w:hAnsi="Times New Roman" w:cs="Times New Roman"/>
        </w:rPr>
        <w:t></w:t>
      </w:r>
      <w:r w:rsidRPr="00513B66">
        <w:rPr>
          <w:rFonts w:ascii="Times New Roman" w:eastAsia="Arial" w:hAnsi="Times New Roman" w:cs="Times New Roman"/>
        </w:rPr>
        <w:t xml:space="preserve"> </w:t>
      </w:r>
      <w:r w:rsidRPr="00513B66">
        <w:rPr>
          <w:rFonts w:ascii="Times New Roman" w:hAnsi="Times New Roman" w:cs="Times New Roman"/>
        </w:rPr>
        <w:t xml:space="preserve">Filed student records/Assessment reports. </w:t>
      </w:r>
    </w:p>
    <w:p w:rsidR="003A5D75" w:rsidRPr="00513B66" w:rsidRDefault="00DE4F49">
      <w:pPr>
        <w:numPr>
          <w:ilvl w:val="0"/>
          <w:numId w:val="9"/>
        </w:numPr>
        <w:spacing w:after="10"/>
        <w:ind w:hanging="360"/>
        <w:rPr>
          <w:rFonts w:ascii="Times New Roman" w:hAnsi="Times New Roman" w:cs="Times New Roman"/>
        </w:rPr>
      </w:pPr>
      <w:r w:rsidRPr="00513B66">
        <w:rPr>
          <w:rFonts w:ascii="Times New Roman" w:hAnsi="Times New Roman" w:cs="Times New Roman"/>
        </w:rPr>
        <w:t xml:space="preserve">Arranged lead tutor/teacher meetings. </w:t>
      </w:r>
    </w:p>
    <w:p w:rsidR="003A5D75" w:rsidRPr="00513B66" w:rsidRDefault="00DE4F49">
      <w:pPr>
        <w:numPr>
          <w:ilvl w:val="0"/>
          <w:numId w:val="9"/>
        </w:numPr>
        <w:ind w:hanging="360"/>
        <w:rPr>
          <w:rFonts w:ascii="Times New Roman" w:hAnsi="Times New Roman" w:cs="Times New Roman"/>
        </w:rPr>
      </w:pPr>
      <w:r w:rsidRPr="00513B66">
        <w:rPr>
          <w:rFonts w:ascii="Times New Roman" w:hAnsi="Times New Roman" w:cs="Times New Roman"/>
        </w:rPr>
        <w:t xml:space="preserve">Successfully assisted students in assessments and classroom management by working with students individually. </w:t>
      </w:r>
    </w:p>
    <w:p w:rsidR="003A5D75" w:rsidRPr="00513B66" w:rsidRDefault="00DE4F49">
      <w:pPr>
        <w:numPr>
          <w:ilvl w:val="0"/>
          <w:numId w:val="9"/>
        </w:numPr>
        <w:spacing w:after="10"/>
        <w:ind w:hanging="360"/>
        <w:rPr>
          <w:rFonts w:ascii="Times New Roman" w:hAnsi="Times New Roman" w:cs="Times New Roman"/>
        </w:rPr>
      </w:pPr>
      <w:r w:rsidRPr="00513B66">
        <w:rPr>
          <w:rFonts w:ascii="Times New Roman" w:hAnsi="Times New Roman" w:cs="Times New Roman"/>
        </w:rPr>
        <w:t xml:space="preserve">Lead Student Instructor during extraneous field days. </w:t>
      </w:r>
    </w:p>
    <w:p w:rsidR="003A5D75" w:rsidRPr="00513B66" w:rsidRDefault="00DE4F49">
      <w:pPr>
        <w:numPr>
          <w:ilvl w:val="0"/>
          <w:numId w:val="9"/>
        </w:numPr>
        <w:ind w:hanging="360"/>
        <w:rPr>
          <w:rFonts w:ascii="Times New Roman" w:hAnsi="Times New Roman" w:cs="Times New Roman"/>
        </w:rPr>
      </w:pPr>
      <w:r w:rsidRPr="00513B66">
        <w:rPr>
          <w:rFonts w:ascii="Times New Roman" w:hAnsi="Times New Roman" w:cs="Times New Roman"/>
        </w:rPr>
        <w:t xml:space="preserve">Coordinated bus travel/route schedules for all students to correspond with students’ class schedules. </w:t>
      </w:r>
    </w:p>
    <w:p w:rsidR="003A5D75" w:rsidRPr="00513B66" w:rsidRDefault="00DE4F49">
      <w:pPr>
        <w:numPr>
          <w:ilvl w:val="0"/>
          <w:numId w:val="9"/>
        </w:numPr>
        <w:spacing w:after="0"/>
        <w:ind w:hanging="360"/>
        <w:rPr>
          <w:rFonts w:ascii="Times New Roman" w:hAnsi="Times New Roman" w:cs="Times New Roman"/>
        </w:rPr>
      </w:pPr>
      <w:r w:rsidRPr="00513B66">
        <w:rPr>
          <w:rFonts w:ascii="Times New Roman" w:hAnsi="Times New Roman" w:cs="Times New Roman"/>
        </w:rPr>
        <w:t>Maintained hall monitoring for female students’ dormitory to provide a safe and healthy working environment.</w:t>
      </w:r>
      <w:r w:rsidRPr="00513B66">
        <w:rPr>
          <w:rFonts w:ascii="Times New Roman" w:eastAsia="Calibri" w:hAnsi="Times New Roman" w:cs="Times New Roman"/>
          <w:b/>
        </w:rPr>
        <w:t xml:space="preserve"> </w:t>
      </w:r>
    </w:p>
    <w:p w:rsidR="003A5D75" w:rsidRPr="00513B66" w:rsidRDefault="00DE4F49">
      <w:pPr>
        <w:spacing w:after="87" w:line="259" w:lineRule="auto"/>
        <w:ind w:left="-29" w:right="-398"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575807" cy="6096"/>
                <wp:effectExtent l="0" t="0" r="0" b="0"/>
                <wp:docPr id="8053" name="Group 8053"/>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10493" name="Shape 10493"/>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C0D0B1" id="Group 8053" o:spid="_x0000_s1026" style="width:517.8pt;height:.5pt;mso-position-horizontal-relative:char;mso-position-vertical-relative:line" coordsize="657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">
                <v:shape id="Shape 10493" o:spid="_x0000_s1027" style="position:absolute;width:65758;height:91;visibility:visible;mso-wrap-style:square;v-text-anchor:top" coordsize="65758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9MQA&#10;AADeAAAADwAAAGRycy9kb3ducmV2LnhtbERPTWsCMRC9C/0PYQq9aba21HVrFFsseCuuingbNtPd&#10;rZtJ2KSa/ntTKHibx/uc2SKaTpyp961lBY+jDARxZXXLtYLd9mOYg/ABWWNnmRT8kofF/G4ww0Lb&#10;C2/oXIZapBD2BSpoQnCFlL5qyKAfWUecuC/bGwwJ9rXUPV5SuOnkOMtepMGWU0ODjt4bqk7lj1FQ&#10;rkq9zD8Pbq+/88nqrXZtjEelHu7j8hVEoBhu4n/3Wqf52fP0Cf7eST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vTEAAAA3gAAAA8AAAAAAAAAAAAAAAAAmAIAAGRycy9k&#10;b3ducmV2LnhtbFBLBQYAAAAABAAEAPUAAACJAwAAAAA=&#10;" path="m,l6575807,r,9144l,9144,,e" fillcolor="black" stroked="f" strokeweight="0">
                  <v:stroke miterlimit="83231f" joinstyle="miter"/>
                  <v:path arrowok="t" textboxrect="0,0,6575807,9144"/>
                </v:shape>
                <w10:anchorlock/>
              </v:group>
            </w:pict>
          </mc:Fallback>
        </mc:AlternateContent>
      </w:r>
    </w:p>
    <w:p w:rsidR="003A5D75" w:rsidRPr="00513B66" w:rsidRDefault="00DE4F49">
      <w:pPr>
        <w:pStyle w:val="Heading1"/>
        <w:ind w:left="-5"/>
        <w:rPr>
          <w:rFonts w:ascii="Times New Roman" w:hAnsi="Times New Roman" w:cs="Times New Roman"/>
        </w:rPr>
      </w:pPr>
      <w:r w:rsidRPr="00513B66">
        <w:rPr>
          <w:rFonts w:ascii="Times New Roman" w:hAnsi="Times New Roman" w:cs="Times New Roman"/>
        </w:rPr>
        <w:t>ACTIVITIES/COMMUNITY SERVICE</w:t>
      </w:r>
      <w:r w:rsidRPr="00513B66">
        <w:rPr>
          <w:rFonts w:ascii="Times New Roman" w:eastAsia="Calisto MT" w:hAnsi="Times New Roman" w:cs="Times New Roman"/>
          <w:b w:val="0"/>
        </w:rPr>
        <w:t xml:space="preserve"> </w:t>
      </w:r>
    </w:p>
    <w:p w:rsidR="003A5D75" w:rsidRPr="00513B66" w:rsidRDefault="00DE4F49">
      <w:pPr>
        <w:spacing w:after="69" w:line="259" w:lineRule="auto"/>
        <w:ind w:left="-29" w:right="-398"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575807" cy="6096"/>
                <wp:effectExtent l="0" t="0" r="0" b="0"/>
                <wp:docPr id="8054" name="Group 8054"/>
                <wp:cNvGraphicFramePr/>
                <a:graphic xmlns:a="http://schemas.openxmlformats.org/drawingml/2006/main">
                  <a:graphicData uri="http://schemas.microsoft.com/office/word/2010/wordprocessingGroup">
                    <wpg:wgp>
                      <wpg:cNvGrpSpPr/>
                      <wpg:grpSpPr>
                        <a:xfrm>
                          <a:off x="0" y="0"/>
                          <a:ext cx="6575807" cy="6096"/>
                          <a:chOff x="0" y="0"/>
                          <a:chExt cx="6575807" cy="6096"/>
                        </a:xfrm>
                      </wpg:grpSpPr>
                      <wps:wsp>
                        <wps:cNvPr id="10494" name="Shape 10494"/>
                        <wps:cNvSpPr/>
                        <wps:spPr>
                          <a:xfrm>
                            <a:off x="0" y="0"/>
                            <a:ext cx="6575807" cy="9144"/>
                          </a:xfrm>
                          <a:custGeom>
                            <a:avLst/>
                            <a:gdLst/>
                            <a:ahLst/>
                            <a:cxnLst/>
                            <a:rect l="0" t="0" r="0" b="0"/>
                            <a:pathLst>
                              <a:path w="6575807" h="9144">
                                <a:moveTo>
                                  <a:pt x="0" y="0"/>
                                </a:moveTo>
                                <a:lnTo>
                                  <a:pt x="6575807" y="0"/>
                                </a:lnTo>
                                <a:lnTo>
                                  <a:pt x="65758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21AD86" id="Group 8054" o:spid="_x0000_s1026" style="width:517.8pt;height:.5pt;mso-position-horizontal-relative:char;mso-position-vertical-relative:line" coordsize="657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">
                <v:shape id="Shape 10494" o:spid="_x0000_s1027" style="position:absolute;width:65758;height:91;visibility:visible;mso-wrap-style:square;v-text-anchor:top" coordsize="65758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MQA&#10;AADeAAAADwAAAGRycy9kb3ducmV2LnhtbERPTWsCMRC9F/wPYQRvNauI3W6NomKht9Jti3gbNtPd&#10;1c0kbKLGf98UCt7m8T5nsYqmExfqfWtZwWScgSCurG65VvD1+fqYg/ABWWNnmRTcyMNqOXhYYKHt&#10;lT/oUoZapBD2BSpoQnCFlL5qyKAfW0ecuB/bGwwJ9rXUPV5TuOnkNMvm0mDLqaFBR9uGqlN5NgrK&#10;XanX+fvefetj/rTb1K6N8aDUaBjXLyACxXAX/7vfdJqfzZ5n8PdOu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5oDEAAAA3gAAAA8AAAAAAAAAAAAAAAAAmAIAAGRycy9k&#10;b3ducmV2LnhtbFBLBQYAAAAABAAEAPUAAACJAwAAAAA=&#10;" path="m,l6575807,r,9144l,9144,,e" fillcolor="black" stroked="f" strokeweight="0">
                  <v:stroke miterlimit="83231f" joinstyle="miter"/>
                  <v:path arrowok="t" textboxrect="0,0,6575807,9144"/>
                </v:shape>
                <w10:anchorlock/>
              </v:group>
            </w:pict>
          </mc:Fallback>
        </mc:AlternateConten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College-wide Representative of the National Association of Community College </w:t>
      </w:r>
    </w:p>
    <w:p w:rsidR="003A5D75" w:rsidRPr="00513B66" w:rsidRDefault="00DE4F49">
      <w:pPr>
        <w:ind w:left="720" w:firstLine="0"/>
        <w:rPr>
          <w:rFonts w:ascii="Times New Roman" w:hAnsi="Times New Roman" w:cs="Times New Roman"/>
        </w:rPr>
      </w:pPr>
      <w:r w:rsidRPr="00513B66">
        <w:rPr>
          <w:rFonts w:ascii="Times New Roman" w:hAnsi="Times New Roman" w:cs="Times New Roman"/>
        </w:rPr>
        <w:t xml:space="preserve">Entrepreneurship (NACCE) at the Community College of Allegheny County </w:t>
      </w:r>
    </w:p>
    <w:p w:rsidR="003A5D75" w:rsidRPr="00513B66" w:rsidRDefault="00DE4F49">
      <w:pPr>
        <w:numPr>
          <w:ilvl w:val="0"/>
          <w:numId w:val="10"/>
        </w:numPr>
        <w:ind w:hanging="360"/>
        <w:rPr>
          <w:rFonts w:ascii="Times New Roman" w:hAnsi="Times New Roman" w:cs="Times New Roman"/>
        </w:rPr>
      </w:pPr>
      <w:r w:rsidRPr="00513B66">
        <w:rPr>
          <w:rFonts w:ascii="Times New Roman" w:hAnsi="Times New Roman" w:cs="Times New Roman"/>
        </w:rPr>
        <w:t xml:space="preserve">Board Member for the Riverside Center for Innovation (RCI), a campus presidential appointment </w:t>
      </w:r>
    </w:p>
    <w:p w:rsidR="003A5D75" w:rsidRPr="00513B66" w:rsidRDefault="00DE4F49">
      <w:pPr>
        <w:numPr>
          <w:ilvl w:val="0"/>
          <w:numId w:val="10"/>
        </w:numPr>
        <w:ind w:hanging="360"/>
        <w:rPr>
          <w:rFonts w:ascii="Times New Roman" w:hAnsi="Times New Roman" w:cs="Times New Roman"/>
        </w:rPr>
      </w:pPr>
      <w:r w:rsidRPr="00513B66">
        <w:rPr>
          <w:rFonts w:ascii="Times New Roman" w:hAnsi="Times New Roman" w:cs="Times New Roman"/>
        </w:rPr>
        <w:t xml:space="preserve">Principal Investigator/Chairperson of the NACCE/VIL Foundation Program to enhance diversity in STEM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American Heart Association, Heart Mini Marathon, participant and volunteer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Susan G. Komen Breast Cancer Walk, participant and volunteer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Camp Joy, Grounds-keeper volunteer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Cincinnati Fly Pig Marathon, Chip-Clip volunteer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HCMSA Fashion Show, Chair and Coordinator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National Honor Society, HCMSA Chapter, Chairperson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Athletic Department Winter Season, HCMSA chapter, Volunteer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Alpha Kappa Mu Honor Society, Member  </w:t>
      </w:r>
    </w:p>
    <w:p w:rsidR="003A5D75" w:rsidRPr="00513B66" w:rsidRDefault="00DE4F49">
      <w:pPr>
        <w:numPr>
          <w:ilvl w:val="0"/>
          <w:numId w:val="10"/>
        </w:numPr>
        <w:spacing w:after="10"/>
        <w:ind w:hanging="360"/>
        <w:rPr>
          <w:rFonts w:ascii="Times New Roman" w:hAnsi="Times New Roman" w:cs="Times New Roman"/>
        </w:rPr>
      </w:pPr>
      <w:r w:rsidRPr="00513B66">
        <w:rPr>
          <w:rFonts w:ascii="Times New Roman" w:hAnsi="Times New Roman" w:cs="Times New Roman"/>
        </w:rPr>
        <w:t xml:space="preserve">Tutor school age students on weekends </w:t>
      </w:r>
    </w:p>
    <w:p w:rsidR="003A5D75" w:rsidRPr="00513B66" w:rsidRDefault="00DE4F49">
      <w:pPr>
        <w:spacing w:after="87" w:line="259" w:lineRule="auto"/>
        <w:ind w:left="-29" w:right="-38"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347206" cy="6096"/>
                <wp:effectExtent l="0" t="0" r="0" b="0"/>
                <wp:docPr id="8055" name="Group 8055"/>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495" name="Shape 10495"/>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3C7FEB" id="Group 8055"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">
                <v:shape id="Shape 10495"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A8YA&#10;AADeAAAADwAAAGRycy9kb3ducmV2LnhtbERPS2vCQBC+F/wPywi9lLppq6WN2UgRQr14iH3gcciO&#10;STQ7G7JrjP/eFQRv8/E9J1kMphE9da62rOBlEoEgLqyuuVTw+5M9f4BwHlljY5kUnMnBIh09JBhr&#10;e+Kc+o0vRQhhF6OCyvs2ltIVFRl0E9sSB25nO4M+wK6UusNTCDeNfI2id2mw5tBQYUvLiorD5mgU&#10;5H1eZ9m3/t9u9So77p/Wf2/LtVKP4+FrDsLT4O/im3ulw/xo+jmD6zvhBp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h+A8YAAADeAAAADwAAAAAAAAAAAAAAAACYAgAAZHJz&#10;L2Rvd25yZXYueG1sUEsFBgAAAAAEAAQA9QAAAIsDAAAAAA==&#10;" path="m,l6347206,r,9144l,9144,,e" fillcolor="black" stroked="f" strokeweight="0">
                  <v:stroke miterlimit="83231f" joinstyle="miter"/>
                  <v:path arrowok="t" textboxrect="0,0,6347206,9144"/>
                </v:shape>
                <w10:anchorlock/>
              </v:group>
            </w:pict>
          </mc:Fallback>
        </mc:AlternateContent>
      </w:r>
    </w:p>
    <w:p w:rsidR="003A5D75" w:rsidRPr="00513B66" w:rsidRDefault="00DE4F49">
      <w:pPr>
        <w:pStyle w:val="Heading1"/>
        <w:ind w:left="-5"/>
        <w:rPr>
          <w:rFonts w:ascii="Times New Roman" w:hAnsi="Times New Roman" w:cs="Times New Roman"/>
        </w:rPr>
      </w:pPr>
      <w:r w:rsidRPr="00513B66">
        <w:rPr>
          <w:rFonts w:ascii="Times New Roman" w:hAnsi="Times New Roman" w:cs="Times New Roman"/>
        </w:rPr>
        <w:t>CERTIFICATIONS AND TRAININGS</w:t>
      </w:r>
      <w:r w:rsidRPr="00513B66">
        <w:rPr>
          <w:rFonts w:ascii="Times New Roman" w:eastAsia="Calisto MT" w:hAnsi="Times New Roman" w:cs="Times New Roman"/>
          <w:b w:val="0"/>
        </w:rPr>
        <w:t xml:space="preserve"> </w:t>
      </w:r>
    </w:p>
    <w:p w:rsidR="003A5D75" w:rsidRPr="00513B66" w:rsidRDefault="00DE4F49">
      <w:pPr>
        <w:spacing w:after="68" w:line="259" w:lineRule="auto"/>
        <w:ind w:left="-29" w:right="-38" w:firstLine="0"/>
        <w:rPr>
          <w:rFonts w:ascii="Times New Roman" w:hAnsi="Times New Roman" w:cs="Times New Roman"/>
        </w:rPr>
      </w:pPr>
      <w:r w:rsidRPr="00513B66">
        <w:rPr>
          <w:rFonts w:ascii="Times New Roman" w:eastAsia="Calibri" w:hAnsi="Times New Roman" w:cs="Times New Roman"/>
          <w:noProof/>
          <w:sz w:val="22"/>
        </w:rPr>
        <mc:AlternateContent>
          <mc:Choice Requires="wpg">
            <w:drawing>
              <wp:inline distT="0" distB="0" distL="0" distR="0">
                <wp:extent cx="6347206" cy="6096"/>
                <wp:effectExtent l="0" t="0" r="0" b="0"/>
                <wp:docPr id="8056" name="Group 8056"/>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496" name="Shape 10496"/>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037DFB" id="Group 8056"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">
                <v:shape id="Shape 10496"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gdMUA&#10;AADeAAAADwAAAGRycy9kb3ducmV2LnhtbERPTWvCQBC9C/6HZQQvUjetIm3qKiIEvXiI2uJxyE6T&#10;1OxsyK4x/ntXELzN433OfNmZSrTUuNKygvdxBII4s7rkXMHxkLx9gnAeWWNlmRTcyMFy0e/NMdb2&#10;yim1e5+LEMIuRgWF93UspcsKMujGtiYO3J9tDPoAm1zqBq8h3FTyI4pm0mDJoaHAmtYFZef9xShI&#10;27RMko3+PZ30Nrn8j3Y/k/VOqeGgW32D8NT5l/jp3uowP5p+ze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uB0xQAAAN4AAAAPAAAAAAAAAAAAAAAAAJgCAABkcnMv&#10;ZG93bnJldi54bWxQSwUGAAAAAAQABAD1AAAAigMAAAAA&#10;" path="m,l6347206,r,9144l,9144,,e" fillcolor="black" stroked="f" strokeweight="0">
                  <v:stroke miterlimit="83231f" joinstyle="miter"/>
                  <v:path arrowok="t" textboxrect="0,0,6347206,9144"/>
                </v:shape>
                <w10:anchorlock/>
              </v:group>
            </w:pict>
          </mc:Fallback>
        </mc:AlternateContent>
      </w:r>
    </w:p>
    <w:p w:rsidR="003A5D75" w:rsidRPr="00513B66" w:rsidRDefault="00DE4F49">
      <w:pPr>
        <w:numPr>
          <w:ilvl w:val="0"/>
          <w:numId w:val="11"/>
        </w:numPr>
        <w:spacing w:after="3" w:line="259" w:lineRule="auto"/>
        <w:ind w:hanging="360"/>
        <w:rPr>
          <w:rFonts w:ascii="Times New Roman" w:hAnsi="Times New Roman" w:cs="Times New Roman"/>
        </w:rPr>
      </w:pPr>
      <w:r w:rsidRPr="00513B66">
        <w:rPr>
          <w:rFonts w:ascii="Times New Roman" w:hAnsi="Times New Roman" w:cs="Times New Roman"/>
          <w:i/>
        </w:rPr>
        <w:t>MyConduct Coordinator</w:t>
      </w:r>
      <w:r w:rsidRPr="00513B66">
        <w:rPr>
          <w:rFonts w:ascii="Times New Roman" w:hAnsi="Times New Roman" w:cs="Times New Roman"/>
        </w:rPr>
        <w:t xml:space="preserve"> Software </w:t>
      </w:r>
    </w:p>
    <w:p w:rsidR="003A5D75" w:rsidRPr="00513B66" w:rsidRDefault="00DE4F49">
      <w:pPr>
        <w:numPr>
          <w:ilvl w:val="0"/>
          <w:numId w:val="11"/>
        </w:numPr>
        <w:spacing w:after="10"/>
        <w:ind w:hanging="360"/>
        <w:rPr>
          <w:rFonts w:ascii="Times New Roman" w:hAnsi="Times New Roman" w:cs="Times New Roman"/>
        </w:rPr>
      </w:pPr>
      <w:r w:rsidRPr="00513B66">
        <w:rPr>
          <w:rFonts w:ascii="Times New Roman" w:hAnsi="Times New Roman" w:cs="Times New Roman"/>
        </w:rPr>
        <w:t xml:space="preserve">Ohio State Foreign Language Education K-12  </w:t>
      </w:r>
    </w:p>
    <w:p w:rsidR="003A5D75" w:rsidRPr="00513B66" w:rsidRDefault="00DE4F49">
      <w:pPr>
        <w:numPr>
          <w:ilvl w:val="0"/>
          <w:numId w:val="11"/>
        </w:numPr>
        <w:ind w:hanging="360"/>
        <w:rPr>
          <w:rFonts w:ascii="Times New Roman" w:hAnsi="Times New Roman" w:cs="Times New Roman"/>
        </w:rPr>
      </w:pPr>
      <w:r w:rsidRPr="00513B66">
        <w:rPr>
          <w:rFonts w:ascii="Times New Roman" w:hAnsi="Times New Roman" w:cs="Times New Roman"/>
        </w:rPr>
        <w:t xml:space="preserve">CASE Workshop/Training on Grantsmanship for Community College Leaders, Washington, DC, 2019 </w:t>
      </w:r>
    </w:p>
    <w:p w:rsidR="003A5D75" w:rsidRPr="00513B66" w:rsidRDefault="00DE4F49">
      <w:pPr>
        <w:numPr>
          <w:ilvl w:val="0"/>
          <w:numId w:val="11"/>
        </w:numPr>
        <w:spacing w:after="10"/>
        <w:ind w:hanging="360"/>
        <w:rPr>
          <w:rFonts w:ascii="Times New Roman" w:hAnsi="Times New Roman" w:cs="Times New Roman"/>
        </w:rPr>
      </w:pPr>
      <w:r w:rsidRPr="00513B66">
        <w:rPr>
          <w:rFonts w:ascii="Times New Roman" w:hAnsi="Times New Roman" w:cs="Times New Roman"/>
        </w:rPr>
        <w:t xml:space="preserve">HBCU Articulation Agreement Conference &amp; Training, Washington, D.C., August 2019 </w:t>
      </w:r>
    </w:p>
    <w:p w:rsidR="003A5D75" w:rsidRPr="00513B66" w:rsidRDefault="00DE4F49">
      <w:pPr>
        <w:numPr>
          <w:ilvl w:val="0"/>
          <w:numId w:val="11"/>
        </w:numPr>
        <w:spacing w:after="10"/>
        <w:ind w:hanging="360"/>
        <w:rPr>
          <w:rFonts w:ascii="Times New Roman" w:hAnsi="Times New Roman" w:cs="Times New Roman"/>
        </w:rPr>
      </w:pPr>
      <w:r w:rsidRPr="00513B66">
        <w:rPr>
          <w:rFonts w:ascii="Times New Roman" w:hAnsi="Times New Roman" w:cs="Times New Roman"/>
        </w:rPr>
        <w:t xml:space="preserve">NACCE/Verizon Leadership Training Institute, Phoenix, AZ, 2020 </w:t>
      </w:r>
    </w:p>
    <w:p w:rsidR="003A5D75" w:rsidRPr="00513B66" w:rsidRDefault="00DE4F49">
      <w:pPr>
        <w:numPr>
          <w:ilvl w:val="0"/>
          <w:numId w:val="11"/>
        </w:numPr>
        <w:spacing w:after="10"/>
        <w:ind w:hanging="360"/>
        <w:rPr>
          <w:rFonts w:ascii="Times New Roman" w:hAnsi="Times New Roman" w:cs="Times New Roman"/>
        </w:rPr>
      </w:pPr>
      <w:r w:rsidRPr="00513B66">
        <w:rPr>
          <w:rFonts w:ascii="Times New Roman" w:hAnsi="Times New Roman" w:cs="Times New Roman"/>
        </w:rPr>
        <w:t xml:space="preserve">SDE Differentiated Instruction Conference, Las Vegas, Nevada, Summer 2011, 2012 </w:t>
      </w:r>
    </w:p>
    <w:p w:rsidR="003A5D75" w:rsidRPr="00513B66" w:rsidRDefault="00DE4F49">
      <w:pPr>
        <w:numPr>
          <w:ilvl w:val="0"/>
          <w:numId w:val="11"/>
        </w:numPr>
        <w:spacing w:after="10"/>
        <w:ind w:hanging="360"/>
        <w:rPr>
          <w:rFonts w:ascii="Times New Roman" w:hAnsi="Times New Roman" w:cs="Times New Roman"/>
        </w:rPr>
      </w:pPr>
      <w:r w:rsidRPr="00513B66">
        <w:rPr>
          <w:rFonts w:ascii="Times New Roman" w:hAnsi="Times New Roman" w:cs="Times New Roman"/>
        </w:rPr>
        <w:t xml:space="preserve">Common Core Standards Workshop, Cincinnati, Ohio Quarterly 2010 – 2013 </w:t>
      </w:r>
    </w:p>
    <w:p w:rsidR="003A5D75" w:rsidRPr="00513B66" w:rsidRDefault="00DE4F49">
      <w:pPr>
        <w:spacing w:after="0" w:line="259" w:lineRule="auto"/>
        <w:ind w:left="36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spacing w:after="0" w:line="259" w:lineRule="auto"/>
        <w:ind w:left="360" w:firstLine="0"/>
        <w:rPr>
          <w:rFonts w:ascii="Times New Roman" w:hAnsi="Times New Roman" w:cs="Times New Roman"/>
        </w:rPr>
      </w:pPr>
      <w:r w:rsidRPr="00513B66">
        <w:rPr>
          <w:rFonts w:ascii="Times New Roman" w:hAnsi="Times New Roman" w:cs="Times New Roman"/>
        </w:rPr>
        <w:t xml:space="preserve"> </w:t>
      </w:r>
    </w:p>
    <w:p w:rsidR="003A5D75" w:rsidRPr="00513B66" w:rsidRDefault="00DE4F49">
      <w:pPr>
        <w:spacing w:after="0" w:line="259" w:lineRule="auto"/>
        <w:ind w:left="360" w:firstLine="0"/>
        <w:rPr>
          <w:rFonts w:ascii="Times New Roman" w:hAnsi="Times New Roman" w:cs="Times New Roman"/>
        </w:rPr>
      </w:pPr>
      <w:r w:rsidRPr="00513B66">
        <w:rPr>
          <w:rFonts w:ascii="Times New Roman" w:hAnsi="Times New Roman" w:cs="Times New Roman"/>
          <w:i/>
        </w:rPr>
        <w:t xml:space="preserve"> </w:t>
      </w:r>
    </w:p>
    <w:p w:rsidR="003A5D75" w:rsidRPr="00513B66" w:rsidRDefault="00DE4F49">
      <w:pPr>
        <w:spacing w:after="0" w:line="259" w:lineRule="auto"/>
        <w:ind w:left="370" w:firstLine="0"/>
        <w:jc w:val="center"/>
        <w:rPr>
          <w:rFonts w:ascii="Times New Roman" w:hAnsi="Times New Roman" w:cs="Times New Roman"/>
        </w:rPr>
      </w:pPr>
      <w:r w:rsidRPr="00513B66">
        <w:rPr>
          <w:rFonts w:ascii="Times New Roman" w:hAnsi="Times New Roman" w:cs="Times New Roman"/>
          <w:i/>
        </w:rPr>
        <w:t xml:space="preserve">References Available Upon Request </w:t>
      </w:r>
    </w:p>
    <w:sectPr w:rsidR="003A5D75" w:rsidRPr="00513B66">
      <w:headerReference w:type="even" r:id="rId7"/>
      <w:headerReference w:type="default" r:id="rId8"/>
      <w:footerReference w:type="even" r:id="rId9"/>
      <w:footerReference w:type="default" r:id="rId10"/>
      <w:headerReference w:type="first" r:id="rId11"/>
      <w:footerReference w:type="first" r:id="rId12"/>
      <w:pgSz w:w="12240" w:h="15840"/>
      <w:pgMar w:top="1174" w:right="1159" w:bottom="1372" w:left="1152"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46" w:rsidRDefault="00501B46">
      <w:pPr>
        <w:spacing w:after="0" w:line="240" w:lineRule="auto"/>
      </w:pPr>
      <w:r>
        <w:separator/>
      </w:r>
    </w:p>
  </w:endnote>
  <w:endnote w:type="continuationSeparator" w:id="0">
    <w:p w:rsidR="00501B46" w:rsidRDefault="0050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DE4F49">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713232</wp:posOffset>
              </wp:positionH>
              <wp:positionV relativeFrom="page">
                <wp:posOffset>9233612</wp:posOffset>
              </wp:positionV>
              <wp:extent cx="6347206" cy="6096"/>
              <wp:effectExtent l="0" t="0" r="0" b="0"/>
              <wp:wrapSquare wrapText="bothSides"/>
              <wp:docPr id="10193" name="Group 10193"/>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502" name="Shape 10502"/>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0330F9A" id="Group 10193" o:spid="_x0000_s1026" style="position:absolute;margin-left:56.15pt;margin-top:727.05pt;width:499.8pt;height:.5pt;z-index:251661312;mso-position-horizontal-relative:page;mso-position-vertical-relative:pag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">
              <v:shape id="Shape 10502"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HNsMA&#10;AADeAAAADwAAAGRycy9kb3ducmV2LnhtbERPTWsCMRC9F/wPYYTeaqLFIlujSKGgl9Wq4HV2M90s&#10;bibLJur23zeC4G0e73Pmy9414kpdqD1rGI8UCOLSm5orDcfD99sMRIjIBhvPpOGPAiwXg5c5Zsbf&#10;+Ieu+1iJFMIhQw02xjaTMpSWHIaRb4kT9+s7hzHBrpKmw1sKd42cKPUhHdacGiy29GWpPO8vTsPq&#10;kBe2eDf5aTsud5twzo+z4qL167BffYKI1Men+OFemzRfTdUE7u+kG+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7HNsMAAADeAAAADwAAAAAAAAAAAAAAAACYAgAAZHJzL2Rv&#10;d25yZXYueG1sUEsFBgAAAAAEAAQA9QAAAIgDAAAAAA==&#10;" path="m,l6347206,r,9144l,9144,,e" fillcolor="#d9d9d9" stroked="f" strokeweight="0">
                <v:stroke miterlimit="83231f" joinstyle="miter"/>
                <v:path arrowok="t" textboxrect="0,0,6347206,9144"/>
              </v:shape>
              <w10:wrap type="square" anchorx="page" anchory="page"/>
            </v:group>
          </w:pict>
        </mc:Fallback>
      </mc:AlternateConten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 / M c G h e e</w:t>
    </w:r>
    <w:r>
      <w:rPr>
        <w:rFonts w:ascii="Times New Roman" w:eastAsia="Times New Roman" w:hAnsi="Times New Roman" w:cs="Times New Roman"/>
        <w:b/>
      </w:rPr>
      <w:t xml:space="preserve"> </w:t>
    </w:r>
  </w:p>
  <w:p w:rsidR="003A5D75" w:rsidRDefault="00DE4F49">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DE4F49">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713232</wp:posOffset>
              </wp:positionH>
              <wp:positionV relativeFrom="page">
                <wp:posOffset>9233612</wp:posOffset>
              </wp:positionV>
              <wp:extent cx="6347206" cy="6096"/>
              <wp:effectExtent l="0" t="0" r="0" b="0"/>
              <wp:wrapSquare wrapText="bothSides"/>
              <wp:docPr id="10175" name="Group 10175"/>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501" name="Shape 10501"/>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3C43EB0" id="Group 10175" o:spid="_x0000_s1026" style="position:absolute;margin-left:56.15pt;margin-top:727.05pt;width:499.8pt;height:.5pt;z-index:251662336;mso-position-horizontal-relative:page;mso-position-vertical-relative:pag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">
              <v:shape id="Shape 10501"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ZQcQA&#10;AADeAAAADwAAAGRycy9kb3ducmV2LnhtbERP32vCMBB+H+x/CCfsbSZ1bEhnFBkI+tJtVdjrtTmb&#10;YnMpTdT635vBYG/38f28xWp0nbjQEFrPGrKpAkFce9Nyo+Gw3zzPQYSIbLDzTBpuFGC1fHxYYG78&#10;lb/pUsZGpBAOOWqwMfa5lKG25DBMfU+cuKMfHMYEh0aaAa8p3HVyptSbdNhyarDY04el+lSenYb1&#10;vqhs9WKKn8+s/tqFU3GYV2etnybj+h1EpDH+i//cW5Pmq1eVwe876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cWUHEAAAA3gAAAA8AAAAAAAAAAAAAAAAAmAIAAGRycy9k&#10;b3ducmV2LnhtbFBLBQYAAAAABAAEAPUAAACJAwAAAAA=&#10;" path="m,l6347206,r,9144l,9144,,e" fillcolor="#d9d9d9" stroked="f" strokeweight="0">
                <v:stroke miterlimit="83231f" joinstyle="miter"/>
                <v:path arrowok="t" textboxrect="0,0,6347206,9144"/>
              </v:shape>
              <w10:wrap type="square" anchorx="page" anchory="page"/>
            </v:group>
          </w:pict>
        </mc:Fallback>
      </mc:AlternateConten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4F4D06">
      <w:rPr>
        <w:rFonts w:ascii="Times New Roman" w:eastAsia="Times New Roman" w:hAnsi="Times New Roman" w:cs="Times New Roman"/>
        <w:b/>
        <w:noProof/>
      </w:rPr>
      <w:t>3</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 / M c G h e e</w:t>
    </w:r>
    <w:r>
      <w:rPr>
        <w:rFonts w:ascii="Times New Roman" w:eastAsia="Times New Roman" w:hAnsi="Times New Roman" w:cs="Times New Roman"/>
        <w:b/>
      </w:rPr>
      <w:t xml:space="preserve"> </w:t>
    </w:r>
  </w:p>
  <w:p w:rsidR="003A5D75" w:rsidRDefault="00DE4F49">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DE4F49">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713232</wp:posOffset>
              </wp:positionH>
              <wp:positionV relativeFrom="page">
                <wp:posOffset>9233612</wp:posOffset>
              </wp:positionV>
              <wp:extent cx="6347206" cy="6096"/>
              <wp:effectExtent l="0" t="0" r="0" b="0"/>
              <wp:wrapSquare wrapText="bothSides"/>
              <wp:docPr id="10157" name="Group 10157"/>
              <wp:cNvGraphicFramePr/>
              <a:graphic xmlns:a="http://schemas.openxmlformats.org/drawingml/2006/main">
                <a:graphicData uri="http://schemas.microsoft.com/office/word/2010/wordprocessingGroup">
                  <wpg:wgp>
                    <wpg:cNvGrpSpPr/>
                    <wpg:grpSpPr>
                      <a:xfrm>
                        <a:off x="0" y="0"/>
                        <a:ext cx="6347206" cy="6096"/>
                        <a:chOff x="0" y="0"/>
                        <a:chExt cx="6347206" cy="6096"/>
                      </a:xfrm>
                    </wpg:grpSpPr>
                    <wps:wsp>
                      <wps:cNvPr id="10500" name="Shape 10500"/>
                      <wps:cNvSpPr/>
                      <wps:spPr>
                        <a:xfrm>
                          <a:off x="0" y="0"/>
                          <a:ext cx="6347206" cy="9144"/>
                        </a:xfrm>
                        <a:custGeom>
                          <a:avLst/>
                          <a:gdLst/>
                          <a:ahLst/>
                          <a:cxnLst/>
                          <a:rect l="0" t="0" r="0" b="0"/>
                          <a:pathLst>
                            <a:path w="6347206" h="9144">
                              <a:moveTo>
                                <a:pt x="0" y="0"/>
                              </a:moveTo>
                              <a:lnTo>
                                <a:pt x="6347206" y="0"/>
                              </a:lnTo>
                              <a:lnTo>
                                <a:pt x="63472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345B311" id="Group 10157" o:spid="_x0000_s1026" style="position:absolute;margin-left:56.15pt;margin-top:727.05pt;width:499.8pt;height:.5pt;z-index:251663360;mso-position-horizontal-relative:page;mso-position-vertical-relative:pag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">
              <v:shape id="Shape 10500" o:spid="_x0000_s1027" style="position:absolute;width:63472;height:91;visibility:visible;mso-wrap-style:square;v-text-anchor:top" coordsize="6347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82scA&#10;AADeAAAADwAAAGRycy9kb3ducmV2LnhtbESPQWvDMAyF74P9B6PBbqvdlY2S1i1lMFgv2dYWelVi&#10;NQ6N5RC7bfbvp8NgNwk9vfe+5XoMnbrSkNrIFqYTA4q4jq7lxsJh//40B5UyssMuMln4oQTr1f3d&#10;EgsXb/xN111ulJhwKtCCz7kvtE61p4BpEntiuZ3iEDDLOjTaDXgT89DpZ2NedcCWJcFjT2+e6vPu&#10;Eixs9mXlq5krj5/T+mubzuVhXl2sfXwYNwtQmcb8L/77/nBS37wYARAc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Q/NrHAAAA3gAAAA8AAAAAAAAAAAAAAAAAmAIAAGRy&#10;cy9kb3ducmV2LnhtbFBLBQYAAAAABAAEAPUAAACMAwAAAAA=&#10;" path="m,l6347206,r,9144l,9144,,e" fillcolor="#d9d9d9" stroked="f" strokeweight="0">
                <v:stroke miterlimit="83231f" joinstyle="miter"/>
                <v:path arrowok="t" textboxrect="0,0,6347206,9144"/>
              </v:shape>
              <w10:wrap type="square" anchorx="page" anchory="page"/>
            </v:group>
          </w:pict>
        </mc:Fallback>
      </mc:AlternateConten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F7F7F"/>
      </w:rPr>
      <w:t>P a g e / M c G h e e</w:t>
    </w:r>
    <w:r>
      <w:rPr>
        <w:rFonts w:ascii="Times New Roman" w:eastAsia="Times New Roman" w:hAnsi="Times New Roman" w:cs="Times New Roman"/>
        <w:b/>
      </w:rPr>
      <w:t xml:space="preserve"> </w:t>
    </w:r>
  </w:p>
  <w:p w:rsidR="003A5D75" w:rsidRDefault="00DE4F49">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46" w:rsidRDefault="00501B46">
      <w:pPr>
        <w:spacing w:after="0" w:line="240" w:lineRule="auto"/>
      </w:pPr>
      <w:r>
        <w:separator/>
      </w:r>
    </w:p>
  </w:footnote>
  <w:footnote w:type="continuationSeparator" w:id="0">
    <w:p w:rsidR="00501B46" w:rsidRDefault="0050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3A5D75">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3A5D75">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75" w:rsidRDefault="003A5D75">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74C"/>
    <w:multiLevelType w:val="hybridMultilevel"/>
    <w:tmpl w:val="4CC698AC"/>
    <w:lvl w:ilvl="0" w:tplc="95266D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CD2">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8BFD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C53BC">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66FF4">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2C160">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4CD202">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A4B20">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EE460">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62ECA"/>
    <w:multiLevelType w:val="hybridMultilevel"/>
    <w:tmpl w:val="8E283ECA"/>
    <w:lvl w:ilvl="0" w:tplc="227C56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61A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A04D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281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A032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A423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DC1D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92D4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FADE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B80243"/>
    <w:multiLevelType w:val="hybridMultilevel"/>
    <w:tmpl w:val="DD6C3A26"/>
    <w:lvl w:ilvl="0" w:tplc="3C308D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5A67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1CA2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8AA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503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8CFF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6DE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03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3471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8B2784"/>
    <w:multiLevelType w:val="hybridMultilevel"/>
    <w:tmpl w:val="7BB2EFC0"/>
    <w:lvl w:ilvl="0" w:tplc="4288D7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80B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8D9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D08D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D89A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6E6F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727F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3637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E74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0E1E67"/>
    <w:multiLevelType w:val="hybridMultilevel"/>
    <w:tmpl w:val="3A74D39E"/>
    <w:lvl w:ilvl="0" w:tplc="F244CF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801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E24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A65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D6CF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ECA5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7A4B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FC75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C5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DE3B64"/>
    <w:multiLevelType w:val="hybridMultilevel"/>
    <w:tmpl w:val="3CD07384"/>
    <w:lvl w:ilvl="0" w:tplc="2A44B9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2600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E236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007C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12E2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3000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063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28FE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F24C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3B56A5"/>
    <w:multiLevelType w:val="hybridMultilevel"/>
    <w:tmpl w:val="6322A74E"/>
    <w:lvl w:ilvl="0" w:tplc="F4E0C4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65E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12FE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CC6C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CBA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6DE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C7D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0B1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EC15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D115B5"/>
    <w:multiLevelType w:val="hybridMultilevel"/>
    <w:tmpl w:val="D5105CE0"/>
    <w:lvl w:ilvl="0" w:tplc="69509B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6FBB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098BB7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65E4D4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110974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13E96C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9201D4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C0B45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3F4DB8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7B04C1"/>
    <w:multiLevelType w:val="hybridMultilevel"/>
    <w:tmpl w:val="19227200"/>
    <w:lvl w:ilvl="0" w:tplc="EB001B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F83D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69D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E8C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E50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8A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0F5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65A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342B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9D48C0"/>
    <w:multiLevelType w:val="hybridMultilevel"/>
    <w:tmpl w:val="6750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F4C20"/>
    <w:multiLevelType w:val="hybridMultilevel"/>
    <w:tmpl w:val="61B24974"/>
    <w:lvl w:ilvl="0" w:tplc="4FE8CE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DC6C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BA76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608E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22A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E91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BEC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2C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6D5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0B2D3A"/>
    <w:multiLevelType w:val="hybridMultilevel"/>
    <w:tmpl w:val="9BC43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783BE3"/>
    <w:multiLevelType w:val="hybridMultilevel"/>
    <w:tmpl w:val="52C6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A52B2"/>
    <w:multiLevelType w:val="hybridMultilevel"/>
    <w:tmpl w:val="270A1346"/>
    <w:lvl w:ilvl="0" w:tplc="27A66F8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6B512">
      <w:start w:val="1"/>
      <w:numFmt w:val="bullet"/>
      <w:lvlText w:val="o"/>
      <w:lvlJc w:val="left"/>
      <w:pPr>
        <w:ind w:left="12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D82362">
      <w:start w:val="1"/>
      <w:numFmt w:val="bullet"/>
      <w:lvlText w:val="▪"/>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DE44D0">
      <w:start w:val="1"/>
      <w:numFmt w:val="bullet"/>
      <w:lvlText w:val="•"/>
      <w:lvlJc w:val="left"/>
      <w:pPr>
        <w:ind w:left="2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C739C">
      <w:start w:val="1"/>
      <w:numFmt w:val="bullet"/>
      <w:lvlText w:val="o"/>
      <w:lvlJc w:val="left"/>
      <w:pPr>
        <w:ind w:left="3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761A24">
      <w:start w:val="1"/>
      <w:numFmt w:val="bullet"/>
      <w:lvlText w:val="▪"/>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C86B06">
      <w:start w:val="1"/>
      <w:numFmt w:val="bullet"/>
      <w:lvlText w:val="•"/>
      <w:lvlJc w:val="left"/>
      <w:pPr>
        <w:ind w:left="4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69532">
      <w:start w:val="1"/>
      <w:numFmt w:val="bullet"/>
      <w:lvlText w:val="o"/>
      <w:lvlJc w:val="left"/>
      <w:pPr>
        <w:ind w:left="5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00D0C">
      <w:start w:val="1"/>
      <w:numFmt w:val="bullet"/>
      <w:lvlText w:val="▪"/>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3"/>
  </w:num>
  <w:num w:numId="4">
    <w:abstractNumId w:val="0"/>
  </w:num>
  <w:num w:numId="5">
    <w:abstractNumId w:val="10"/>
  </w:num>
  <w:num w:numId="6">
    <w:abstractNumId w:val="6"/>
  </w:num>
  <w:num w:numId="7">
    <w:abstractNumId w:val="7"/>
  </w:num>
  <w:num w:numId="8">
    <w:abstractNumId w:val="4"/>
  </w:num>
  <w:num w:numId="9">
    <w:abstractNumId w:val="8"/>
  </w:num>
  <w:num w:numId="10">
    <w:abstractNumId w:val="1"/>
  </w:num>
  <w:num w:numId="11">
    <w:abstractNumId w:val="5"/>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75"/>
    <w:rsid w:val="000D6762"/>
    <w:rsid w:val="001D0163"/>
    <w:rsid w:val="003A5D75"/>
    <w:rsid w:val="003D26EE"/>
    <w:rsid w:val="004F4D06"/>
    <w:rsid w:val="00501B46"/>
    <w:rsid w:val="00513B66"/>
    <w:rsid w:val="00525B3F"/>
    <w:rsid w:val="00672D11"/>
    <w:rsid w:val="006A08DB"/>
    <w:rsid w:val="007945A2"/>
    <w:rsid w:val="008F0EC3"/>
    <w:rsid w:val="009D5919"/>
    <w:rsid w:val="00C048D0"/>
    <w:rsid w:val="00C72F15"/>
    <w:rsid w:val="00DE4F49"/>
    <w:rsid w:val="00FE71B1"/>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5F051-7F69-41CD-B9EA-1CD5480E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5" w:line="249" w:lineRule="auto"/>
      <w:ind w:left="730" w:hanging="370"/>
    </w:pPr>
    <w:rPr>
      <w:rFonts w:ascii="Calisto MT" w:eastAsia="Calisto MT" w:hAnsi="Calisto MT" w:cs="Calisto MT"/>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72D11"/>
    <w:pPr>
      <w:ind w:left="720"/>
      <w:contextualSpacing/>
    </w:pPr>
  </w:style>
  <w:style w:type="paragraph" w:customStyle="1" w:styleId="Default">
    <w:name w:val="Default"/>
    <w:rsid w:val="001D016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David A</vt:lpstr>
    </vt:vector>
  </TitlesOfParts>
  <Company/>
  <LinksUpToDate>false</LinksUpToDate>
  <CharactersWithSpaces>24573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dc:title>
  <dc:subject/>
  <dc:creator>LRC Computer Lab</dc:creator>
  <cp:keywords/>
  <cp:lastModifiedBy>McGhee, Rhaslyn</cp:lastModifiedBy>
  <cp:revision>2</cp:revision>
  <dcterms:created xsi:type="dcterms:W3CDTF">2020-10-29T18:34:00Z</dcterms:created>
  <dcterms:modified xsi:type="dcterms:W3CDTF">2020-10-29T18:34:00Z</dcterms:modified>
</cp:coreProperties>
</file>