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 -->
  <w:body>
    <w:p w:rsidR="00A77B3E">
      <w:pPr>
        <w:pStyle w:val="RbContact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30"/>
        </w:rPr>
        <w:t>Muhammed Sesay</w:t>
      </w:r>
    </w:p>
    <w:p w:rsidR="00A77B3E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8252 Autumn Lake CT</w:t>
      </w:r>
    </w:p>
    <w:p w:rsidR="00A77B3E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Severn, MD United States 21144</w:t>
      </w:r>
    </w:p>
    <w:p w:rsidR="00A77B3E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Tel: 202-891-0302</w:t>
      </w:r>
    </w:p>
    <w:p w:rsidR="00A77B3E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Cell: 202-891-0302</w:t>
      </w:r>
    </w:p>
    <w:p w:rsidR="00A77B3E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MuhammedKamara97@gmail.com</w:t>
      </w:r>
    </w:p>
    <w:p w:rsidR="00A77B3E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Objective</w:t>
      </w:r>
    </w:p>
    <w:p w:rsidR="00A77B3E">
      <w:pPr>
        <w:pStyle w:val="RbNormal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Certified Lightening Senior Salesforce Developer with 5-6 years that plays a vital role in developing new features and workflows in any Salesforce Service and Sales Cloud. I develop any key Salesforce applications and working closely with any product manager.</w:t>
      </w:r>
      <w:r>
        <w:rPr>
          <w:rFonts w:ascii="Arial" w:eastAsia="Arial" w:hAnsi="Arial" w:cs="Arial"/>
          <w:sz w:val="22"/>
        </w:rPr>
        <w:br/>
      </w:r>
      <w:r>
        <w:rPr>
          <w:rFonts w:ascii="Arial" w:eastAsia="Arial" w:hAnsi="Arial" w:cs="Arial"/>
          <w:sz w:val="22"/>
        </w:rPr>
        <w:t>With IT experience and salesforce Platform Developer and excellent experience as Salesforce Admin as well.</w:t>
      </w:r>
      <w:r>
        <w:rPr>
          <w:rFonts w:ascii="Arial" w:eastAsia="Arial" w:hAnsi="Arial" w:cs="Arial"/>
          <w:sz w:val="22"/>
        </w:rPr>
        <w:br/>
      </w:r>
      <w:r>
        <w:rPr>
          <w:rFonts w:ascii="Arial" w:eastAsia="Arial" w:hAnsi="Arial" w:cs="Arial"/>
          <w:sz w:val="22"/>
        </w:rPr>
        <w:t>Extensive experience with the Salesforce.com development life cycle, application design patterns, integrationpatterns and deployment planning.</w:t>
      </w:r>
      <w:r>
        <w:rPr>
          <w:rFonts w:ascii="Arial" w:eastAsia="Arial" w:hAnsi="Arial" w:cs="Arial"/>
          <w:sz w:val="22"/>
        </w:rPr>
        <w:br/>
      </w:r>
      <w:r>
        <w:rPr>
          <w:rFonts w:ascii="Arial" w:eastAsia="Arial" w:hAnsi="Arial" w:cs="Arial"/>
          <w:sz w:val="22"/>
        </w:rPr>
        <w:t>Experienced working in Cross - functional teams, identifying business requirements and supporting sales/marketing efforts.</w:t>
      </w:r>
      <w:r>
        <w:rPr>
          <w:rFonts w:ascii="Arial" w:eastAsia="Arial" w:hAnsi="Arial" w:cs="Arial"/>
          <w:sz w:val="22"/>
        </w:rPr>
        <w:br/>
      </w:r>
    </w:p>
    <w:p w:rsidR="00A77B3E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Work Experience</w:t>
      </w:r>
    </w:p>
    <w:tbl>
      <w:tblPr>
        <w:tblW w:w="5000" w:type="pct"/>
        <w:tblCellMar>
          <w:left w:w="108" w:type="dxa"/>
          <w:right w:w="108" w:type="dxa"/>
        </w:tblCellMar>
      </w:tblPr>
      <w:tblGrid>
        <w:gridCol w:w="6760"/>
        <w:gridCol w:w="26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>
            <w:pPr>
              <w:pStyle w:val="RbNormal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NFuzionIT</w:t>
            </w:r>
            <w:r>
              <w:rPr>
                <w:rFonts w:ascii="Arial" w:eastAsia="Arial" w:hAnsi="Arial" w:cs="Arial"/>
                <w:b w:val="0"/>
                <w:sz w:val="22"/>
              </w:rPr>
              <w:t>, Arlington, Virginia United States</w:t>
            </w:r>
          </w:p>
          <w:p w:rsidR="00A77B3E">
            <w:pPr>
              <w:pStyle w:val="RbNormal"/>
              <w:rPr>
                <w:rFonts w:ascii="Arial" w:eastAsia="Arial" w:hAnsi="Arial" w:cs="Arial"/>
                <w:b w:val="0"/>
                <w:i w:val="0"/>
                <w:sz w:val="22"/>
              </w:rPr>
            </w:pPr>
            <w:r>
              <w:rPr>
                <w:rFonts w:ascii="Arial" w:eastAsia="Arial" w:hAnsi="Arial" w:cs="Arial"/>
                <w:b w:val="0"/>
                <w:i/>
                <w:sz w:val="22"/>
              </w:rPr>
              <w:t>Sr Developer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>
            <w:pPr>
              <w:pStyle w:val="RbNormal"/>
              <w:jc w:val="right"/>
              <w:rPr>
                <w:rFonts w:ascii="Arial" w:eastAsia="Arial" w:hAnsi="Arial" w:cs="Arial"/>
                <w:b w:val="0"/>
                <w:i w:val="0"/>
                <w:sz w:val="22"/>
              </w:rPr>
            </w:pPr>
            <w:r>
              <w:rPr>
                <w:rFonts w:ascii="Arial" w:eastAsia="Arial" w:hAnsi="Arial" w:cs="Arial"/>
                <w:b w:val="0"/>
                <w:i w:val="0"/>
                <w:sz w:val="22"/>
              </w:rPr>
              <w:t>05/2017 - 10/2020</w:t>
            </w:r>
          </w:p>
        </w:tc>
      </w:tr>
    </w:tbl>
    <w:p w:rsidR="00A77B3E">
      <w:pPr>
        <w:pStyle w:val="RbNormal"/>
        <w:numPr>
          <w:ilvl w:val="0"/>
          <w:numId w:val="1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Using your technical expertise, design, develop (program), test, document, and deploy high-quality business solutions on the Force.com platform and third-party integrations with Salesforce.com</w:t>
      </w:r>
    </w:p>
    <w:p w:rsidR="00A77B3E">
      <w:pPr>
        <w:pStyle w:val="RbNormal"/>
        <w:numPr>
          <w:ilvl w:val="0"/>
          <w:numId w:val="2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Integrate third-party CMS, LMS and other systems with Salesforce.</w:t>
      </w:r>
    </w:p>
    <w:p w:rsidR="00A77B3E">
      <w:pPr>
        <w:pStyle w:val="RbNormal"/>
        <w:numPr>
          <w:ilvl w:val="0"/>
          <w:numId w:val="3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Lead development workstreams, from design through testing and deployment, often working with junior members of the team both offshore and onshore.</w:t>
      </w:r>
    </w:p>
    <w:p w:rsidR="00A77B3E">
      <w:pPr>
        <w:pStyle w:val="RbNormal"/>
        <w:numPr>
          <w:ilvl w:val="0"/>
          <w:numId w:val="4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With project leadership, assist in the estimation of work effort, determination of required resources, and set a realistic schedule for development.</w:t>
      </w:r>
    </w:p>
    <w:p w:rsidR="00A77B3E">
      <w:pPr>
        <w:pStyle w:val="RbNormal"/>
        <w:numPr>
          <w:ilvl w:val="0"/>
          <w:numId w:val="5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Be a liaison between technical consultants and business consultants.</w:t>
      </w:r>
    </w:p>
    <w:p w:rsidR="00A77B3E">
      <w:pPr>
        <w:pStyle w:val="RbNormal"/>
        <w:numPr>
          <w:ilvl w:val="0"/>
          <w:numId w:val="6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Analyze, Debug, understand managed package code and provide solutions based on Salesforce best practices.</w:t>
      </w:r>
    </w:p>
    <w:p w:rsidR="00A77B3E">
      <w:pPr>
        <w:pStyle w:val="RbNormal"/>
        <w:numPr>
          <w:ilvl w:val="0"/>
          <w:numId w:val="7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Complies with and helps to enforce design and coding standards, policies, and procedures.</w:t>
      </w:r>
    </w:p>
    <w:p w:rsidR="00A77B3E">
      <w:pPr>
        <w:pStyle w:val="RbNormal"/>
        <w:numPr>
          <w:ilvl w:val="0"/>
          <w:numId w:val="8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Deployment of customization using IDE or tools.</w:t>
      </w:r>
    </w:p>
    <w:p w:rsidR="00A77B3E">
      <w:pPr>
        <w:pStyle w:val="RbNormal"/>
        <w:numPr>
          <w:ilvl w:val="0"/>
          <w:numId w:val="9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Maintain effective client relations and rapport - delivering timely and relevant information with the ability to quickly identify and report project risks.</w:t>
      </w:r>
    </w:p>
    <w:p w:rsidR="00A77B3E">
      <w:pPr>
        <w:pStyle w:val="RbNormal"/>
        <w:numPr>
          <w:ilvl w:val="0"/>
          <w:numId w:val="10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Post-delivery - assists client teams in supporting the live application and perform handoff and knowledge transfer activities, positioning our clients for long term success</w:t>
      </w:r>
    </w:p>
    <w:p w:rsidR="00A77B3E">
      <w:pPr>
        <w:pStyle w:val="RbNormal"/>
        <w:numPr>
          <w:ilvl w:val="0"/>
          <w:numId w:val="11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Specialized in systems that collect user, consumer, and subscriber data as a CRM Developer.</w:t>
      </w:r>
    </w:p>
    <w:p w:rsidR="00A77B3E">
      <w:pPr>
        <w:pStyle w:val="RbNormal"/>
        <w:numPr>
          <w:ilvl w:val="0"/>
          <w:numId w:val="12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Used CRM Tools to Collaborate with plenty developers, business analysts, software architects and IT professionals to implement Microsoft Dynamics CRM solutions.</w:t>
      </w:r>
    </w:p>
    <w:p w:rsidR="00A77B3E">
      <w:pPr>
        <w:pStyle w:val="RbNormal"/>
        <w:numPr>
          <w:ilvl w:val="0"/>
          <w:numId w:val="13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Developed and maintain a platform roadmap.</w:t>
      </w:r>
    </w:p>
    <w:p w:rsidR="00A77B3E">
      <w:pPr>
        <w:pStyle w:val="RbNormal"/>
        <w:numPr>
          <w:ilvl w:val="0"/>
          <w:numId w:val="14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Developing and delivering numerous dashboards for various areas of Marketing as an einstein analytics developer. </w:t>
      </w:r>
    </w:p>
    <w:p w:rsidR="00A77B3E">
      <w:pPr>
        <w:spacing w:line="200" w:lineRule="auto"/>
        <w:rPr>
          <w:rFonts w:ascii="Arial" w:eastAsia="Arial" w:hAnsi="Arial" w:cs="Arial"/>
          <w:sz w:val="22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6760"/>
        <w:gridCol w:w="26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>
            <w:pPr>
              <w:pStyle w:val="RbNormal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Creative Systems and Consulting</w:t>
            </w:r>
            <w:r>
              <w:rPr>
                <w:rFonts w:ascii="Arial" w:eastAsia="Arial" w:hAnsi="Arial" w:cs="Arial"/>
                <w:b w:val="0"/>
                <w:sz w:val="22"/>
              </w:rPr>
              <w:t>, McLean, Virginia United States</w:t>
            </w:r>
          </w:p>
          <w:p w:rsidR="00A77B3E">
            <w:pPr>
              <w:pStyle w:val="RbNormal"/>
              <w:rPr>
                <w:rFonts w:ascii="Arial" w:eastAsia="Arial" w:hAnsi="Arial" w:cs="Arial"/>
                <w:b w:val="0"/>
                <w:i w:val="0"/>
                <w:sz w:val="22"/>
              </w:rPr>
            </w:pPr>
            <w:r>
              <w:rPr>
                <w:rFonts w:ascii="Arial" w:eastAsia="Arial" w:hAnsi="Arial" w:cs="Arial"/>
                <w:b w:val="0"/>
                <w:i/>
                <w:sz w:val="22"/>
              </w:rPr>
              <w:t>Senior Salesforce Administrator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>
            <w:pPr>
              <w:pStyle w:val="RbNormal"/>
              <w:jc w:val="right"/>
              <w:rPr>
                <w:rFonts w:ascii="Arial" w:eastAsia="Arial" w:hAnsi="Arial" w:cs="Arial"/>
                <w:b w:val="0"/>
                <w:i w:val="0"/>
                <w:sz w:val="22"/>
              </w:rPr>
            </w:pPr>
            <w:r>
              <w:rPr>
                <w:rFonts w:ascii="Arial" w:eastAsia="Arial" w:hAnsi="Arial" w:cs="Arial"/>
                <w:b w:val="0"/>
                <w:i w:val="0"/>
                <w:sz w:val="22"/>
              </w:rPr>
              <w:t>05/2015 - 08/2017</w:t>
            </w:r>
          </w:p>
        </w:tc>
      </w:tr>
    </w:tbl>
    <w:p w:rsidR="00A77B3E">
      <w:pPr>
        <w:pStyle w:val="RbNormal"/>
        <w:numPr>
          <w:ilvl w:val="0"/>
          <w:numId w:val="15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Participate in complete application life cycle from technical design, architecture, development, testing and deployment</w:t>
      </w:r>
    </w:p>
    <w:p w:rsidR="00A77B3E">
      <w:pPr>
        <w:pStyle w:val="RbNormal"/>
        <w:numPr>
          <w:ilvl w:val="0"/>
          <w:numId w:val="16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Ability to work well with clients both individually as well as in a highly collaborative team</w:t>
      </w:r>
    </w:p>
    <w:p w:rsidR="00A77B3E">
      <w:pPr>
        <w:pStyle w:val="RbNormal"/>
        <w:numPr>
          <w:ilvl w:val="0"/>
          <w:numId w:val="17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Ability to lead client projects and internal teams.</w:t>
      </w:r>
    </w:p>
    <w:p w:rsidR="00A77B3E">
      <w:pPr>
        <w:pStyle w:val="RbNormal"/>
        <w:numPr>
          <w:ilvl w:val="0"/>
          <w:numId w:val="18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Engage in code reviews and ensure adherence to best practices</w:t>
      </w:r>
    </w:p>
    <w:p w:rsidR="00A77B3E">
      <w:pPr>
        <w:pStyle w:val="RbNormal"/>
        <w:numPr>
          <w:ilvl w:val="0"/>
          <w:numId w:val="19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Provide mentoring and technical leadership to other team members</w:t>
      </w:r>
    </w:p>
    <w:p w:rsidR="00A77B3E">
      <w:pPr>
        <w:pStyle w:val="RbNormal"/>
        <w:numPr>
          <w:ilvl w:val="0"/>
          <w:numId w:val="20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Used CRM Tools to store customer and prospect contact information, identify sales opportunities, record service issues, and manage marketing campaigns, all in one central location</w:t>
      </w:r>
    </w:p>
    <w:p w:rsidR="00A77B3E">
      <w:pPr>
        <w:pStyle w:val="RbNormal"/>
        <w:numPr>
          <w:ilvl w:val="0"/>
          <w:numId w:val="21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Used CRM Tools to make information about every customer interaction available to anyone at your company who might need it.</w:t>
      </w:r>
    </w:p>
    <w:p w:rsidR="00A77B3E">
      <w:pPr>
        <w:pStyle w:val="RbNormal"/>
        <w:numPr>
          <w:ilvl w:val="0"/>
          <w:numId w:val="22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Use Einstein analytic tools to Discover the cause of unexpected business outcomes with Einstein and analysis through the data whether it resides inside Salesforce or outside in third-party systems.</w:t>
      </w:r>
      <w:r>
        <w:rPr>
          <w:rFonts w:ascii="Arial" w:eastAsia="Arial" w:hAnsi="Arial" w:cs="Arial"/>
          <w:sz w:val="22"/>
        </w:rPr>
        <w:br/>
      </w:r>
      <w:r>
        <w:rPr>
          <w:rFonts w:ascii="Arial" w:eastAsia="Arial" w:hAnsi="Arial" w:cs="Arial"/>
          <w:sz w:val="22"/>
        </w:rPr>
        <w:t>• Operationalize AI by adding it to every workflow or business process and producing world class dashboards and reporting in Einstein Platform.</w:t>
      </w:r>
    </w:p>
    <w:p w:rsidR="00A77B3E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Education</w:t>
      </w:r>
    </w:p>
    <w:tbl>
      <w:tblPr>
        <w:tblW w:w="5000" w:type="pct"/>
        <w:tblCellMar>
          <w:left w:w="108" w:type="dxa"/>
          <w:right w:w="108" w:type="dxa"/>
        </w:tblCellMar>
      </w:tblPr>
      <w:tblGrid>
        <w:gridCol w:w="6760"/>
        <w:gridCol w:w="26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Anne Arundel Community College  </w:t>
            </w:r>
            <w:r>
              <w:rPr>
                <w:rFonts w:ascii="Arial" w:eastAsia="Arial" w:hAnsi="Arial" w:cs="Arial"/>
                <w:sz w:val="22"/>
              </w:rPr>
              <w:t>Hanover, Maryland United States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  <w:p w:rsidR="00A77B3E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Associates in Software Engineering, GPA: 5.00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2015</w:t>
            </w:r>
          </w:p>
        </w:tc>
      </w:tr>
    </w:tbl>
    <w:p w:rsidR="00A77B3E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Skills</w:t>
      </w:r>
    </w:p>
    <w:p w:rsidR="00A77B3E">
      <w:pPr>
        <w:pStyle w:val="RbNormal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CRM TOOLS: Salesforce.com SALESFORCE TECHNOLOGIES: Apex Classes, Test Classes, SOQL, SOSL, Visual Force, Lightning pages (Pages, Component &amp; Controllers), ETL, S-Controls, Triggers, Custom Objects, Web services, Validation Rules, Work Flows, Dashboards, Reports, Sandbox development and Testing SALESFORCE API TOOLS: Eclipse, Apex Explorer, Offline Edition, App Exchange, Data Loader LANGUAGES: C, C++, Java, PL/SQL, Apex, Ajax, C# OPERATING SYSTEMS: Windows NT / 2000 / XP Pro / Vista, Windows Server 2000 / 2003 / 2008 , Macintosh, Linux, Unix WEB TECHNOLOGIES: Web Services, XML, HTML, XHTML, CSS Dreamweaver, Java Script, PHP, Servlet, Bootstrap, JQuery, OOD Version Control Tools: CVS, Clear Case, Subversion, VSS Web services: SOAP, Cast Iron, WSDL, XML, JSON, REST Databases : MS SQL Server 7.0, Oracle 10g/9i/8i, MS Access </w:t>
      </w:r>
    </w:p>
    <w:p w:rsidR="00A77B3E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Projects</w:t>
      </w:r>
    </w:p>
    <w:p w:rsidR="00A77B3E">
      <w:pPr>
        <w:pStyle w:val="RbNormal"/>
        <w:numPr>
          <w:ilvl w:val="0"/>
          <w:numId w:val="23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Salesforce as a tool to analyze business data</w:t>
      </w:r>
    </w:p>
    <w:p w:rsidR="00A77B3E">
      <w:pPr>
        <w:pStyle w:val="RbNormal"/>
        <w:numPr>
          <w:ilvl w:val="0"/>
          <w:numId w:val="24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Salesforce as a tool to improve sales staff’s performance</w:t>
      </w:r>
    </w:p>
    <w:p w:rsidR="00A77B3E">
      <w:pPr>
        <w:pStyle w:val="RbNormal"/>
        <w:numPr>
          <w:ilvl w:val="0"/>
          <w:numId w:val="25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Salesforce as a comprehensive solution to upgrade customer service</w:t>
      </w:r>
    </w:p>
    <w:p w:rsidR="00A77B3E">
      <w:pPr>
        <w:pStyle w:val="RbNormal"/>
        <w:numPr>
          <w:ilvl w:val="0"/>
          <w:numId w:val="26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Specialized in systems that collect user, consumer, and subscriber data as a CRM Developer.</w:t>
      </w:r>
    </w:p>
    <w:p w:rsidR="00A77B3E">
      <w:pPr>
        <w:pStyle w:val="RbNormal"/>
        <w:numPr>
          <w:ilvl w:val="0"/>
          <w:numId w:val="27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Collaborate with plenty developers, business analysts, software architects and IT professionals to implement Microsoft Dynamics CRM solutions.</w:t>
      </w:r>
    </w:p>
    <w:p w:rsidR="00A77B3E">
      <w:pPr>
        <w:pStyle w:val="RbNormal"/>
        <w:numPr>
          <w:ilvl w:val="0"/>
          <w:numId w:val="28"/>
        </w:numPr>
        <w:ind w:left="300" w:hanging="26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Developed and maintain a platform roadmap.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bNormal">
    <w:name w:val="RbNormal"/>
  </w:style>
  <w:style w:type="paragraph" w:customStyle="1" w:styleId="RbHeading">
    <w:name w:val="RbHeading"/>
    <w:pPr>
      <w:pBdr>
        <w:bottom w:val="single" w:sz="8" w:space="0" w:color="000000"/>
      </w:pBdr>
      <w:spacing w:before="400" w:after="100"/>
    </w:pPr>
    <w:rPr>
      <w:b/>
      <w:caps/>
    </w:rPr>
  </w:style>
  <w:style w:type="paragraph" w:customStyle="1" w:styleId="RbContact">
    <w:name w:val="RbContact"/>
    <w:pPr>
      <w:jc w:val="center"/>
    </w:pPr>
  </w:style>
  <w:style w:type="paragraph" w:customStyle="1" w:styleId="RbContactHeading">
    <w:name w:val="RbContactHeading"/>
    <w:pPr>
      <w:spacing w:after="10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