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E8BE" w14:textId="1C6C3A4E" w:rsidR="006B1A9F" w:rsidRPr="00DC6016" w:rsidRDefault="00575990" w:rsidP="00575990">
      <w:pPr>
        <w:pStyle w:val="Heading1"/>
        <w:ind w:left="-720"/>
        <w:rPr>
          <w:bCs/>
          <w:szCs w:val="24"/>
        </w:rPr>
      </w:pPr>
      <w:r w:rsidRPr="00DC6016">
        <w:rPr>
          <w:bCs/>
          <w:szCs w:val="24"/>
        </w:rPr>
        <w:t xml:space="preserve">           </w:t>
      </w:r>
      <w:r w:rsidR="006B1A9F" w:rsidRPr="00DC6016">
        <w:rPr>
          <w:bCs/>
          <w:szCs w:val="24"/>
        </w:rPr>
        <w:t>Ram Talkad</w:t>
      </w:r>
    </w:p>
    <w:p w14:paraId="1301842A" w14:textId="3737ADD1" w:rsidR="006B1A9F" w:rsidRPr="00DC6016" w:rsidRDefault="00575990" w:rsidP="00575990">
      <w:pPr>
        <w:ind w:left="-720"/>
        <w:rPr>
          <w:sz w:val="24"/>
          <w:szCs w:val="24"/>
        </w:rPr>
      </w:pPr>
      <w:r w:rsidRPr="00DC6016">
        <w:rPr>
          <w:sz w:val="24"/>
          <w:szCs w:val="24"/>
        </w:rPr>
        <w:t xml:space="preserve">           </w:t>
      </w:r>
      <w:hyperlink r:id="rId6" w:history="1">
        <w:r w:rsidRPr="00DC6016">
          <w:rPr>
            <w:rStyle w:val="Hyperlink"/>
            <w:sz w:val="24"/>
            <w:szCs w:val="24"/>
          </w:rPr>
          <w:t>talkadram@gmail.com</w:t>
        </w:r>
      </w:hyperlink>
      <w:r w:rsidR="006B1A9F" w:rsidRPr="00DC6016">
        <w:rPr>
          <w:sz w:val="24"/>
          <w:szCs w:val="24"/>
        </w:rPr>
        <w:t xml:space="preserve"> </w:t>
      </w:r>
    </w:p>
    <w:p w14:paraId="3C37E925" w14:textId="4DE4C4F0" w:rsidR="006B1A9F" w:rsidRPr="00DC6016" w:rsidRDefault="00575990" w:rsidP="00575990">
      <w:pPr>
        <w:ind w:left="-720"/>
        <w:rPr>
          <w:sz w:val="24"/>
          <w:szCs w:val="24"/>
        </w:rPr>
      </w:pPr>
      <w:r w:rsidRPr="00DC6016">
        <w:rPr>
          <w:sz w:val="24"/>
          <w:szCs w:val="24"/>
        </w:rPr>
        <w:t xml:space="preserve">           </w:t>
      </w:r>
      <w:r w:rsidR="00306364" w:rsidRPr="00DC6016">
        <w:rPr>
          <w:sz w:val="24"/>
          <w:szCs w:val="24"/>
        </w:rPr>
        <w:t>Mobile</w:t>
      </w:r>
      <w:r w:rsidR="006B1A9F" w:rsidRPr="00DC6016">
        <w:rPr>
          <w:sz w:val="24"/>
          <w:szCs w:val="24"/>
        </w:rPr>
        <w:t>: (404) 797-7275</w:t>
      </w:r>
    </w:p>
    <w:tbl>
      <w:tblPr>
        <w:tblW w:w="0" w:type="auto"/>
        <w:tblInd w:w="-72" w:type="dxa"/>
        <w:tblBorders>
          <w:bottom w:val="single" w:sz="18" w:space="0" w:color="auto"/>
          <w:insideV w:val="single" w:sz="18" w:space="0" w:color="auto"/>
        </w:tblBorders>
        <w:tblLook w:val="0000" w:firstRow="0" w:lastRow="0" w:firstColumn="0" w:lastColumn="0" w:noHBand="0" w:noVBand="0"/>
      </w:tblPr>
      <w:tblGrid>
        <w:gridCol w:w="9432"/>
      </w:tblGrid>
      <w:tr w:rsidR="006B1A9F" w:rsidRPr="00DC6016" w14:paraId="0F05FC7B" w14:textId="77777777" w:rsidTr="00862F50">
        <w:trPr>
          <w:trHeight w:hRule="exact" w:val="144"/>
        </w:trPr>
        <w:tc>
          <w:tcPr>
            <w:tcW w:w="9432" w:type="dxa"/>
          </w:tcPr>
          <w:p w14:paraId="47F7F886" w14:textId="260CD000" w:rsidR="006B1A9F" w:rsidRPr="00DC6016" w:rsidRDefault="00A531F7" w:rsidP="00E003F3">
            <w:pPr>
              <w:pStyle w:val="Heading1"/>
              <w:rPr>
                <w:szCs w:val="24"/>
              </w:rPr>
            </w:pPr>
            <w:r w:rsidRPr="00DC6016">
              <w:rPr>
                <w:szCs w:val="24"/>
              </w:rPr>
              <w:t xml:space="preserve">               </w:t>
            </w:r>
            <w:r w:rsidR="006B1A9F" w:rsidRPr="00DC6016">
              <w:rPr>
                <w:szCs w:val="24"/>
              </w:rPr>
              <w:br w:type="page"/>
            </w:r>
            <w:r w:rsidR="006B1A9F" w:rsidRPr="00DC6016">
              <w:rPr>
                <w:szCs w:val="24"/>
              </w:rPr>
              <w:br w:type="page"/>
            </w:r>
          </w:p>
        </w:tc>
      </w:tr>
      <w:tr w:rsidR="006B1A9F" w:rsidRPr="00DC6016" w14:paraId="51BF6EF3" w14:textId="77777777" w:rsidTr="00862F50">
        <w:tc>
          <w:tcPr>
            <w:tcW w:w="9432" w:type="dxa"/>
          </w:tcPr>
          <w:p w14:paraId="73B3BF51" w14:textId="3E8E4795" w:rsidR="00400BE3" w:rsidRPr="00DC6016" w:rsidRDefault="00400BE3" w:rsidP="00400BE3">
            <w:pPr>
              <w:rPr>
                <w:sz w:val="24"/>
                <w:szCs w:val="24"/>
              </w:rPr>
            </w:pPr>
          </w:p>
        </w:tc>
      </w:tr>
    </w:tbl>
    <w:p w14:paraId="5D64EF7D" w14:textId="358EDC92" w:rsidR="007F67BC" w:rsidRPr="00DC6016" w:rsidRDefault="007F67BC" w:rsidP="00310B74">
      <w:pPr>
        <w:rPr>
          <w:bCs/>
          <w:sz w:val="24"/>
          <w:szCs w:val="24"/>
        </w:rPr>
      </w:pPr>
      <w:r w:rsidRPr="00DC6016">
        <w:rPr>
          <w:bCs/>
          <w:sz w:val="24"/>
          <w:szCs w:val="24"/>
        </w:rPr>
        <w:t>Senior Solutions Architect with years of experience solving problems for commercial and enterprise clients in Healthcare, Government, Fintech, and Manufacturing industries through strategic adoption of emerging cloud and data center technologies. Responsible for $50M+ in revenue through technical sales and consulting.</w:t>
      </w:r>
    </w:p>
    <w:p w14:paraId="044465EE" w14:textId="77777777" w:rsidR="007F67BC" w:rsidRPr="00DC6016" w:rsidRDefault="007F67BC" w:rsidP="00310B74">
      <w:pPr>
        <w:rPr>
          <w:bCs/>
          <w:sz w:val="24"/>
          <w:szCs w:val="24"/>
        </w:rPr>
      </w:pPr>
    </w:p>
    <w:p w14:paraId="4F0714EE" w14:textId="77777777" w:rsidR="007F67BC" w:rsidRPr="00DC6016" w:rsidRDefault="007F67BC" w:rsidP="007F67BC">
      <w:pPr>
        <w:rPr>
          <w:bCs/>
          <w:sz w:val="24"/>
          <w:szCs w:val="24"/>
        </w:rPr>
      </w:pPr>
      <w:r w:rsidRPr="00DC6016">
        <w:rPr>
          <w:b/>
          <w:color w:val="0070C0"/>
          <w:sz w:val="24"/>
          <w:szCs w:val="24"/>
        </w:rPr>
        <w:t>Core strengths</w:t>
      </w:r>
      <w:r w:rsidRPr="00DC6016">
        <w:rPr>
          <w:bCs/>
          <w:sz w:val="24"/>
          <w:szCs w:val="24"/>
        </w:rPr>
        <w:t>: Leading and growing high performing teams; consultative sales; enterprise storage and data protection architectures; x86 compute and virtualization platforms; enterprise architecture; large-scale data center migrations; and enterprise data center technologies across private and public clouds.</w:t>
      </w:r>
    </w:p>
    <w:tbl>
      <w:tblPr>
        <w:tblW w:w="0" w:type="auto"/>
        <w:tblInd w:w="-72" w:type="dxa"/>
        <w:tblBorders>
          <w:bottom w:val="single" w:sz="18" w:space="0" w:color="auto"/>
          <w:insideV w:val="single" w:sz="18" w:space="0" w:color="auto"/>
        </w:tblBorders>
        <w:tblLook w:val="0000" w:firstRow="0" w:lastRow="0" w:firstColumn="0" w:lastColumn="0" w:noHBand="0" w:noVBand="0"/>
      </w:tblPr>
      <w:tblGrid>
        <w:gridCol w:w="9432"/>
      </w:tblGrid>
      <w:tr w:rsidR="00B942A3" w:rsidRPr="00DC6016" w14:paraId="7E3E76BC" w14:textId="77777777" w:rsidTr="00E97FC9">
        <w:tc>
          <w:tcPr>
            <w:tcW w:w="9432" w:type="dxa"/>
          </w:tcPr>
          <w:p w14:paraId="6EDF0E8F" w14:textId="0D36BF40" w:rsidR="00B942A3" w:rsidRPr="00DC6016" w:rsidRDefault="00B942A3" w:rsidP="00DE4AC8">
            <w:pPr>
              <w:pStyle w:val="Heading1"/>
              <w:rPr>
                <w:szCs w:val="24"/>
              </w:rPr>
            </w:pPr>
          </w:p>
        </w:tc>
      </w:tr>
    </w:tbl>
    <w:p w14:paraId="3D5E14FD" w14:textId="77777777" w:rsidR="00E97FC9" w:rsidRPr="00DC6016" w:rsidRDefault="00E97FC9" w:rsidP="00E97FC9">
      <w:pPr>
        <w:tabs>
          <w:tab w:val="left" w:pos="432"/>
          <w:tab w:val="left" w:pos="864"/>
          <w:tab w:val="left" w:pos="1296"/>
          <w:tab w:val="right" w:pos="9360"/>
        </w:tabs>
        <w:spacing w:line="232" w:lineRule="exact"/>
        <w:rPr>
          <w:b/>
          <w:sz w:val="24"/>
          <w:szCs w:val="24"/>
        </w:rPr>
      </w:pPr>
    </w:p>
    <w:p w14:paraId="1BB5FF34" w14:textId="170F43F3" w:rsidR="00F520A9" w:rsidRDefault="00F520A9" w:rsidP="00F520A9">
      <w:pPr>
        <w:rPr>
          <w:color w:val="000000"/>
          <w:sz w:val="24"/>
          <w:szCs w:val="24"/>
        </w:rPr>
      </w:pPr>
      <w:r w:rsidRPr="00F520A9">
        <w:rPr>
          <w:b/>
          <w:bCs/>
          <w:color w:val="3D85C6"/>
          <w:sz w:val="24"/>
          <w:szCs w:val="24"/>
        </w:rPr>
        <w:t>Skills and Technologies</w:t>
      </w:r>
      <w:r w:rsidRPr="00F520A9">
        <w:rPr>
          <w:color w:val="000000"/>
          <w:sz w:val="24"/>
          <w:szCs w:val="24"/>
        </w:rPr>
        <w:br/>
      </w:r>
      <w:r w:rsidRPr="00F520A9">
        <w:rPr>
          <w:color w:val="000000"/>
          <w:sz w:val="24"/>
          <w:szCs w:val="24"/>
        </w:rPr>
        <w:br/>
      </w:r>
      <w:r w:rsidRPr="00F520A9">
        <w:rPr>
          <w:b/>
          <w:bCs/>
          <w:color w:val="000000"/>
          <w:sz w:val="24"/>
          <w:szCs w:val="24"/>
        </w:rPr>
        <w:t xml:space="preserve">Designed, implemented, and lead teams </w:t>
      </w:r>
      <w:r w:rsidRPr="00F520A9">
        <w:rPr>
          <w:color w:val="000000"/>
          <w:sz w:val="24"/>
          <w:szCs w:val="24"/>
        </w:rPr>
        <w:t>focused on cloud and data center infrastructure solutions with the following products:</w:t>
      </w:r>
    </w:p>
    <w:p w14:paraId="3FAE7846" w14:textId="77777777" w:rsidR="00E63432" w:rsidRPr="00F520A9" w:rsidRDefault="00E63432" w:rsidP="00F520A9">
      <w:pPr>
        <w:rPr>
          <w:sz w:val="24"/>
          <w:szCs w:val="24"/>
        </w:rPr>
      </w:pPr>
    </w:p>
    <w:p w14:paraId="60DDECDA" w14:textId="7216EAFD" w:rsidR="00F520A9" w:rsidRPr="00DC6016" w:rsidRDefault="00F520A9" w:rsidP="00B85843">
      <w:pPr>
        <w:spacing w:before="80" w:after="40"/>
        <w:ind w:left="2160" w:hanging="2160"/>
        <w:rPr>
          <w:color w:val="000000"/>
          <w:sz w:val="24"/>
          <w:szCs w:val="24"/>
        </w:rPr>
      </w:pPr>
      <w:r w:rsidRPr="00F520A9">
        <w:rPr>
          <w:color w:val="000000"/>
          <w:sz w:val="24"/>
          <w:szCs w:val="24"/>
        </w:rPr>
        <w:t xml:space="preserve">Compute:  </w:t>
      </w:r>
      <w:r w:rsidR="00B85843" w:rsidRPr="00DC6016">
        <w:rPr>
          <w:color w:val="000000"/>
          <w:sz w:val="24"/>
          <w:szCs w:val="24"/>
        </w:rPr>
        <w:tab/>
      </w:r>
      <w:r w:rsidR="00FD3E5A" w:rsidRPr="00DC6016">
        <w:rPr>
          <w:color w:val="000000"/>
          <w:sz w:val="24"/>
          <w:szCs w:val="24"/>
        </w:rPr>
        <w:t xml:space="preserve"> </w:t>
      </w:r>
      <w:r w:rsidR="006D223B" w:rsidRPr="00F520A9">
        <w:rPr>
          <w:color w:val="000000"/>
          <w:sz w:val="24"/>
          <w:szCs w:val="24"/>
        </w:rPr>
        <w:t>Azure VM</w:t>
      </w:r>
      <w:r w:rsidR="006D223B" w:rsidRPr="00DC6016">
        <w:rPr>
          <w:color w:val="000000"/>
          <w:sz w:val="24"/>
          <w:szCs w:val="24"/>
        </w:rPr>
        <w:t>’</w:t>
      </w:r>
      <w:r w:rsidR="006D223B" w:rsidRPr="00F520A9">
        <w:rPr>
          <w:color w:val="000000"/>
          <w:sz w:val="24"/>
          <w:szCs w:val="24"/>
        </w:rPr>
        <w:t>s</w:t>
      </w:r>
      <w:r w:rsidR="006D223B">
        <w:rPr>
          <w:color w:val="000000"/>
          <w:sz w:val="24"/>
          <w:szCs w:val="24"/>
        </w:rPr>
        <w:t>,</w:t>
      </w:r>
      <w:r w:rsidR="00782AB7">
        <w:rPr>
          <w:color w:val="000000"/>
          <w:sz w:val="24"/>
          <w:szCs w:val="24"/>
        </w:rPr>
        <w:t xml:space="preserve"> Azure VM Scale sets,</w:t>
      </w:r>
      <w:r w:rsidR="006D223B">
        <w:rPr>
          <w:color w:val="000000"/>
          <w:sz w:val="24"/>
          <w:szCs w:val="24"/>
        </w:rPr>
        <w:t xml:space="preserve"> </w:t>
      </w:r>
      <w:r w:rsidR="00365F8C" w:rsidRPr="00DC6016">
        <w:rPr>
          <w:color w:val="000000"/>
          <w:sz w:val="24"/>
          <w:szCs w:val="24"/>
        </w:rPr>
        <w:t xml:space="preserve">IBM P Series, </w:t>
      </w:r>
      <w:r w:rsidR="00716EFF" w:rsidRPr="00DC6016">
        <w:rPr>
          <w:color w:val="000000"/>
          <w:sz w:val="24"/>
          <w:szCs w:val="24"/>
        </w:rPr>
        <w:t xml:space="preserve">IBM i Series, </w:t>
      </w:r>
      <w:r w:rsidR="00D83BB7" w:rsidRPr="00DC6016">
        <w:rPr>
          <w:color w:val="000000"/>
          <w:sz w:val="24"/>
          <w:szCs w:val="24"/>
        </w:rPr>
        <w:t xml:space="preserve">IBM Z Series, </w:t>
      </w:r>
      <w:r w:rsidRPr="00F520A9">
        <w:rPr>
          <w:color w:val="000000"/>
          <w:sz w:val="24"/>
          <w:szCs w:val="24"/>
        </w:rPr>
        <w:t xml:space="preserve">Cisco UCS, </w:t>
      </w:r>
      <w:r w:rsidR="00D83BB7" w:rsidRPr="00DC6016">
        <w:rPr>
          <w:color w:val="000000"/>
          <w:sz w:val="24"/>
          <w:szCs w:val="24"/>
        </w:rPr>
        <w:t xml:space="preserve">Fujitsu, </w:t>
      </w:r>
      <w:r w:rsidRPr="00F520A9">
        <w:rPr>
          <w:color w:val="000000"/>
          <w:sz w:val="24"/>
          <w:szCs w:val="24"/>
        </w:rPr>
        <w:t>HPE C</w:t>
      </w:r>
      <w:r w:rsidR="00924D48" w:rsidRPr="00DC6016">
        <w:rPr>
          <w:color w:val="000000"/>
          <w:sz w:val="24"/>
          <w:szCs w:val="24"/>
        </w:rPr>
        <w:t>- series</w:t>
      </w:r>
      <w:r w:rsidRPr="00F520A9">
        <w:rPr>
          <w:color w:val="000000"/>
          <w:sz w:val="24"/>
          <w:szCs w:val="24"/>
        </w:rPr>
        <w:t xml:space="preserve">, </w:t>
      </w:r>
    </w:p>
    <w:p w14:paraId="5DDF1D66" w14:textId="607BA367" w:rsidR="00B85843" w:rsidRPr="00F520A9" w:rsidRDefault="00B85843" w:rsidP="008E7FBF">
      <w:pPr>
        <w:spacing w:before="80" w:after="40"/>
        <w:ind w:left="2160" w:hanging="2160"/>
        <w:rPr>
          <w:sz w:val="24"/>
          <w:szCs w:val="24"/>
        </w:rPr>
      </w:pPr>
      <w:r w:rsidRPr="00F520A9">
        <w:rPr>
          <w:color w:val="000000"/>
          <w:sz w:val="24"/>
          <w:szCs w:val="24"/>
        </w:rPr>
        <w:t xml:space="preserve">Storage networking: </w:t>
      </w:r>
      <w:r w:rsidRPr="00F520A9">
        <w:rPr>
          <w:color w:val="000000"/>
          <w:sz w:val="24"/>
          <w:szCs w:val="24"/>
        </w:rPr>
        <w:tab/>
        <w:t>Cisco MDS, Brocade</w:t>
      </w:r>
      <w:r w:rsidR="008E7FBF" w:rsidRPr="00DC6016">
        <w:rPr>
          <w:color w:val="000000"/>
          <w:sz w:val="24"/>
          <w:szCs w:val="24"/>
        </w:rPr>
        <w:t>, Multiprotocol Routers, Virtual Switches, VSANs</w:t>
      </w:r>
      <w:r w:rsidRPr="00F520A9">
        <w:rPr>
          <w:color w:val="000000"/>
          <w:sz w:val="24"/>
          <w:szCs w:val="24"/>
        </w:rPr>
        <w:t xml:space="preserve"> </w:t>
      </w:r>
      <w:r w:rsidR="008E7FBF" w:rsidRPr="00DC6016">
        <w:rPr>
          <w:color w:val="000000"/>
          <w:sz w:val="24"/>
          <w:szCs w:val="24"/>
        </w:rPr>
        <w:t xml:space="preserve">  </w:t>
      </w:r>
      <w:r w:rsidRPr="00DC6016">
        <w:rPr>
          <w:color w:val="000000"/>
          <w:sz w:val="24"/>
          <w:szCs w:val="24"/>
        </w:rPr>
        <w:t xml:space="preserve">McData, </w:t>
      </w:r>
      <w:r w:rsidRPr="00F520A9">
        <w:rPr>
          <w:color w:val="000000"/>
          <w:sz w:val="24"/>
          <w:szCs w:val="24"/>
        </w:rPr>
        <w:t>FCIP, FICON, iSCSI, FCoE</w:t>
      </w:r>
    </w:p>
    <w:p w14:paraId="63063528" w14:textId="74D3B0C1" w:rsidR="00B85843" w:rsidRPr="00DC6016" w:rsidRDefault="00B85843" w:rsidP="00B85843">
      <w:pPr>
        <w:spacing w:before="80" w:after="40"/>
        <w:rPr>
          <w:color w:val="000000"/>
          <w:sz w:val="24"/>
          <w:szCs w:val="24"/>
        </w:rPr>
      </w:pPr>
      <w:r w:rsidRPr="00F520A9">
        <w:rPr>
          <w:color w:val="000000"/>
          <w:sz w:val="24"/>
          <w:szCs w:val="24"/>
        </w:rPr>
        <w:t>Storage virtualization: </w:t>
      </w:r>
      <w:r w:rsidRPr="00DC6016">
        <w:rPr>
          <w:color w:val="000000"/>
          <w:sz w:val="24"/>
          <w:szCs w:val="24"/>
        </w:rPr>
        <w:t>IBM San Volume Controller, SnapView</w:t>
      </w:r>
    </w:p>
    <w:p w14:paraId="022847B7" w14:textId="0F9EE0B7" w:rsidR="00B85843" w:rsidRPr="00DC6016" w:rsidRDefault="00B85843" w:rsidP="00B85843">
      <w:pPr>
        <w:spacing w:before="80" w:after="40"/>
        <w:ind w:left="2160" w:hanging="2160"/>
        <w:rPr>
          <w:sz w:val="24"/>
          <w:szCs w:val="24"/>
          <w:u w:val="single"/>
        </w:rPr>
      </w:pPr>
      <w:r w:rsidRPr="00F520A9">
        <w:rPr>
          <w:color w:val="000000"/>
          <w:sz w:val="24"/>
          <w:szCs w:val="24"/>
        </w:rPr>
        <w:t xml:space="preserve">Block </w:t>
      </w:r>
      <w:r w:rsidRPr="00DC6016">
        <w:rPr>
          <w:color w:val="000000"/>
          <w:sz w:val="24"/>
          <w:szCs w:val="24"/>
        </w:rPr>
        <w:t>storage:</w:t>
      </w:r>
      <w:r w:rsidRPr="00F520A9">
        <w:rPr>
          <w:color w:val="000000"/>
          <w:sz w:val="24"/>
          <w:szCs w:val="24"/>
        </w:rPr>
        <w:t xml:space="preserve"> </w:t>
      </w:r>
      <w:r w:rsidRPr="00DC6016">
        <w:rPr>
          <w:color w:val="000000"/>
          <w:sz w:val="24"/>
          <w:szCs w:val="24"/>
        </w:rPr>
        <w:tab/>
      </w:r>
      <w:r w:rsidRPr="00F520A9">
        <w:rPr>
          <w:color w:val="000000"/>
          <w:sz w:val="24"/>
          <w:szCs w:val="24"/>
        </w:rPr>
        <w:t xml:space="preserve">Pure </w:t>
      </w:r>
      <w:r w:rsidRPr="00DC6016">
        <w:rPr>
          <w:color w:val="000000"/>
          <w:sz w:val="24"/>
          <w:szCs w:val="24"/>
        </w:rPr>
        <w:t>Flash Array</w:t>
      </w:r>
      <w:r w:rsidR="00554942" w:rsidRPr="00DC6016">
        <w:rPr>
          <w:color w:val="000000"/>
          <w:sz w:val="24"/>
          <w:szCs w:val="24"/>
        </w:rPr>
        <w:t xml:space="preserve"> (//M and //C)</w:t>
      </w:r>
      <w:r w:rsidRPr="00DC6016">
        <w:rPr>
          <w:color w:val="000000"/>
          <w:sz w:val="24"/>
          <w:szCs w:val="24"/>
        </w:rPr>
        <w:t xml:space="preserve">, IBM NVMe Flash Array (FS9150), IBM </w:t>
      </w:r>
      <w:r w:rsidRPr="00DC6016">
        <w:rPr>
          <w:sz w:val="24"/>
          <w:szCs w:val="24"/>
        </w:rPr>
        <w:t>Flash array systems (V9000/840/820) IBM DS8800, IBM V7000, IBM V5000, IBM V3700, IBM XIV, DS5300, IBM Pure Flex, EMC clarion, VMAX, VNX, Fujitsu,  Cisco, Exagrid, Nexsan and Nimble arrays</w:t>
      </w:r>
    </w:p>
    <w:p w14:paraId="0708B1E7" w14:textId="77777777" w:rsidR="0047386B" w:rsidRPr="00F520A9" w:rsidRDefault="0047386B" w:rsidP="0047386B">
      <w:pPr>
        <w:spacing w:before="80" w:after="40"/>
        <w:rPr>
          <w:sz w:val="24"/>
          <w:szCs w:val="24"/>
        </w:rPr>
      </w:pPr>
      <w:r w:rsidRPr="00F520A9">
        <w:rPr>
          <w:color w:val="000000"/>
          <w:sz w:val="24"/>
          <w:szCs w:val="24"/>
        </w:rPr>
        <w:t>Object storage: </w:t>
      </w:r>
      <w:r w:rsidRPr="00DC6016">
        <w:rPr>
          <w:color w:val="000000"/>
          <w:sz w:val="24"/>
          <w:szCs w:val="24"/>
        </w:rPr>
        <w:tab/>
        <w:t xml:space="preserve">IBM COS, </w:t>
      </w:r>
      <w:r w:rsidRPr="00F520A9">
        <w:rPr>
          <w:color w:val="000000"/>
          <w:sz w:val="24"/>
          <w:szCs w:val="24"/>
        </w:rPr>
        <w:t xml:space="preserve">Pure </w:t>
      </w:r>
      <w:r w:rsidRPr="00DC6016">
        <w:rPr>
          <w:color w:val="000000"/>
          <w:sz w:val="24"/>
          <w:szCs w:val="24"/>
        </w:rPr>
        <w:t>FlashBlade</w:t>
      </w:r>
      <w:r w:rsidRPr="00F520A9">
        <w:rPr>
          <w:color w:val="000000"/>
          <w:sz w:val="24"/>
          <w:szCs w:val="24"/>
        </w:rPr>
        <w:t>,</w:t>
      </w:r>
      <w:r w:rsidRPr="00DC6016">
        <w:rPr>
          <w:color w:val="000000"/>
          <w:sz w:val="24"/>
          <w:szCs w:val="24"/>
        </w:rPr>
        <w:t xml:space="preserve"> Azure Blob</w:t>
      </w:r>
      <w:r w:rsidRPr="00F520A9">
        <w:rPr>
          <w:color w:val="000000"/>
          <w:sz w:val="24"/>
          <w:szCs w:val="24"/>
        </w:rPr>
        <w:t xml:space="preserve"> </w:t>
      </w:r>
    </w:p>
    <w:p w14:paraId="739DB159" w14:textId="40B52CC8" w:rsidR="0047386B" w:rsidRPr="00F520A9" w:rsidRDefault="0047386B" w:rsidP="0047386B">
      <w:pPr>
        <w:spacing w:before="80" w:after="40"/>
        <w:rPr>
          <w:sz w:val="24"/>
          <w:szCs w:val="24"/>
        </w:rPr>
      </w:pPr>
      <w:r w:rsidRPr="00F520A9">
        <w:rPr>
          <w:color w:val="000000"/>
          <w:sz w:val="24"/>
          <w:szCs w:val="24"/>
        </w:rPr>
        <w:t>Cloud storage:</w:t>
      </w:r>
      <w:r w:rsidRPr="00DC6016">
        <w:rPr>
          <w:color w:val="000000"/>
          <w:sz w:val="24"/>
          <w:szCs w:val="24"/>
        </w:rPr>
        <w:t xml:space="preserve">            </w:t>
      </w:r>
      <w:r w:rsidRPr="00F520A9">
        <w:rPr>
          <w:color w:val="000000"/>
          <w:sz w:val="24"/>
          <w:szCs w:val="24"/>
        </w:rPr>
        <w:t xml:space="preserve"> Azure Blob, </w:t>
      </w:r>
      <w:r w:rsidRPr="00DC6016">
        <w:rPr>
          <w:color w:val="000000"/>
          <w:sz w:val="24"/>
          <w:szCs w:val="24"/>
        </w:rPr>
        <w:t>Azure File</w:t>
      </w:r>
      <w:r w:rsidR="00820F5A">
        <w:rPr>
          <w:color w:val="000000"/>
          <w:sz w:val="24"/>
          <w:szCs w:val="24"/>
        </w:rPr>
        <w:t>, Azure Data lake</w:t>
      </w:r>
    </w:p>
    <w:p w14:paraId="5E53F1FF" w14:textId="66102CEB" w:rsidR="00B85843" w:rsidRDefault="00B85843" w:rsidP="00B85843">
      <w:pPr>
        <w:spacing w:before="80" w:after="40"/>
        <w:rPr>
          <w:color w:val="000000"/>
          <w:sz w:val="24"/>
          <w:szCs w:val="24"/>
        </w:rPr>
      </w:pPr>
      <w:r w:rsidRPr="00F520A9">
        <w:rPr>
          <w:color w:val="000000"/>
          <w:sz w:val="24"/>
          <w:szCs w:val="24"/>
        </w:rPr>
        <w:t xml:space="preserve">File </w:t>
      </w:r>
      <w:r w:rsidRPr="00DC6016">
        <w:rPr>
          <w:color w:val="000000"/>
          <w:sz w:val="24"/>
          <w:szCs w:val="24"/>
        </w:rPr>
        <w:t>storage:</w:t>
      </w:r>
      <w:r w:rsidRPr="00F520A9">
        <w:rPr>
          <w:color w:val="000000"/>
          <w:sz w:val="24"/>
          <w:szCs w:val="24"/>
        </w:rPr>
        <w:t xml:space="preserve">  </w:t>
      </w:r>
      <w:r w:rsidRPr="00DC6016">
        <w:rPr>
          <w:color w:val="000000"/>
          <w:sz w:val="24"/>
          <w:szCs w:val="24"/>
        </w:rPr>
        <w:tab/>
      </w:r>
      <w:r w:rsidRPr="00DC6016">
        <w:rPr>
          <w:color w:val="000000"/>
          <w:sz w:val="24"/>
          <w:szCs w:val="24"/>
        </w:rPr>
        <w:tab/>
      </w:r>
      <w:r w:rsidRPr="00F520A9">
        <w:rPr>
          <w:color w:val="000000"/>
          <w:sz w:val="24"/>
          <w:szCs w:val="24"/>
        </w:rPr>
        <w:t>NetApp,</w:t>
      </w:r>
      <w:r w:rsidRPr="00DC6016">
        <w:rPr>
          <w:color w:val="000000"/>
          <w:sz w:val="24"/>
          <w:szCs w:val="24"/>
        </w:rPr>
        <w:t xml:space="preserve"> </w:t>
      </w:r>
      <w:r w:rsidRPr="00F520A9">
        <w:rPr>
          <w:color w:val="000000"/>
          <w:sz w:val="24"/>
          <w:szCs w:val="24"/>
        </w:rPr>
        <w:t xml:space="preserve">Qumulo, </w:t>
      </w:r>
      <w:r w:rsidRPr="00DC6016">
        <w:rPr>
          <w:color w:val="000000"/>
          <w:sz w:val="24"/>
          <w:szCs w:val="24"/>
        </w:rPr>
        <w:t>Azure File</w:t>
      </w:r>
    </w:p>
    <w:p w14:paraId="15982F4E" w14:textId="23B5D67D" w:rsidR="000D21E1" w:rsidRPr="00DC6016" w:rsidRDefault="000D21E1" w:rsidP="00B85843">
      <w:pPr>
        <w:spacing w:before="80" w:after="40"/>
        <w:rPr>
          <w:color w:val="000000"/>
          <w:sz w:val="24"/>
          <w:szCs w:val="24"/>
        </w:rPr>
      </w:pPr>
      <w:r>
        <w:rPr>
          <w:color w:val="000000"/>
          <w:sz w:val="24"/>
          <w:szCs w:val="24"/>
        </w:rPr>
        <w:t xml:space="preserve">Containers: </w:t>
      </w:r>
      <w:r>
        <w:rPr>
          <w:color w:val="000000"/>
          <w:sz w:val="24"/>
          <w:szCs w:val="24"/>
        </w:rPr>
        <w:tab/>
      </w:r>
      <w:r>
        <w:rPr>
          <w:color w:val="000000"/>
          <w:sz w:val="24"/>
          <w:szCs w:val="24"/>
        </w:rPr>
        <w:tab/>
        <w:t>Azure Kubernetes Service</w:t>
      </w:r>
    </w:p>
    <w:p w14:paraId="079B2F4B" w14:textId="77777777" w:rsidR="00B140EC" w:rsidRPr="00DC6016" w:rsidRDefault="00B140EC" w:rsidP="00B140EC">
      <w:pPr>
        <w:spacing w:before="80" w:after="40"/>
        <w:rPr>
          <w:color w:val="000000"/>
          <w:sz w:val="24"/>
          <w:szCs w:val="24"/>
        </w:rPr>
      </w:pPr>
      <w:r w:rsidRPr="00DC6016">
        <w:rPr>
          <w:color w:val="000000"/>
          <w:sz w:val="24"/>
          <w:szCs w:val="24"/>
        </w:rPr>
        <w:t xml:space="preserve">Data Replication:        IBM Global Mirror, Metro Mirror, Flashcopy, Pure Async and                 </w:t>
      </w:r>
    </w:p>
    <w:p w14:paraId="6B19EDC5" w14:textId="5344E9E3" w:rsidR="00B140EC" w:rsidRPr="00DC6016" w:rsidRDefault="00B140EC" w:rsidP="00B140EC">
      <w:pPr>
        <w:spacing w:before="80" w:after="40"/>
        <w:rPr>
          <w:color w:val="000000"/>
          <w:sz w:val="24"/>
          <w:szCs w:val="24"/>
        </w:rPr>
      </w:pPr>
      <w:r w:rsidRPr="00DC6016">
        <w:rPr>
          <w:color w:val="000000"/>
          <w:sz w:val="24"/>
          <w:szCs w:val="24"/>
        </w:rPr>
        <w:t xml:space="preserve">                                    ActiveCluster Replication</w:t>
      </w:r>
    </w:p>
    <w:p w14:paraId="00322FC7" w14:textId="148F2E42" w:rsidR="00B85843" w:rsidRPr="00F520A9" w:rsidRDefault="002B6AAC" w:rsidP="00B85843">
      <w:pPr>
        <w:spacing w:before="80" w:after="40"/>
        <w:rPr>
          <w:sz w:val="24"/>
          <w:szCs w:val="24"/>
        </w:rPr>
      </w:pPr>
      <w:r w:rsidRPr="00DC6016">
        <w:rPr>
          <w:color w:val="000000"/>
          <w:sz w:val="24"/>
          <w:szCs w:val="24"/>
        </w:rPr>
        <w:t>Networking:</w:t>
      </w:r>
      <w:r w:rsidR="00B85843" w:rsidRPr="00DC6016">
        <w:rPr>
          <w:color w:val="000000"/>
          <w:sz w:val="24"/>
          <w:szCs w:val="24"/>
        </w:rPr>
        <w:t xml:space="preserve">    </w:t>
      </w:r>
      <w:r w:rsidR="007C19B0">
        <w:rPr>
          <w:color w:val="000000"/>
          <w:sz w:val="24"/>
          <w:szCs w:val="24"/>
        </w:rPr>
        <w:t xml:space="preserve">        </w:t>
      </w:r>
      <w:r w:rsidR="00B85843" w:rsidRPr="00DC6016">
        <w:rPr>
          <w:color w:val="000000"/>
          <w:sz w:val="24"/>
          <w:szCs w:val="24"/>
        </w:rPr>
        <w:t xml:space="preserve">   </w:t>
      </w:r>
      <w:r w:rsidR="00B85843" w:rsidRPr="00F520A9">
        <w:rPr>
          <w:color w:val="000000"/>
          <w:sz w:val="24"/>
          <w:szCs w:val="24"/>
        </w:rPr>
        <w:t>Cisco</w:t>
      </w:r>
      <w:r w:rsidR="00705193">
        <w:rPr>
          <w:color w:val="000000"/>
          <w:sz w:val="24"/>
          <w:szCs w:val="24"/>
        </w:rPr>
        <w:t xml:space="preserve">, Azure VNet, </w:t>
      </w:r>
      <w:r w:rsidR="00441466">
        <w:rPr>
          <w:color w:val="000000"/>
          <w:sz w:val="24"/>
          <w:szCs w:val="24"/>
        </w:rPr>
        <w:t xml:space="preserve">Azure </w:t>
      </w:r>
      <w:r w:rsidR="00705193">
        <w:rPr>
          <w:color w:val="000000"/>
          <w:sz w:val="24"/>
          <w:szCs w:val="24"/>
        </w:rPr>
        <w:t>Load Balancer</w:t>
      </w:r>
      <w:r w:rsidR="00441466">
        <w:rPr>
          <w:color w:val="000000"/>
          <w:sz w:val="24"/>
          <w:szCs w:val="24"/>
        </w:rPr>
        <w:t>s</w:t>
      </w:r>
      <w:r w:rsidR="00705193">
        <w:rPr>
          <w:color w:val="000000"/>
          <w:sz w:val="24"/>
          <w:szCs w:val="24"/>
        </w:rPr>
        <w:t>, Application gateway</w:t>
      </w:r>
      <w:r w:rsidR="007C19B0">
        <w:rPr>
          <w:color w:val="000000"/>
          <w:sz w:val="24"/>
          <w:szCs w:val="24"/>
        </w:rPr>
        <w:t>, CDN</w:t>
      </w:r>
    </w:p>
    <w:p w14:paraId="300C1FCB" w14:textId="777CE81D" w:rsidR="00F520A9" w:rsidRPr="00F520A9" w:rsidRDefault="00F520A9" w:rsidP="00F520A9">
      <w:pPr>
        <w:spacing w:before="80" w:after="40"/>
        <w:rPr>
          <w:sz w:val="24"/>
          <w:szCs w:val="24"/>
        </w:rPr>
      </w:pPr>
      <w:r w:rsidRPr="00F520A9">
        <w:rPr>
          <w:color w:val="000000"/>
          <w:sz w:val="24"/>
          <w:szCs w:val="24"/>
        </w:rPr>
        <w:t xml:space="preserve">Data </w:t>
      </w:r>
      <w:r w:rsidR="007C1D74" w:rsidRPr="00DC6016">
        <w:rPr>
          <w:color w:val="000000"/>
          <w:sz w:val="24"/>
          <w:szCs w:val="24"/>
        </w:rPr>
        <w:t>protection:</w:t>
      </w:r>
      <w:r w:rsidRPr="00F520A9">
        <w:rPr>
          <w:color w:val="000000"/>
          <w:sz w:val="24"/>
          <w:szCs w:val="24"/>
        </w:rPr>
        <w:t xml:space="preserve">  </w:t>
      </w:r>
      <w:r w:rsidR="00FD3E5A" w:rsidRPr="00DC6016">
        <w:rPr>
          <w:color w:val="000000"/>
          <w:sz w:val="24"/>
          <w:szCs w:val="24"/>
        </w:rPr>
        <w:t xml:space="preserve">        </w:t>
      </w:r>
      <w:r w:rsidR="00983E7E" w:rsidRPr="00DC6016">
        <w:rPr>
          <w:color w:val="000000"/>
          <w:sz w:val="24"/>
          <w:szCs w:val="24"/>
        </w:rPr>
        <w:t>IBM TSM, NetBackup, Veaam</w:t>
      </w:r>
      <w:r w:rsidR="006C4040" w:rsidRPr="00DC6016">
        <w:rPr>
          <w:color w:val="000000"/>
          <w:sz w:val="24"/>
          <w:szCs w:val="24"/>
        </w:rPr>
        <w:t>, Data Domain</w:t>
      </w:r>
    </w:p>
    <w:p w14:paraId="335875FA" w14:textId="26C6C39B" w:rsidR="00F520A9" w:rsidRPr="00F520A9" w:rsidRDefault="007C1D74" w:rsidP="00F520A9">
      <w:pPr>
        <w:spacing w:before="80" w:after="40"/>
        <w:rPr>
          <w:sz w:val="24"/>
          <w:szCs w:val="24"/>
        </w:rPr>
      </w:pPr>
      <w:r w:rsidRPr="00DC6016">
        <w:rPr>
          <w:color w:val="000000"/>
          <w:sz w:val="24"/>
          <w:szCs w:val="24"/>
        </w:rPr>
        <w:t>Converged:</w:t>
      </w:r>
      <w:r w:rsidR="00F520A9" w:rsidRPr="00F520A9">
        <w:rPr>
          <w:color w:val="000000"/>
          <w:sz w:val="24"/>
          <w:szCs w:val="24"/>
        </w:rPr>
        <w:t xml:space="preserve"> </w:t>
      </w:r>
      <w:r w:rsidR="00FD3E5A" w:rsidRPr="00DC6016">
        <w:rPr>
          <w:color w:val="000000"/>
          <w:sz w:val="24"/>
          <w:szCs w:val="24"/>
        </w:rPr>
        <w:tab/>
        <w:t xml:space="preserve">           </w:t>
      </w:r>
      <w:r w:rsidR="00F520A9" w:rsidRPr="00DC6016">
        <w:rPr>
          <w:color w:val="000000"/>
          <w:sz w:val="24"/>
          <w:szCs w:val="24"/>
        </w:rPr>
        <w:t>Hyperflex, Nutanix</w:t>
      </w:r>
    </w:p>
    <w:p w14:paraId="5B36B3B1" w14:textId="3039B693" w:rsidR="00F520A9" w:rsidRPr="00F520A9" w:rsidRDefault="00F520A9" w:rsidP="00F520A9">
      <w:pPr>
        <w:spacing w:before="80" w:after="40"/>
        <w:rPr>
          <w:sz w:val="24"/>
          <w:szCs w:val="24"/>
        </w:rPr>
      </w:pPr>
      <w:r w:rsidRPr="00F520A9">
        <w:rPr>
          <w:color w:val="000000"/>
          <w:sz w:val="24"/>
          <w:szCs w:val="24"/>
        </w:rPr>
        <w:t xml:space="preserve">X86 </w:t>
      </w:r>
      <w:r w:rsidR="00E161EC" w:rsidRPr="00DC6016">
        <w:rPr>
          <w:color w:val="000000"/>
          <w:sz w:val="24"/>
          <w:szCs w:val="24"/>
        </w:rPr>
        <w:t>virtualization:</w:t>
      </w:r>
      <w:r w:rsidRPr="00F520A9">
        <w:rPr>
          <w:color w:val="000000"/>
          <w:sz w:val="24"/>
          <w:szCs w:val="24"/>
        </w:rPr>
        <w:t> </w:t>
      </w:r>
      <w:r w:rsidR="00FD3E5A" w:rsidRPr="00DC6016">
        <w:rPr>
          <w:color w:val="000000"/>
          <w:sz w:val="24"/>
          <w:szCs w:val="24"/>
        </w:rPr>
        <w:t xml:space="preserve">    </w:t>
      </w:r>
      <w:r w:rsidRPr="00F520A9">
        <w:rPr>
          <w:color w:val="000000"/>
          <w:sz w:val="24"/>
          <w:szCs w:val="24"/>
        </w:rPr>
        <w:t>vSphere vCenter/ESX</w:t>
      </w:r>
      <w:r w:rsidR="00247996">
        <w:rPr>
          <w:color w:val="000000"/>
          <w:sz w:val="24"/>
          <w:szCs w:val="24"/>
        </w:rPr>
        <w:t>i version 5 and 6.x</w:t>
      </w:r>
      <w:r w:rsidR="007C1D74" w:rsidRPr="00DC6016">
        <w:rPr>
          <w:color w:val="000000"/>
          <w:sz w:val="24"/>
          <w:szCs w:val="24"/>
        </w:rPr>
        <w:t>.</w:t>
      </w:r>
    </w:p>
    <w:p w14:paraId="5C9863FE" w14:textId="4DCF8980" w:rsidR="00F520A9" w:rsidRPr="00F520A9" w:rsidRDefault="00F520A9" w:rsidP="00F520A9">
      <w:pPr>
        <w:spacing w:before="80" w:after="40"/>
        <w:rPr>
          <w:sz w:val="24"/>
          <w:szCs w:val="24"/>
        </w:rPr>
      </w:pPr>
      <w:r w:rsidRPr="00F520A9">
        <w:rPr>
          <w:color w:val="000000"/>
          <w:sz w:val="24"/>
          <w:szCs w:val="24"/>
        </w:rPr>
        <w:t xml:space="preserve">Ops and </w:t>
      </w:r>
      <w:r w:rsidR="00E161EC" w:rsidRPr="00DC6016">
        <w:rPr>
          <w:color w:val="000000"/>
          <w:sz w:val="24"/>
          <w:szCs w:val="24"/>
        </w:rPr>
        <w:t>automation:</w:t>
      </w:r>
      <w:r w:rsidRPr="00F520A9">
        <w:rPr>
          <w:color w:val="000000"/>
          <w:sz w:val="24"/>
          <w:szCs w:val="24"/>
        </w:rPr>
        <w:t xml:space="preserve">  </w:t>
      </w:r>
      <w:r w:rsidR="007C1D74" w:rsidRPr="00DC6016">
        <w:rPr>
          <w:color w:val="000000"/>
          <w:sz w:val="24"/>
          <w:szCs w:val="24"/>
        </w:rPr>
        <w:t xml:space="preserve">IBM </w:t>
      </w:r>
      <w:r w:rsidR="00E161EC" w:rsidRPr="00DC6016">
        <w:rPr>
          <w:color w:val="000000"/>
          <w:sz w:val="24"/>
          <w:szCs w:val="24"/>
        </w:rPr>
        <w:t>PowerVC</w:t>
      </w:r>
      <w:r w:rsidR="00D57448" w:rsidRPr="00DC6016">
        <w:rPr>
          <w:color w:val="000000"/>
          <w:sz w:val="24"/>
          <w:szCs w:val="24"/>
        </w:rPr>
        <w:t>, ARM</w:t>
      </w:r>
      <w:r w:rsidR="00995550">
        <w:rPr>
          <w:color w:val="000000"/>
          <w:sz w:val="24"/>
          <w:szCs w:val="24"/>
        </w:rPr>
        <w:t xml:space="preserve"> (Azure Resource Manager)</w:t>
      </w:r>
    </w:p>
    <w:p w14:paraId="5DE236C9" w14:textId="0556469C" w:rsidR="00F520A9" w:rsidRPr="00F520A9" w:rsidRDefault="00F520A9" w:rsidP="00F520A9">
      <w:pPr>
        <w:spacing w:before="80" w:after="40"/>
        <w:rPr>
          <w:sz w:val="24"/>
          <w:szCs w:val="24"/>
        </w:rPr>
      </w:pPr>
      <w:r w:rsidRPr="00F520A9">
        <w:rPr>
          <w:color w:val="000000"/>
          <w:sz w:val="24"/>
          <w:szCs w:val="24"/>
        </w:rPr>
        <w:t xml:space="preserve">File </w:t>
      </w:r>
      <w:r w:rsidR="005D5ECF" w:rsidRPr="00DC6016">
        <w:rPr>
          <w:color w:val="000000"/>
          <w:sz w:val="24"/>
          <w:szCs w:val="24"/>
        </w:rPr>
        <w:t>storage:</w:t>
      </w:r>
      <w:r w:rsidRPr="00F520A9">
        <w:rPr>
          <w:color w:val="000000"/>
          <w:sz w:val="24"/>
          <w:szCs w:val="24"/>
        </w:rPr>
        <w:t xml:space="preserve">  </w:t>
      </w:r>
      <w:r w:rsidR="00B85843" w:rsidRPr="00DC6016">
        <w:rPr>
          <w:color w:val="000000"/>
          <w:sz w:val="24"/>
          <w:szCs w:val="24"/>
        </w:rPr>
        <w:tab/>
      </w:r>
      <w:r w:rsidR="00B85843" w:rsidRPr="00DC6016">
        <w:rPr>
          <w:color w:val="000000"/>
          <w:sz w:val="24"/>
          <w:szCs w:val="24"/>
        </w:rPr>
        <w:tab/>
      </w:r>
      <w:r w:rsidRPr="00F520A9">
        <w:rPr>
          <w:color w:val="000000"/>
          <w:sz w:val="24"/>
          <w:szCs w:val="24"/>
        </w:rPr>
        <w:t>NetApp,</w:t>
      </w:r>
      <w:r w:rsidR="00750B50" w:rsidRPr="00DC6016">
        <w:rPr>
          <w:color w:val="000000"/>
          <w:sz w:val="24"/>
          <w:szCs w:val="24"/>
        </w:rPr>
        <w:t xml:space="preserve"> </w:t>
      </w:r>
      <w:r w:rsidRPr="00F520A9">
        <w:rPr>
          <w:color w:val="000000"/>
          <w:sz w:val="24"/>
          <w:szCs w:val="24"/>
        </w:rPr>
        <w:t xml:space="preserve">Qumulo, </w:t>
      </w:r>
      <w:r w:rsidR="00750B50" w:rsidRPr="00DC6016">
        <w:rPr>
          <w:color w:val="000000"/>
          <w:sz w:val="24"/>
          <w:szCs w:val="24"/>
        </w:rPr>
        <w:t>Azure File</w:t>
      </w:r>
    </w:p>
    <w:p w14:paraId="24566856" w14:textId="2CD37DA1" w:rsidR="00F520A9" w:rsidRPr="00F520A9" w:rsidRDefault="00F520A9" w:rsidP="00F520A9">
      <w:pPr>
        <w:spacing w:before="80" w:after="40"/>
        <w:rPr>
          <w:sz w:val="24"/>
          <w:szCs w:val="24"/>
        </w:rPr>
      </w:pPr>
      <w:r w:rsidRPr="00F520A9">
        <w:rPr>
          <w:color w:val="000000"/>
          <w:sz w:val="24"/>
          <w:szCs w:val="24"/>
        </w:rPr>
        <w:lastRenderedPageBreak/>
        <w:t xml:space="preserve">Operating Systems: </w:t>
      </w:r>
      <w:r w:rsidRPr="00F520A9">
        <w:rPr>
          <w:color w:val="000000"/>
          <w:sz w:val="24"/>
          <w:szCs w:val="24"/>
        </w:rPr>
        <w:tab/>
        <w:t xml:space="preserve">Windows Server 2008 </w:t>
      </w:r>
      <w:r w:rsidR="00CA53EB" w:rsidRPr="00DC6016">
        <w:rPr>
          <w:color w:val="000000"/>
          <w:sz w:val="24"/>
          <w:szCs w:val="24"/>
        </w:rPr>
        <w:t>–</w:t>
      </w:r>
      <w:r w:rsidRPr="00F520A9">
        <w:rPr>
          <w:color w:val="000000"/>
          <w:sz w:val="24"/>
          <w:szCs w:val="24"/>
        </w:rPr>
        <w:t xml:space="preserve"> 201</w:t>
      </w:r>
      <w:r w:rsidR="00CA53EB" w:rsidRPr="00DC6016">
        <w:rPr>
          <w:color w:val="000000"/>
          <w:sz w:val="24"/>
          <w:szCs w:val="24"/>
        </w:rPr>
        <w:t>9, HPUX, AIX and Li</w:t>
      </w:r>
      <w:r w:rsidRPr="00F520A9">
        <w:rPr>
          <w:color w:val="000000"/>
          <w:sz w:val="24"/>
          <w:szCs w:val="24"/>
        </w:rPr>
        <w:t>nux</w:t>
      </w:r>
    </w:p>
    <w:p w14:paraId="7AAD50A3" w14:textId="6928D86B" w:rsidR="008E7FBF" w:rsidRPr="00F520A9" w:rsidRDefault="00692CB9" w:rsidP="00F520A9">
      <w:pPr>
        <w:spacing w:before="80" w:after="40"/>
        <w:rPr>
          <w:color w:val="000000"/>
          <w:sz w:val="24"/>
          <w:szCs w:val="24"/>
        </w:rPr>
      </w:pPr>
      <w:r w:rsidRPr="00DC6016">
        <w:rPr>
          <w:color w:val="000000"/>
          <w:sz w:val="24"/>
          <w:szCs w:val="24"/>
        </w:rPr>
        <w:t>Programming:</w:t>
      </w:r>
      <w:r w:rsidR="00F520A9" w:rsidRPr="00F520A9">
        <w:rPr>
          <w:color w:val="000000"/>
          <w:sz w:val="24"/>
          <w:szCs w:val="24"/>
        </w:rPr>
        <w:tab/>
      </w:r>
      <w:r w:rsidRPr="00DC6016">
        <w:rPr>
          <w:color w:val="000000"/>
          <w:sz w:val="24"/>
          <w:szCs w:val="24"/>
        </w:rPr>
        <w:t xml:space="preserve">            </w:t>
      </w:r>
      <w:r w:rsidR="005C0C6F" w:rsidRPr="00DC6016">
        <w:rPr>
          <w:color w:val="000000"/>
          <w:sz w:val="24"/>
          <w:szCs w:val="24"/>
        </w:rPr>
        <w:t>Powershell</w:t>
      </w:r>
    </w:p>
    <w:p w14:paraId="1C5872B6" w14:textId="77777777" w:rsidR="00E97FC9" w:rsidRPr="00DC6016" w:rsidRDefault="00E97FC9" w:rsidP="00E97FC9">
      <w:pPr>
        <w:tabs>
          <w:tab w:val="left" w:pos="432"/>
          <w:tab w:val="left" w:pos="864"/>
          <w:tab w:val="left" w:pos="1296"/>
          <w:tab w:val="right" w:pos="9360"/>
        </w:tabs>
        <w:spacing w:line="232" w:lineRule="exact"/>
        <w:rPr>
          <w:sz w:val="24"/>
          <w:szCs w:val="24"/>
        </w:rPr>
      </w:pPr>
    </w:p>
    <w:p w14:paraId="08357428" w14:textId="77777777" w:rsidR="005D5547" w:rsidRPr="00DC6016" w:rsidRDefault="003F1D6A" w:rsidP="005D5547">
      <w:pPr>
        <w:tabs>
          <w:tab w:val="left" w:pos="432"/>
          <w:tab w:val="left" w:pos="864"/>
          <w:tab w:val="left" w:pos="1296"/>
          <w:tab w:val="right" w:pos="9360"/>
        </w:tabs>
        <w:spacing w:line="232" w:lineRule="exact"/>
        <w:rPr>
          <w:sz w:val="24"/>
          <w:szCs w:val="24"/>
        </w:rPr>
      </w:pPr>
      <w:r w:rsidRPr="00DC6016">
        <w:rPr>
          <w:sz w:val="24"/>
          <w:szCs w:val="24"/>
        </w:rPr>
        <w:t>Certifications</w:t>
      </w:r>
      <w:r w:rsidR="006C5A47" w:rsidRPr="00DC6016">
        <w:rPr>
          <w:sz w:val="24"/>
          <w:szCs w:val="24"/>
        </w:rPr>
        <w:t xml:space="preserve">, Awards </w:t>
      </w:r>
      <w:r w:rsidRPr="00DC6016">
        <w:rPr>
          <w:sz w:val="24"/>
          <w:szCs w:val="24"/>
        </w:rPr>
        <w:t>and Trainings</w:t>
      </w:r>
    </w:p>
    <w:p w14:paraId="05B5D350" w14:textId="77777777" w:rsidR="005D5547" w:rsidRPr="00DC6016" w:rsidRDefault="005D5547" w:rsidP="005D5547">
      <w:pPr>
        <w:tabs>
          <w:tab w:val="left" w:pos="432"/>
          <w:tab w:val="left" w:pos="864"/>
          <w:tab w:val="left" w:pos="1296"/>
          <w:tab w:val="right" w:pos="9360"/>
        </w:tabs>
        <w:spacing w:line="232" w:lineRule="exact"/>
        <w:rPr>
          <w:sz w:val="24"/>
          <w:szCs w:val="24"/>
        </w:rPr>
      </w:pPr>
    </w:p>
    <w:p w14:paraId="61AFFA9C" w14:textId="4CC6A4EC" w:rsidR="00E54CE8" w:rsidRPr="00DC6016" w:rsidRDefault="00C666B0" w:rsidP="00D63102">
      <w:pPr>
        <w:pStyle w:val="ListParagraph"/>
        <w:numPr>
          <w:ilvl w:val="0"/>
          <w:numId w:val="40"/>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 xml:space="preserve">Microsoft certified </w:t>
      </w:r>
      <w:r w:rsidR="00E54CE8" w:rsidRPr="00DC6016">
        <w:rPr>
          <w:rStyle w:val="field-text"/>
          <w:color w:val="434649"/>
          <w:sz w:val="24"/>
          <w:szCs w:val="24"/>
        </w:rPr>
        <w:t>Azure</w:t>
      </w:r>
      <w:r w:rsidRPr="00DC6016">
        <w:rPr>
          <w:rStyle w:val="field-text"/>
          <w:color w:val="434649"/>
          <w:sz w:val="24"/>
          <w:szCs w:val="24"/>
        </w:rPr>
        <w:t xml:space="preserve"> Fundamentals.</w:t>
      </w:r>
    </w:p>
    <w:p w14:paraId="7BB1D77C" w14:textId="1A996AD3" w:rsidR="00C1177D" w:rsidRPr="00DC6016" w:rsidRDefault="00C1177D" w:rsidP="00D63102">
      <w:pPr>
        <w:pStyle w:val="ListParagraph"/>
        <w:numPr>
          <w:ilvl w:val="0"/>
          <w:numId w:val="40"/>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Certified Pure Storage array architect professional.</w:t>
      </w:r>
    </w:p>
    <w:p w14:paraId="53CB4E58" w14:textId="2B50A696" w:rsidR="00C1177D" w:rsidRPr="00DC6016" w:rsidRDefault="00C1177D" w:rsidP="00C1177D">
      <w:pPr>
        <w:pStyle w:val="ListParagraph"/>
        <w:numPr>
          <w:ilvl w:val="0"/>
          <w:numId w:val="40"/>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IBM Certified Specialist - High Volume Storage</w:t>
      </w:r>
      <w:r w:rsidR="00412DBF" w:rsidRPr="00DC6016">
        <w:rPr>
          <w:rStyle w:val="field-text"/>
          <w:color w:val="434649"/>
          <w:sz w:val="24"/>
          <w:szCs w:val="24"/>
        </w:rPr>
        <w:t>.</w:t>
      </w:r>
    </w:p>
    <w:p w14:paraId="398977DD" w14:textId="25EDE529" w:rsidR="00C1177D" w:rsidRPr="00DC6016" w:rsidRDefault="00C1177D" w:rsidP="00C1177D">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ally-text"/>
          <w:color w:val="434649"/>
          <w:sz w:val="24"/>
          <w:szCs w:val="24"/>
          <w:bdr w:val="none" w:sz="0" w:space="0" w:color="auto" w:frame="1"/>
        </w:rPr>
        <w:t>I</w:t>
      </w:r>
      <w:r w:rsidRPr="00DC6016">
        <w:rPr>
          <w:rStyle w:val="field-text"/>
          <w:color w:val="434649"/>
          <w:sz w:val="24"/>
          <w:szCs w:val="24"/>
        </w:rPr>
        <w:t>BM Certified Specialist: Enterprise Storage Sales V3</w:t>
      </w:r>
    </w:p>
    <w:p w14:paraId="327D22B2" w14:textId="4976C0D4" w:rsidR="00412DBF" w:rsidRPr="00DC6016" w:rsidRDefault="001819CF" w:rsidP="00C1177D">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 xml:space="preserve">Cisco </w:t>
      </w:r>
      <w:r w:rsidR="00412DBF" w:rsidRPr="00DC6016">
        <w:rPr>
          <w:rStyle w:val="field-text"/>
          <w:color w:val="434649"/>
          <w:sz w:val="24"/>
          <w:szCs w:val="24"/>
        </w:rPr>
        <w:t>UCS trained</w:t>
      </w:r>
      <w:r w:rsidRPr="00DC6016">
        <w:rPr>
          <w:rStyle w:val="field-text"/>
          <w:color w:val="434649"/>
          <w:sz w:val="24"/>
          <w:szCs w:val="24"/>
        </w:rPr>
        <w:t xml:space="preserve"> specialist.</w:t>
      </w:r>
    </w:p>
    <w:p w14:paraId="3E9AD89A" w14:textId="3DD5EDF0" w:rsidR="00C1177D" w:rsidRPr="00DC6016" w:rsidRDefault="00C1177D" w:rsidP="00C1177D">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Nimble Storage Training</w:t>
      </w:r>
    </w:p>
    <w:p w14:paraId="0AA3DC4D" w14:textId="7392DBA9" w:rsidR="00C1177D" w:rsidRPr="00DC6016" w:rsidRDefault="00C1177D" w:rsidP="005B1037">
      <w:pPr>
        <w:pStyle w:val="ListParagraph"/>
        <w:numPr>
          <w:ilvl w:val="0"/>
          <w:numId w:val="40"/>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VMware 5.x Training</w:t>
      </w:r>
    </w:p>
    <w:p w14:paraId="78D72439" w14:textId="77777777" w:rsidR="005D5547" w:rsidRPr="00DC6016" w:rsidRDefault="005D5547" w:rsidP="00D63102">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Cisco Certified Data Center Storage Specialist</w:t>
      </w:r>
    </w:p>
    <w:p w14:paraId="33B6C828" w14:textId="77777777" w:rsidR="001D2DCD" w:rsidRPr="00DC6016" w:rsidRDefault="001D2DCD" w:rsidP="00D63102">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VMware 5.x Training</w:t>
      </w:r>
    </w:p>
    <w:p w14:paraId="7E882CB3" w14:textId="77777777" w:rsidR="001D2DCD" w:rsidRPr="00DC6016" w:rsidRDefault="001D2DCD" w:rsidP="00D63102">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Nimble Storage Training</w:t>
      </w:r>
    </w:p>
    <w:p w14:paraId="61F8AA0B" w14:textId="77777777" w:rsidR="009A74F4" w:rsidRPr="00DC6016" w:rsidRDefault="009A74F4" w:rsidP="00D63102">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IBM SVC Training</w:t>
      </w:r>
    </w:p>
    <w:p w14:paraId="1BA04CED" w14:textId="6401CCF1" w:rsidR="00273607" w:rsidRPr="00DC6016" w:rsidRDefault="00273607" w:rsidP="00D63102">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Brocade Training.</w:t>
      </w:r>
    </w:p>
    <w:p w14:paraId="4F49A158" w14:textId="77777777" w:rsidR="00C1177D" w:rsidRPr="00DC6016" w:rsidRDefault="00C1177D" w:rsidP="00C1177D">
      <w:pPr>
        <w:pStyle w:val="ListParagraph"/>
        <w:numPr>
          <w:ilvl w:val="0"/>
          <w:numId w:val="39"/>
        </w:numPr>
        <w:tabs>
          <w:tab w:val="left" w:pos="432"/>
          <w:tab w:val="left" w:pos="864"/>
          <w:tab w:val="left" w:pos="1296"/>
          <w:tab w:val="right" w:pos="9360"/>
        </w:tabs>
        <w:spacing w:line="232" w:lineRule="exact"/>
        <w:rPr>
          <w:rStyle w:val="field-text"/>
          <w:color w:val="434649"/>
          <w:sz w:val="24"/>
          <w:szCs w:val="24"/>
        </w:rPr>
      </w:pPr>
      <w:r w:rsidRPr="00DC6016">
        <w:rPr>
          <w:rStyle w:val="field-text"/>
          <w:color w:val="434649"/>
          <w:sz w:val="24"/>
          <w:szCs w:val="24"/>
        </w:rPr>
        <w:t xml:space="preserve">Corus360 Leadership award for outstanding Commitment and dedication </w:t>
      </w:r>
    </w:p>
    <w:p w14:paraId="34201EC8" w14:textId="77777777" w:rsidR="00C1177D" w:rsidRPr="00DC6016" w:rsidRDefault="00C1177D" w:rsidP="00C1177D">
      <w:pPr>
        <w:pStyle w:val="ListParagraph"/>
        <w:tabs>
          <w:tab w:val="left" w:pos="432"/>
          <w:tab w:val="left" w:pos="864"/>
          <w:tab w:val="left" w:pos="1296"/>
          <w:tab w:val="right" w:pos="9360"/>
        </w:tabs>
        <w:spacing w:line="232" w:lineRule="exact"/>
        <w:ind w:left="1152"/>
        <w:rPr>
          <w:rStyle w:val="field-text"/>
          <w:color w:val="434649"/>
          <w:sz w:val="24"/>
          <w:szCs w:val="24"/>
        </w:rPr>
      </w:pPr>
    </w:p>
    <w:p w14:paraId="6FB3ED45" w14:textId="77777777" w:rsidR="009A74F4" w:rsidRPr="00DC6016" w:rsidRDefault="009A74F4" w:rsidP="00D262FF">
      <w:pPr>
        <w:pStyle w:val="ListParagraph"/>
        <w:tabs>
          <w:tab w:val="left" w:pos="432"/>
          <w:tab w:val="left" w:pos="864"/>
          <w:tab w:val="left" w:pos="1296"/>
          <w:tab w:val="right" w:pos="9360"/>
        </w:tabs>
        <w:spacing w:line="232" w:lineRule="exact"/>
        <w:ind w:left="1152"/>
        <w:rPr>
          <w:rStyle w:val="field-text"/>
          <w:color w:val="434649"/>
          <w:sz w:val="24"/>
          <w:szCs w:val="24"/>
        </w:rPr>
      </w:pPr>
    </w:p>
    <w:tbl>
      <w:tblPr>
        <w:tblW w:w="0" w:type="auto"/>
        <w:tblInd w:w="-72" w:type="dxa"/>
        <w:tblBorders>
          <w:bottom w:val="single" w:sz="18" w:space="0" w:color="auto"/>
          <w:insideV w:val="single" w:sz="18" w:space="0" w:color="auto"/>
        </w:tblBorders>
        <w:tblLook w:val="0000" w:firstRow="0" w:lastRow="0" w:firstColumn="0" w:lastColumn="0" w:noHBand="0" w:noVBand="0"/>
      </w:tblPr>
      <w:tblGrid>
        <w:gridCol w:w="9432"/>
      </w:tblGrid>
      <w:tr w:rsidR="00B942A3" w:rsidRPr="00DC6016" w14:paraId="1F19E473" w14:textId="77777777" w:rsidTr="00D262FF">
        <w:trPr>
          <w:trHeight w:hRule="exact" w:val="144"/>
        </w:trPr>
        <w:tc>
          <w:tcPr>
            <w:tcW w:w="9432" w:type="dxa"/>
          </w:tcPr>
          <w:p w14:paraId="64A273B7" w14:textId="77777777" w:rsidR="00B942A3" w:rsidRPr="00DC6016" w:rsidRDefault="00B942A3" w:rsidP="00DE4AC8">
            <w:pPr>
              <w:rPr>
                <w:sz w:val="24"/>
                <w:szCs w:val="24"/>
              </w:rPr>
            </w:pPr>
          </w:p>
          <w:p w14:paraId="473E12DD"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IBM DS8800, IBM V7000, IBM XIV, DS6000, DS5300, IBM DS4000, IBM ESS F20, 800 (Shark), storage servers, EMC DMX, Carrion and NetApp/Nseries.</w:t>
            </w:r>
          </w:p>
          <w:p w14:paraId="33668AE4"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SAN (IBM, Brocade, Mcdata, CISCO, EMC), Disaster recovery,  TPC, TIM (Tivoli Identity Management), DAZEL</w:t>
            </w:r>
          </w:p>
          <w:p w14:paraId="7FEB282A"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Data ONTAP, OnCommand, Netapp Filers, SnapShot, Snap Vault.</w:t>
            </w:r>
          </w:p>
          <w:p w14:paraId="7B70BD34"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Brocade DCX, 384/128/256 Port directors, 8/16 and 32 port switches, Brocade Blade switch modules, Multi protocol Routers.</w:t>
            </w:r>
          </w:p>
          <w:p w14:paraId="2F176E1A"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Have in depth knowledge of LSAN’s, IFL’s, ISL’s.</w:t>
            </w:r>
          </w:p>
          <w:p w14:paraId="30E798D0"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McData 256 port, 140 and 24 port directors.</w:t>
            </w:r>
          </w:p>
          <w:p w14:paraId="3FDE3456"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CISCO MDS SAN directors</w:t>
            </w:r>
          </w:p>
          <w:p w14:paraId="4A8A99BD"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IBM DSCLI, IBM ESS Specialist, IBM Fastt manager, IBM SVC (Virtualization), Global Mirror, Flash copy,  IBM ESS Expert.</w:t>
            </w:r>
          </w:p>
          <w:p w14:paraId="4238C0FA"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 xml:space="preserve">Knowledge on Multipathing software’s like SDDDSM, MPIO, SDD, RDAC, Powerpath and Veritas MPP. </w:t>
            </w:r>
          </w:p>
          <w:p w14:paraId="164FFE14"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IBM Enterprise Tape Library.</w:t>
            </w:r>
          </w:p>
          <w:p w14:paraId="15D31524"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HP 9000/800, D, K and N class business servers, HP servers based on PA-7100 LC chip and workstations, HP 9000/425T  CAD based stations, HP Apollo 3000 and 4000 workstations, HP Net server and HP Vectra</w:t>
            </w:r>
          </w:p>
          <w:p w14:paraId="5DDED1AE"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IBM RS/6000 F40, F50 RISC servers..</w:t>
            </w:r>
          </w:p>
          <w:p w14:paraId="481EE49D"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Intel Pentium based on EISA/ISA bus.</w:t>
            </w:r>
          </w:p>
          <w:p w14:paraId="64354428"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lang w:val="es-ES"/>
              </w:rPr>
            </w:pPr>
            <w:r w:rsidRPr="00DC6016">
              <w:rPr>
                <w:sz w:val="24"/>
                <w:szCs w:val="24"/>
                <w:lang w:val="es-ES"/>
              </w:rPr>
              <w:t>Brocade Fabric OS ver 2.x/3.x/4.x/5.x/6.x.</w:t>
            </w:r>
          </w:p>
          <w:p w14:paraId="6A84ACA9"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Brocade DCFM, Mcdata EFC manager, SANavigator.</w:t>
            </w:r>
          </w:p>
          <w:p w14:paraId="7EE0D271"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Tivoli Identity Manager</w:t>
            </w:r>
          </w:p>
          <w:p w14:paraId="11F62D58"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Websphere</w:t>
            </w:r>
          </w:p>
          <w:p w14:paraId="2C3638D9"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Total Productivity Center</w:t>
            </w:r>
          </w:p>
          <w:p w14:paraId="372FB94B"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HP-UX 11.X, 10.X, 9.X, MPE/ix, AIX 4.3.1, Domain OS and Novell Netware 3.x.</w:t>
            </w:r>
          </w:p>
          <w:p w14:paraId="3CE451A1"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M/C Service Guard, Switchover UX, HACMP 4.2, 4.3, PSSP 2.4, 3.1.1 and 3.2, LVM (Logical Volume Manager), mirror UX, HASS, Netbackup, BMC Patrol, Glance Plus, Perfview, Measureware, NFS, ADSM, Fabricwatch.</w:t>
            </w:r>
          </w:p>
          <w:p w14:paraId="1E1C7019"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WIN NT, OS/2 warp.</w:t>
            </w:r>
          </w:p>
          <w:p w14:paraId="4405240E"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GEMS, DAZEL and Infoprint Manager.</w:t>
            </w:r>
          </w:p>
          <w:p w14:paraId="1445170A" w14:textId="77777777" w:rsidR="00B942A3" w:rsidRPr="00DC6016" w:rsidRDefault="00B942A3" w:rsidP="00DE4AC8">
            <w:pPr>
              <w:numPr>
                <w:ilvl w:val="0"/>
                <w:numId w:val="2"/>
              </w:numPr>
              <w:overflowPunct w:val="0"/>
              <w:autoSpaceDE w:val="0"/>
              <w:autoSpaceDN w:val="0"/>
              <w:adjustRightInd w:val="0"/>
              <w:ind w:left="720" w:hanging="720"/>
              <w:textAlignment w:val="baseline"/>
              <w:rPr>
                <w:sz w:val="24"/>
                <w:szCs w:val="24"/>
              </w:rPr>
            </w:pPr>
            <w:r w:rsidRPr="00DC6016">
              <w:rPr>
                <w:sz w:val="24"/>
                <w:szCs w:val="24"/>
              </w:rPr>
              <w:t xml:space="preserve">Mentor Graphics, Autocad. </w:t>
            </w:r>
          </w:p>
          <w:p w14:paraId="399187F7" w14:textId="77777777" w:rsidR="00B942A3" w:rsidRPr="00DC6016" w:rsidRDefault="00B942A3" w:rsidP="00DE4AC8">
            <w:pPr>
              <w:rPr>
                <w:sz w:val="24"/>
                <w:szCs w:val="24"/>
              </w:rPr>
            </w:pPr>
          </w:p>
        </w:tc>
      </w:tr>
    </w:tbl>
    <w:p w14:paraId="3F5DE1D3" w14:textId="77777777" w:rsidR="006B1A9F" w:rsidRPr="00DC6016" w:rsidRDefault="006B1A9F">
      <w:pPr>
        <w:rPr>
          <w:b/>
          <w:bCs/>
          <w:sz w:val="24"/>
          <w:szCs w:val="24"/>
        </w:rPr>
      </w:pPr>
    </w:p>
    <w:tbl>
      <w:tblPr>
        <w:tblW w:w="0" w:type="auto"/>
        <w:tblInd w:w="-72" w:type="dxa"/>
        <w:tblBorders>
          <w:bottom w:val="single" w:sz="18" w:space="0" w:color="auto"/>
          <w:insideV w:val="single" w:sz="18" w:space="0" w:color="auto"/>
        </w:tblBorders>
        <w:tblLook w:val="0000" w:firstRow="0" w:lastRow="0" w:firstColumn="0" w:lastColumn="0" w:noHBand="0" w:noVBand="0"/>
      </w:tblPr>
      <w:tblGrid>
        <w:gridCol w:w="9432"/>
      </w:tblGrid>
      <w:tr w:rsidR="006B1A9F" w:rsidRPr="00DC6016" w14:paraId="02519B4E" w14:textId="77777777" w:rsidTr="006D3C7E">
        <w:trPr>
          <w:trHeight w:hRule="exact" w:val="144"/>
        </w:trPr>
        <w:tc>
          <w:tcPr>
            <w:tcW w:w="9432" w:type="dxa"/>
          </w:tcPr>
          <w:p w14:paraId="0FAD3186" w14:textId="77777777" w:rsidR="006B1A9F" w:rsidRPr="00DC6016" w:rsidRDefault="006B1A9F" w:rsidP="00E003F3">
            <w:pPr>
              <w:rPr>
                <w:sz w:val="24"/>
                <w:szCs w:val="24"/>
              </w:rPr>
            </w:pPr>
          </w:p>
        </w:tc>
      </w:tr>
      <w:tr w:rsidR="006B1A9F" w:rsidRPr="00DC6016" w14:paraId="46671C51" w14:textId="77777777" w:rsidTr="006D3C7E">
        <w:tc>
          <w:tcPr>
            <w:tcW w:w="9432" w:type="dxa"/>
          </w:tcPr>
          <w:p w14:paraId="0FBFA69A" w14:textId="0BD55706" w:rsidR="006B1A9F" w:rsidRPr="00DC6016" w:rsidRDefault="006B1A9F" w:rsidP="00E003F3">
            <w:pPr>
              <w:pStyle w:val="Heading1"/>
              <w:rPr>
                <w:szCs w:val="24"/>
              </w:rPr>
            </w:pPr>
            <w:r w:rsidRPr="00E63432">
              <w:rPr>
                <w:color w:val="0070C0"/>
                <w:szCs w:val="24"/>
              </w:rPr>
              <w:t>WORK</w:t>
            </w:r>
            <w:r w:rsidR="00DC6016" w:rsidRPr="00E63432">
              <w:rPr>
                <w:color w:val="0070C0"/>
                <w:szCs w:val="24"/>
              </w:rPr>
              <w:t xml:space="preserve"> HISTORY</w:t>
            </w:r>
          </w:p>
        </w:tc>
      </w:tr>
    </w:tbl>
    <w:p w14:paraId="7CB62D02" w14:textId="77777777" w:rsidR="002A3053" w:rsidRPr="00DC6016" w:rsidRDefault="002A3053" w:rsidP="006D3C7E">
      <w:pPr>
        <w:rPr>
          <w:b/>
          <w:bCs/>
          <w:sz w:val="24"/>
          <w:szCs w:val="24"/>
        </w:rPr>
      </w:pPr>
    </w:p>
    <w:p w14:paraId="02161CB2" w14:textId="1FC0978F" w:rsidR="00480510" w:rsidRPr="00DC6016" w:rsidRDefault="00480510" w:rsidP="00480510">
      <w:pPr>
        <w:rPr>
          <w:b/>
          <w:sz w:val="24"/>
          <w:szCs w:val="24"/>
        </w:rPr>
      </w:pPr>
      <w:r w:rsidRPr="00DC6016">
        <w:rPr>
          <w:b/>
          <w:bCs/>
          <w:sz w:val="24"/>
          <w:szCs w:val="24"/>
        </w:rPr>
        <w:t>Sr.  Solutions Architect – Corus360, Norcross, GA</w:t>
      </w:r>
      <w:r w:rsidRPr="00DC6016">
        <w:rPr>
          <w:b/>
          <w:sz w:val="24"/>
          <w:szCs w:val="24"/>
        </w:rPr>
        <w:t xml:space="preserve"> (Feb 2014 – </w:t>
      </w:r>
      <w:r w:rsidR="008C0E8B" w:rsidRPr="00DC6016">
        <w:rPr>
          <w:b/>
          <w:sz w:val="24"/>
          <w:szCs w:val="24"/>
        </w:rPr>
        <w:t>April 2020</w:t>
      </w:r>
      <w:r w:rsidRPr="00DC6016">
        <w:rPr>
          <w:b/>
          <w:sz w:val="24"/>
          <w:szCs w:val="24"/>
        </w:rPr>
        <w:t>)</w:t>
      </w:r>
    </w:p>
    <w:p w14:paraId="25579C8D" w14:textId="77777777" w:rsidR="00480510" w:rsidRPr="00DC6016" w:rsidRDefault="00480510" w:rsidP="00480510">
      <w:pPr>
        <w:rPr>
          <w:b/>
          <w:sz w:val="24"/>
          <w:szCs w:val="24"/>
        </w:rPr>
      </w:pPr>
    </w:p>
    <w:p w14:paraId="2D1D966E" w14:textId="708DEB97" w:rsidR="00480510" w:rsidRPr="00DC6016" w:rsidRDefault="00480510" w:rsidP="00480510">
      <w:pPr>
        <w:rPr>
          <w:b/>
          <w:sz w:val="24"/>
          <w:szCs w:val="24"/>
        </w:rPr>
      </w:pPr>
      <w:r w:rsidRPr="00DC6016">
        <w:rPr>
          <w:b/>
          <w:sz w:val="24"/>
          <w:szCs w:val="24"/>
        </w:rPr>
        <w:t xml:space="preserve">Analyze customer environments for </w:t>
      </w:r>
      <w:r w:rsidR="009D76DA" w:rsidRPr="00DC6016">
        <w:rPr>
          <w:b/>
          <w:sz w:val="24"/>
          <w:szCs w:val="24"/>
        </w:rPr>
        <w:t>Compute, Storage and Network</w:t>
      </w:r>
      <w:r w:rsidRPr="00DC6016">
        <w:rPr>
          <w:b/>
          <w:sz w:val="24"/>
          <w:szCs w:val="24"/>
        </w:rPr>
        <w:t xml:space="preserve"> needs, define technology options and design an optimal solution that best fits the customer requirements and implement the solutions</w:t>
      </w:r>
      <w:r w:rsidR="00F4354F" w:rsidRPr="00DC6016">
        <w:rPr>
          <w:b/>
          <w:sz w:val="24"/>
          <w:szCs w:val="24"/>
        </w:rPr>
        <w:t>.</w:t>
      </w:r>
    </w:p>
    <w:p w14:paraId="6320D632" w14:textId="77777777" w:rsidR="00480510" w:rsidRPr="00DC6016" w:rsidRDefault="00480510" w:rsidP="00480510">
      <w:pPr>
        <w:rPr>
          <w:b/>
          <w:sz w:val="24"/>
          <w:szCs w:val="24"/>
        </w:rPr>
      </w:pPr>
    </w:p>
    <w:p w14:paraId="7DC62D01" w14:textId="21C83E34" w:rsidR="00480510" w:rsidRDefault="00480510" w:rsidP="00126D3C">
      <w:pPr>
        <w:pStyle w:val="ListParagraph"/>
        <w:numPr>
          <w:ilvl w:val="0"/>
          <w:numId w:val="43"/>
        </w:numPr>
        <w:rPr>
          <w:sz w:val="24"/>
          <w:szCs w:val="24"/>
        </w:rPr>
      </w:pPr>
      <w:r w:rsidRPr="00DC6016">
        <w:rPr>
          <w:sz w:val="24"/>
          <w:szCs w:val="24"/>
        </w:rPr>
        <w:t>Worked closely with sales team to build Corus brand in the Atlanta area.</w:t>
      </w:r>
    </w:p>
    <w:p w14:paraId="1A07100F" w14:textId="3B6241AF" w:rsidR="00113E58" w:rsidRPr="00DC6016" w:rsidRDefault="00113E58" w:rsidP="00126D3C">
      <w:pPr>
        <w:pStyle w:val="ListParagraph"/>
        <w:numPr>
          <w:ilvl w:val="0"/>
          <w:numId w:val="43"/>
        </w:numPr>
        <w:rPr>
          <w:sz w:val="24"/>
          <w:szCs w:val="24"/>
        </w:rPr>
      </w:pPr>
      <w:r>
        <w:rPr>
          <w:sz w:val="24"/>
          <w:szCs w:val="24"/>
        </w:rPr>
        <w:t xml:space="preserve">Developed and implemented a data center migration strategy </w:t>
      </w:r>
      <w:r w:rsidR="00AE5C6B">
        <w:rPr>
          <w:sz w:val="24"/>
          <w:szCs w:val="24"/>
        </w:rPr>
        <w:t xml:space="preserve">for over 20 organizations </w:t>
      </w:r>
      <w:r>
        <w:rPr>
          <w:sz w:val="24"/>
          <w:szCs w:val="24"/>
        </w:rPr>
        <w:t>like Ricoh, First Data, HERE Technologies  migrate from existing data center to new sites.</w:t>
      </w:r>
    </w:p>
    <w:p w14:paraId="36B96E55" w14:textId="77777777" w:rsidR="00480510" w:rsidRPr="00DC6016" w:rsidRDefault="00480510" w:rsidP="00126D3C">
      <w:pPr>
        <w:pStyle w:val="ListParagraph"/>
        <w:numPr>
          <w:ilvl w:val="0"/>
          <w:numId w:val="43"/>
        </w:numPr>
        <w:rPr>
          <w:sz w:val="24"/>
          <w:szCs w:val="24"/>
        </w:rPr>
      </w:pPr>
      <w:r w:rsidRPr="00DC6016">
        <w:rPr>
          <w:sz w:val="24"/>
          <w:szCs w:val="24"/>
        </w:rPr>
        <w:t xml:space="preserve">Worked with clients to solve business problems with cost-optimized emerging     </w:t>
      </w:r>
    </w:p>
    <w:p w14:paraId="02CA8D2C" w14:textId="228A0BF6" w:rsidR="00480510" w:rsidRPr="00DC6016" w:rsidRDefault="00B521A7" w:rsidP="00B521A7">
      <w:pPr>
        <w:rPr>
          <w:sz w:val="24"/>
          <w:szCs w:val="24"/>
        </w:rPr>
      </w:pPr>
      <w:r w:rsidRPr="00DC6016">
        <w:rPr>
          <w:sz w:val="24"/>
          <w:szCs w:val="24"/>
        </w:rPr>
        <w:t xml:space="preserve">             </w:t>
      </w:r>
      <w:r w:rsidR="00480510" w:rsidRPr="00DC6016">
        <w:rPr>
          <w:sz w:val="24"/>
          <w:szCs w:val="24"/>
        </w:rPr>
        <w:t>technologies</w:t>
      </w:r>
    </w:p>
    <w:p w14:paraId="2F967FBE" w14:textId="436264B0" w:rsidR="00480510" w:rsidRPr="00DC6016" w:rsidRDefault="00480510" w:rsidP="00126D3C">
      <w:pPr>
        <w:pStyle w:val="ListParagraph"/>
        <w:numPr>
          <w:ilvl w:val="0"/>
          <w:numId w:val="43"/>
        </w:numPr>
        <w:rPr>
          <w:sz w:val="24"/>
          <w:szCs w:val="24"/>
        </w:rPr>
      </w:pPr>
      <w:r w:rsidRPr="00DC6016">
        <w:rPr>
          <w:sz w:val="24"/>
          <w:szCs w:val="24"/>
        </w:rPr>
        <w:t xml:space="preserve">Provide technical leadership and mentoring for other engineers </w:t>
      </w:r>
    </w:p>
    <w:p w14:paraId="1C5DC4B4" w14:textId="0C2430EE" w:rsidR="00126D3C" w:rsidRPr="00DC6016" w:rsidRDefault="00480510" w:rsidP="00126D3C">
      <w:pPr>
        <w:pStyle w:val="ListParagraph"/>
        <w:numPr>
          <w:ilvl w:val="0"/>
          <w:numId w:val="43"/>
        </w:numPr>
        <w:rPr>
          <w:sz w:val="24"/>
          <w:szCs w:val="24"/>
        </w:rPr>
      </w:pPr>
      <w:r w:rsidRPr="00DC6016">
        <w:rPr>
          <w:sz w:val="24"/>
          <w:szCs w:val="24"/>
        </w:rPr>
        <w:t>Leveraged my experience in pre-sales, sales, delivery, and operations to steer solutions to success</w:t>
      </w:r>
      <w:r w:rsidR="00055BEA" w:rsidRPr="00DC6016">
        <w:rPr>
          <w:sz w:val="24"/>
          <w:szCs w:val="24"/>
        </w:rPr>
        <w:t>.</w:t>
      </w:r>
    </w:p>
    <w:p w14:paraId="6375C757" w14:textId="14F214A1" w:rsidR="00055BEA" w:rsidRPr="00DC6016" w:rsidRDefault="00055BEA" w:rsidP="00126D3C">
      <w:pPr>
        <w:pStyle w:val="ListParagraph"/>
        <w:numPr>
          <w:ilvl w:val="0"/>
          <w:numId w:val="43"/>
        </w:numPr>
        <w:rPr>
          <w:sz w:val="24"/>
          <w:szCs w:val="24"/>
        </w:rPr>
      </w:pPr>
      <w:r w:rsidRPr="00DC6016">
        <w:rPr>
          <w:sz w:val="24"/>
          <w:szCs w:val="24"/>
        </w:rPr>
        <w:t>Perform migration</w:t>
      </w:r>
      <w:r w:rsidR="00C97F8B" w:rsidRPr="00DC6016">
        <w:rPr>
          <w:sz w:val="24"/>
          <w:szCs w:val="24"/>
        </w:rPr>
        <w:t xml:space="preserve"> </w:t>
      </w:r>
      <w:r w:rsidRPr="00DC6016">
        <w:rPr>
          <w:sz w:val="24"/>
          <w:szCs w:val="24"/>
        </w:rPr>
        <w:t xml:space="preserve">of customer data to Corus cloud. </w:t>
      </w:r>
    </w:p>
    <w:p w14:paraId="74C9E464" w14:textId="62893D19" w:rsidR="00C97F8B" w:rsidRPr="00DC6016" w:rsidRDefault="00C97F8B" w:rsidP="00126D3C">
      <w:pPr>
        <w:pStyle w:val="ListParagraph"/>
        <w:numPr>
          <w:ilvl w:val="0"/>
          <w:numId w:val="43"/>
        </w:numPr>
        <w:rPr>
          <w:sz w:val="24"/>
          <w:szCs w:val="24"/>
        </w:rPr>
      </w:pPr>
      <w:r w:rsidRPr="00DC6016">
        <w:rPr>
          <w:sz w:val="24"/>
          <w:szCs w:val="24"/>
        </w:rPr>
        <w:t>Setup IBM Power and ESXi compute for customer access to cloud infrastructure.</w:t>
      </w:r>
    </w:p>
    <w:p w14:paraId="303588A8" w14:textId="19ADD7E8" w:rsidR="00126D3C" w:rsidRPr="00DC6016" w:rsidRDefault="00126D3C" w:rsidP="00126D3C">
      <w:pPr>
        <w:pStyle w:val="ListParagraph"/>
        <w:numPr>
          <w:ilvl w:val="0"/>
          <w:numId w:val="43"/>
        </w:numPr>
        <w:rPr>
          <w:sz w:val="24"/>
          <w:szCs w:val="24"/>
        </w:rPr>
      </w:pPr>
      <w:r w:rsidRPr="00DC6016">
        <w:rPr>
          <w:sz w:val="24"/>
          <w:szCs w:val="24"/>
          <w:shd w:val="clear" w:color="auto" w:fill="FFFFFF"/>
        </w:rPr>
        <w:t xml:space="preserve">Architect, Install, configure, </w:t>
      </w:r>
      <w:r w:rsidR="00055BEA" w:rsidRPr="00DC6016">
        <w:rPr>
          <w:sz w:val="24"/>
          <w:szCs w:val="24"/>
          <w:shd w:val="clear" w:color="auto" w:fill="FFFFFF"/>
        </w:rPr>
        <w:t>manage,</w:t>
      </w:r>
      <w:r w:rsidRPr="00DC6016">
        <w:rPr>
          <w:sz w:val="24"/>
          <w:szCs w:val="24"/>
          <w:shd w:val="clear" w:color="auto" w:fill="FFFFFF"/>
        </w:rPr>
        <w:t xml:space="preserve"> and troubleshoot Cisco UCSM, FIs and ESXi.</w:t>
      </w:r>
    </w:p>
    <w:p w14:paraId="03842D50" w14:textId="1DD70D10" w:rsidR="00126D3C" w:rsidRPr="00DC6016" w:rsidRDefault="00126D3C" w:rsidP="00126D3C">
      <w:pPr>
        <w:pStyle w:val="ListParagraph"/>
        <w:numPr>
          <w:ilvl w:val="0"/>
          <w:numId w:val="43"/>
        </w:numPr>
        <w:rPr>
          <w:sz w:val="24"/>
          <w:szCs w:val="24"/>
        </w:rPr>
      </w:pPr>
      <w:r w:rsidRPr="00DC6016">
        <w:rPr>
          <w:sz w:val="24"/>
          <w:szCs w:val="24"/>
          <w:shd w:val="clear" w:color="auto" w:fill="FFFFFF"/>
        </w:rPr>
        <w:t>Extensive knowledge with IBM SAN Volume Controller, IBM NVMe storage, IBM Versastack, IBM Flash storage and Storwize.</w:t>
      </w:r>
    </w:p>
    <w:p w14:paraId="48E7A594" w14:textId="2640DF6E" w:rsidR="00126D3C" w:rsidRPr="00DC6016" w:rsidRDefault="00126D3C" w:rsidP="00126D3C">
      <w:pPr>
        <w:pStyle w:val="ListParagraph"/>
        <w:numPr>
          <w:ilvl w:val="0"/>
          <w:numId w:val="43"/>
        </w:numPr>
        <w:rPr>
          <w:sz w:val="24"/>
          <w:szCs w:val="24"/>
        </w:rPr>
      </w:pPr>
      <w:r w:rsidRPr="00DC6016">
        <w:rPr>
          <w:sz w:val="24"/>
          <w:szCs w:val="24"/>
          <w:shd w:val="clear" w:color="auto" w:fill="FFFFFF"/>
        </w:rPr>
        <w:t xml:space="preserve">Extensive experience in Installing, configuring, </w:t>
      </w:r>
      <w:r w:rsidR="00113E58" w:rsidRPr="00DC6016">
        <w:rPr>
          <w:sz w:val="24"/>
          <w:szCs w:val="24"/>
          <w:shd w:val="clear" w:color="auto" w:fill="FFFFFF"/>
        </w:rPr>
        <w:t>managing,</w:t>
      </w:r>
      <w:r w:rsidRPr="00DC6016">
        <w:rPr>
          <w:sz w:val="24"/>
          <w:szCs w:val="24"/>
          <w:shd w:val="clear" w:color="auto" w:fill="FFFFFF"/>
        </w:rPr>
        <w:t xml:space="preserve"> and troubleshooting IBM, Pure</w:t>
      </w:r>
      <w:r w:rsidR="00055BEA" w:rsidRPr="00DC6016">
        <w:rPr>
          <w:sz w:val="24"/>
          <w:szCs w:val="24"/>
          <w:shd w:val="clear" w:color="auto" w:fill="FFFFFF"/>
        </w:rPr>
        <w:t xml:space="preserve"> Storage</w:t>
      </w:r>
      <w:r w:rsidR="00113E58">
        <w:rPr>
          <w:sz w:val="24"/>
          <w:szCs w:val="24"/>
          <w:shd w:val="clear" w:color="auto" w:fill="FFFFFF"/>
        </w:rPr>
        <w:t xml:space="preserve">, </w:t>
      </w:r>
      <w:r w:rsidRPr="00DC6016">
        <w:rPr>
          <w:sz w:val="24"/>
          <w:szCs w:val="24"/>
          <w:shd w:val="clear" w:color="auto" w:fill="FFFFFF"/>
        </w:rPr>
        <w:t>Qumulo, Nimble and Fujitsu Storage arrays.</w:t>
      </w:r>
    </w:p>
    <w:p w14:paraId="6733280E"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Expertise in implementing IBM Cloud Object storage.</w:t>
      </w:r>
    </w:p>
    <w:p w14:paraId="258A053B"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Expertise in IBM and Pure storage NVMe flash arrays integration with IBMi and open systems.</w:t>
      </w:r>
    </w:p>
    <w:p w14:paraId="0570FB00"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lastRenderedPageBreak/>
        <w:t>Experience in Cisco and Brocade SAN switches.</w:t>
      </w:r>
    </w:p>
    <w:p w14:paraId="3B6CC8AD"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Understanding of Cisco Hyperflex and Nutanix Hyper Converged Infrastructure.</w:t>
      </w:r>
    </w:p>
    <w:p w14:paraId="7C836BAF"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Experience on installing and configuring Veeam backup, Cloud Connect and Protectier VTL</w:t>
      </w:r>
      <w:r w:rsidRPr="00DC6016">
        <w:rPr>
          <w:sz w:val="24"/>
          <w:szCs w:val="24"/>
        </w:rPr>
        <w:br/>
      </w:r>
      <w:r w:rsidRPr="00DC6016">
        <w:rPr>
          <w:sz w:val="24"/>
          <w:szCs w:val="24"/>
          <w:shd w:val="clear" w:color="auto" w:fill="FFFFFF"/>
        </w:rPr>
        <w:t>solutions.</w:t>
      </w:r>
    </w:p>
    <w:p w14:paraId="0BB87D6F"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Understanding of enterprise Data Center technologies including networking, security, NAS, Cloud Computing and physical datacenter practices</w:t>
      </w:r>
    </w:p>
    <w:p w14:paraId="7706DE70"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Responsible for researching, analyzing, designing, proposing and delivering solutions that are appropriate for technology strategies.</w:t>
      </w:r>
    </w:p>
    <w:p w14:paraId="3F43DA45"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Provide technical expertise and troubleshooting for issues that disrupt critical business process and provides analysis on required remediation that addresses root cause</w:t>
      </w:r>
    </w:p>
    <w:p w14:paraId="009A4575"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Architect solutions using IBM Capacity and diskmagic.</w:t>
      </w:r>
    </w:p>
    <w:p w14:paraId="7BB98D99" w14:textId="77777777" w:rsidR="00126D3C" w:rsidRPr="00DC6016" w:rsidRDefault="00126D3C" w:rsidP="00126D3C">
      <w:pPr>
        <w:pStyle w:val="ListParagraph"/>
        <w:numPr>
          <w:ilvl w:val="0"/>
          <w:numId w:val="43"/>
        </w:numPr>
        <w:rPr>
          <w:sz w:val="24"/>
          <w:szCs w:val="24"/>
        </w:rPr>
      </w:pPr>
      <w:r w:rsidRPr="00DC6016">
        <w:rPr>
          <w:sz w:val="24"/>
          <w:szCs w:val="24"/>
          <w:shd w:val="clear" w:color="auto" w:fill="FFFFFF"/>
        </w:rPr>
        <w:t>Creates and maintains documentation, architectural diagrams, system standards and SOPs for existing and new systems</w:t>
      </w:r>
    </w:p>
    <w:p w14:paraId="25F95EA7" w14:textId="29FC447E" w:rsidR="006D3C7E" w:rsidRPr="00DC6016" w:rsidRDefault="00126D3C" w:rsidP="00126D3C">
      <w:pPr>
        <w:pStyle w:val="ListParagraph"/>
        <w:numPr>
          <w:ilvl w:val="0"/>
          <w:numId w:val="43"/>
        </w:numPr>
        <w:rPr>
          <w:sz w:val="24"/>
          <w:szCs w:val="24"/>
        </w:rPr>
      </w:pPr>
      <w:r w:rsidRPr="00DC6016">
        <w:rPr>
          <w:sz w:val="24"/>
          <w:szCs w:val="24"/>
          <w:shd w:val="clear" w:color="auto" w:fill="FFFFFF"/>
        </w:rPr>
        <w:t>Work with Sales Executives on Pre and Post-sales, design and implement solutions.</w:t>
      </w:r>
    </w:p>
    <w:p w14:paraId="4DDC4CEC" w14:textId="77777777" w:rsidR="00513BFA" w:rsidRPr="00DC6016" w:rsidRDefault="00513BFA" w:rsidP="00513BFA">
      <w:pPr>
        <w:pStyle w:val="ListParagraph"/>
        <w:rPr>
          <w:sz w:val="24"/>
          <w:szCs w:val="24"/>
        </w:rPr>
      </w:pPr>
    </w:p>
    <w:p w14:paraId="6AB0F86B" w14:textId="06C50F3E" w:rsidR="00B56A1B" w:rsidRPr="00DC6016" w:rsidRDefault="00B56A1B" w:rsidP="00B56A1B">
      <w:pPr>
        <w:rPr>
          <w:b/>
          <w:sz w:val="24"/>
          <w:szCs w:val="24"/>
        </w:rPr>
      </w:pPr>
      <w:r w:rsidRPr="00DC6016">
        <w:rPr>
          <w:b/>
          <w:bCs/>
          <w:sz w:val="24"/>
          <w:szCs w:val="24"/>
        </w:rPr>
        <w:t>Sr. Architect – Dell</w:t>
      </w:r>
      <w:r w:rsidR="00E43206" w:rsidRPr="00DC6016">
        <w:rPr>
          <w:b/>
          <w:bCs/>
          <w:sz w:val="24"/>
          <w:szCs w:val="24"/>
        </w:rPr>
        <w:t xml:space="preserve"> Healthcare Services</w:t>
      </w:r>
      <w:r w:rsidRPr="00DC6016">
        <w:rPr>
          <w:b/>
          <w:bCs/>
          <w:sz w:val="24"/>
          <w:szCs w:val="24"/>
        </w:rPr>
        <w:t>, Plano, TX</w:t>
      </w:r>
      <w:r w:rsidRPr="00DC6016">
        <w:rPr>
          <w:b/>
          <w:sz w:val="24"/>
          <w:szCs w:val="24"/>
        </w:rPr>
        <w:t xml:space="preserve"> (Nov 2013 – February 2014)</w:t>
      </w:r>
    </w:p>
    <w:p w14:paraId="22371337" w14:textId="77777777" w:rsidR="00B56A1B" w:rsidRPr="00DC6016" w:rsidRDefault="00B56A1B" w:rsidP="00B56A1B">
      <w:pPr>
        <w:rPr>
          <w:b/>
          <w:sz w:val="24"/>
          <w:szCs w:val="24"/>
        </w:rPr>
      </w:pPr>
    </w:p>
    <w:p w14:paraId="41D30605" w14:textId="77777777" w:rsidR="00B56A1B" w:rsidRPr="00DC6016" w:rsidRDefault="00E43206" w:rsidP="00B56A1B">
      <w:pPr>
        <w:rPr>
          <w:b/>
          <w:sz w:val="24"/>
          <w:szCs w:val="24"/>
        </w:rPr>
      </w:pPr>
      <w:r w:rsidRPr="00DC6016">
        <w:rPr>
          <w:b/>
          <w:sz w:val="24"/>
          <w:szCs w:val="24"/>
        </w:rPr>
        <w:t xml:space="preserve">Supported </w:t>
      </w:r>
      <w:r w:rsidR="00C634B4" w:rsidRPr="00DC6016">
        <w:rPr>
          <w:b/>
          <w:sz w:val="24"/>
          <w:szCs w:val="24"/>
        </w:rPr>
        <w:t xml:space="preserve">Tenet Health Care. </w:t>
      </w:r>
      <w:r w:rsidR="00050974" w:rsidRPr="00DC6016">
        <w:rPr>
          <w:b/>
          <w:sz w:val="24"/>
          <w:szCs w:val="24"/>
        </w:rPr>
        <w:t xml:space="preserve">– Designed and implemented </w:t>
      </w:r>
      <w:r w:rsidR="00B56A1B" w:rsidRPr="00DC6016">
        <w:rPr>
          <w:b/>
          <w:sz w:val="24"/>
          <w:szCs w:val="24"/>
        </w:rPr>
        <w:t xml:space="preserve">optimal storage </w:t>
      </w:r>
      <w:r w:rsidR="00855590" w:rsidRPr="00DC6016">
        <w:rPr>
          <w:b/>
          <w:sz w:val="24"/>
          <w:szCs w:val="24"/>
        </w:rPr>
        <w:t>solution</w:t>
      </w:r>
      <w:r w:rsidR="00050974" w:rsidRPr="00DC6016">
        <w:rPr>
          <w:b/>
          <w:sz w:val="24"/>
          <w:szCs w:val="24"/>
        </w:rPr>
        <w:t>s, created and established best practices across various storage technologies. Standardized implementation practices.</w:t>
      </w:r>
    </w:p>
    <w:p w14:paraId="579AC375" w14:textId="77777777" w:rsidR="00B56A1B" w:rsidRPr="00DC6016" w:rsidRDefault="00B56A1B" w:rsidP="00B56A1B">
      <w:pPr>
        <w:rPr>
          <w:b/>
          <w:color w:val="000000" w:themeColor="text1"/>
          <w:sz w:val="24"/>
          <w:szCs w:val="24"/>
        </w:rPr>
      </w:pPr>
    </w:p>
    <w:p w14:paraId="674950F1" w14:textId="77777777" w:rsidR="00E43206" w:rsidRPr="00DC6016" w:rsidRDefault="00E43206" w:rsidP="00126D3C">
      <w:pPr>
        <w:pStyle w:val="ListParagraph"/>
        <w:numPr>
          <w:ilvl w:val="0"/>
          <w:numId w:val="44"/>
        </w:numPr>
        <w:shd w:val="clear" w:color="auto" w:fill="FFFFFF"/>
        <w:rPr>
          <w:color w:val="000000" w:themeColor="text1"/>
          <w:sz w:val="24"/>
          <w:szCs w:val="24"/>
        </w:rPr>
      </w:pPr>
      <w:r w:rsidRPr="00DC6016">
        <w:rPr>
          <w:color w:val="000000" w:themeColor="text1"/>
          <w:sz w:val="24"/>
          <w:szCs w:val="24"/>
        </w:rPr>
        <w:t>Develop</w:t>
      </w:r>
      <w:r w:rsidR="00B8265C" w:rsidRPr="00DC6016">
        <w:rPr>
          <w:color w:val="000000" w:themeColor="text1"/>
          <w:sz w:val="24"/>
          <w:szCs w:val="24"/>
        </w:rPr>
        <w:t>ed</w:t>
      </w:r>
      <w:r w:rsidR="00856066" w:rsidRPr="00DC6016">
        <w:rPr>
          <w:color w:val="000000" w:themeColor="text1"/>
          <w:sz w:val="24"/>
          <w:szCs w:val="24"/>
        </w:rPr>
        <w:t xml:space="preserve"> storage</w:t>
      </w:r>
      <w:r w:rsidRPr="00DC6016">
        <w:rPr>
          <w:color w:val="000000" w:themeColor="text1"/>
          <w:sz w:val="24"/>
          <w:szCs w:val="24"/>
        </w:rPr>
        <w:t xml:space="preserve"> architecture strategies and definitions for the core hosting infrastructure environment.</w:t>
      </w:r>
    </w:p>
    <w:p w14:paraId="02B32DE8" w14:textId="77777777" w:rsidR="00E43206" w:rsidRPr="00DC6016" w:rsidRDefault="00B8265C" w:rsidP="00126D3C">
      <w:pPr>
        <w:pStyle w:val="ListParagraph"/>
        <w:numPr>
          <w:ilvl w:val="0"/>
          <w:numId w:val="44"/>
        </w:numPr>
        <w:shd w:val="clear" w:color="auto" w:fill="FFFFFF"/>
        <w:rPr>
          <w:color w:val="000000" w:themeColor="text1"/>
          <w:sz w:val="24"/>
          <w:szCs w:val="24"/>
        </w:rPr>
      </w:pPr>
      <w:r w:rsidRPr="00DC6016">
        <w:rPr>
          <w:color w:val="000000" w:themeColor="text1"/>
          <w:sz w:val="24"/>
          <w:szCs w:val="24"/>
        </w:rPr>
        <w:t xml:space="preserve">Interfaced </w:t>
      </w:r>
      <w:r w:rsidR="00E43206" w:rsidRPr="00DC6016">
        <w:rPr>
          <w:color w:val="000000" w:themeColor="text1"/>
          <w:sz w:val="24"/>
          <w:szCs w:val="24"/>
        </w:rPr>
        <w:t>with the customer to determine priorities and help with issue resolution.</w:t>
      </w:r>
    </w:p>
    <w:p w14:paraId="2EF4D687" w14:textId="77777777" w:rsidR="00E43206" w:rsidRPr="00DC6016" w:rsidRDefault="003C6C10" w:rsidP="00E43206">
      <w:pPr>
        <w:pStyle w:val="ListParagraph"/>
        <w:numPr>
          <w:ilvl w:val="0"/>
          <w:numId w:val="41"/>
        </w:numPr>
        <w:shd w:val="clear" w:color="auto" w:fill="FFFFFF"/>
        <w:rPr>
          <w:color w:val="000000" w:themeColor="text1"/>
          <w:sz w:val="24"/>
          <w:szCs w:val="24"/>
        </w:rPr>
      </w:pPr>
      <w:r w:rsidRPr="00DC6016">
        <w:rPr>
          <w:color w:val="000000" w:themeColor="text1"/>
          <w:sz w:val="24"/>
          <w:szCs w:val="24"/>
        </w:rPr>
        <w:t>Actively involved</w:t>
      </w:r>
      <w:r w:rsidR="00E43206" w:rsidRPr="00DC6016">
        <w:rPr>
          <w:color w:val="000000" w:themeColor="text1"/>
          <w:sz w:val="24"/>
          <w:szCs w:val="24"/>
        </w:rPr>
        <w:t xml:space="preserve"> in capacity management activities (forecasting</w:t>
      </w:r>
      <w:r w:rsidRPr="00DC6016">
        <w:rPr>
          <w:color w:val="000000" w:themeColor="text1"/>
          <w:sz w:val="24"/>
          <w:szCs w:val="24"/>
        </w:rPr>
        <w:t>, analysis, and problem solving)</w:t>
      </w:r>
    </w:p>
    <w:p w14:paraId="01D6CA32" w14:textId="77777777" w:rsidR="0077457D" w:rsidRPr="00DC6016" w:rsidRDefault="003C6C10" w:rsidP="00B8265C">
      <w:pPr>
        <w:pStyle w:val="ListParagraph"/>
        <w:numPr>
          <w:ilvl w:val="0"/>
          <w:numId w:val="41"/>
        </w:numPr>
        <w:shd w:val="clear" w:color="auto" w:fill="FFFFFF"/>
        <w:rPr>
          <w:color w:val="000000" w:themeColor="text1"/>
          <w:sz w:val="24"/>
          <w:szCs w:val="24"/>
        </w:rPr>
      </w:pPr>
      <w:r w:rsidRPr="00DC6016">
        <w:rPr>
          <w:color w:val="000000" w:themeColor="text1"/>
          <w:sz w:val="24"/>
          <w:szCs w:val="24"/>
        </w:rPr>
        <w:t>Leverage</w:t>
      </w:r>
      <w:r w:rsidR="00B8265C" w:rsidRPr="00DC6016">
        <w:rPr>
          <w:color w:val="000000" w:themeColor="text1"/>
          <w:sz w:val="24"/>
          <w:szCs w:val="24"/>
        </w:rPr>
        <w:t>d</w:t>
      </w:r>
      <w:r w:rsidRPr="00DC6016">
        <w:rPr>
          <w:color w:val="000000" w:themeColor="text1"/>
          <w:sz w:val="24"/>
          <w:szCs w:val="24"/>
        </w:rPr>
        <w:t xml:space="preserve"> industry publications and knowledge bases to provide thought leadership</w:t>
      </w:r>
      <w:r w:rsidR="0077457D" w:rsidRPr="00DC6016">
        <w:rPr>
          <w:color w:val="000000" w:themeColor="text1"/>
          <w:sz w:val="24"/>
          <w:szCs w:val="24"/>
        </w:rPr>
        <w:t>.</w:t>
      </w:r>
    </w:p>
    <w:p w14:paraId="28179FC8" w14:textId="77777777" w:rsidR="00D23DAF" w:rsidRPr="00DC6016" w:rsidRDefault="00D23DAF" w:rsidP="00B8265C">
      <w:pPr>
        <w:pStyle w:val="ListParagraph"/>
        <w:numPr>
          <w:ilvl w:val="0"/>
          <w:numId w:val="41"/>
        </w:numPr>
        <w:shd w:val="clear" w:color="auto" w:fill="FFFFFF"/>
        <w:rPr>
          <w:color w:val="000000" w:themeColor="text1"/>
          <w:sz w:val="24"/>
          <w:szCs w:val="24"/>
        </w:rPr>
      </w:pPr>
      <w:r w:rsidRPr="00DC6016">
        <w:rPr>
          <w:color w:val="000000" w:themeColor="text1"/>
          <w:sz w:val="24"/>
          <w:szCs w:val="24"/>
        </w:rPr>
        <w:t>Created and established best practices for various storage technologies.</w:t>
      </w:r>
    </w:p>
    <w:p w14:paraId="2D59774E" w14:textId="77777777" w:rsidR="00B8265C" w:rsidRPr="00DC6016" w:rsidRDefault="00B8265C" w:rsidP="00B8265C">
      <w:pPr>
        <w:pStyle w:val="ListParagraph"/>
        <w:numPr>
          <w:ilvl w:val="0"/>
          <w:numId w:val="41"/>
        </w:numPr>
        <w:shd w:val="clear" w:color="auto" w:fill="FFFFFF"/>
        <w:rPr>
          <w:color w:val="000000" w:themeColor="text1"/>
          <w:sz w:val="24"/>
          <w:szCs w:val="24"/>
        </w:rPr>
      </w:pPr>
      <w:r w:rsidRPr="00DC6016">
        <w:rPr>
          <w:color w:val="000000" w:themeColor="text1"/>
          <w:sz w:val="24"/>
          <w:szCs w:val="24"/>
        </w:rPr>
        <w:t>Provided on call coverage, guided team members through critical issues and played pivotal role to expedite problem resolution.</w:t>
      </w:r>
    </w:p>
    <w:p w14:paraId="5C42A5EE" w14:textId="77777777" w:rsidR="00B8265C" w:rsidRPr="00DC6016" w:rsidRDefault="00B8265C" w:rsidP="00B8265C">
      <w:pPr>
        <w:pStyle w:val="ListParagraph"/>
        <w:numPr>
          <w:ilvl w:val="0"/>
          <w:numId w:val="41"/>
        </w:numPr>
        <w:shd w:val="clear" w:color="auto" w:fill="FFFFFF"/>
        <w:rPr>
          <w:color w:val="000000" w:themeColor="text1"/>
          <w:sz w:val="24"/>
          <w:szCs w:val="24"/>
        </w:rPr>
      </w:pPr>
      <w:r w:rsidRPr="00DC6016">
        <w:rPr>
          <w:color w:val="000000" w:themeColor="text1"/>
          <w:sz w:val="24"/>
          <w:szCs w:val="24"/>
        </w:rPr>
        <w:t>Mentored team members and provided training on storage technologies such as IBM XIV and SVC.</w:t>
      </w:r>
    </w:p>
    <w:p w14:paraId="03E476F4" w14:textId="77777777" w:rsidR="00E43206" w:rsidRPr="00DC6016" w:rsidRDefault="00B8265C" w:rsidP="00B8265C">
      <w:pPr>
        <w:pStyle w:val="ListParagraph"/>
        <w:numPr>
          <w:ilvl w:val="0"/>
          <w:numId w:val="41"/>
        </w:numPr>
        <w:shd w:val="clear" w:color="auto" w:fill="FFFFFF"/>
        <w:rPr>
          <w:color w:val="000000" w:themeColor="text1"/>
          <w:sz w:val="24"/>
          <w:szCs w:val="24"/>
        </w:rPr>
      </w:pPr>
      <w:r w:rsidRPr="00DC6016">
        <w:rPr>
          <w:color w:val="000000" w:themeColor="text1"/>
          <w:sz w:val="24"/>
          <w:szCs w:val="24"/>
        </w:rPr>
        <w:t xml:space="preserve">Provided </w:t>
      </w:r>
      <w:r w:rsidR="00E43206" w:rsidRPr="00DC6016">
        <w:rPr>
          <w:color w:val="000000" w:themeColor="text1"/>
          <w:sz w:val="24"/>
          <w:szCs w:val="24"/>
        </w:rPr>
        <w:t>data center design and management, capacity planning, and future infrastructure solutions and products.</w:t>
      </w:r>
    </w:p>
    <w:p w14:paraId="0E4E98EE" w14:textId="77777777" w:rsidR="00B8265C" w:rsidRPr="00DC6016" w:rsidRDefault="00B8265C" w:rsidP="006B1A9F">
      <w:pPr>
        <w:rPr>
          <w:b/>
          <w:bCs/>
          <w:sz w:val="24"/>
          <w:szCs w:val="24"/>
        </w:rPr>
      </w:pPr>
    </w:p>
    <w:p w14:paraId="2A8CF638" w14:textId="77777777" w:rsidR="00513BFA" w:rsidRPr="00DC6016" w:rsidRDefault="00513BFA" w:rsidP="006B1A9F">
      <w:pPr>
        <w:rPr>
          <w:b/>
          <w:bCs/>
          <w:sz w:val="24"/>
          <w:szCs w:val="24"/>
        </w:rPr>
      </w:pPr>
    </w:p>
    <w:p w14:paraId="784D92A3" w14:textId="29046E24" w:rsidR="006B1A9F" w:rsidRPr="00DC6016" w:rsidRDefault="008632E7" w:rsidP="006B1A9F">
      <w:pPr>
        <w:rPr>
          <w:b/>
          <w:sz w:val="24"/>
          <w:szCs w:val="24"/>
        </w:rPr>
      </w:pPr>
      <w:r w:rsidRPr="00DC6016">
        <w:rPr>
          <w:b/>
          <w:bCs/>
          <w:sz w:val="24"/>
          <w:szCs w:val="24"/>
        </w:rPr>
        <w:t>Team Lead /</w:t>
      </w:r>
      <w:r w:rsidR="00445F4B" w:rsidRPr="00DC6016">
        <w:rPr>
          <w:b/>
          <w:bCs/>
          <w:sz w:val="24"/>
          <w:szCs w:val="24"/>
        </w:rPr>
        <w:t>Architect</w:t>
      </w:r>
      <w:r w:rsidR="00852F18">
        <w:rPr>
          <w:b/>
          <w:bCs/>
          <w:sz w:val="24"/>
          <w:szCs w:val="24"/>
        </w:rPr>
        <w:t xml:space="preserve"> (Data Center Migration)</w:t>
      </w:r>
      <w:r w:rsidR="00210A4C" w:rsidRPr="00DC6016">
        <w:rPr>
          <w:b/>
          <w:bCs/>
          <w:sz w:val="24"/>
          <w:szCs w:val="24"/>
        </w:rPr>
        <w:t xml:space="preserve"> </w:t>
      </w:r>
      <w:r w:rsidR="006B1A9F" w:rsidRPr="00DC6016">
        <w:rPr>
          <w:b/>
          <w:bCs/>
          <w:sz w:val="24"/>
          <w:szCs w:val="24"/>
        </w:rPr>
        <w:t>–</w:t>
      </w:r>
      <w:r w:rsidR="006B1A9F" w:rsidRPr="00DC6016">
        <w:rPr>
          <w:sz w:val="24"/>
          <w:szCs w:val="24"/>
        </w:rPr>
        <w:t xml:space="preserve"> </w:t>
      </w:r>
      <w:r w:rsidR="00B247A7" w:rsidRPr="00DC6016">
        <w:rPr>
          <w:b/>
          <w:sz w:val="24"/>
          <w:szCs w:val="24"/>
        </w:rPr>
        <w:t>IBM Global Services, GA (2001</w:t>
      </w:r>
      <w:r w:rsidR="006B1A9F" w:rsidRPr="00DC6016">
        <w:rPr>
          <w:b/>
          <w:sz w:val="24"/>
          <w:szCs w:val="24"/>
        </w:rPr>
        <w:t xml:space="preserve"> – </w:t>
      </w:r>
      <w:r w:rsidR="007D489D" w:rsidRPr="00DC6016">
        <w:rPr>
          <w:b/>
          <w:sz w:val="24"/>
          <w:szCs w:val="24"/>
        </w:rPr>
        <w:t>Nov 2013</w:t>
      </w:r>
      <w:r w:rsidR="006B1A9F" w:rsidRPr="00DC6016">
        <w:rPr>
          <w:b/>
          <w:sz w:val="24"/>
          <w:szCs w:val="24"/>
        </w:rPr>
        <w:t>)</w:t>
      </w:r>
    </w:p>
    <w:p w14:paraId="52FF6F8D" w14:textId="77777777" w:rsidR="00ED57CE" w:rsidRPr="00DC6016" w:rsidRDefault="00ED57CE" w:rsidP="006B1A9F">
      <w:pPr>
        <w:rPr>
          <w:b/>
          <w:sz w:val="24"/>
          <w:szCs w:val="24"/>
        </w:rPr>
      </w:pPr>
    </w:p>
    <w:p w14:paraId="2C674346" w14:textId="33D430EA" w:rsidR="00ED57CE" w:rsidRPr="00DC6016" w:rsidRDefault="00ED57CE" w:rsidP="006B1A9F">
      <w:pPr>
        <w:rPr>
          <w:b/>
          <w:sz w:val="24"/>
          <w:szCs w:val="24"/>
        </w:rPr>
      </w:pPr>
      <w:r w:rsidRPr="00DC6016">
        <w:rPr>
          <w:b/>
          <w:sz w:val="24"/>
          <w:szCs w:val="24"/>
        </w:rPr>
        <w:t>Client: State of Georgia</w:t>
      </w:r>
      <w:r w:rsidR="004118D3" w:rsidRPr="00DC6016">
        <w:rPr>
          <w:b/>
          <w:sz w:val="24"/>
          <w:szCs w:val="24"/>
        </w:rPr>
        <w:t xml:space="preserve"> – Consolidation of Data Centers</w:t>
      </w:r>
      <w:r w:rsidR="004B4CF3" w:rsidRPr="00DC6016">
        <w:rPr>
          <w:b/>
          <w:sz w:val="24"/>
          <w:szCs w:val="24"/>
        </w:rPr>
        <w:t xml:space="preserve"> </w:t>
      </w:r>
      <w:r w:rsidR="00A23B51">
        <w:rPr>
          <w:b/>
          <w:sz w:val="24"/>
          <w:szCs w:val="24"/>
        </w:rPr>
        <w:t>(</w:t>
      </w:r>
      <w:r w:rsidR="00A23B51" w:rsidRPr="00DC6016">
        <w:rPr>
          <w:sz w:val="24"/>
          <w:szCs w:val="24"/>
        </w:rPr>
        <w:t>(CJIS, FTIS, PHI</w:t>
      </w:r>
      <w:r w:rsidR="00A23B51">
        <w:rPr>
          <w:sz w:val="24"/>
          <w:szCs w:val="24"/>
        </w:rPr>
        <w:t xml:space="preserve">- </w:t>
      </w:r>
      <w:r w:rsidR="004B4CF3" w:rsidRPr="00DC6016">
        <w:rPr>
          <w:b/>
          <w:sz w:val="24"/>
          <w:szCs w:val="24"/>
        </w:rPr>
        <w:t>200</w:t>
      </w:r>
      <w:r w:rsidR="008A0E9A" w:rsidRPr="00DC6016">
        <w:rPr>
          <w:b/>
          <w:sz w:val="24"/>
          <w:szCs w:val="24"/>
        </w:rPr>
        <w:t>9</w:t>
      </w:r>
      <w:r w:rsidR="004B4CF3" w:rsidRPr="00DC6016">
        <w:rPr>
          <w:b/>
          <w:sz w:val="24"/>
          <w:szCs w:val="24"/>
        </w:rPr>
        <w:t>-2013)</w:t>
      </w:r>
    </w:p>
    <w:p w14:paraId="0CB8260D" w14:textId="0F987FD1" w:rsidR="005A6280" w:rsidRPr="00DC6016" w:rsidRDefault="005A6280" w:rsidP="006B1A9F">
      <w:pPr>
        <w:rPr>
          <w:b/>
          <w:sz w:val="24"/>
          <w:szCs w:val="24"/>
        </w:rPr>
      </w:pPr>
    </w:p>
    <w:p w14:paraId="686C2627" w14:textId="02DA3977" w:rsidR="005A6280" w:rsidRPr="00DC6016" w:rsidRDefault="005A6280" w:rsidP="006B1A9F">
      <w:pPr>
        <w:rPr>
          <w:bCs/>
          <w:sz w:val="24"/>
          <w:szCs w:val="24"/>
        </w:rPr>
      </w:pPr>
      <w:r w:rsidRPr="00DC6016">
        <w:rPr>
          <w:bCs/>
          <w:sz w:val="24"/>
          <w:szCs w:val="24"/>
        </w:rPr>
        <w:t>Worked with multiple state agencies and Georgia Technology Authority to consolidate all the agency data centers to a single data center (NADC).</w:t>
      </w:r>
    </w:p>
    <w:p w14:paraId="3F3530BD" w14:textId="77777777" w:rsidR="00ED57CE" w:rsidRPr="00DC6016" w:rsidRDefault="00ED57CE" w:rsidP="006B1A9F">
      <w:pPr>
        <w:rPr>
          <w:b/>
          <w:sz w:val="24"/>
          <w:szCs w:val="24"/>
        </w:rPr>
      </w:pPr>
    </w:p>
    <w:p w14:paraId="75F98C76"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lastRenderedPageBreak/>
        <w:t xml:space="preserve">Deploy and manage complex virtualization environment using </w:t>
      </w:r>
      <w:r w:rsidRPr="00DC6016">
        <w:rPr>
          <w:b/>
          <w:sz w:val="24"/>
          <w:szCs w:val="24"/>
        </w:rPr>
        <w:t>IBM</w:t>
      </w:r>
      <w:r w:rsidRPr="00DC6016">
        <w:rPr>
          <w:sz w:val="24"/>
          <w:szCs w:val="24"/>
        </w:rPr>
        <w:t xml:space="preserve"> </w:t>
      </w:r>
      <w:r w:rsidRPr="00DC6016">
        <w:rPr>
          <w:b/>
          <w:sz w:val="24"/>
          <w:szCs w:val="24"/>
        </w:rPr>
        <w:t xml:space="preserve">SVC, DS8800, V7000, XIV, DS4000, DS5000, EMC (DMX, Clarrion) storage, NAS filers, Brocade DCX  </w:t>
      </w:r>
      <w:r w:rsidRPr="00DC6016">
        <w:rPr>
          <w:sz w:val="24"/>
          <w:szCs w:val="24"/>
        </w:rPr>
        <w:t>on a regulated account that requires data segregation (CJIS, FTIS, PHI) due to sensitivity of data.</w:t>
      </w:r>
    </w:p>
    <w:p w14:paraId="018E89A6"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 xml:space="preserve">Deploy and manage  </w:t>
      </w:r>
      <w:r w:rsidRPr="00DC6016">
        <w:rPr>
          <w:b/>
          <w:sz w:val="24"/>
          <w:szCs w:val="24"/>
        </w:rPr>
        <w:t>Netapp/Nseries (NAS filers)</w:t>
      </w:r>
      <w:r w:rsidRPr="00DC6016">
        <w:rPr>
          <w:sz w:val="24"/>
          <w:szCs w:val="24"/>
        </w:rPr>
        <w:t xml:space="preserve"> appliances at primary datacenter and  remote sites with replication to primary data center.</w:t>
      </w:r>
    </w:p>
    <w:p w14:paraId="544365AB"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 xml:space="preserve">Perform periodic </w:t>
      </w:r>
      <w:r w:rsidRPr="00DC6016">
        <w:rPr>
          <w:b/>
          <w:sz w:val="24"/>
          <w:szCs w:val="24"/>
        </w:rPr>
        <w:t>code upgrades</w:t>
      </w:r>
      <w:r w:rsidRPr="00DC6016">
        <w:rPr>
          <w:sz w:val="24"/>
          <w:szCs w:val="24"/>
        </w:rPr>
        <w:t xml:space="preserve"> on DS4000, DS5000, V7000 and IBM SAN volume controller.</w:t>
      </w:r>
    </w:p>
    <w:p w14:paraId="38A02C16"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 xml:space="preserve">Work with system administrators for selecting the right device drivers, </w:t>
      </w:r>
      <w:r w:rsidRPr="00DC6016">
        <w:rPr>
          <w:b/>
          <w:sz w:val="24"/>
          <w:szCs w:val="24"/>
        </w:rPr>
        <w:t>(IBMM SDD, SDDDSM, Powerpath)</w:t>
      </w:r>
      <w:r w:rsidRPr="00DC6016">
        <w:rPr>
          <w:sz w:val="24"/>
          <w:szCs w:val="24"/>
        </w:rPr>
        <w:t xml:space="preserve"> for host side multipathing.</w:t>
      </w:r>
    </w:p>
    <w:p w14:paraId="73C81A8F"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 xml:space="preserve"> Design and configure </w:t>
      </w:r>
      <w:r w:rsidRPr="00DC6016">
        <w:rPr>
          <w:b/>
          <w:sz w:val="24"/>
          <w:szCs w:val="24"/>
        </w:rPr>
        <w:t>LSAN</w:t>
      </w:r>
      <w:r w:rsidRPr="00DC6016">
        <w:rPr>
          <w:sz w:val="24"/>
          <w:szCs w:val="24"/>
        </w:rPr>
        <w:t xml:space="preserve"> using Brocade routers.</w:t>
      </w:r>
    </w:p>
    <w:p w14:paraId="5EAFE698" w14:textId="77777777" w:rsidR="00ED57CE" w:rsidRPr="00DC6016" w:rsidRDefault="00ED57CE" w:rsidP="00ED57CE">
      <w:pPr>
        <w:pStyle w:val="ListParagraph"/>
        <w:numPr>
          <w:ilvl w:val="0"/>
          <w:numId w:val="27"/>
        </w:numPr>
        <w:overflowPunct w:val="0"/>
        <w:autoSpaceDE w:val="0"/>
        <w:autoSpaceDN w:val="0"/>
        <w:adjustRightInd w:val="0"/>
        <w:textAlignment w:val="baseline"/>
        <w:rPr>
          <w:b/>
          <w:sz w:val="24"/>
          <w:szCs w:val="24"/>
        </w:rPr>
      </w:pPr>
      <w:r w:rsidRPr="00DC6016">
        <w:rPr>
          <w:b/>
          <w:sz w:val="24"/>
          <w:szCs w:val="24"/>
        </w:rPr>
        <w:t xml:space="preserve">Conversant with AIX and HPUX administration. </w:t>
      </w:r>
    </w:p>
    <w:p w14:paraId="1D2E3ECC" w14:textId="1585A9BF"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Use IBM Disk and Capacity magic for designing disk solution.</w:t>
      </w:r>
    </w:p>
    <w:p w14:paraId="122BC8F7" w14:textId="77777777" w:rsidR="00ED57CE" w:rsidRPr="00DC6016" w:rsidRDefault="00ED57CE" w:rsidP="00ED57CE">
      <w:pPr>
        <w:pStyle w:val="ListParagraph"/>
        <w:numPr>
          <w:ilvl w:val="0"/>
          <w:numId w:val="27"/>
        </w:numPr>
        <w:overflowPunct w:val="0"/>
        <w:autoSpaceDE w:val="0"/>
        <w:autoSpaceDN w:val="0"/>
        <w:adjustRightInd w:val="0"/>
        <w:textAlignment w:val="baseline"/>
        <w:rPr>
          <w:b/>
          <w:sz w:val="24"/>
          <w:szCs w:val="24"/>
        </w:rPr>
      </w:pPr>
      <w:r w:rsidRPr="00DC6016">
        <w:rPr>
          <w:b/>
          <w:sz w:val="24"/>
          <w:szCs w:val="24"/>
        </w:rPr>
        <w:t>Deploy Automation Health Check tool that interacts with TPC database to extrapolate storage device health information.</w:t>
      </w:r>
    </w:p>
    <w:p w14:paraId="34C96FB1"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b/>
          <w:sz w:val="24"/>
          <w:szCs w:val="24"/>
        </w:rPr>
        <w:t>Conversant with RAID technologies.</w:t>
      </w:r>
    </w:p>
    <w:p w14:paraId="2ECEA97A"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 xml:space="preserve">Design </w:t>
      </w:r>
      <w:r w:rsidRPr="00DC6016">
        <w:rPr>
          <w:b/>
          <w:sz w:val="24"/>
          <w:szCs w:val="24"/>
        </w:rPr>
        <w:t>Brocade</w:t>
      </w:r>
      <w:r w:rsidRPr="00DC6016">
        <w:rPr>
          <w:sz w:val="24"/>
          <w:szCs w:val="24"/>
        </w:rPr>
        <w:t xml:space="preserve"> </w:t>
      </w:r>
      <w:r w:rsidRPr="00DC6016">
        <w:rPr>
          <w:b/>
          <w:sz w:val="24"/>
          <w:szCs w:val="24"/>
        </w:rPr>
        <w:t>fabric based encryption</w:t>
      </w:r>
      <w:r w:rsidRPr="00DC6016">
        <w:rPr>
          <w:sz w:val="24"/>
          <w:szCs w:val="24"/>
        </w:rPr>
        <w:t xml:space="preserve"> to encrypt data in flight and also for data at rest using encryption blades and encrypted disk drives.</w:t>
      </w:r>
    </w:p>
    <w:p w14:paraId="49486E6F"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b/>
          <w:sz w:val="24"/>
          <w:szCs w:val="24"/>
        </w:rPr>
        <w:t>Upgrade SVC nodes with newer models concurrently while the system is in production.</w:t>
      </w:r>
    </w:p>
    <w:p w14:paraId="7AC16C3E"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Write Technical Solutions Document and present in Architecture Review Board.</w:t>
      </w:r>
    </w:p>
    <w:p w14:paraId="69627125"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Point of contact for Global SAN teams in critical situations and complex changes.</w:t>
      </w:r>
    </w:p>
    <w:p w14:paraId="009B8491"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Implement STQRP process for performing critical  SAN changes.</w:t>
      </w:r>
    </w:p>
    <w:p w14:paraId="69396645"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Reduce management complexity and Improve utilization efficiency.</w:t>
      </w:r>
    </w:p>
    <w:p w14:paraId="5A155CBA" w14:textId="77777777" w:rsidR="00ED57CE" w:rsidRPr="00DC6016" w:rsidRDefault="00ED57CE" w:rsidP="00ED57CE">
      <w:pPr>
        <w:pStyle w:val="ListParagraph"/>
        <w:numPr>
          <w:ilvl w:val="0"/>
          <w:numId w:val="27"/>
        </w:numPr>
        <w:overflowPunct w:val="0"/>
        <w:autoSpaceDE w:val="0"/>
        <w:autoSpaceDN w:val="0"/>
        <w:adjustRightInd w:val="0"/>
        <w:textAlignment w:val="baseline"/>
        <w:rPr>
          <w:b/>
          <w:sz w:val="24"/>
          <w:szCs w:val="24"/>
        </w:rPr>
      </w:pPr>
      <w:r w:rsidRPr="00DC6016">
        <w:rPr>
          <w:b/>
          <w:sz w:val="24"/>
          <w:szCs w:val="24"/>
        </w:rPr>
        <w:t>Enable and Support Disaster Recovery, Metro mirror, Flashcopy.</w:t>
      </w:r>
    </w:p>
    <w:p w14:paraId="009333F3"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Enable and Support Security and compliance controls.</w:t>
      </w:r>
    </w:p>
    <w:p w14:paraId="2A3CA5BB"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 xml:space="preserve">Evaluate and Implement new storage technologies, IBM/EMC Storage arrays. </w:t>
      </w:r>
    </w:p>
    <w:p w14:paraId="73AEB01A"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As legacy arrays reach End-of-Life, migrate their data to the Next generation arrays and return assets.</w:t>
      </w:r>
    </w:p>
    <w:p w14:paraId="0FA6D17E" w14:textId="77777777" w:rsidR="00ED57CE" w:rsidRPr="00DC6016" w:rsidRDefault="00ED57CE" w:rsidP="00ED57CE">
      <w:pPr>
        <w:pStyle w:val="ListParagraph"/>
        <w:numPr>
          <w:ilvl w:val="0"/>
          <w:numId w:val="27"/>
        </w:numPr>
        <w:overflowPunct w:val="0"/>
        <w:autoSpaceDE w:val="0"/>
        <w:autoSpaceDN w:val="0"/>
        <w:adjustRightInd w:val="0"/>
        <w:textAlignment w:val="baseline"/>
        <w:rPr>
          <w:b/>
          <w:sz w:val="24"/>
          <w:szCs w:val="24"/>
        </w:rPr>
      </w:pPr>
      <w:r w:rsidRPr="00DC6016">
        <w:rPr>
          <w:b/>
          <w:sz w:val="24"/>
          <w:szCs w:val="24"/>
        </w:rPr>
        <w:t>Over 5PB storage Implemented.</w:t>
      </w:r>
    </w:p>
    <w:p w14:paraId="0DBF8A32"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Leverage SANs for storage consolidation, saving significant amounts of money in support costs and floor space.</w:t>
      </w:r>
    </w:p>
    <w:p w14:paraId="08255538" w14:textId="77777777" w:rsidR="00ED57CE" w:rsidRPr="00DC6016" w:rsidRDefault="00ED57CE" w:rsidP="00ED57CE">
      <w:pPr>
        <w:pStyle w:val="ListParagraph"/>
        <w:numPr>
          <w:ilvl w:val="0"/>
          <w:numId w:val="27"/>
        </w:numPr>
        <w:overflowPunct w:val="0"/>
        <w:autoSpaceDE w:val="0"/>
        <w:autoSpaceDN w:val="0"/>
        <w:adjustRightInd w:val="0"/>
        <w:textAlignment w:val="baseline"/>
        <w:rPr>
          <w:b/>
          <w:sz w:val="24"/>
          <w:szCs w:val="24"/>
        </w:rPr>
      </w:pPr>
      <w:r w:rsidRPr="00DC6016">
        <w:rPr>
          <w:b/>
          <w:sz w:val="24"/>
          <w:szCs w:val="24"/>
        </w:rPr>
        <w:t>Implement LAN-free fibre-channel based backup &amp; storage.</w:t>
      </w:r>
    </w:p>
    <w:p w14:paraId="1B42E989" w14:textId="77777777" w:rsidR="00ED57CE" w:rsidRPr="00DC6016" w:rsidRDefault="00ED57CE" w:rsidP="00ED57CE">
      <w:pPr>
        <w:pStyle w:val="ListParagraph"/>
        <w:numPr>
          <w:ilvl w:val="0"/>
          <w:numId w:val="27"/>
        </w:numPr>
        <w:overflowPunct w:val="0"/>
        <w:autoSpaceDE w:val="0"/>
        <w:autoSpaceDN w:val="0"/>
        <w:adjustRightInd w:val="0"/>
        <w:textAlignment w:val="baseline"/>
        <w:rPr>
          <w:b/>
          <w:sz w:val="24"/>
          <w:szCs w:val="24"/>
        </w:rPr>
      </w:pPr>
      <w:r w:rsidRPr="00DC6016">
        <w:rPr>
          <w:b/>
          <w:sz w:val="24"/>
          <w:szCs w:val="24"/>
        </w:rPr>
        <w:t xml:space="preserve">Understanding of TSM. </w:t>
      </w:r>
    </w:p>
    <w:p w14:paraId="7105FC57"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Improved customer satisfaction and improved team responsiveness by implementing a workflow management system for our large internal storage networks.</w:t>
      </w:r>
    </w:p>
    <w:p w14:paraId="0DAE9211" w14:textId="77777777" w:rsidR="00ED57CE" w:rsidRPr="00DC6016" w:rsidRDefault="00ED57CE" w:rsidP="00ED57CE">
      <w:pPr>
        <w:pStyle w:val="ListParagraph"/>
        <w:numPr>
          <w:ilvl w:val="0"/>
          <w:numId w:val="27"/>
        </w:numPr>
        <w:overflowPunct w:val="0"/>
        <w:autoSpaceDE w:val="0"/>
        <w:autoSpaceDN w:val="0"/>
        <w:adjustRightInd w:val="0"/>
        <w:textAlignment w:val="baseline"/>
        <w:rPr>
          <w:sz w:val="24"/>
          <w:szCs w:val="24"/>
        </w:rPr>
      </w:pPr>
      <w:r w:rsidRPr="00DC6016">
        <w:rPr>
          <w:sz w:val="24"/>
          <w:szCs w:val="24"/>
        </w:rPr>
        <w:t>Write Global Storage Architectural and best practice documents.</w:t>
      </w:r>
    </w:p>
    <w:p w14:paraId="009A54A1" w14:textId="77777777" w:rsidR="0000535A" w:rsidRPr="00DC6016" w:rsidRDefault="006B1A9F" w:rsidP="0000535A">
      <w:pPr>
        <w:pStyle w:val="ListParagraph"/>
        <w:numPr>
          <w:ilvl w:val="0"/>
          <w:numId w:val="26"/>
        </w:numPr>
        <w:rPr>
          <w:sz w:val="24"/>
          <w:szCs w:val="24"/>
        </w:rPr>
      </w:pPr>
      <w:r w:rsidRPr="00DC6016">
        <w:rPr>
          <w:sz w:val="24"/>
          <w:szCs w:val="24"/>
        </w:rPr>
        <w:t xml:space="preserve">Interact with multiple </w:t>
      </w:r>
      <w:r w:rsidR="00E9295C" w:rsidRPr="00DC6016">
        <w:rPr>
          <w:sz w:val="24"/>
          <w:szCs w:val="24"/>
        </w:rPr>
        <w:t>verticals</w:t>
      </w:r>
      <w:r w:rsidRPr="00DC6016">
        <w:rPr>
          <w:sz w:val="24"/>
          <w:szCs w:val="24"/>
        </w:rPr>
        <w:t xml:space="preserve"> to ensure all new solution pieces function correctly, securely and efficiently</w:t>
      </w:r>
      <w:r w:rsidR="00D0735F" w:rsidRPr="00DC6016">
        <w:rPr>
          <w:sz w:val="24"/>
          <w:szCs w:val="24"/>
        </w:rPr>
        <w:t xml:space="preserve"> based on customer requirements</w:t>
      </w:r>
      <w:r w:rsidRPr="00DC6016">
        <w:rPr>
          <w:sz w:val="24"/>
          <w:szCs w:val="24"/>
        </w:rPr>
        <w:t xml:space="preserve">  </w:t>
      </w:r>
    </w:p>
    <w:p w14:paraId="3BAD574A" w14:textId="77777777" w:rsidR="00044C2F" w:rsidRPr="00DC6016" w:rsidRDefault="00D0735F" w:rsidP="00994BC9">
      <w:pPr>
        <w:pStyle w:val="ListParagraph"/>
        <w:numPr>
          <w:ilvl w:val="0"/>
          <w:numId w:val="26"/>
        </w:numPr>
        <w:rPr>
          <w:sz w:val="24"/>
          <w:szCs w:val="24"/>
        </w:rPr>
      </w:pPr>
      <w:r w:rsidRPr="00DC6016">
        <w:rPr>
          <w:sz w:val="24"/>
          <w:szCs w:val="24"/>
        </w:rPr>
        <w:t>Perform storage, SAN/NAS administration functions including storage configuration, provisioning, capacity management, monitoring, replication and DR.</w:t>
      </w:r>
      <w:r w:rsidRPr="00DC6016">
        <w:rPr>
          <w:b/>
          <w:sz w:val="24"/>
          <w:szCs w:val="24"/>
        </w:rPr>
        <w:t xml:space="preserve"> </w:t>
      </w:r>
    </w:p>
    <w:p w14:paraId="03FA9192" w14:textId="77777777" w:rsidR="00D0735F" w:rsidRPr="00DC6016" w:rsidRDefault="00D0735F" w:rsidP="00994BC9">
      <w:pPr>
        <w:pStyle w:val="ListParagraph"/>
        <w:numPr>
          <w:ilvl w:val="0"/>
          <w:numId w:val="26"/>
        </w:numPr>
        <w:rPr>
          <w:sz w:val="24"/>
          <w:szCs w:val="24"/>
        </w:rPr>
      </w:pPr>
      <w:r w:rsidRPr="00DC6016">
        <w:rPr>
          <w:sz w:val="24"/>
          <w:szCs w:val="24"/>
        </w:rPr>
        <w:t>Efficiently install, configure and use storage management\monitoring tools such as Tivoli Storage Productivity Center and Storage Automation Tools including TPC Health</w:t>
      </w:r>
      <w:r w:rsidR="00057BE2" w:rsidRPr="00DC6016">
        <w:rPr>
          <w:sz w:val="24"/>
          <w:szCs w:val="24"/>
        </w:rPr>
        <w:t xml:space="preserve"> </w:t>
      </w:r>
      <w:r w:rsidRPr="00DC6016">
        <w:rPr>
          <w:sz w:val="24"/>
          <w:szCs w:val="24"/>
        </w:rPr>
        <w:t>check and Problem Determination Tool.</w:t>
      </w:r>
    </w:p>
    <w:p w14:paraId="3EAF4B42" w14:textId="77777777" w:rsidR="00045C94" w:rsidRPr="00DC6016" w:rsidRDefault="00045C94" w:rsidP="00044C2F">
      <w:pPr>
        <w:pStyle w:val="ListParagraph"/>
        <w:overflowPunct w:val="0"/>
        <w:autoSpaceDE w:val="0"/>
        <w:autoSpaceDN w:val="0"/>
        <w:adjustRightInd w:val="0"/>
        <w:textAlignment w:val="baseline"/>
        <w:rPr>
          <w:sz w:val="24"/>
          <w:szCs w:val="24"/>
        </w:rPr>
      </w:pPr>
    </w:p>
    <w:p w14:paraId="65E6E5D0" w14:textId="77777777" w:rsidR="00045C94" w:rsidRPr="00DC6016" w:rsidRDefault="00045C94" w:rsidP="00045C94">
      <w:pPr>
        <w:pStyle w:val="ListParagraph"/>
        <w:numPr>
          <w:ilvl w:val="0"/>
          <w:numId w:val="26"/>
        </w:numPr>
        <w:overflowPunct w:val="0"/>
        <w:autoSpaceDE w:val="0"/>
        <w:autoSpaceDN w:val="0"/>
        <w:adjustRightInd w:val="0"/>
        <w:textAlignment w:val="baseline"/>
        <w:rPr>
          <w:b/>
          <w:sz w:val="24"/>
          <w:szCs w:val="24"/>
        </w:rPr>
      </w:pPr>
      <w:r w:rsidRPr="00DC6016">
        <w:rPr>
          <w:b/>
          <w:sz w:val="24"/>
          <w:szCs w:val="24"/>
        </w:rPr>
        <w:lastRenderedPageBreak/>
        <w:t>Configure DS3000, DS4000, DS5000, V7000, XIV and setup multiple 4, 6 and 8 node IBM SVC clusters.</w:t>
      </w:r>
    </w:p>
    <w:p w14:paraId="177E24B4" w14:textId="77777777" w:rsidR="00045C94" w:rsidRPr="00DC6016" w:rsidRDefault="00045C94" w:rsidP="00045C94">
      <w:pPr>
        <w:pStyle w:val="ListParagraph"/>
        <w:numPr>
          <w:ilvl w:val="0"/>
          <w:numId w:val="26"/>
        </w:numPr>
        <w:overflowPunct w:val="0"/>
        <w:autoSpaceDE w:val="0"/>
        <w:autoSpaceDN w:val="0"/>
        <w:adjustRightInd w:val="0"/>
        <w:textAlignment w:val="baseline"/>
        <w:rPr>
          <w:b/>
          <w:sz w:val="24"/>
          <w:szCs w:val="24"/>
        </w:rPr>
      </w:pPr>
      <w:r w:rsidRPr="00DC6016">
        <w:rPr>
          <w:b/>
          <w:sz w:val="24"/>
          <w:szCs w:val="24"/>
        </w:rPr>
        <w:t>Configure Brocade DCX, Cisco and Mcdata directors</w:t>
      </w:r>
      <w:r w:rsidRPr="00DC6016">
        <w:rPr>
          <w:sz w:val="24"/>
          <w:szCs w:val="24"/>
        </w:rPr>
        <w:t xml:space="preserve"> and departmental SAN switches.</w:t>
      </w:r>
    </w:p>
    <w:p w14:paraId="5D52D65F" w14:textId="77777777" w:rsidR="00045C94" w:rsidRPr="00DC6016" w:rsidRDefault="00045C94" w:rsidP="00045C94">
      <w:pPr>
        <w:pStyle w:val="ListParagraph"/>
        <w:numPr>
          <w:ilvl w:val="1"/>
          <w:numId w:val="26"/>
        </w:numPr>
        <w:overflowPunct w:val="0"/>
        <w:autoSpaceDE w:val="0"/>
        <w:autoSpaceDN w:val="0"/>
        <w:adjustRightInd w:val="0"/>
        <w:textAlignment w:val="baseline"/>
        <w:rPr>
          <w:b/>
          <w:sz w:val="24"/>
          <w:szCs w:val="24"/>
        </w:rPr>
      </w:pPr>
      <w:r w:rsidRPr="00DC6016">
        <w:rPr>
          <w:sz w:val="24"/>
          <w:szCs w:val="24"/>
        </w:rPr>
        <w:t xml:space="preserve"> </w:t>
      </w:r>
      <w:r w:rsidRPr="00DC6016">
        <w:rPr>
          <w:b/>
          <w:sz w:val="24"/>
          <w:szCs w:val="24"/>
        </w:rPr>
        <w:t>Perform firmware upgrades.</w:t>
      </w:r>
    </w:p>
    <w:p w14:paraId="4DF6D134" w14:textId="77777777" w:rsidR="00045C94" w:rsidRPr="00DC6016" w:rsidRDefault="00045C94" w:rsidP="00045C94">
      <w:pPr>
        <w:pStyle w:val="ListParagraph"/>
        <w:numPr>
          <w:ilvl w:val="1"/>
          <w:numId w:val="26"/>
        </w:numPr>
        <w:overflowPunct w:val="0"/>
        <w:autoSpaceDE w:val="0"/>
        <w:autoSpaceDN w:val="0"/>
        <w:adjustRightInd w:val="0"/>
        <w:textAlignment w:val="baseline"/>
        <w:rPr>
          <w:b/>
          <w:sz w:val="24"/>
          <w:szCs w:val="24"/>
        </w:rPr>
      </w:pPr>
      <w:r w:rsidRPr="00DC6016">
        <w:rPr>
          <w:b/>
          <w:sz w:val="24"/>
          <w:szCs w:val="24"/>
        </w:rPr>
        <w:t>Install Brocade DCFM, BNA, Cisco Fabric Manager.</w:t>
      </w:r>
    </w:p>
    <w:p w14:paraId="10C497CD" w14:textId="77777777" w:rsidR="00045C94" w:rsidRPr="00DC6016" w:rsidRDefault="00045C94" w:rsidP="00045C94">
      <w:pPr>
        <w:pStyle w:val="ListParagraph"/>
        <w:numPr>
          <w:ilvl w:val="1"/>
          <w:numId w:val="26"/>
        </w:numPr>
        <w:overflowPunct w:val="0"/>
        <w:autoSpaceDE w:val="0"/>
        <w:autoSpaceDN w:val="0"/>
        <w:adjustRightInd w:val="0"/>
        <w:textAlignment w:val="baseline"/>
        <w:rPr>
          <w:b/>
          <w:sz w:val="24"/>
          <w:szCs w:val="24"/>
        </w:rPr>
      </w:pPr>
      <w:r w:rsidRPr="00DC6016">
        <w:rPr>
          <w:sz w:val="24"/>
          <w:szCs w:val="24"/>
        </w:rPr>
        <w:t xml:space="preserve">Create </w:t>
      </w:r>
      <w:r w:rsidRPr="00DC6016">
        <w:rPr>
          <w:b/>
          <w:sz w:val="24"/>
          <w:szCs w:val="24"/>
        </w:rPr>
        <w:t>alias, zones, and zoneset</w:t>
      </w:r>
      <w:r w:rsidRPr="00DC6016">
        <w:rPr>
          <w:sz w:val="24"/>
          <w:szCs w:val="24"/>
        </w:rPr>
        <w:t xml:space="preserve">. Modify, </w:t>
      </w:r>
      <w:r w:rsidRPr="00DC6016">
        <w:rPr>
          <w:b/>
          <w:sz w:val="24"/>
          <w:szCs w:val="24"/>
        </w:rPr>
        <w:t>zoning</w:t>
      </w:r>
      <w:r w:rsidRPr="00DC6016">
        <w:rPr>
          <w:sz w:val="24"/>
          <w:szCs w:val="24"/>
        </w:rPr>
        <w:t xml:space="preserve"> and zone sets, add and remove zones from a zone set, activate zone set on </w:t>
      </w:r>
      <w:r w:rsidRPr="00DC6016">
        <w:rPr>
          <w:b/>
          <w:sz w:val="24"/>
          <w:szCs w:val="24"/>
        </w:rPr>
        <w:t>Brocade, Cisco and McData switches</w:t>
      </w:r>
      <w:r w:rsidRPr="00DC6016">
        <w:rPr>
          <w:sz w:val="24"/>
          <w:szCs w:val="24"/>
        </w:rPr>
        <w:t>.</w:t>
      </w:r>
    </w:p>
    <w:p w14:paraId="61005A21" w14:textId="77777777" w:rsidR="00044C2F" w:rsidRPr="00DC6016" w:rsidRDefault="00044C2F" w:rsidP="00044C2F">
      <w:pPr>
        <w:pStyle w:val="ListParagraph"/>
        <w:numPr>
          <w:ilvl w:val="0"/>
          <w:numId w:val="26"/>
        </w:numPr>
        <w:overflowPunct w:val="0"/>
        <w:autoSpaceDE w:val="0"/>
        <w:autoSpaceDN w:val="0"/>
        <w:adjustRightInd w:val="0"/>
        <w:textAlignment w:val="baseline"/>
        <w:rPr>
          <w:b/>
          <w:sz w:val="24"/>
          <w:szCs w:val="24"/>
        </w:rPr>
      </w:pPr>
      <w:r w:rsidRPr="00DC6016">
        <w:rPr>
          <w:b/>
          <w:sz w:val="24"/>
          <w:szCs w:val="24"/>
        </w:rPr>
        <w:t>Install and configure TPC 4.x and 5.x</w:t>
      </w:r>
    </w:p>
    <w:p w14:paraId="658E88D7" w14:textId="77777777" w:rsidR="00044C2F" w:rsidRPr="00DC6016" w:rsidRDefault="00044C2F" w:rsidP="00044C2F">
      <w:pPr>
        <w:pStyle w:val="ListParagraph"/>
        <w:numPr>
          <w:ilvl w:val="1"/>
          <w:numId w:val="26"/>
        </w:numPr>
        <w:overflowPunct w:val="0"/>
        <w:autoSpaceDE w:val="0"/>
        <w:autoSpaceDN w:val="0"/>
        <w:adjustRightInd w:val="0"/>
        <w:textAlignment w:val="baseline"/>
        <w:rPr>
          <w:b/>
          <w:sz w:val="24"/>
          <w:szCs w:val="24"/>
        </w:rPr>
      </w:pPr>
      <w:r w:rsidRPr="00DC6016">
        <w:rPr>
          <w:b/>
          <w:sz w:val="24"/>
          <w:szCs w:val="24"/>
        </w:rPr>
        <w:t>Setup and configure various proxy, embedded CIMOM’s as well as native APIs to facilitate the communication of the storage and SAN devices with TPC.</w:t>
      </w:r>
    </w:p>
    <w:p w14:paraId="28248CAE" w14:textId="77777777" w:rsidR="00044C2F" w:rsidRPr="00DC6016" w:rsidRDefault="00044C2F" w:rsidP="00044C2F">
      <w:pPr>
        <w:pStyle w:val="ListParagraph"/>
        <w:numPr>
          <w:ilvl w:val="1"/>
          <w:numId w:val="26"/>
        </w:numPr>
        <w:overflowPunct w:val="0"/>
        <w:autoSpaceDE w:val="0"/>
        <w:autoSpaceDN w:val="0"/>
        <w:adjustRightInd w:val="0"/>
        <w:textAlignment w:val="baseline"/>
        <w:rPr>
          <w:b/>
          <w:sz w:val="24"/>
          <w:szCs w:val="24"/>
        </w:rPr>
      </w:pPr>
      <w:r w:rsidRPr="00DC6016">
        <w:rPr>
          <w:b/>
          <w:sz w:val="24"/>
          <w:szCs w:val="24"/>
        </w:rPr>
        <w:t>Configure and schedule TPC performance monitoring for storage devices including DS4K, DS5K, DS8K, SVC, XIV and V7000.</w:t>
      </w:r>
    </w:p>
    <w:p w14:paraId="1D35AA42" w14:textId="77777777" w:rsidR="00044C2F" w:rsidRPr="00DC6016" w:rsidRDefault="00044C2F" w:rsidP="00044C2F">
      <w:pPr>
        <w:pStyle w:val="ListParagraph"/>
        <w:numPr>
          <w:ilvl w:val="1"/>
          <w:numId w:val="26"/>
        </w:numPr>
        <w:overflowPunct w:val="0"/>
        <w:autoSpaceDE w:val="0"/>
        <w:autoSpaceDN w:val="0"/>
        <w:adjustRightInd w:val="0"/>
        <w:textAlignment w:val="baseline"/>
        <w:rPr>
          <w:b/>
          <w:sz w:val="24"/>
          <w:szCs w:val="24"/>
        </w:rPr>
      </w:pPr>
      <w:r w:rsidRPr="00DC6016">
        <w:rPr>
          <w:b/>
          <w:sz w:val="24"/>
          <w:szCs w:val="24"/>
        </w:rPr>
        <w:t>Configure TPC monitoring for SAN devices from various vendors such as Cisco, Brocade and McData.</w:t>
      </w:r>
    </w:p>
    <w:p w14:paraId="2ED15E8C" w14:textId="77777777" w:rsidR="00044C2F" w:rsidRPr="00DC6016" w:rsidRDefault="00044C2F" w:rsidP="00044C2F">
      <w:pPr>
        <w:pStyle w:val="ListParagraph"/>
        <w:numPr>
          <w:ilvl w:val="1"/>
          <w:numId w:val="26"/>
        </w:numPr>
        <w:overflowPunct w:val="0"/>
        <w:autoSpaceDE w:val="0"/>
        <w:autoSpaceDN w:val="0"/>
        <w:adjustRightInd w:val="0"/>
        <w:textAlignment w:val="baseline"/>
        <w:rPr>
          <w:b/>
          <w:sz w:val="24"/>
          <w:szCs w:val="24"/>
        </w:rPr>
      </w:pPr>
      <w:r w:rsidRPr="00DC6016">
        <w:rPr>
          <w:b/>
          <w:sz w:val="24"/>
          <w:szCs w:val="24"/>
        </w:rPr>
        <w:t>Configure data collection jobs and set up alerts using TPC.</w:t>
      </w:r>
    </w:p>
    <w:p w14:paraId="31250005" w14:textId="77777777" w:rsidR="00044C2F" w:rsidRPr="00DC6016" w:rsidRDefault="00044C2F" w:rsidP="00044C2F">
      <w:pPr>
        <w:pStyle w:val="ListParagraph"/>
        <w:widowControl w:val="0"/>
        <w:numPr>
          <w:ilvl w:val="1"/>
          <w:numId w:val="26"/>
        </w:numPr>
        <w:suppressAutoHyphens/>
        <w:overflowPunct w:val="0"/>
        <w:autoSpaceDE w:val="0"/>
        <w:textAlignment w:val="baseline"/>
        <w:rPr>
          <w:sz w:val="24"/>
          <w:szCs w:val="24"/>
        </w:rPr>
      </w:pPr>
      <w:r w:rsidRPr="00DC6016">
        <w:rPr>
          <w:sz w:val="24"/>
          <w:szCs w:val="24"/>
        </w:rPr>
        <w:t xml:space="preserve">Use TPC efficiently for monitoring capacity utilization, reporting and planning. </w:t>
      </w:r>
    </w:p>
    <w:p w14:paraId="737E8D84" w14:textId="77777777" w:rsidR="00044C2F" w:rsidRPr="00DC6016" w:rsidRDefault="00044C2F" w:rsidP="00044C2F">
      <w:pPr>
        <w:pStyle w:val="ListParagraph"/>
        <w:widowControl w:val="0"/>
        <w:numPr>
          <w:ilvl w:val="1"/>
          <w:numId w:val="26"/>
        </w:numPr>
        <w:suppressAutoHyphens/>
        <w:overflowPunct w:val="0"/>
        <w:autoSpaceDE w:val="0"/>
        <w:textAlignment w:val="baseline"/>
        <w:rPr>
          <w:sz w:val="24"/>
          <w:szCs w:val="24"/>
        </w:rPr>
      </w:pPr>
      <w:r w:rsidRPr="00DC6016">
        <w:rPr>
          <w:sz w:val="24"/>
          <w:szCs w:val="24"/>
        </w:rPr>
        <w:t>Monitor performance data by Array, Controller, Volume Pool, or Volume.</w:t>
      </w:r>
    </w:p>
    <w:p w14:paraId="5907E8A7" w14:textId="77777777" w:rsidR="00044C2F" w:rsidRPr="00DC6016" w:rsidRDefault="00044C2F" w:rsidP="00044C2F">
      <w:pPr>
        <w:pStyle w:val="ListParagraph"/>
        <w:widowControl w:val="0"/>
        <w:numPr>
          <w:ilvl w:val="1"/>
          <w:numId w:val="26"/>
        </w:numPr>
        <w:suppressAutoHyphens/>
        <w:overflowPunct w:val="0"/>
        <w:autoSpaceDE w:val="0"/>
        <w:textAlignment w:val="baseline"/>
        <w:rPr>
          <w:sz w:val="24"/>
          <w:szCs w:val="24"/>
        </w:rPr>
      </w:pPr>
      <w:r w:rsidRPr="00DC6016">
        <w:rPr>
          <w:b/>
          <w:sz w:val="24"/>
          <w:szCs w:val="24"/>
        </w:rPr>
        <w:t>Leverage TPC for capacity planning and gather performance statistics for SVC and backend storage devices.</w:t>
      </w:r>
    </w:p>
    <w:p w14:paraId="1F75377F" w14:textId="77777777" w:rsidR="00044C2F" w:rsidRPr="00DC6016" w:rsidRDefault="00044C2F" w:rsidP="00044C2F">
      <w:pPr>
        <w:widowControl w:val="0"/>
        <w:numPr>
          <w:ilvl w:val="0"/>
          <w:numId w:val="26"/>
        </w:numPr>
        <w:suppressAutoHyphens/>
        <w:overflowPunct w:val="0"/>
        <w:autoSpaceDE w:val="0"/>
        <w:textAlignment w:val="baseline"/>
        <w:rPr>
          <w:sz w:val="24"/>
          <w:szCs w:val="24"/>
        </w:rPr>
      </w:pPr>
      <w:r w:rsidRPr="00DC6016">
        <w:rPr>
          <w:sz w:val="24"/>
          <w:szCs w:val="24"/>
        </w:rPr>
        <w:t xml:space="preserve">Administer </w:t>
      </w:r>
      <w:r w:rsidRPr="00DC6016">
        <w:rPr>
          <w:b/>
          <w:sz w:val="24"/>
          <w:szCs w:val="24"/>
        </w:rPr>
        <w:t>NetApp Filers in multiple sites</w:t>
      </w:r>
      <w:r w:rsidRPr="00DC6016">
        <w:rPr>
          <w:sz w:val="24"/>
          <w:szCs w:val="24"/>
        </w:rPr>
        <w:t>.</w:t>
      </w:r>
    </w:p>
    <w:p w14:paraId="6EDEBB08" w14:textId="77777777" w:rsidR="00044C2F" w:rsidRPr="00DC6016" w:rsidRDefault="00044C2F" w:rsidP="00044C2F">
      <w:pPr>
        <w:widowControl w:val="0"/>
        <w:numPr>
          <w:ilvl w:val="1"/>
          <w:numId w:val="26"/>
        </w:numPr>
        <w:suppressAutoHyphens/>
        <w:overflowPunct w:val="0"/>
        <w:autoSpaceDE w:val="0"/>
        <w:textAlignment w:val="baseline"/>
        <w:rPr>
          <w:sz w:val="24"/>
          <w:szCs w:val="24"/>
        </w:rPr>
      </w:pPr>
      <w:r w:rsidRPr="00DC6016">
        <w:rPr>
          <w:sz w:val="24"/>
          <w:szCs w:val="24"/>
        </w:rPr>
        <w:t xml:space="preserve">Work with </w:t>
      </w:r>
      <w:r w:rsidRPr="00DC6016">
        <w:rPr>
          <w:b/>
          <w:sz w:val="24"/>
          <w:szCs w:val="24"/>
        </w:rPr>
        <w:t>Data ONTAP</w:t>
      </w:r>
      <w:r w:rsidRPr="00DC6016">
        <w:rPr>
          <w:sz w:val="24"/>
          <w:szCs w:val="24"/>
        </w:rPr>
        <w:t xml:space="preserve"> for Filers Administration.</w:t>
      </w:r>
    </w:p>
    <w:p w14:paraId="71BA0F13" w14:textId="77777777" w:rsidR="00044C2F" w:rsidRPr="00DC6016" w:rsidRDefault="00044C2F" w:rsidP="00044C2F">
      <w:pPr>
        <w:widowControl w:val="0"/>
        <w:numPr>
          <w:ilvl w:val="1"/>
          <w:numId w:val="26"/>
        </w:numPr>
        <w:suppressAutoHyphens/>
        <w:overflowPunct w:val="0"/>
        <w:autoSpaceDE w:val="0"/>
        <w:textAlignment w:val="baseline"/>
        <w:rPr>
          <w:sz w:val="24"/>
          <w:szCs w:val="24"/>
        </w:rPr>
      </w:pPr>
      <w:r w:rsidRPr="00DC6016">
        <w:rPr>
          <w:sz w:val="24"/>
          <w:szCs w:val="24"/>
        </w:rPr>
        <w:t>Create Aggregates, Volumes (</w:t>
      </w:r>
      <w:r w:rsidRPr="00DC6016">
        <w:rPr>
          <w:b/>
          <w:sz w:val="24"/>
          <w:szCs w:val="24"/>
        </w:rPr>
        <w:t>Traditional, FlexVol, &amp; FlexClone), Qtrees and  Quotas.</w:t>
      </w:r>
    </w:p>
    <w:p w14:paraId="09E13EC5" w14:textId="77777777" w:rsidR="00044C2F" w:rsidRPr="00DC6016" w:rsidRDefault="00044C2F" w:rsidP="00044C2F">
      <w:pPr>
        <w:pStyle w:val="ListParagraph"/>
        <w:widowControl w:val="0"/>
        <w:numPr>
          <w:ilvl w:val="1"/>
          <w:numId w:val="26"/>
        </w:numPr>
        <w:suppressAutoHyphens/>
        <w:overflowPunct w:val="0"/>
        <w:autoSpaceDE w:val="0"/>
        <w:textAlignment w:val="baseline"/>
        <w:rPr>
          <w:sz w:val="24"/>
          <w:szCs w:val="24"/>
        </w:rPr>
      </w:pPr>
      <w:r w:rsidRPr="00DC6016">
        <w:rPr>
          <w:b/>
          <w:sz w:val="24"/>
          <w:szCs w:val="24"/>
        </w:rPr>
        <w:t>Configure Snapshots and Snapmirror.</w:t>
      </w:r>
    </w:p>
    <w:p w14:paraId="2131D094" w14:textId="77777777" w:rsidR="00044C2F" w:rsidRPr="00DC6016" w:rsidRDefault="00044C2F" w:rsidP="00044C2F">
      <w:pPr>
        <w:pStyle w:val="ListParagraph"/>
        <w:widowControl w:val="0"/>
        <w:numPr>
          <w:ilvl w:val="1"/>
          <w:numId w:val="26"/>
        </w:numPr>
        <w:suppressAutoHyphens/>
        <w:overflowPunct w:val="0"/>
        <w:autoSpaceDE w:val="0"/>
        <w:textAlignment w:val="baseline"/>
        <w:rPr>
          <w:sz w:val="24"/>
          <w:szCs w:val="24"/>
        </w:rPr>
      </w:pPr>
      <w:r w:rsidRPr="00DC6016">
        <w:rPr>
          <w:sz w:val="24"/>
          <w:szCs w:val="24"/>
        </w:rPr>
        <w:t xml:space="preserve">Configure </w:t>
      </w:r>
      <w:r w:rsidRPr="00DC6016">
        <w:rPr>
          <w:b/>
          <w:bCs/>
          <w:sz w:val="24"/>
          <w:szCs w:val="24"/>
        </w:rPr>
        <w:t>NetApp</w:t>
      </w:r>
      <w:r w:rsidRPr="00DC6016">
        <w:rPr>
          <w:sz w:val="24"/>
          <w:szCs w:val="24"/>
        </w:rPr>
        <w:t xml:space="preserve"> volumes for </w:t>
      </w:r>
      <w:r w:rsidRPr="00DC6016">
        <w:rPr>
          <w:b/>
          <w:sz w:val="24"/>
          <w:szCs w:val="24"/>
        </w:rPr>
        <w:t xml:space="preserve">CIFS and NFS </w:t>
      </w:r>
      <w:r w:rsidRPr="00DC6016">
        <w:rPr>
          <w:sz w:val="24"/>
          <w:szCs w:val="24"/>
        </w:rPr>
        <w:t>in</w:t>
      </w:r>
      <w:r w:rsidRPr="00DC6016">
        <w:rPr>
          <w:b/>
          <w:sz w:val="24"/>
          <w:szCs w:val="24"/>
        </w:rPr>
        <w:t xml:space="preserve"> NAS </w:t>
      </w:r>
      <w:r w:rsidRPr="00DC6016">
        <w:rPr>
          <w:sz w:val="24"/>
          <w:szCs w:val="24"/>
        </w:rPr>
        <w:t>environment</w:t>
      </w:r>
      <w:r w:rsidRPr="00DC6016">
        <w:rPr>
          <w:b/>
          <w:sz w:val="24"/>
          <w:szCs w:val="24"/>
        </w:rPr>
        <w:t>.</w:t>
      </w:r>
    </w:p>
    <w:p w14:paraId="0F1B7C69" w14:textId="77777777" w:rsidR="00044C2F" w:rsidRPr="00DC6016" w:rsidRDefault="00044C2F" w:rsidP="00044C2F">
      <w:pPr>
        <w:pStyle w:val="ListParagraph"/>
        <w:overflowPunct w:val="0"/>
        <w:autoSpaceDE w:val="0"/>
        <w:autoSpaceDN w:val="0"/>
        <w:adjustRightInd w:val="0"/>
        <w:ind w:left="1440"/>
        <w:textAlignment w:val="baseline"/>
        <w:rPr>
          <w:b/>
          <w:sz w:val="24"/>
          <w:szCs w:val="24"/>
        </w:rPr>
      </w:pPr>
    </w:p>
    <w:p w14:paraId="2C8075ED" w14:textId="77777777" w:rsidR="00045C94" w:rsidRPr="00DC6016" w:rsidRDefault="00045C94" w:rsidP="00045C94">
      <w:pPr>
        <w:pStyle w:val="ListParagraph"/>
        <w:numPr>
          <w:ilvl w:val="0"/>
          <w:numId w:val="26"/>
        </w:numPr>
        <w:overflowPunct w:val="0"/>
        <w:autoSpaceDE w:val="0"/>
        <w:autoSpaceDN w:val="0"/>
        <w:adjustRightInd w:val="0"/>
        <w:textAlignment w:val="baseline"/>
        <w:rPr>
          <w:b/>
          <w:sz w:val="24"/>
          <w:szCs w:val="24"/>
        </w:rPr>
      </w:pPr>
      <w:r w:rsidRPr="00DC6016">
        <w:rPr>
          <w:b/>
          <w:sz w:val="24"/>
          <w:szCs w:val="24"/>
        </w:rPr>
        <w:t>Implement IBM Global Mirror and flashcopy on SVC, V7000 and XIV using Brocade and Cisco Fabrics.</w:t>
      </w:r>
    </w:p>
    <w:p w14:paraId="5738DE43" w14:textId="77777777" w:rsidR="00045C94" w:rsidRPr="00DC6016" w:rsidRDefault="00045C94" w:rsidP="00045C94">
      <w:pPr>
        <w:pStyle w:val="ListParagraph"/>
        <w:numPr>
          <w:ilvl w:val="0"/>
          <w:numId w:val="26"/>
        </w:numPr>
        <w:overflowPunct w:val="0"/>
        <w:autoSpaceDE w:val="0"/>
        <w:autoSpaceDN w:val="0"/>
        <w:adjustRightInd w:val="0"/>
        <w:textAlignment w:val="baseline"/>
        <w:rPr>
          <w:b/>
          <w:sz w:val="24"/>
          <w:szCs w:val="24"/>
        </w:rPr>
      </w:pPr>
      <w:r w:rsidRPr="00DC6016">
        <w:rPr>
          <w:sz w:val="24"/>
          <w:szCs w:val="24"/>
        </w:rPr>
        <w:t xml:space="preserve">Implement </w:t>
      </w:r>
      <w:r w:rsidRPr="00DC6016">
        <w:rPr>
          <w:b/>
          <w:sz w:val="24"/>
          <w:szCs w:val="24"/>
        </w:rPr>
        <w:t>Easy tier</w:t>
      </w:r>
      <w:r w:rsidRPr="00DC6016">
        <w:rPr>
          <w:sz w:val="24"/>
          <w:szCs w:val="24"/>
        </w:rPr>
        <w:t xml:space="preserve"> on </w:t>
      </w:r>
      <w:r w:rsidRPr="00DC6016">
        <w:rPr>
          <w:b/>
          <w:sz w:val="24"/>
          <w:szCs w:val="24"/>
        </w:rPr>
        <w:t>SVC</w:t>
      </w:r>
      <w:r w:rsidRPr="00DC6016">
        <w:rPr>
          <w:sz w:val="24"/>
          <w:szCs w:val="24"/>
        </w:rPr>
        <w:t xml:space="preserve"> and leverage </w:t>
      </w:r>
      <w:r w:rsidRPr="00DC6016">
        <w:rPr>
          <w:b/>
          <w:sz w:val="24"/>
          <w:szCs w:val="24"/>
        </w:rPr>
        <w:t>Flashcopy</w:t>
      </w:r>
      <w:r w:rsidRPr="00DC6016">
        <w:rPr>
          <w:sz w:val="24"/>
          <w:szCs w:val="24"/>
        </w:rPr>
        <w:t xml:space="preserve"> with SSD and FC dri</w:t>
      </w:r>
      <w:r w:rsidR="00F47038" w:rsidRPr="00DC6016">
        <w:rPr>
          <w:sz w:val="24"/>
          <w:szCs w:val="24"/>
        </w:rPr>
        <w:t>ves using Hybrid configurations.</w:t>
      </w:r>
      <w:r w:rsidR="00E12361" w:rsidRPr="00DC6016">
        <w:rPr>
          <w:sz w:val="24"/>
          <w:szCs w:val="24"/>
        </w:rPr>
        <w:t xml:space="preserve"> Analyze Heat Map.</w:t>
      </w:r>
    </w:p>
    <w:p w14:paraId="3BB39006" w14:textId="77777777" w:rsidR="006B1A9F" w:rsidRPr="00DC6016" w:rsidRDefault="006B1A9F" w:rsidP="00E55F9F">
      <w:pPr>
        <w:ind w:left="720"/>
        <w:rPr>
          <w:b/>
          <w:bCs/>
          <w:sz w:val="24"/>
          <w:szCs w:val="24"/>
        </w:rPr>
      </w:pPr>
    </w:p>
    <w:p w14:paraId="75DFFD5A" w14:textId="2D076F7D" w:rsidR="004D0FEC" w:rsidRDefault="004D0FEC" w:rsidP="000C57C0">
      <w:pPr>
        <w:overflowPunct w:val="0"/>
        <w:autoSpaceDE w:val="0"/>
        <w:autoSpaceDN w:val="0"/>
        <w:adjustRightInd w:val="0"/>
        <w:textAlignment w:val="baseline"/>
        <w:rPr>
          <w:sz w:val="24"/>
          <w:szCs w:val="24"/>
        </w:rPr>
      </w:pPr>
    </w:p>
    <w:p w14:paraId="114CE9C0" w14:textId="77777777" w:rsidR="004D0FEC" w:rsidRPr="008110F9" w:rsidRDefault="004D0FEC" w:rsidP="000C57C0">
      <w:pPr>
        <w:overflowPunct w:val="0"/>
        <w:autoSpaceDE w:val="0"/>
        <w:autoSpaceDN w:val="0"/>
        <w:adjustRightInd w:val="0"/>
        <w:textAlignment w:val="baseline"/>
        <w:rPr>
          <w:sz w:val="24"/>
          <w:szCs w:val="24"/>
        </w:rPr>
      </w:pPr>
    </w:p>
    <w:tbl>
      <w:tblPr>
        <w:tblW w:w="0" w:type="auto"/>
        <w:tblInd w:w="-72" w:type="dxa"/>
        <w:tblBorders>
          <w:bottom w:val="single" w:sz="18" w:space="0" w:color="auto"/>
          <w:insideV w:val="single" w:sz="18" w:space="0" w:color="auto"/>
        </w:tblBorders>
        <w:tblLook w:val="0000" w:firstRow="0" w:lastRow="0" w:firstColumn="0" w:lastColumn="0" w:noHBand="0" w:noVBand="0"/>
      </w:tblPr>
      <w:tblGrid>
        <w:gridCol w:w="9432"/>
      </w:tblGrid>
      <w:tr w:rsidR="006B1A9F" w:rsidRPr="008110F9" w14:paraId="275B2A61" w14:textId="77777777" w:rsidTr="00574739">
        <w:trPr>
          <w:trHeight w:hRule="exact" w:val="144"/>
        </w:trPr>
        <w:tc>
          <w:tcPr>
            <w:tcW w:w="9432" w:type="dxa"/>
          </w:tcPr>
          <w:p w14:paraId="473DC27E" w14:textId="77777777" w:rsidR="006B1A9F" w:rsidRPr="008110F9" w:rsidRDefault="006B1A9F" w:rsidP="00E003F3">
            <w:pPr>
              <w:pStyle w:val="Heading1"/>
              <w:rPr>
                <w:szCs w:val="24"/>
              </w:rPr>
            </w:pPr>
            <w:r w:rsidRPr="008110F9">
              <w:rPr>
                <w:szCs w:val="24"/>
              </w:rPr>
              <w:br w:type="page"/>
            </w:r>
            <w:r w:rsidRPr="008110F9">
              <w:rPr>
                <w:szCs w:val="24"/>
              </w:rPr>
              <w:br w:type="page"/>
            </w:r>
          </w:p>
        </w:tc>
      </w:tr>
    </w:tbl>
    <w:p w14:paraId="6F75841B" w14:textId="77777777" w:rsidR="00E17820" w:rsidRPr="008110F9" w:rsidRDefault="00E17820" w:rsidP="00BC7DB6">
      <w:pPr>
        <w:overflowPunct w:val="0"/>
        <w:autoSpaceDE w:val="0"/>
        <w:autoSpaceDN w:val="0"/>
        <w:adjustRightInd w:val="0"/>
        <w:textAlignment w:val="baseline"/>
        <w:rPr>
          <w:sz w:val="24"/>
          <w:szCs w:val="24"/>
        </w:rPr>
      </w:pPr>
    </w:p>
    <w:tbl>
      <w:tblPr>
        <w:tblW w:w="0" w:type="auto"/>
        <w:tblInd w:w="-72" w:type="dxa"/>
        <w:tblBorders>
          <w:bottom w:val="single" w:sz="18" w:space="0" w:color="auto"/>
          <w:insideH w:val="single" w:sz="4" w:space="0" w:color="auto"/>
          <w:insideV w:val="single" w:sz="4" w:space="0" w:color="auto"/>
        </w:tblBorders>
        <w:tblLook w:val="0000" w:firstRow="0" w:lastRow="0" w:firstColumn="0" w:lastColumn="0" w:noHBand="0" w:noVBand="0"/>
      </w:tblPr>
      <w:tblGrid>
        <w:gridCol w:w="9432"/>
      </w:tblGrid>
      <w:tr w:rsidR="006B1A9F" w:rsidRPr="008110F9" w14:paraId="38F8EDD6" w14:textId="77777777" w:rsidTr="00E17820">
        <w:trPr>
          <w:trHeight w:hRule="exact" w:val="144"/>
        </w:trPr>
        <w:tc>
          <w:tcPr>
            <w:tcW w:w="9432" w:type="dxa"/>
            <w:tcBorders>
              <w:top w:val="nil"/>
              <w:bottom w:val="nil"/>
            </w:tcBorders>
          </w:tcPr>
          <w:p w14:paraId="0A59FAD8" w14:textId="77777777" w:rsidR="006B1A9F" w:rsidRPr="008110F9" w:rsidRDefault="006B1A9F" w:rsidP="00E003F3">
            <w:pPr>
              <w:pStyle w:val="Heading1"/>
              <w:rPr>
                <w:szCs w:val="24"/>
              </w:rPr>
            </w:pPr>
          </w:p>
        </w:tc>
      </w:tr>
    </w:tbl>
    <w:p w14:paraId="40C8FB84" w14:textId="77777777" w:rsidR="001C3F91" w:rsidRPr="008110F9" w:rsidRDefault="001C3F91">
      <w:pPr>
        <w:rPr>
          <w:b/>
          <w:bCs/>
          <w:sz w:val="24"/>
          <w:szCs w:val="24"/>
        </w:rPr>
      </w:pPr>
    </w:p>
    <w:sectPr w:rsidR="001C3F91" w:rsidRPr="008110F9" w:rsidSect="0048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9803292"/>
    <w:lvl w:ilvl="0">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auto"/>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A01FA4"/>
    <w:multiLevelType w:val="hybridMultilevel"/>
    <w:tmpl w:val="F86E428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02DE27D7"/>
    <w:multiLevelType w:val="hybridMultilevel"/>
    <w:tmpl w:val="36B40C7E"/>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75FE"/>
    <w:multiLevelType w:val="hybridMultilevel"/>
    <w:tmpl w:val="74CC2F10"/>
    <w:lvl w:ilvl="0" w:tplc="CC72A9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41661"/>
    <w:multiLevelType w:val="hybridMultilevel"/>
    <w:tmpl w:val="8E5A7642"/>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61D99"/>
    <w:multiLevelType w:val="multilevel"/>
    <w:tmpl w:val="E78CA2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1E94677"/>
    <w:multiLevelType w:val="hybridMultilevel"/>
    <w:tmpl w:val="08784B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3880830"/>
    <w:multiLevelType w:val="multilevel"/>
    <w:tmpl w:val="E78CA2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A40D11"/>
    <w:multiLevelType w:val="hybridMultilevel"/>
    <w:tmpl w:val="E542D136"/>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A232E"/>
    <w:multiLevelType w:val="multilevel"/>
    <w:tmpl w:val="E78CA2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75254E1"/>
    <w:multiLevelType w:val="hybridMultilevel"/>
    <w:tmpl w:val="166ED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525AA"/>
    <w:multiLevelType w:val="hybridMultilevel"/>
    <w:tmpl w:val="6BB8F362"/>
    <w:lvl w:ilvl="0" w:tplc="F9803292">
      <w:numFmt w:val="bullet"/>
      <w:lvlText w:val=""/>
      <w:legacy w:legacy="1" w:legacySpace="0" w:legacyIndent="0"/>
      <w:lvlJc w:val="left"/>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D506E"/>
    <w:multiLevelType w:val="hybridMultilevel"/>
    <w:tmpl w:val="8BE0AAD8"/>
    <w:lvl w:ilvl="0" w:tplc="33D4C4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E20910"/>
    <w:multiLevelType w:val="hybridMultilevel"/>
    <w:tmpl w:val="C1F09E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15:restartNumberingAfterBreak="0">
    <w:nsid w:val="23CA3002"/>
    <w:multiLevelType w:val="hybridMultilevel"/>
    <w:tmpl w:val="09601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A6D1E"/>
    <w:multiLevelType w:val="hybridMultilevel"/>
    <w:tmpl w:val="CB168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A5E2E"/>
    <w:multiLevelType w:val="hybridMultilevel"/>
    <w:tmpl w:val="2E34FD9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35EFC"/>
    <w:multiLevelType w:val="hybridMultilevel"/>
    <w:tmpl w:val="7A26A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C7311"/>
    <w:multiLevelType w:val="hybridMultilevel"/>
    <w:tmpl w:val="2C8A2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4900A7"/>
    <w:multiLevelType w:val="hybridMultilevel"/>
    <w:tmpl w:val="6436F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E10106"/>
    <w:multiLevelType w:val="hybridMultilevel"/>
    <w:tmpl w:val="D9DEA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667"/>
    <w:multiLevelType w:val="singleLevel"/>
    <w:tmpl w:val="0409000B"/>
    <w:lvl w:ilvl="0">
      <w:start w:val="1"/>
      <w:numFmt w:val="bullet"/>
      <w:lvlText w:val=""/>
      <w:lvlJc w:val="left"/>
      <w:pPr>
        <w:ind w:left="720" w:hanging="360"/>
      </w:pPr>
      <w:rPr>
        <w:rFonts w:ascii="Wingdings" w:hAnsi="Wingdings" w:hint="default"/>
        <w:color w:val="auto"/>
      </w:rPr>
    </w:lvl>
  </w:abstractNum>
  <w:abstractNum w:abstractNumId="24" w15:restartNumberingAfterBreak="0">
    <w:nsid w:val="45522C44"/>
    <w:multiLevelType w:val="hybridMultilevel"/>
    <w:tmpl w:val="0C705FB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45661EA1"/>
    <w:multiLevelType w:val="hybridMultilevel"/>
    <w:tmpl w:val="8D3E2248"/>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90D56"/>
    <w:multiLevelType w:val="hybridMultilevel"/>
    <w:tmpl w:val="AAA27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62F5D"/>
    <w:multiLevelType w:val="hybridMultilevel"/>
    <w:tmpl w:val="93267F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241"/>
    <w:multiLevelType w:val="hybridMultilevel"/>
    <w:tmpl w:val="DB7CD6EE"/>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827B2"/>
    <w:multiLevelType w:val="hybridMultilevel"/>
    <w:tmpl w:val="25EC1A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90F6B79"/>
    <w:multiLevelType w:val="hybridMultilevel"/>
    <w:tmpl w:val="9A1006D4"/>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60C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E3D20CB"/>
    <w:multiLevelType w:val="hybridMultilevel"/>
    <w:tmpl w:val="914EF206"/>
    <w:lvl w:ilvl="0" w:tplc="F9803292">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3259F"/>
    <w:multiLevelType w:val="multilevel"/>
    <w:tmpl w:val="E78CA2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FF63876"/>
    <w:multiLevelType w:val="hybridMultilevel"/>
    <w:tmpl w:val="D214CB2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A1A2C"/>
    <w:multiLevelType w:val="hybridMultilevel"/>
    <w:tmpl w:val="72E4FAA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D9E12DD"/>
    <w:multiLevelType w:val="hybridMultilevel"/>
    <w:tmpl w:val="A2842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15411"/>
    <w:multiLevelType w:val="hybridMultilevel"/>
    <w:tmpl w:val="15EC6CC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92A1D"/>
    <w:multiLevelType w:val="hybridMultilevel"/>
    <w:tmpl w:val="D01A22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9" w15:restartNumberingAfterBreak="0">
    <w:nsid w:val="73165FF1"/>
    <w:multiLevelType w:val="hybridMultilevel"/>
    <w:tmpl w:val="F2F4350E"/>
    <w:lvl w:ilvl="0" w:tplc="CAD605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35E08"/>
    <w:multiLevelType w:val="hybridMultilevel"/>
    <w:tmpl w:val="161A208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974F8"/>
    <w:multiLevelType w:val="hybridMultilevel"/>
    <w:tmpl w:val="FF16978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78E36B88"/>
    <w:multiLevelType w:val="hybridMultilevel"/>
    <w:tmpl w:val="01742B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4E5D6C"/>
    <w:multiLevelType w:val="hybridMultilevel"/>
    <w:tmpl w:val="A38255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3"/>
  </w:num>
  <w:num w:numId="4">
    <w:abstractNumId w:val="28"/>
  </w:num>
  <w:num w:numId="5">
    <w:abstractNumId w:val="6"/>
  </w:num>
  <w:num w:numId="6">
    <w:abstractNumId w:val="10"/>
  </w:num>
  <w:num w:numId="7">
    <w:abstractNumId w:val="30"/>
  </w:num>
  <w:num w:numId="8">
    <w:abstractNumId w:val="4"/>
  </w:num>
  <w:num w:numId="9">
    <w:abstractNumId w:val="32"/>
  </w:num>
  <w:num w:numId="10">
    <w:abstractNumId w:val="21"/>
  </w:num>
  <w:num w:numId="11">
    <w:abstractNumId w:val="5"/>
  </w:num>
  <w:num w:numId="12">
    <w:abstractNumId w:val="36"/>
  </w:num>
  <w:num w:numId="13">
    <w:abstractNumId w:val="22"/>
  </w:num>
  <w:num w:numId="14">
    <w:abstractNumId w:val="31"/>
  </w:num>
  <w:num w:numId="15">
    <w:abstractNumId w:val="9"/>
  </w:num>
  <w:num w:numId="16">
    <w:abstractNumId w:val="11"/>
  </w:num>
  <w:num w:numId="17">
    <w:abstractNumId w:val="33"/>
  </w:num>
  <w:num w:numId="18">
    <w:abstractNumId w:val="7"/>
  </w:num>
  <w:num w:numId="19">
    <w:abstractNumId w:val="2"/>
  </w:num>
  <w:num w:numId="20">
    <w:abstractNumId w:val="1"/>
  </w:num>
  <w:num w:numId="21">
    <w:abstractNumId w:val="41"/>
  </w:num>
  <w:num w:numId="22">
    <w:abstractNumId w:val="40"/>
  </w:num>
  <w:num w:numId="23">
    <w:abstractNumId w:val="18"/>
  </w:num>
  <w:num w:numId="24">
    <w:abstractNumId w:val="43"/>
  </w:num>
  <w:num w:numId="25">
    <w:abstractNumId w:val="42"/>
  </w:num>
  <w:num w:numId="26">
    <w:abstractNumId w:val="37"/>
  </w:num>
  <w:num w:numId="27">
    <w:abstractNumId w:val="34"/>
  </w:num>
  <w:num w:numId="28">
    <w:abstractNumId w:val="39"/>
  </w:num>
  <w:num w:numId="29">
    <w:abstractNumId w:val="17"/>
  </w:num>
  <w:num w:numId="30">
    <w:abstractNumId w:val="23"/>
  </w:num>
  <w:num w:numId="31">
    <w:abstractNumId w:val="14"/>
  </w:num>
  <w:num w:numId="32">
    <w:abstractNumId w:val="15"/>
  </w:num>
  <w:num w:numId="33">
    <w:abstractNumId w:val="24"/>
  </w:num>
  <w:num w:numId="34">
    <w:abstractNumId w:val="20"/>
  </w:num>
  <w:num w:numId="35">
    <w:abstractNumId w:val="38"/>
  </w:num>
  <w:num w:numId="36">
    <w:abstractNumId w:val="19"/>
  </w:num>
  <w:num w:numId="37">
    <w:abstractNumId w:val="3"/>
  </w:num>
  <w:num w:numId="38">
    <w:abstractNumId w:val="8"/>
  </w:num>
  <w:num w:numId="39">
    <w:abstractNumId w:val="35"/>
  </w:num>
  <w:num w:numId="40">
    <w:abstractNumId w:val="29"/>
  </w:num>
  <w:num w:numId="41">
    <w:abstractNumId w:val="26"/>
  </w:num>
  <w:num w:numId="42">
    <w:abstractNumId w:val="12"/>
  </w:num>
  <w:num w:numId="43">
    <w:abstractNumId w:val="2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9F"/>
    <w:rsid w:val="0000535A"/>
    <w:rsid w:val="00006A61"/>
    <w:rsid w:val="00021DBC"/>
    <w:rsid w:val="00035C0A"/>
    <w:rsid w:val="00040E52"/>
    <w:rsid w:val="00044C2F"/>
    <w:rsid w:val="00045C94"/>
    <w:rsid w:val="000476B8"/>
    <w:rsid w:val="00050974"/>
    <w:rsid w:val="00050D18"/>
    <w:rsid w:val="00054E15"/>
    <w:rsid w:val="00055BEA"/>
    <w:rsid w:val="0005601B"/>
    <w:rsid w:val="00057BE2"/>
    <w:rsid w:val="00066D37"/>
    <w:rsid w:val="00077B21"/>
    <w:rsid w:val="00087E03"/>
    <w:rsid w:val="00091B46"/>
    <w:rsid w:val="000A37F6"/>
    <w:rsid w:val="000B12CD"/>
    <w:rsid w:val="000B6945"/>
    <w:rsid w:val="000B701A"/>
    <w:rsid w:val="000C0F87"/>
    <w:rsid w:val="000C10AF"/>
    <w:rsid w:val="000C1EC3"/>
    <w:rsid w:val="000C57C0"/>
    <w:rsid w:val="000C711E"/>
    <w:rsid w:val="000D0EA2"/>
    <w:rsid w:val="000D21E1"/>
    <w:rsid w:val="000D2AC6"/>
    <w:rsid w:val="000D718C"/>
    <w:rsid w:val="000E5E7B"/>
    <w:rsid w:val="000E72B6"/>
    <w:rsid w:val="000E7B08"/>
    <w:rsid w:val="000F33E0"/>
    <w:rsid w:val="000F49C3"/>
    <w:rsid w:val="00103106"/>
    <w:rsid w:val="0010751E"/>
    <w:rsid w:val="00113E58"/>
    <w:rsid w:val="001151BA"/>
    <w:rsid w:val="00126C15"/>
    <w:rsid w:val="00126D3C"/>
    <w:rsid w:val="001270A5"/>
    <w:rsid w:val="001319C6"/>
    <w:rsid w:val="00132313"/>
    <w:rsid w:val="001666C7"/>
    <w:rsid w:val="001819CF"/>
    <w:rsid w:val="00185E0B"/>
    <w:rsid w:val="00186761"/>
    <w:rsid w:val="00193148"/>
    <w:rsid w:val="001A23B6"/>
    <w:rsid w:val="001A3535"/>
    <w:rsid w:val="001A77DC"/>
    <w:rsid w:val="001B1E71"/>
    <w:rsid w:val="001B6B31"/>
    <w:rsid w:val="001C01EF"/>
    <w:rsid w:val="001C3B58"/>
    <w:rsid w:val="001C3F91"/>
    <w:rsid w:val="001C5276"/>
    <w:rsid w:val="001C52EE"/>
    <w:rsid w:val="001C6775"/>
    <w:rsid w:val="001D2DCD"/>
    <w:rsid w:val="001E306C"/>
    <w:rsid w:val="001E5F17"/>
    <w:rsid w:val="001F1526"/>
    <w:rsid w:val="002023CE"/>
    <w:rsid w:val="00202A01"/>
    <w:rsid w:val="00206378"/>
    <w:rsid w:val="00206776"/>
    <w:rsid w:val="00210748"/>
    <w:rsid w:val="00210A4C"/>
    <w:rsid w:val="00212CB6"/>
    <w:rsid w:val="00214C70"/>
    <w:rsid w:val="00223126"/>
    <w:rsid w:val="0022323B"/>
    <w:rsid w:val="00232E8C"/>
    <w:rsid w:val="00241C44"/>
    <w:rsid w:val="0024241E"/>
    <w:rsid w:val="00247996"/>
    <w:rsid w:val="002536F9"/>
    <w:rsid w:val="002578B8"/>
    <w:rsid w:val="00261B2C"/>
    <w:rsid w:val="00273607"/>
    <w:rsid w:val="00277D48"/>
    <w:rsid w:val="00284828"/>
    <w:rsid w:val="0028753A"/>
    <w:rsid w:val="002A25D5"/>
    <w:rsid w:val="002A3053"/>
    <w:rsid w:val="002B0F16"/>
    <w:rsid w:val="002B52E8"/>
    <w:rsid w:val="002B6AAC"/>
    <w:rsid w:val="002C2F43"/>
    <w:rsid w:val="002D1383"/>
    <w:rsid w:val="002D386B"/>
    <w:rsid w:val="002D59AD"/>
    <w:rsid w:val="002E0A5A"/>
    <w:rsid w:val="002F013D"/>
    <w:rsid w:val="002F3FA8"/>
    <w:rsid w:val="00302DBE"/>
    <w:rsid w:val="00306364"/>
    <w:rsid w:val="00311818"/>
    <w:rsid w:val="0031192B"/>
    <w:rsid w:val="00323582"/>
    <w:rsid w:val="00326337"/>
    <w:rsid w:val="00336010"/>
    <w:rsid w:val="00336060"/>
    <w:rsid w:val="00336361"/>
    <w:rsid w:val="00342B28"/>
    <w:rsid w:val="00350D49"/>
    <w:rsid w:val="00354906"/>
    <w:rsid w:val="003628CF"/>
    <w:rsid w:val="00365F8C"/>
    <w:rsid w:val="003801E0"/>
    <w:rsid w:val="00382A80"/>
    <w:rsid w:val="00383D62"/>
    <w:rsid w:val="00393132"/>
    <w:rsid w:val="003933AC"/>
    <w:rsid w:val="00393667"/>
    <w:rsid w:val="003A0EAC"/>
    <w:rsid w:val="003A4766"/>
    <w:rsid w:val="003B43A7"/>
    <w:rsid w:val="003B6DE4"/>
    <w:rsid w:val="003C0047"/>
    <w:rsid w:val="003C189A"/>
    <w:rsid w:val="003C25CA"/>
    <w:rsid w:val="003C2975"/>
    <w:rsid w:val="003C2C8B"/>
    <w:rsid w:val="003C33DF"/>
    <w:rsid w:val="003C6C10"/>
    <w:rsid w:val="003D25FC"/>
    <w:rsid w:val="003F178F"/>
    <w:rsid w:val="003F1D6A"/>
    <w:rsid w:val="003F2025"/>
    <w:rsid w:val="003F216D"/>
    <w:rsid w:val="003F2F3F"/>
    <w:rsid w:val="003F4762"/>
    <w:rsid w:val="00400BE3"/>
    <w:rsid w:val="00403A29"/>
    <w:rsid w:val="004055D9"/>
    <w:rsid w:val="00406961"/>
    <w:rsid w:val="00411278"/>
    <w:rsid w:val="0041152D"/>
    <w:rsid w:val="004118D3"/>
    <w:rsid w:val="00412DBF"/>
    <w:rsid w:val="00413833"/>
    <w:rsid w:val="004214F8"/>
    <w:rsid w:val="004250C4"/>
    <w:rsid w:val="004260AB"/>
    <w:rsid w:val="00433F13"/>
    <w:rsid w:val="00440B14"/>
    <w:rsid w:val="00441466"/>
    <w:rsid w:val="004414F7"/>
    <w:rsid w:val="004450BC"/>
    <w:rsid w:val="00445F4B"/>
    <w:rsid w:val="00446ECB"/>
    <w:rsid w:val="004506E4"/>
    <w:rsid w:val="0045464C"/>
    <w:rsid w:val="00460BFC"/>
    <w:rsid w:val="00461130"/>
    <w:rsid w:val="00463C2A"/>
    <w:rsid w:val="00466C8E"/>
    <w:rsid w:val="00470968"/>
    <w:rsid w:val="0047386B"/>
    <w:rsid w:val="00476B5F"/>
    <w:rsid w:val="00477E16"/>
    <w:rsid w:val="00480510"/>
    <w:rsid w:val="00484078"/>
    <w:rsid w:val="004944B7"/>
    <w:rsid w:val="004A2E9A"/>
    <w:rsid w:val="004A3A96"/>
    <w:rsid w:val="004A7D11"/>
    <w:rsid w:val="004B4CF3"/>
    <w:rsid w:val="004B5CED"/>
    <w:rsid w:val="004D0FEC"/>
    <w:rsid w:val="004D6263"/>
    <w:rsid w:val="004E072B"/>
    <w:rsid w:val="004E47DF"/>
    <w:rsid w:val="00502B6F"/>
    <w:rsid w:val="0050591A"/>
    <w:rsid w:val="005114E6"/>
    <w:rsid w:val="00512A0F"/>
    <w:rsid w:val="00512B99"/>
    <w:rsid w:val="00512EC2"/>
    <w:rsid w:val="00512EFF"/>
    <w:rsid w:val="00513520"/>
    <w:rsid w:val="00513BFA"/>
    <w:rsid w:val="00515652"/>
    <w:rsid w:val="00520FAE"/>
    <w:rsid w:val="005251F9"/>
    <w:rsid w:val="005345E2"/>
    <w:rsid w:val="0053616E"/>
    <w:rsid w:val="005379F6"/>
    <w:rsid w:val="0054157F"/>
    <w:rsid w:val="00550FCD"/>
    <w:rsid w:val="005512BC"/>
    <w:rsid w:val="005519C7"/>
    <w:rsid w:val="00554942"/>
    <w:rsid w:val="00562EC4"/>
    <w:rsid w:val="00570FEF"/>
    <w:rsid w:val="005720C9"/>
    <w:rsid w:val="00573A69"/>
    <w:rsid w:val="00574739"/>
    <w:rsid w:val="00575213"/>
    <w:rsid w:val="00575990"/>
    <w:rsid w:val="005777F2"/>
    <w:rsid w:val="0058238E"/>
    <w:rsid w:val="00582665"/>
    <w:rsid w:val="0058267C"/>
    <w:rsid w:val="00583DE5"/>
    <w:rsid w:val="00583FBC"/>
    <w:rsid w:val="005869A1"/>
    <w:rsid w:val="005A6280"/>
    <w:rsid w:val="005C0C6F"/>
    <w:rsid w:val="005C4B6A"/>
    <w:rsid w:val="005D2763"/>
    <w:rsid w:val="005D4E2A"/>
    <w:rsid w:val="005D5547"/>
    <w:rsid w:val="005D5A20"/>
    <w:rsid w:val="005D5ECF"/>
    <w:rsid w:val="005F1B35"/>
    <w:rsid w:val="0060345D"/>
    <w:rsid w:val="00614CB3"/>
    <w:rsid w:val="00631F91"/>
    <w:rsid w:val="00644BA8"/>
    <w:rsid w:val="00646A17"/>
    <w:rsid w:val="006477ED"/>
    <w:rsid w:val="00661FBB"/>
    <w:rsid w:val="0066764F"/>
    <w:rsid w:val="00672ECF"/>
    <w:rsid w:val="006901AB"/>
    <w:rsid w:val="00692CB9"/>
    <w:rsid w:val="00697575"/>
    <w:rsid w:val="006A19A0"/>
    <w:rsid w:val="006B1A9F"/>
    <w:rsid w:val="006B3504"/>
    <w:rsid w:val="006B4C28"/>
    <w:rsid w:val="006C239C"/>
    <w:rsid w:val="006C4040"/>
    <w:rsid w:val="006C5A47"/>
    <w:rsid w:val="006C6A6D"/>
    <w:rsid w:val="006C6D74"/>
    <w:rsid w:val="006D223B"/>
    <w:rsid w:val="006D3C7E"/>
    <w:rsid w:val="006D61BB"/>
    <w:rsid w:val="006E1D73"/>
    <w:rsid w:val="006E63B9"/>
    <w:rsid w:val="006E749D"/>
    <w:rsid w:val="006F0362"/>
    <w:rsid w:val="006F1515"/>
    <w:rsid w:val="006F21A5"/>
    <w:rsid w:val="006F6C66"/>
    <w:rsid w:val="00705193"/>
    <w:rsid w:val="007168EF"/>
    <w:rsid w:val="00716EFF"/>
    <w:rsid w:val="007235E2"/>
    <w:rsid w:val="007256D8"/>
    <w:rsid w:val="00725866"/>
    <w:rsid w:val="00730055"/>
    <w:rsid w:val="00732363"/>
    <w:rsid w:val="00736AE2"/>
    <w:rsid w:val="0073716F"/>
    <w:rsid w:val="00741172"/>
    <w:rsid w:val="00741997"/>
    <w:rsid w:val="00742360"/>
    <w:rsid w:val="00743234"/>
    <w:rsid w:val="00750B50"/>
    <w:rsid w:val="00755283"/>
    <w:rsid w:val="007604C3"/>
    <w:rsid w:val="00763DF7"/>
    <w:rsid w:val="007651DB"/>
    <w:rsid w:val="00767E00"/>
    <w:rsid w:val="0077457D"/>
    <w:rsid w:val="007750E9"/>
    <w:rsid w:val="00775DD4"/>
    <w:rsid w:val="0078213C"/>
    <w:rsid w:val="00782AB7"/>
    <w:rsid w:val="0078525E"/>
    <w:rsid w:val="007865A1"/>
    <w:rsid w:val="007934B2"/>
    <w:rsid w:val="007A44D2"/>
    <w:rsid w:val="007B225D"/>
    <w:rsid w:val="007C19B0"/>
    <w:rsid w:val="007C1D74"/>
    <w:rsid w:val="007D0681"/>
    <w:rsid w:val="007D489D"/>
    <w:rsid w:val="007D7E08"/>
    <w:rsid w:val="007D7ED6"/>
    <w:rsid w:val="007E135C"/>
    <w:rsid w:val="007E4325"/>
    <w:rsid w:val="007F2C06"/>
    <w:rsid w:val="007F67BC"/>
    <w:rsid w:val="00800EFC"/>
    <w:rsid w:val="008044DB"/>
    <w:rsid w:val="00807AF3"/>
    <w:rsid w:val="008110F9"/>
    <w:rsid w:val="00820F5A"/>
    <w:rsid w:val="008312ED"/>
    <w:rsid w:val="00834867"/>
    <w:rsid w:val="0084777D"/>
    <w:rsid w:val="00852C36"/>
    <w:rsid w:val="00852F18"/>
    <w:rsid w:val="00855590"/>
    <w:rsid w:val="008558D7"/>
    <w:rsid w:val="00856066"/>
    <w:rsid w:val="00862F50"/>
    <w:rsid w:val="008632E7"/>
    <w:rsid w:val="00874C4B"/>
    <w:rsid w:val="008820DD"/>
    <w:rsid w:val="00895801"/>
    <w:rsid w:val="008A0E9A"/>
    <w:rsid w:val="008B66B6"/>
    <w:rsid w:val="008B7EEE"/>
    <w:rsid w:val="008C0E8B"/>
    <w:rsid w:val="008C487D"/>
    <w:rsid w:val="008D7ACE"/>
    <w:rsid w:val="008E0D7F"/>
    <w:rsid w:val="008E16CB"/>
    <w:rsid w:val="008E18CA"/>
    <w:rsid w:val="008E5935"/>
    <w:rsid w:val="008E79EB"/>
    <w:rsid w:val="008E7A1A"/>
    <w:rsid w:val="008E7FBF"/>
    <w:rsid w:val="008F479F"/>
    <w:rsid w:val="008F541E"/>
    <w:rsid w:val="008F7BB6"/>
    <w:rsid w:val="00900DA5"/>
    <w:rsid w:val="00902A0B"/>
    <w:rsid w:val="00906DE4"/>
    <w:rsid w:val="00910D80"/>
    <w:rsid w:val="00921E8F"/>
    <w:rsid w:val="00924D48"/>
    <w:rsid w:val="00930841"/>
    <w:rsid w:val="00937EC3"/>
    <w:rsid w:val="00941EF7"/>
    <w:rsid w:val="00944C6F"/>
    <w:rsid w:val="00951858"/>
    <w:rsid w:val="00957661"/>
    <w:rsid w:val="009602BF"/>
    <w:rsid w:val="00960D31"/>
    <w:rsid w:val="00964353"/>
    <w:rsid w:val="009768A0"/>
    <w:rsid w:val="00983E7E"/>
    <w:rsid w:val="00990BE8"/>
    <w:rsid w:val="0099336B"/>
    <w:rsid w:val="00995550"/>
    <w:rsid w:val="009A698C"/>
    <w:rsid w:val="009A74F4"/>
    <w:rsid w:val="009D3EF1"/>
    <w:rsid w:val="009D6EA1"/>
    <w:rsid w:val="009D76DA"/>
    <w:rsid w:val="009D7D88"/>
    <w:rsid w:val="009E0059"/>
    <w:rsid w:val="009E2AE2"/>
    <w:rsid w:val="009E4AB6"/>
    <w:rsid w:val="009F4705"/>
    <w:rsid w:val="00A01CA6"/>
    <w:rsid w:val="00A0332A"/>
    <w:rsid w:val="00A16AB1"/>
    <w:rsid w:val="00A1781F"/>
    <w:rsid w:val="00A23B51"/>
    <w:rsid w:val="00A2608C"/>
    <w:rsid w:val="00A330B2"/>
    <w:rsid w:val="00A4645C"/>
    <w:rsid w:val="00A518A6"/>
    <w:rsid w:val="00A531F7"/>
    <w:rsid w:val="00A567DD"/>
    <w:rsid w:val="00A642F0"/>
    <w:rsid w:val="00A70EEF"/>
    <w:rsid w:val="00A80BD4"/>
    <w:rsid w:val="00A90132"/>
    <w:rsid w:val="00A91234"/>
    <w:rsid w:val="00A93AA7"/>
    <w:rsid w:val="00A93C81"/>
    <w:rsid w:val="00AA118F"/>
    <w:rsid w:val="00AA7F5D"/>
    <w:rsid w:val="00AC356D"/>
    <w:rsid w:val="00AC5151"/>
    <w:rsid w:val="00AC6052"/>
    <w:rsid w:val="00AC7D5B"/>
    <w:rsid w:val="00AD1C73"/>
    <w:rsid w:val="00AD1F7F"/>
    <w:rsid w:val="00AD25C5"/>
    <w:rsid w:val="00AD38F6"/>
    <w:rsid w:val="00AE5C6B"/>
    <w:rsid w:val="00AE704E"/>
    <w:rsid w:val="00AF4E62"/>
    <w:rsid w:val="00B11C41"/>
    <w:rsid w:val="00B140EC"/>
    <w:rsid w:val="00B142E9"/>
    <w:rsid w:val="00B16CBC"/>
    <w:rsid w:val="00B247A7"/>
    <w:rsid w:val="00B26EC4"/>
    <w:rsid w:val="00B319C9"/>
    <w:rsid w:val="00B40122"/>
    <w:rsid w:val="00B40E4E"/>
    <w:rsid w:val="00B521A7"/>
    <w:rsid w:val="00B551DD"/>
    <w:rsid w:val="00B56A1B"/>
    <w:rsid w:val="00B63851"/>
    <w:rsid w:val="00B63A63"/>
    <w:rsid w:val="00B6495F"/>
    <w:rsid w:val="00B713FE"/>
    <w:rsid w:val="00B8265C"/>
    <w:rsid w:val="00B85843"/>
    <w:rsid w:val="00B8786E"/>
    <w:rsid w:val="00B91E97"/>
    <w:rsid w:val="00B924DF"/>
    <w:rsid w:val="00B930C5"/>
    <w:rsid w:val="00B942A3"/>
    <w:rsid w:val="00B95B83"/>
    <w:rsid w:val="00B9776B"/>
    <w:rsid w:val="00BA2F60"/>
    <w:rsid w:val="00BB25E0"/>
    <w:rsid w:val="00BB296E"/>
    <w:rsid w:val="00BB4011"/>
    <w:rsid w:val="00BB5A8C"/>
    <w:rsid w:val="00BB75F5"/>
    <w:rsid w:val="00BC4946"/>
    <w:rsid w:val="00BC7DB6"/>
    <w:rsid w:val="00BE3980"/>
    <w:rsid w:val="00BE77AF"/>
    <w:rsid w:val="00BF63F2"/>
    <w:rsid w:val="00BF7A9F"/>
    <w:rsid w:val="00C0402D"/>
    <w:rsid w:val="00C10CDD"/>
    <w:rsid w:val="00C10D43"/>
    <w:rsid w:val="00C1177D"/>
    <w:rsid w:val="00C1300D"/>
    <w:rsid w:val="00C1503D"/>
    <w:rsid w:val="00C165AF"/>
    <w:rsid w:val="00C513B9"/>
    <w:rsid w:val="00C611E9"/>
    <w:rsid w:val="00C634B4"/>
    <w:rsid w:val="00C6468B"/>
    <w:rsid w:val="00C653F9"/>
    <w:rsid w:val="00C666B0"/>
    <w:rsid w:val="00C71034"/>
    <w:rsid w:val="00C7469C"/>
    <w:rsid w:val="00C75112"/>
    <w:rsid w:val="00C8049F"/>
    <w:rsid w:val="00C81027"/>
    <w:rsid w:val="00C8650B"/>
    <w:rsid w:val="00C92251"/>
    <w:rsid w:val="00C92DA0"/>
    <w:rsid w:val="00C9688B"/>
    <w:rsid w:val="00C97F8B"/>
    <w:rsid w:val="00CA0D84"/>
    <w:rsid w:val="00CA53EB"/>
    <w:rsid w:val="00CC1BB6"/>
    <w:rsid w:val="00CC504D"/>
    <w:rsid w:val="00CC6914"/>
    <w:rsid w:val="00CC73E9"/>
    <w:rsid w:val="00CD5443"/>
    <w:rsid w:val="00D0279A"/>
    <w:rsid w:val="00D04CA3"/>
    <w:rsid w:val="00D0735F"/>
    <w:rsid w:val="00D17F45"/>
    <w:rsid w:val="00D23DAF"/>
    <w:rsid w:val="00D24A9C"/>
    <w:rsid w:val="00D262FF"/>
    <w:rsid w:val="00D35A31"/>
    <w:rsid w:val="00D35B42"/>
    <w:rsid w:val="00D51843"/>
    <w:rsid w:val="00D527B6"/>
    <w:rsid w:val="00D5358A"/>
    <w:rsid w:val="00D54594"/>
    <w:rsid w:val="00D57448"/>
    <w:rsid w:val="00D60005"/>
    <w:rsid w:val="00D63102"/>
    <w:rsid w:val="00D728D7"/>
    <w:rsid w:val="00D76AA2"/>
    <w:rsid w:val="00D773EE"/>
    <w:rsid w:val="00D81D31"/>
    <w:rsid w:val="00D82F01"/>
    <w:rsid w:val="00D82FD6"/>
    <w:rsid w:val="00D83BB7"/>
    <w:rsid w:val="00D85549"/>
    <w:rsid w:val="00D94E7C"/>
    <w:rsid w:val="00D97AB1"/>
    <w:rsid w:val="00DA1616"/>
    <w:rsid w:val="00DB377F"/>
    <w:rsid w:val="00DC6016"/>
    <w:rsid w:val="00DE7439"/>
    <w:rsid w:val="00DE7DA8"/>
    <w:rsid w:val="00E0425D"/>
    <w:rsid w:val="00E116E2"/>
    <w:rsid w:val="00E12361"/>
    <w:rsid w:val="00E161EC"/>
    <w:rsid w:val="00E16F04"/>
    <w:rsid w:val="00E171A1"/>
    <w:rsid w:val="00E17820"/>
    <w:rsid w:val="00E20170"/>
    <w:rsid w:val="00E201CE"/>
    <w:rsid w:val="00E300AB"/>
    <w:rsid w:val="00E35AC2"/>
    <w:rsid w:val="00E40C57"/>
    <w:rsid w:val="00E43206"/>
    <w:rsid w:val="00E52709"/>
    <w:rsid w:val="00E54CE8"/>
    <w:rsid w:val="00E55F9F"/>
    <w:rsid w:val="00E63432"/>
    <w:rsid w:val="00E9295C"/>
    <w:rsid w:val="00E97FC9"/>
    <w:rsid w:val="00EA0640"/>
    <w:rsid w:val="00EA3BFF"/>
    <w:rsid w:val="00EA79B4"/>
    <w:rsid w:val="00EB5786"/>
    <w:rsid w:val="00EC17FA"/>
    <w:rsid w:val="00ED3B30"/>
    <w:rsid w:val="00ED57CE"/>
    <w:rsid w:val="00EE1C78"/>
    <w:rsid w:val="00EF219A"/>
    <w:rsid w:val="00F0191E"/>
    <w:rsid w:val="00F0333A"/>
    <w:rsid w:val="00F04B34"/>
    <w:rsid w:val="00F329C2"/>
    <w:rsid w:val="00F35673"/>
    <w:rsid w:val="00F359DE"/>
    <w:rsid w:val="00F40106"/>
    <w:rsid w:val="00F4062D"/>
    <w:rsid w:val="00F4354F"/>
    <w:rsid w:val="00F47038"/>
    <w:rsid w:val="00F520A9"/>
    <w:rsid w:val="00F714FD"/>
    <w:rsid w:val="00F72B00"/>
    <w:rsid w:val="00F75987"/>
    <w:rsid w:val="00F808E7"/>
    <w:rsid w:val="00F84BBF"/>
    <w:rsid w:val="00F90F9A"/>
    <w:rsid w:val="00FA55B3"/>
    <w:rsid w:val="00FA60B6"/>
    <w:rsid w:val="00FD020A"/>
    <w:rsid w:val="00FD1638"/>
    <w:rsid w:val="00FD3E5A"/>
    <w:rsid w:val="00FD6138"/>
    <w:rsid w:val="00FE2914"/>
    <w:rsid w:val="00FE55A0"/>
    <w:rsid w:val="00FF1D6B"/>
    <w:rsid w:val="00FF64B9"/>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1CF8"/>
  <w15:docId w15:val="{249DB0E8-521A-42E8-8429-3ADD022B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1A9F"/>
    <w:pPr>
      <w:keepNext/>
      <w:outlineLvl w:val="0"/>
    </w:pPr>
    <w:rPr>
      <w:b/>
      <w:sz w:val="24"/>
    </w:rPr>
  </w:style>
  <w:style w:type="paragraph" w:styleId="Heading4">
    <w:name w:val="heading 4"/>
    <w:basedOn w:val="Normal"/>
    <w:next w:val="Normal"/>
    <w:link w:val="Heading4Char"/>
    <w:uiPriority w:val="9"/>
    <w:semiHidden/>
    <w:unhideWhenUsed/>
    <w:qFormat/>
    <w:rsid w:val="005D554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D5A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5A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A9F"/>
    <w:rPr>
      <w:rFonts w:ascii="Times New Roman" w:eastAsia="Times New Roman" w:hAnsi="Times New Roman" w:cs="Times New Roman"/>
      <w:b/>
      <w:sz w:val="24"/>
      <w:szCs w:val="20"/>
    </w:rPr>
  </w:style>
  <w:style w:type="character" w:styleId="Hyperlink">
    <w:name w:val="Hyperlink"/>
    <w:basedOn w:val="DefaultParagraphFont"/>
    <w:rsid w:val="006B1A9F"/>
    <w:rPr>
      <w:color w:val="0000FF"/>
      <w:u w:val="single"/>
    </w:rPr>
  </w:style>
  <w:style w:type="paragraph" w:styleId="BodyTextIndent">
    <w:name w:val="Body Text Indent"/>
    <w:basedOn w:val="Normal"/>
    <w:link w:val="BodyTextIndentChar"/>
    <w:semiHidden/>
    <w:rsid w:val="006B1A9F"/>
    <w:pPr>
      <w:ind w:left="720"/>
    </w:pPr>
  </w:style>
  <w:style w:type="character" w:customStyle="1" w:styleId="BodyTextIndentChar">
    <w:name w:val="Body Text Indent Char"/>
    <w:basedOn w:val="DefaultParagraphFont"/>
    <w:link w:val="BodyTextIndent"/>
    <w:semiHidden/>
    <w:rsid w:val="006B1A9F"/>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5D5A20"/>
    <w:rPr>
      <w:rFonts w:asciiTheme="majorHAnsi" w:eastAsiaTheme="majorEastAsia" w:hAnsiTheme="majorHAnsi" w:cstheme="majorBidi"/>
      <w:i/>
      <w:iCs/>
      <w:color w:val="243F60" w:themeColor="accent1" w:themeShade="7F"/>
      <w:sz w:val="20"/>
      <w:szCs w:val="20"/>
    </w:rPr>
  </w:style>
  <w:style w:type="paragraph" w:customStyle="1" w:styleId="description">
    <w:name w:val="description"/>
    <w:basedOn w:val="Normal"/>
    <w:rsid w:val="005D5A20"/>
    <w:pPr>
      <w:spacing w:before="100" w:beforeAutospacing="1" w:after="100" w:afterAutospacing="1"/>
    </w:pPr>
    <w:rPr>
      <w:sz w:val="24"/>
      <w:szCs w:val="24"/>
    </w:rPr>
  </w:style>
  <w:style w:type="character" w:customStyle="1" w:styleId="Heading5Char">
    <w:name w:val="Heading 5 Char"/>
    <w:basedOn w:val="DefaultParagraphFont"/>
    <w:link w:val="Heading5"/>
    <w:uiPriority w:val="9"/>
    <w:rsid w:val="005D5A20"/>
    <w:rPr>
      <w:rFonts w:asciiTheme="majorHAnsi" w:eastAsiaTheme="majorEastAsia" w:hAnsiTheme="majorHAnsi" w:cstheme="majorBidi"/>
      <w:color w:val="243F60" w:themeColor="accent1" w:themeShade="7F"/>
      <w:sz w:val="20"/>
      <w:szCs w:val="20"/>
    </w:rPr>
  </w:style>
  <w:style w:type="character" w:styleId="Strong">
    <w:name w:val="Strong"/>
    <w:basedOn w:val="DefaultParagraphFont"/>
    <w:uiPriority w:val="22"/>
    <w:qFormat/>
    <w:rsid w:val="005D5A20"/>
    <w:rPr>
      <w:b/>
      <w:bCs/>
    </w:rPr>
  </w:style>
  <w:style w:type="paragraph" w:styleId="ListParagraph">
    <w:name w:val="List Paragraph"/>
    <w:basedOn w:val="Normal"/>
    <w:uiPriority w:val="34"/>
    <w:qFormat/>
    <w:rsid w:val="00B8786E"/>
    <w:pPr>
      <w:ind w:left="720"/>
      <w:contextualSpacing/>
    </w:pPr>
  </w:style>
  <w:style w:type="character" w:customStyle="1" w:styleId="WW8Num2z1">
    <w:name w:val="WW8Num2z1"/>
    <w:rsid w:val="00A0332A"/>
    <w:rPr>
      <w:rFonts w:ascii="Courier New" w:hAnsi="Courier New" w:cs="Courier New"/>
    </w:rPr>
  </w:style>
  <w:style w:type="paragraph" w:styleId="Header">
    <w:name w:val="header"/>
    <w:basedOn w:val="Normal"/>
    <w:link w:val="HeaderChar"/>
    <w:rsid w:val="00E97FC9"/>
    <w:pPr>
      <w:tabs>
        <w:tab w:val="center" w:pos="4320"/>
        <w:tab w:val="right" w:pos="8640"/>
      </w:tabs>
    </w:pPr>
    <w:rPr>
      <w:rFonts w:ascii="Arial" w:hAnsi="Arial"/>
      <w:sz w:val="22"/>
    </w:rPr>
  </w:style>
  <w:style w:type="character" w:customStyle="1" w:styleId="HeaderChar">
    <w:name w:val="Header Char"/>
    <w:basedOn w:val="DefaultParagraphFont"/>
    <w:link w:val="Header"/>
    <w:rsid w:val="00E97FC9"/>
    <w:rPr>
      <w:rFonts w:ascii="Arial" w:eastAsia="Times New Roman" w:hAnsi="Arial" w:cs="Times New Roman"/>
      <w:szCs w:val="20"/>
    </w:rPr>
  </w:style>
  <w:style w:type="character" w:customStyle="1" w:styleId="Heading4Char">
    <w:name w:val="Heading 4 Char"/>
    <w:basedOn w:val="DefaultParagraphFont"/>
    <w:link w:val="Heading4"/>
    <w:uiPriority w:val="9"/>
    <w:semiHidden/>
    <w:rsid w:val="005D5547"/>
    <w:rPr>
      <w:rFonts w:asciiTheme="majorHAnsi" w:eastAsiaTheme="majorEastAsia" w:hAnsiTheme="majorHAnsi" w:cstheme="majorBidi"/>
      <w:i/>
      <w:iCs/>
      <w:color w:val="365F91" w:themeColor="accent1" w:themeShade="BF"/>
      <w:sz w:val="20"/>
      <w:szCs w:val="20"/>
    </w:rPr>
  </w:style>
  <w:style w:type="character" w:customStyle="1" w:styleId="ally-text">
    <w:name w:val="ally-text"/>
    <w:basedOn w:val="DefaultParagraphFont"/>
    <w:rsid w:val="005D5547"/>
  </w:style>
  <w:style w:type="character" w:customStyle="1" w:styleId="field-text">
    <w:name w:val="field-text"/>
    <w:basedOn w:val="DefaultParagraphFont"/>
    <w:rsid w:val="005D5547"/>
  </w:style>
  <w:style w:type="character" w:customStyle="1" w:styleId="apple-converted-space">
    <w:name w:val="apple-converted-space"/>
    <w:basedOn w:val="DefaultParagraphFont"/>
    <w:rsid w:val="00E43206"/>
  </w:style>
  <w:style w:type="character" w:styleId="UnresolvedMention">
    <w:name w:val="Unresolved Mention"/>
    <w:basedOn w:val="DefaultParagraphFont"/>
    <w:uiPriority w:val="99"/>
    <w:semiHidden/>
    <w:unhideWhenUsed/>
    <w:rsid w:val="00575990"/>
    <w:rPr>
      <w:color w:val="605E5C"/>
      <w:shd w:val="clear" w:color="auto" w:fill="E1DFDD"/>
    </w:rPr>
  </w:style>
  <w:style w:type="paragraph" w:styleId="NormalWeb">
    <w:name w:val="Normal (Web)"/>
    <w:basedOn w:val="Normal"/>
    <w:uiPriority w:val="99"/>
    <w:semiHidden/>
    <w:unhideWhenUsed/>
    <w:rsid w:val="00F520A9"/>
    <w:pPr>
      <w:spacing w:before="100" w:beforeAutospacing="1" w:after="100" w:afterAutospacing="1"/>
    </w:pPr>
    <w:rPr>
      <w:sz w:val="24"/>
      <w:szCs w:val="24"/>
    </w:rPr>
  </w:style>
  <w:style w:type="character" w:customStyle="1" w:styleId="apple-tab-span">
    <w:name w:val="apple-tab-span"/>
    <w:basedOn w:val="DefaultParagraphFont"/>
    <w:rsid w:val="00F5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09957">
      <w:bodyDiv w:val="1"/>
      <w:marLeft w:val="0"/>
      <w:marRight w:val="0"/>
      <w:marTop w:val="0"/>
      <w:marBottom w:val="0"/>
      <w:divBdr>
        <w:top w:val="none" w:sz="0" w:space="0" w:color="auto"/>
        <w:left w:val="none" w:sz="0" w:space="0" w:color="auto"/>
        <w:bottom w:val="none" w:sz="0" w:space="0" w:color="auto"/>
        <w:right w:val="none" w:sz="0" w:space="0" w:color="auto"/>
      </w:divBdr>
      <w:divsChild>
        <w:div w:id="490144373">
          <w:marLeft w:val="0"/>
          <w:marRight w:val="0"/>
          <w:marTop w:val="0"/>
          <w:marBottom w:val="0"/>
          <w:divBdr>
            <w:top w:val="none" w:sz="0" w:space="0" w:color="auto"/>
            <w:left w:val="none" w:sz="0" w:space="0" w:color="auto"/>
            <w:bottom w:val="none" w:sz="0" w:space="0" w:color="auto"/>
            <w:right w:val="none" w:sz="0" w:space="0" w:color="auto"/>
          </w:divBdr>
          <w:divsChild>
            <w:div w:id="647200657">
              <w:marLeft w:val="0"/>
              <w:marRight w:val="0"/>
              <w:marTop w:val="0"/>
              <w:marBottom w:val="150"/>
              <w:divBdr>
                <w:top w:val="none" w:sz="0" w:space="0" w:color="auto"/>
                <w:left w:val="none" w:sz="0" w:space="0" w:color="auto"/>
                <w:bottom w:val="none" w:sz="0" w:space="0" w:color="auto"/>
                <w:right w:val="none" w:sz="0" w:space="0" w:color="auto"/>
              </w:divBdr>
              <w:divsChild>
                <w:div w:id="12924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888">
          <w:marLeft w:val="0"/>
          <w:marRight w:val="0"/>
          <w:marTop w:val="0"/>
          <w:marBottom w:val="0"/>
          <w:divBdr>
            <w:top w:val="none" w:sz="0" w:space="0" w:color="auto"/>
            <w:left w:val="none" w:sz="0" w:space="0" w:color="auto"/>
            <w:bottom w:val="none" w:sz="0" w:space="0" w:color="auto"/>
            <w:right w:val="none" w:sz="0" w:space="0" w:color="auto"/>
          </w:divBdr>
          <w:divsChild>
            <w:div w:id="1424642565">
              <w:marLeft w:val="0"/>
              <w:marRight w:val="0"/>
              <w:marTop w:val="0"/>
              <w:marBottom w:val="150"/>
              <w:divBdr>
                <w:top w:val="none" w:sz="0" w:space="0" w:color="auto"/>
                <w:left w:val="none" w:sz="0" w:space="0" w:color="auto"/>
                <w:bottom w:val="none" w:sz="0" w:space="0" w:color="auto"/>
                <w:right w:val="none" w:sz="0" w:space="0" w:color="auto"/>
              </w:divBdr>
              <w:divsChild>
                <w:div w:id="1573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018">
          <w:marLeft w:val="0"/>
          <w:marRight w:val="0"/>
          <w:marTop w:val="0"/>
          <w:marBottom w:val="0"/>
          <w:divBdr>
            <w:top w:val="none" w:sz="0" w:space="0" w:color="auto"/>
            <w:left w:val="none" w:sz="0" w:space="0" w:color="auto"/>
            <w:bottom w:val="none" w:sz="0" w:space="0" w:color="auto"/>
            <w:right w:val="none" w:sz="0" w:space="0" w:color="auto"/>
          </w:divBdr>
          <w:divsChild>
            <w:div w:id="1359425969">
              <w:marLeft w:val="0"/>
              <w:marRight w:val="0"/>
              <w:marTop w:val="0"/>
              <w:marBottom w:val="150"/>
              <w:divBdr>
                <w:top w:val="none" w:sz="0" w:space="0" w:color="auto"/>
                <w:left w:val="none" w:sz="0" w:space="0" w:color="auto"/>
                <w:bottom w:val="none" w:sz="0" w:space="0" w:color="auto"/>
                <w:right w:val="none" w:sz="0" w:space="0" w:color="auto"/>
              </w:divBdr>
              <w:divsChild>
                <w:div w:id="429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420">
          <w:marLeft w:val="0"/>
          <w:marRight w:val="0"/>
          <w:marTop w:val="0"/>
          <w:marBottom w:val="0"/>
          <w:divBdr>
            <w:top w:val="none" w:sz="0" w:space="0" w:color="auto"/>
            <w:left w:val="none" w:sz="0" w:space="0" w:color="auto"/>
            <w:bottom w:val="none" w:sz="0" w:space="0" w:color="auto"/>
            <w:right w:val="none" w:sz="0" w:space="0" w:color="auto"/>
          </w:divBdr>
          <w:divsChild>
            <w:div w:id="1528711281">
              <w:marLeft w:val="0"/>
              <w:marRight w:val="0"/>
              <w:marTop w:val="0"/>
              <w:marBottom w:val="150"/>
              <w:divBdr>
                <w:top w:val="none" w:sz="0" w:space="0" w:color="auto"/>
                <w:left w:val="none" w:sz="0" w:space="0" w:color="auto"/>
                <w:bottom w:val="none" w:sz="0" w:space="0" w:color="auto"/>
                <w:right w:val="none" w:sz="0" w:space="0" w:color="auto"/>
              </w:divBdr>
              <w:divsChild>
                <w:div w:id="10059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5318">
          <w:marLeft w:val="0"/>
          <w:marRight w:val="0"/>
          <w:marTop w:val="0"/>
          <w:marBottom w:val="0"/>
          <w:divBdr>
            <w:top w:val="none" w:sz="0" w:space="0" w:color="auto"/>
            <w:left w:val="none" w:sz="0" w:space="0" w:color="auto"/>
            <w:bottom w:val="none" w:sz="0" w:space="0" w:color="auto"/>
            <w:right w:val="none" w:sz="0" w:space="0" w:color="auto"/>
          </w:divBdr>
          <w:divsChild>
            <w:div w:id="728653194">
              <w:marLeft w:val="0"/>
              <w:marRight w:val="0"/>
              <w:marTop w:val="0"/>
              <w:marBottom w:val="150"/>
              <w:divBdr>
                <w:top w:val="none" w:sz="0" w:space="0" w:color="auto"/>
                <w:left w:val="none" w:sz="0" w:space="0" w:color="auto"/>
                <w:bottom w:val="none" w:sz="0" w:space="0" w:color="auto"/>
                <w:right w:val="none" w:sz="0" w:space="0" w:color="auto"/>
              </w:divBdr>
              <w:divsChild>
                <w:div w:id="18183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0166">
          <w:marLeft w:val="0"/>
          <w:marRight w:val="0"/>
          <w:marTop w:val="0"/>
          <w:marBottom w:val="0"/>
          <w:divBdr>
            <w:top w:val="none" w:sz="0" w:space="0" w:color="auto"/>
            <w:left w:val="none" w:sz="0" w:space="0" w:color="auto"/>
            <w:bottom w:val="none" w:sz="0" w:space="0" w:color="auto"/>
            <w:right w:val="none" w:sz="0" w:space="0" w:color="auto"/>
          </w:divBdr>
          <w:divsChild>
            <w:div w:id="651525213">
              <w:marLeft w:val="0"/>
              <w:marRight w:val="0"/>
              <w:marTop w:val="0"/>
              <w:marBottom w:val="150"/>
              <w:divBdr>
                <w:top w:val="none" w:sz="0" w:space="0" w:color="auto"/>
                <w:left w:val="none" w:sz="0" w:space="0" w:color="auto"/>
                <w:bottom w:val="none" w:sz="0" w:space="0" w:color="auto"/>
                <w:right w:val="none" w:sz="0" w:space="0" w:color="auto"/>
              </w:divBdr>
              <w:divsChild>
                <w:div w:id="12397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9845">
      <w:bodyDiv w:val="1"/>
      <w:marLeft w:val="0"/>
      <w:marRight w:val="0"/>
      <w:marTop w:val="0"/>
      <w:marBottom w:val="0"/>
      <w:divBdr>
        <w:top w:val="none" w:sz="0" w:space="0" w:color="auto"/>
        <w:left w:val="none" w:sz="0" w:space="0" w:color="auto"/>
        <w:bottom w:val="none" w:sz="0" w:space="0" w:color="auto"/>
        <w:right w:val="none" w:sz="0" w:space="0" w:color="auto"/>
      </w:divBdr>
      <w:divsChild>
        <w:div w:id="824322491">
          <w:blockQuote w:val="1"/>
          <w:marLeft w:val="0"/>
          <w:marRight w:val="0"/>
          <w:marTop w:val="18"/>
          <w:marBottom w:val="65"/>
          <w:divBdr>
            <w:top w:val="none" w:sz="0" w:space="0" w:color="auto"/>
            <w:left w:val="none" w:sz="0" w:space="0" w:color="auto"/>
            <w:bottom w:val="none" w:sz="0" w:space="0" w:color="auto"/>
            <w:right w:val="none" w:sz="0" w:space="0" w:color="auto"/>
          </w:divBdr>
        </w:div>
      </w:divsChild>
    </w:div>
    <w:div w:id="454521172">
      <w:bodyDiv w:val="1"/>
      <w:marLeft w:val="0"/>
      <w:marRight w:val="0"/>
      <w:marTop w:val="0"/>
      <w:marBottom w:val="0"/>
      <w:divBdr>
        <w:top w:val="none" w:sz="0" w:space="0" w:color="auto"/>
        <w:left w:val="none" w:sz="0" w:space="0" w:color="auto"/>
        <w:bottom w:val="none" w:sz="0" w:space="0" w:color="auto"/>
        <w:right w:val="none" w:sz="0" w:space="0" w:color="auto"/>
      </w:divBdr>
      <w:divsChild>
        <w:div w:id="416949898">
          <w:blockQuote w:val="1"/>
          <w:marLeft w:val="0"/>
          <w:marRight w:val="0"/>
          <w:marTop w:val="18"/>
          <w:marBottom w:val="65"/>
          <w:divBdr>
            <w:top w:val="none" w:sz="0" w:space="0" w:color="auto"/>
            <w:left w:val="none" w:sz="0" w:space="0" w:color="auto"/>
            <w:bottom w:val="none" w:sz="0" w:space="0" w:color="auto"/>
            <w:right w:val="none" w:sz="0" w:space="0" w:color="auto"/>
          </w:divBdr>
        </w:div>
      </w:divsChild>
    </w:div>
    <w:div w:id="530194412">
      <w:bodyDiv w:val="1"/>
      <w:marLeft w:val="0"/>
      <w:marRight w:val="0"/>
      <w:marTop w:val="0"/>
      <w:marBottom w:val="0"/>
      <w:divBdr>
        <w:top w:val="none" w:sz="0" w:space="0" w:color="auto"/>
        <w:left w:val="none" w:sz="0" w:space="0" w:color="auto"/>
        <w:bottom w:val="none" w:sz="0" w:space="0" w:color="auto"/>
        <w:right w:val="none" w:sz="0" w:space="0" w:color="auto"/>
      </w:divBdr>
    </w:div>
    <w:div w:id="797530400">
      <w:bodyDiv w:val="1"/>
      <w:marLeft w:val="0"/>
      <w:marRight w:val="0"/>
      <w:marTop w:val="0"/>
      <w:marBottom w:val="0"/>
      <w:divBdr>
        <w:top w:val="none" w:sz="0" w:space="0" w:color="auto"/>
        <w:left w:val="none" w:sz="0" w:space="0" w:color="auto"/>
        <w:bottom w:val="none" w:sz="0" w:space="0" w:color="auto"/>
        <w:right w:val="none" w:sz="0" w:space="0" w:color="auto"/>
      </w:divBdr>
    </w:div>
    <w:div w:id="1116218497">
      <w:bodyDiv w:val="1"/>
      <w:marLeft w:val="0"/>
      <w:marRight w:val="0"/>
      <w:marTop w:val="0"/>
      <w:marBottom w:val="0"/>
      <w:divBdr>
        <w:top w:val="none" w:sz="0" w:space="0" w:color="auto"/>
        <w:left w:val="none" w:sz="0" w:space="0" w:color="auto"/>
        <w:bottom w:val="none" w:sz="0" w:space="0" w:color="auto"/>
        <w:right w:val="none" w:sz="0" w:space="0" w:color="auto"/>
      </w:divBdr>
      <w:divsChild>
        <w:div w:id="1634291946">
          <w:blockQuote w:val="1"/>
          <w:marLeft w:val="0"/>
          <w:marRight w:val="0"/>
          <w:marTop w:val="18"/>
          <w:marBottom w:val="65"/>
          <w:divBdr>
            <w:top w:val="none" w:sz="0" w:space="0" w:color="auto"/>
            <w:left w:val="none" w:sz="0" w:space="0" w:color="auto"/>
            <w:bottom w:val="none" w:sz="0" w:space="0" w:color="auto"/>
            <w:right w:val="none" w:sz="0" w:space="0" w:color="auto"/>
          </w:divBdr>
        </w:div>
      </w:divsChild>
    </w:div>
    <w:div w:id="1200246234">
      <w:bodyDiv w:val="1"/>
      <w:marLeft w:val="0"/>
      <w:marRight w:val="0"/>
      <w:marTop w:val="0"/>
      <w:marBottom w:val="0"/>
      <w:divBdr>
        <w:top w:val="none" w:sz="0" w:space="0" w:color="auto"/>
        <w:left w:val="none" w:sz="0" w:space="0" w:color="auto"/>
        <w:bottom w:val="none" w:sz="0" w:space="0" w:color="auto"/>
        <w:right w:val="none" w:sz="0" w:space="0" w:color="auto"/>
      </w:divBdr>
      <w:divsChild>
        <w:div w:id="1572738028">
          <w:blockQuote w:val="1"/>
          <w:marLeft w:val="0"/>
          <w:marRight w:val="0"/>
          <w:marTop w:val="18"/>
          <w:marBottom w:val="65"/>
          <w:divBdr>
            <w:top w:val="none" w:sz="0" w:space="0" w:color="auto"/>
            <w:left w:val="none" w:sz="0" w:space="0" w:color="auto"/>
            <w:bottom w:val="none" w:sz="0" w:space="0" w:color="auto"/>
            <w:right w:val="none" w:sz="0" w:space="0" w:color="auto"/>
          </w:divBdr>
        </w:div>
      </w:divsChild>
    </w:div>
    <w:div w:id="1250164962">
      <w:bodyDiv w:val="1"/>
      <w:marLeft w:val="0"/>
      <w:marRight w:val="0"/>
      <w:marTop w:val="0"/>
      <w:marBottom w:val="0"/>
      <w:divBdr>
        <w:top w:val="none" w:sz="0" w:space="0" w:color="auto"/>
        <w:left w:val="none" w:sz="0" w:space="0" w:color="auto"/>
        <w:bottom w:val="none" w:sz="0" w:space="0" w:color="auto"/>
        <w:right w:val="none" w:sz="0" w:space="0" w:color="auto"/>
      </w:divBdr>
    </w:div>
    <w:div w:id="1508132041">
      <w:bodyDiv w:val="1"/>
      <w:marLeft w:val="0"/>
      <w:marRight w:val="0"/>
      <w:marTop w:val="0"/>
      <w:marBottom w:val="0"/>
      <w:divBdr>
        <w:top w:val="none" w:sz="0" w:space="0" w:color="auto"/>
        <w:left w:val="none" w:sz="0" w:space="0" w:color="auto"/>
        <w:bottom w:val="none" w:sz="0" w:space="0" w:color="auto"/>
        <w:right w:val="none" w:sz="0" w:space="0" w:color="auto"/>
      </w:divBdr>
    </w:div>
    <w:div w:id="20195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lkadr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83144-DF61-4FF1-A2B3-E36D95FD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talkads</dc:creator>
  <cp:lastModifiedBy>Ram Talkad</cp:lastModifiedBy>
  <cp:revision>9</cp:revision>
  <dcterms:created xsi:type="dcterms:W3CDTF">2020-07-27T12:48:00Z</dcterms:created>
  <dcterms:modified xsi:type="dcterms:W3CDTF">2020-08-06T14:50:00Z</dcterms:modified>
</cp:coreProperties>
</file>