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rPr>
          <w:rFonts w:cstheme="minorHAnsi"/>
          <w:b/>
          <w:sz w:val="28"/>
          <w:szCs w:val="28"/>
        </w:rPr>
      </w:pPr>
      <w:r>
        <w:rPr>
          <w:rFonts w:cstheme="minorHAnsi"/>
          <w:b/>
          <w:sz w:val="28"/>
          <w:szCs w:val="28"/>
        </w:rPr>
        <w:t>SHAHIDA KALLURI</w:t>
      </w:r>
    </w:p>
    <w:p>
      <w:pPr>
        <w:rPr>
          <w:rFonts w:cstheme="minorHAnsi"/>
          <w:sz w:val="24"/>
          <w:szCs w:val="24"/>
        </w:rPr>
      </w:pPr>
      <w:r>
        <w:rPr>
          <w:rFonts w:cstheme="minorHAnsi"/>
          <w:sz w:val="24"/>
          <w:szCs w:val="24"/>
        </w:rPr>
        <w:t>Senior Software Engineer</w:t>
      </w:r>
    </w:p>
    <w:p>
      <w:r>
        <w:rPr>
          <w:rFonts w:cstheme="minorHAnsi"/>
          <w:sz w:val="24"/>
          <w:szCs w:val="24"/>
        </w:rPr>
        <w:t xml:space="preserve">Gmail    : </w:t>
      </w:r>
      <w:hyperlink r:id="rId4" w:history="1">
        <w:r>
          <w:rPr>
            <w:rStyle w:val="InternetLink"/>
            <w:rFonts w:cstheme="minorHAnsi"/>
            <w:sz w:val="24"/>
            <w:szCs w:val="24"/>
          </w:rPr>
          <w:t>Shahida.kalluri2644@gm</w:t>
        </w:r>
        <w:r>
          <w:rPr>
            <w:rStyle w:val="InternetLink"/>
            <w:rFonts w:cstheme="minorHAnsi"/>
            <w:sz w:val="24"/>
            <w:szCs w:val="24"/>
          </w:rPr>
          <w:t>a</w:t>
        </w:r>
        <w:r>
          <w:rPr>
            <w:rStyle w:val="InternetLink"/>
            <w:rFonts w:cstheme="minorHAnsi"/>
            <w:sz w:val="24"/>
            <w:szCs w:val="24"/>
          </w:rPr>
          <w:t>il.com</w:t>
        </w:r>
      </w:hyperlink>
      <w:r>
        <w:rPr>
          <w:rFonts w:cstheme="minorHAnsi"/>
          <w:sz w:val="24"/>
          <w:szCs w:val="24"/>
        </w:rPr>
        <w:t xml:space="preserve"> </w:t>
        <w:tab/>
        <w:tab/>
        <w:tab/>
        <w:tab/>
      </w:r>
    </w:p>
    <w:p>
      <w:pPr>
        <w:rPr>
          <w:rFonts w:cstheme="minorHAnsi"/>
        </w:rPr>
      </w:pPr>
      <w:r>
        <w:rPr>
          <w:rFonts w:cstheme="minorHAnsi"/>
          <w:sz w:val="24"/>
          <w:szCs w:val="24"/>
        </w:rPr>
        <w:t>Contact : +91 9677273086</w:t>
      </w:r>
      <w:r>
        <w:rPr>
          <w:rFonts w:cstheme="minorHAnsi"/>
        </w:rPr>
        <w:t xml:space="preserve"> </w:t>
        <w:tab/>
      </w:r>
    </w:p>
    <w:p>
      <w:pPr>
        <w:rPr>
          <w:rFonts w:ascii="Tahoma" w:hAnsi="Tahoma" w:cs="Tahoma"/>
        </w:rPr>
      </w:pPr>
      <w:r>
        <w:rPr>
          <w:rFonts w:ascii="Tahoma" w:hAnsi="Tahoma" w:cs="Tahoma"/>
        </w:rPr>
        <mc:AlternateContent>
          <mc:Choice Requires="wps">
            <w:drawing>
              <wp:anchor distT="0" distB="0" distL="0" distR="0" simplePos="0" relativeHeight="251695104" behindDoc="0" locked="0" layoutInCell="1" allowOverlap="1">
                <wp:simplePos x="0" y="0"/>
                <wp:positionH relativeFrom="column">
                  <wp:posOffset>0</wp:posOffset>
                </wp:positionH>
                <wp:positionV relativeFrom="paragraph">
                  <wp:posOffset>62230</wp:posOffset>
                </wp:positionV>
                <wp:extent cx="6424295" cy="23495"/>
                <wp:effectExtent l="0" t="19050" r="36195" b="36195"/>
                <wp:wrapNone/>
                <wp:docPr id="1" name="Straight Connector 3"/>
                <wp:cNvGraphicFramePr/>
                <a:graphic xmlns:a="http://schemas.openxmlformats.org/drawingml/2006/main">
                  <a:graphicData uri="http://schemas.microsoft.com/office/word/2010/wordprocessingShape">
                    <wps:wsp xmlns:wps="http://schemas.microsoft.com/office/word/2010/wordprocessingShape">
                      <wps:cNvSpPr/>
                      <wps:spPr>
                        <a:xfrm>
                          <a:off x="0" y="0"/>
                          <a:ext cx="6423840" cy="19080"/>
                        </a:xfrm>
                        <a:prstGeom prst="line">
                          <a:avLst/>
                        </a:prstGeom>
                        <a:ln w="6336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_x0000_s1025" style="position:absolute;z-index:251658240" from="0,4.15pt" to="505.75pt,5.6pt" stroked="t" strokecolor="black">
                <v:fill o:detectmouseclick="t"/>
                <v:stroke joinstyle="miter" endcap="flat"/>
              </v:line>
            </w:pict>
          </mc:Fallback>
        </mc:AlternateContent>
      </w:r>
    </w:p>
    <w:p>
      <w:pPr>
        <w:rPr>
          <w:rFonts w:ascii="Tahoma" w:hAnsi="Tahoma" w:cs="Tahoma"/>
        </w:rPr>
      </w:pPr>
      <w:r>
        <w:rPr>
          <w:rFonts w:cstheme="minorHAnsi"/>
          <w:sz w:val="24"/>
          <w:szCs w:val="24"/>
        </w:rPr>
        <w:t xml:space="preserve">Certified Salesforce </w:t>
      </w:r>
      <w:r>
        <w:rPr>
          <w:rFonts w:cstheme="minorHAnsi"/>
          <w:b/>
          <w:bCs/>
          <w:sz w:val="24"/>
          <w:szCs w:val="24"/>
        </w:rPr>
        <w:t xml:space="preserve">Admin &amp; platform developer </w:t>
      </w:r>
      <w:r>
        <w:rPr>
          <w:rFonts w:cstheme="minorHAnsi"/>
          <w:sz w:val="24"/>
          <w:szCs w:val="24"/>
        </w:rPr>
        <w:t>with hands-on experience in customization and configuration of salesforce features.</w:t>
      </w:r>
    </w:p>
    <w:p>
      <w:pPr>
        <w:rPr>
          <w:rFonts w:cstheme="minorHAnsi"/>
          <w:sz w:val="24"/>
          <w:szCs w:val="24"/>
        </w:rPr>
      </w:pPr>
      <w:r>
        <w:rPr>
          <w:rFonts w:cstheme="minorHAnsi"/>
          <w:b/>
          <w:sz w:val="28"/>
          <w:szCs w:val="28"/>
        </w:rPr>
        <w:t>Salesforce Certificates:</w:t>
      </w:r>
    </w:p>
    <w:p>
      <w:pPr>
        <w:pStyle w:val="ListParagraph"/>
        <w:numPr>
          <w:ilvl w:val="0"/>
          <w:numId w:val="7"/>
        </w:numPr>
        <w:rPr>
          <w:rFonts w:cstheme="minorHAnsi"/>
          <w:sz w:val="24"/>
          <w:szCs w:val="24"/>
        </w:rPr>
      </w:pPr>
      <w:r>
        <w:rPr>
          <w:rFonts w:cstheme="minorHAnsi"/>
          <w:sz w:val="24"/>
          <w:szCs w:val="24"/>
        </w:rPr>
        <w:t>Salesforce Administrator</w:t>
      </w:r>
    </w:p>
    <w:p>
      <w:pPr>
        <w:pStyle w:val="ListParagraph"/>
        <w:numPr>
          <w:ilvl w:val="0"/>
          <w:numId w:val="7"/>
        </w:numPr>
        <w:rPr>
          <w:rFonts w:cstheme="minorHAnsi"/>
          <w:sz w:val="24"/>
          <w:szCs w:val="24"/>
        </w:rPr>
      </w:pPr>
      <w:r>
        <w:rPr>
          <w:rFonts w:cstheme="minorHAnsi"/>
          <w:sz w:val="24"/>
          <w:szCs w:val="24"/>
        </w:rPr>
        <w:t>Salesforce platform developer</w:t>
      </w:r>
    </w:p>
    <w:p>
      <w:pPr>
        <w:rPr>
          <w:rFonts w:cstheme="minorHAnsi"/>
          <w:b/>
          <w:sz w:val="28"/>
          <w:szCs w:val="28"/>
        </w:rPr>
      </w:pPr>
      <w:r>
        <w:rPr>
          <w:rFonts w:cstheme="minorHAnsi"/>
          <w:b/>
          <w:sz w:val="28"/>
          <w:szCs w:val="28"/>
        </w:rPr>
        <w:t xml:space="preserve"> </w:t>
      </w:r>
      <w:r>
        <w:rPr>
          <w:rFonts w:cstheme="minorHAnsi"/>
          <w:b/>
          <w:sz w:val="28"/>
          <w:szCs w:val="28"/>
        </w:rPr>
        <w:t>Salesforce Skills:</w:t>
      </w:r>
    </w:p>
    <w:p>
      <w:pPr>
        <w:rPr>
          <w:rFonts w:ascii="Tahoma" w:hAnsi="Tahoma" w:cs="Tahoma"/>
          <w:b/>
        </w:rPr>
      </w:pPr>
      <w:r>
        <mc:AlternateContent>
          <mc:Choice Requires="wps">
            <w:drawing>
              <wp:anchor distT="0" distB="0" distL="0" distR="0" simplePos="0" relativeHeight="251680768" behindDoc="0" locked="0" layoutInCell="1" allowOverlap="1">
                <wp:simplePos x="0" y="0"/>
                <wp:positionH relativeFrom="column">
                  <wp:posOffset>2413000</wp:posOffset>
                </wp:positionH>
                <wp:positionV relativeFrom="paragraph">
                  <wp:posOffset>67945</wp:posOffset>
                </wp:positionV>
                <wp:extent cx="916940" cy="300990"/>
                <wp:effectExtent l="0" t="0" r="19050" b="25400"/>
                <wp:wrapNone/>
                <wp:docPr id="2" name="Flowchart: Alternate Process 9"/>
                <wp:cNvGraphicFramePr/>
                <a:graphic xmlns:a="http://schemas.openxmlformats.org/drawingml/2006/main">
                  <a:graphicData uri="http://schemas.microsoft.com/office/word/2010/wordprocessingShape">
                    <wps:wsp xmlns:wps="http://schemas.microsoft.com/office/word/2010/wordprocessingShape">
                      <wps:cNvSpPr/>
                      <wps:spPr>
                        <a:xfrm>
                          <a:off x="0" y="0"/>
                          <a:ext cx="916940" cy="30099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Workflow</w:t>
                            </w:r>
                          </w:p>
                        </w:txbxContent>
                      </wps:txbx>
                      <wps:bodyPr anchor="ctr">
                        <a:prstTxWarp prst="textNoShape">
                          <a:avLst/>
                        </a:prstTxWarp>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width:72.1pt;height:23.6pt;margin-top:5.35pt;margin-left:190pt;position:absolute;z-index:251659264" fillcolor="#4472c4" stroked="t" strokecolor="#325490">
                <v:fill color2="#bb8d3b" type="solid" o:detectmouseclick="t"/>
                <v:stroke joinstyle="miter" endcap="flat"/>
                <v:textbox>
                  <w:txbxContent>
                    <w:p>
                      <w:pPr>
                        <w:pStyle w:val="FrameContents"/>
                        <w:spacing w:before="0" w:after="160"/>
                        <w:jc w:val="center"/>
                      </w:pPr>
                      <w:r>
                        <w:rPr>
                          <w:b/>
                          <w:color w:val="FFFFFF"/>
                        </w:rPr>
                        <w:t>Workflow</w:t>
                      </w:r>
                    </w:p>
                  </w:txbxContent>
                </v:textbox>
                <w10:wrap type="square"/>
              </v:shape>
            </w:pict>
          </mc:Fallback>
        </mc:AlternateContent>
      </w:r>
      <w:r>
        <mc:AlternateContent>
          <mc:Choice Requires="wps">
            <w:drawing>
              <wp:anchor distT="0" distB="0" distL="0" distR="0" simplePos="0" relativeHeight="251681792" behindDoc="0" locked="0" layoutInCell="1" allowOverlap="1">
                <wp:simplePos x="0" y="0"/>
                <wp:positionH relativeFrom="column">
                  <wp:posOffset>3435350</wp:posOffset>
                </wp:positionH>
                <wp:positionV relativeFrom="paragraph">
                  <wp:posOffset>62230</wp:posOffset>
                </wp:positionV>
                <wp:extent cx="1189990" cy="275590"/>
                <wp:effectExtent l="0" t="0" r="12700" b="12700"/>
                <wp:wrapNone/>
                <wp:docPr id="4" name="Flowchart: Alternate Process 10"/>
                <wp:cNvGraphicFramePr/>
                <a:graphic xmlns:a="http://schemas.openxmlformats.org/drawingml/2006/main">
                  <a:graphicData uri="http://schemas.microsoft.com/office/word/2010/wordprocessingShape">
                    <wps:wsp xmlns:wps="http://schemas.microsoft.com/office/word/2010/wordprocessingShape">
                      <wps:cNvSpPr/>
                      <wps:spPr>
                        <a:xfrm>
                          <a:off x="0" y="0"/>
                          <a:ext cx="1189990" cy="27559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Process Builders</w:t>
                            </w:r>
                          </w:p>
                        </w:txbxContent>
                      </wps:txbx>
                      <wps:bodyPr anchor="ctr">
                        <a:prstTxWarp prst="textNoShape">
                          <a:avLst/>
                        </a:prstTxWarp>
                      </wps:bodyPr>
                    </wps:wsp>
                  </a:graphicData>
                </a:graphic>
              </wp:anchor>
            </w:drawing>
          </mc:Choice>
          <mc:Fallback>
            <w:pict>
              <v:shape id="_x0000_s1027" type="#_x0000_t176" style="width:93.6pt;height:21.6pt;margin-top:4.9pt;margin-left:270.5pt;position:absolute;z-index:251660288" fillcolor="#4472c4" stroked="t" strokecolor="#325490">
                <v:fill color2="#bb8d3b" type="solid" o:detectmouseclick="t"/>
                <v:stroke joinstyle="miter" endcap="flat"/>
                <v:textbox>
                  <w:txbxContent>
                    <w:p>
                      <w:pPr>
                        <w:pStyle w:val="FrameContents"/>
                        <w:spacing w:before="0" w:after="160"/>
                        <w:jc w:val="center"/>
                      </w:pPr>
                      <w:r>
                        <w:rPr>
                          <w:b/>
                          <w:color w:val="FFFFFF"/>
                        </w:rPr>
                        <w:t>Process Builders</w:t>
                      </w:r>
                    </w:p>
                  </w:txbxContent>
                </v:textbox>
                <w10:wrap type="square"/>
              </v:shape>
            </w:pict>
          </mc:Fallback>
        </mc:AlternateContent>
      </w:r>
      <w:r>
        <mc:AlternateContent>
          <mc:Choice Requires="wps">
            <w:drawing>
              <wp:anchor distT="0" distB="0" distL="0" distR="0" simplePos="0" relativeHeight="251682816" behindDoc="0" locked="0" layoutInCell="1" allowOverlap="1">
                <wp:simplePos x="0" y="0"/>
                <wp:positionH relativeFrom="column">
                  <wp:posOffset>4730750</wp:posOffset>
                </wp:positionH>
                <wp:positionV relativeFrom="paragraph">
                  <wp:posOffset>81280</wp:posOffset>
                </wp:positionV>
                <wp:extent cx="669290" cy="275590"/>
                <wp:effectExtent l="0" t="0" r="19050" b="12700"/>
                <wp:wrapNone/>
                <wp:docPr id="6" name="Flowchart: Alternate Process 11"/>
                <wp:cNvGraphicFramePr/>
                <a:graphic xmlns:a="http://schemas.openxmlformats.org/drawingml/2006/main">
                  <a:graphicData uri="http://schemas.microsoft.com/office/word/2010/wordprocessingShape">
                    <wps:wsp xmlns:wps="http://schemas.microsoft.com/office/word/2010/wordprocessingShape">
                      <wps:cNvSpPr/>
                      <wps:spPr>
                        <a:xfrm>
                          <a:off x="0" y="0"/>
                          <a:ext cx="669290" cy="27559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Flows</w:t>
                            </w:r>
                          </w:p>
                        </w:txbxContent>
                      </wps:txbx>
                      <wps:bodyPr anchor="ctr">
                        <a:prstTxWarp prst="textNoShape">
                          <a:avLst/>
                        </a:prstTxWarp>
                      </wps:bodyPr>
                    </wps:wsp>
                  </a:graphicData>
                </a:graphic>
              </wp:anchor>
            </w:drawing>
          </mc:Choice>
          <mc:Fallback>
            <w:pict>
              <v:shape id="_x0000_s1028" type="#_x0000_t176" style="width:52.6pt;height:21.6pt;margin-top:6.4pt;margin-left:372.5pt;position:absolute;z-index:251661312" fillcolor="#4472c4" stroked="t" strokecolor="#325490">
                <v:fill color2="#bb8d3b" type="solid" o:detectmouseclick="t"/>
                <v:stroke joinstyle="miter" endcap="flat"/>
                <v:textbox>
                  <w:txbxContent>
                    <w:p>
                      <w:pPr>
                        <w:pStyle w:val="FrameContents"/>
                        <w:spacing w:before="0" w:after="160"/>
                        <w:jc w:val="center"/>
                      </w:pPr>
                      <w:r>
                        <w:rPr>
                          <w:b/>
                          <w:color w:val="FFFFFF"/>
                        </w:rPr>
                        <w:t>Flows</w:t>
                      </w:r>
                    </w:p>
                  </w:txbxContent>
                </v:textbox>
                <w10:wrap type="square"/>
              </v:shape>
            </w:pict>
          </mc:Fallback>
        </mc:AlternateContent>
      </w:r>
      <w:r>
        <mc:AlternateContent>
          <mc:Choice Requires="wps">
            <w:drawing>
              <wp:anchor distT="0" distB="0" distL="0" distR="0" simplePos="0" relativeHeight="251686912" behindDoc="0" locked="0" layoutInCell="1" allowOverlap="1">
                <wp:simplePos x="0" y="0"/>
                <wp:positionH relativeFrom="column">
                  <wp:posOffset>5518150</wp:posOffset>
                </wp:positionH>
                <wp:positionV relativeFrom="paragraph">
                  <wp:posOffset>68580</wp:posOffset>
                </wp:positionV>
                <wp:extent cx="726440" cy="288290"/>
                <wp:effectExtent l="0" t="0" r="19050" b="19050"/>
                <wp:wrapNone/>
                <wp:docPr id="8" name="Flowchart: Alternate Process 15"/>
                <wp:cNvGraphicFramePr/>
                <a:graphic xmlns:a="http://schemas.openxmlformats.org/drawingml/2006/main">
                  <a:graphicData uri="http://schemas.microsoft.com/office/word/2010/wordprocessingShape">
                    <wps:wsp xmlns:wps="http://schemas.microsoft.com/office/word/2010/wordprocessingShape">
                      <wps:cNvSpPr/>
                      <wps:spPr>
                        <a:xfrm>
                          <a:off x="0" y="0"/>
                          <a:ext cx="726440" cy="28829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Reports</w:t>
                            </w:r>
                          </w:p>
                        </w:txbxContent>
                      </wps:txbx>
                      <wps:bodyPr anchor="ctr">
                        <a:prstTxWarp prst="textNoShape">
                          <a:avLst/>
                        </a:prstTxWarp>
                      </wps:bodyPr>
                    </wps:wsp>
                  </a:graphicData>
                </a:graphic>
              </wp:anchor>
            </w:drawing>
          </mc:Choice>
          <mc:Fallback>
            <w:pict>
              <v:shape id="_x0000_s1029" type="#_x0000_t176" style="width:57.1pt;height:22.6pt;margin-top:5.4pt;margin-left:434.5pt;position:absolute;z-index:251662336" fillcolor="#4472c4" stroked="t" strokecolor="#325490">
                <v:fill color2="#bb8d3b" type="solid" o:detectmouseclick="t"/>
                <v:stroke joinstyle="miter" endcap="flat"/>
                <v:textbox>
                  <w:txbxContent>
                    <w:p>
                      <w:pPr>
                        <w:pStyle w:val="FrameContents"/>
                        <w:spacing w:before="0" w:after="160"/>
                        <w:jc w:val="center"/>
                      </w:pPr>
                      <w:r>
                        <w:rPr>
                          <w:b/>
                          <w:color w:val="FFFFFF"/>
                        </w:rPr>
                        <w:t>Reports</w:t>
                      </w:r>
                    </w:p>
                  </w:txbxContent>
                </v:textbox>
                <w10:wrap type="square"/>
              </v:shape>
            </w:pict>
          </mc:Fallback>
        </mc:AlternateContent>
      </w:r>
      <w:r>
        <mc:AlternateContent>
          <mc:Choice Requires="wps">
            <w:drawing>
              <wp:anchor distT="0" distB="0" distL="0" distR="0" simplePos="0" relativeHeight="251694080" behindDoc="0" locked="0" layoutInCell="1" allowOverlap="1">
                <wp:simplePos x="0" y="0"/>
                <wp:positionH relativeFrom="column">
                  <wp:posOffset>57150</wp:posOffset>
                </wp:positionH>
                <wp:positionV relativeFrom="paragraph">
                  <wp:posOffset>46355</wp:posOffset>
                </wp:positionV>
                <wp:extent cx="1974215" cy="313690"/>
                <wp:effectExtent l="0" t="0" r="28575" b="12700"/>
                <wp:wrapNone/>
                <wp:docPr id="10" name="Flowchart: Alternate Process 22"/>
                <wp:cNvGraphicFramePr/>
                <a:graphic xmlns:a="http://schemas.openxmlformats.org/drawingml/2006/main">
                  <a:graphicData uri="http://schemas.microsoft.com/office/word/2010/wordprocessingShape">
                    <wps:wsp xmlns:wps="http://schemas.microsoft.com/office/word/2010/wordprocessingShape">
                      <wps:cNvSpPr/>
                      <wps:spPr>
                        <a:xfrm>
                          <a:off x="0" y="0"/>
                          <a:ext cx="1974215" cy="31369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lang w:val="en-IN"/>
                              </w:rPr>
                              <w:t>Lightning development</w:t>
                            </w:r>
                          </w:p>
                        </w:txbxContent>
                      </wps:txbx>
                      <wps:bodyPr anchor="ctr">
                        <a:prstTxWarp prst="textNoShape">
                          <a:avLst/>
                        </a:prstTxWarp>
                      </wps:bodyPr>
                    </wps:wsp>
                  </a:graphicData>
                </a:graphic>
              </wp:anchor>
            </w:drawing>
          </mc:Choice>
          <mc:Fallback>
            <w:pict>
              <v:shape id="_x0000_s1030" type="#_x0000_t176" style="width:155.35pt;height:24.6pt;margin-top:3.65pt;margin-left:4.5pt;position:absolute;z-index:251663360" fillcolor="#4472c4" stroked="t" strokecolor="#325490">
                <v:fill color2="#bb8d3b" type="solid" o:detectmouseclick="t"/>
                <v:stroke joinstyle="miter" endcap="flat"/>
                <v:textbox>
                  <w:txbxContent>
                    <w:p>
                      <w:pPr>
                        <w:pStyle w:val="FrameContents"/>
                        <w:spacing w:before="0" w:after="160"/>
                        <w:jc w:val="center"/>
                      </w:pPr>
                      <w:r>
                        <w:rPr>
                          <w:b/>
                          <w:color w:val="FFFFFF"/>
                          <w:lang w:val="en-IN"/>
                        </w:rPr>
                        <w:t>Lightning development</w:t>
                      </w:r>
                    </w:p>
                  </w:txbxContent>
                </v:textbox>
                <w10:wrap type="square"/>
              </v:shape>
            </w:pict>
          </mc:Fallback>
        </mc:AlternateContent>
      </w:r>
      <w:r>
        <w:rPr>
          <w:rFonts w:ascii="Tahoma" w:hAnsi="Tahoma" w:cs="Tahoma"/>
          <w:b/>
        </w:rPr>
        <w:tab/>
      </w:r>
    </w:p>
    <w:p>
      <w:pPr>
        <w:rPr>
          <w:rFonts w:ascii="Tahoma" w:hAnsi="Tahoma" w:cs="Tahoma"/>
          <w:b/>
        </w:rPr>
      </w:pPr>
      <w:r>
        <w:rPr>
          <w:rFonts w:ascii="Tahoma" w:hAnsi="Tahoma" w:cs="Tahoma"/>
          <w:b/>
        </w:rPr>
        <mc:AlternateContent>
          <mc:Choice Requires="wps">
            <w:drawing>
              <wp:anchor distT="0" distB="0" distL="0" distR="0" simplePos="0" relativeHeight="251665408" behindDoc="0" locked="0" layoutInCell="1" allowOverlap="1">
                <wp:simplePos x="0" y="0"/>
                <wp:positionH relativeFrom="column">
                  <wp:posOffset>4298950</wp:posOffset>
                </wp:positionH>
                <wp:positionV relativeFrom="paragraph">
                  <wp:posOffset>133985</wp:posOffset>
                </wp:positionV>
                <wp:extent cx="935990" cy="288290"/>
                <wp:effectExtent l="0" t="0" r="19050" b="19050"/>
                <wp:wrapNone/>
                <wp:docPr id="12" name="Flowchart: Alternate Process 6"/>
                <wp:cNvGraphicFramePr/>
                <a:graphic xmlns:a="http://schemas.openxmlformats.org/drawingml/2006/main">
                  <a:graphicData uri="http://schemas.microsoft.com/office/word/2010/wordprocessingShape">
                    <wps:wsp xmlns:wps="http://schemas.microsoft.com/office/word/2010/wordprocessingShape">
                      <wps:cNvSpPr/>
                      <wps:spPr>
                        <a:xfrm>
                          <a:off x="0" y="0"/>
                          <a:ext cx="935990" cy="28829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Batch Apex</w:t>
                            </w:r>
                          </w:p>
                        </w:txbxContent>
                      </wps:txbx>
                      <wps:bodyPr anchor="ctr">
                        <a:prstTxWarp prst="textNoShape">
                          <a:avLst/>
                        </a:prstTxWarp>
                      </wps:bodyPr>
                    </wps:wsp>
                  </a:graphicData>
                </a:graphic>
              </wp:anchor>
            </w:drawing>
          </mc:Choice>
          <mc:Fallback>
            <w:pict>
              <v:shape id="_x0000_s1031" type="#_x0000_t176" style="width:73.6pt;height:22.6pt;margin-top:10.55pt;margin-left:338.5pt;position:absolute;z-index:251664384" fillcolor="#4472c4" stroked="t" strokecolor="#325490">
                <v:fill color2="#bb8d3b" type="solid" o:detectmouseclick="t"/>
                <v:stroke joinstyle="miter" endcap="flat"/>
                <v:textbox>
                  <w:txbxContent>
                    <w:p>
                      <w:pPr>
                        <w:pStyle w:val="FrameContents"/>
                        <w:spacing w:before="0" w:after="160"/>
                        <w:jc w:val="center"/>
                      </w:pPr>
                      <w:r>
                        <w:rPr>
                          <w:b/>
                          <w:color w:val="FFFFFF"/>
                        </w:rPr>
                        <w:t>Batch Apex</w:t>
                      </w:r>
                    </w:p>
                  </w:txbxContent>
                </v:textbox>
                <w10:wrap type="square"/>
              </v:shape>
            </w:pict>
          </mc:Fallback>
        </mc:AlternateContent>
      </w:r>
      <w:r>
        <w:rPr>
          <w:rFonts w:ascii="Tahoma" w:hAnsi="Tahoma" w:cs="Tahoma"/>
          <w:b/>
        </w:rPr>
        <mc:AlternateContent>
          <mc:Choice Requires="wps">
            <w:drawing>
              <wp:anchor distT="0" distB="0" distL="0" distR="0" simplePos="0" relativeHeight="251678720" behindDoc="0" locked="0" layoutInCell="1" allowOverlap="1">
                <wp:simplePos x="0" y="0"/>
                <wp:positionH relativeFrom="column">
                  <wp:posOffset>76200</wp:posOffset>
                </wp:positionH>
                <wp:positionV relativeFrom="paragraph">
                  <wp:posOffset>161290</wp:posOffset>
                </wp:positionV>
                <wp:extent cx="599440" cy="300990"/>
                <wp:effectExtent l="0" t="0" r="12700" b="25400"/>
                <wp:wrapNone/>
                <wp:docPr id="14" name="Flowchart: Alternate Process 7"/>
                <wp:cNvGraphicFramePr/>
                <a:graphic xmlns:a="http://schemas.openxmlformats.org/drawingml/2006/main">
                  <a:graphicData uri="http://schemas.microsoft.com/office/word/2010/wordprocessingShape">
                    <wps:wsp xmlns:wps="http://schemas.microsoft.com/office/word/2010/wordprocessingShape">
                      <wps:cNvSpPr/>
                      <wps:spPr>
                        <a:xfrm>
                          <a:off x="0" y="0"/>
                          <a:ext cx="599440" cy="30099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Apex</w:t>
                            </w:r>
                          </w:p>
                        </w:txbxContent>
                      </wps:txbx>
                      <wps:bodyPr anchor="ctr">
                        <a:prstTxWarp prst="textNoShape">
                          <a:avLst/>
                        </a:prstTxWarp>
                      </wps:bodyPr>
                    </wps:wsp>
                  </a:graphicData>
                </a:graphic>
              </wp:anchor>
            </w:drawing>
          </mc:Choice>
          <mc:Fallback>
            <w:pict>
              <v:shape id="_x0000_s1032" type="#_x0000_t176" style="width:47.1pt;height:23.6pt;margin-top:12.7pt;margin-left:6pt;position:absolute;z-index:251666432" fillcolor="#4472c4" stroked="t" strokecolor="#325490">
                <v:fill color2="#bb8d3b" type="solid" o:detectmouseclick="t"/>
                <v:stroke joinstyle="miter" endcap="flat"/>
                <v:textbox>
                  <w:txbxContent>
                    <w:p>
                      <w:pPr>
                        <w:pStyle w:val="FrameContents"/>
                        <w:spacing w:before="0" w:after="160"/>
                        <w:jc w:val="center"/>
                      </w:pPr>
                      <w:r>
                        <w:rPr>
                          <w:b/>
                          <w:color w:val="FFFFFF"/>
                        </w:rPr>
                        <w:t>Apex</w:t>
                      </w:r>
                    </w:p>
                  </w:txbxContent>
                </v:textbox>
                <w10:wrap type="square"/>
              </v:shape>
            </w:pict>
          </mc:Fallback>
        </mc:AlternateContent>
      </w:r>
      <w:r>
        <w:rPr>
          <w:rFonts w:ascii="Tahoma" w:hAnsi="Tahoma" w:cs="Tahoma"/>
          <w:b/>
        </w:rPr>
        <mc:AlternateContent>
          <mc:Choice Requires="wps">
            <w:drawing>
              <wp:anchor distT="0" distB="0" distL="0" distR="0" simplePos="0" relativeHeight="251679744" behindDoc="0" locked="0" layoutInCell="1" allowOverlap="1">
                <wp:simplePos x="0" y="0"/>
                <wp:positionH relativeFrom="column">
                  <wp:posOffset>793750</wp:posOffset>
                </wp:positionH>
                <wp:positionV relativeFrom="paragraph">
                  <wp:posOffset>135255</wp:posOffset>
                </wp:positionV>
                <wp:extent cx="1196340" cy="313690"/>
                <wp:effectExtent l="0" t="0" r="25400" b="12700"/>
                <wp:wrapNone/>
                <wp:docPr id="16" name="Flowchart: Alternate Process 8"/>
                <wp:cNvGraphicFramePr/>
                <a:graphic xmlns:a="http://schemas.openxmlformats.org/drawingml/2006/main">
                  <a:graphicData uri="http://schemas.microsoft.com/office/word/2010/wordprocessingShape">
                    <wps:wsp xmlns:wps="http://schemas.microsoft.com/office/word/2010/wordprocessingShape">
                      <wps:cNvSpPr/>
                      <wps:spPr>
                        <a:xfrm>
                          <a:off x="0" y="0"/>
                          <a:ext cx="1196340" cy="31369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Visualforce Page</w:t>
                            </w:r>
                          </w:p>
                        </w:txbxContent>
                      </wps:txbx>
                      <wps:bodyPr anchor="ctr">
                        <a:prstTxWarp prst="textNoShape">
                          <a:avLst/>
                        </a:prstTxWarp>
                      </wps:bodyPr>
                    </wps:wsp>
                  </a:graphicData>
                </a:graphic>
              </wp:anchor>
            </w:drawing>
          </mc:Choice>
          <mc:Fallback>
            <w:pict>
              <v:shape id="_x0000_s1033" type="#_x0000_t176" style="width:94.1pt;height:24.6pt;margin-top:10.65pt;margin-left:62.5pt;position:absolute;z-index:251667456" fillcolor="#4472c4" stroked="t" strokecolor="#325490">
                <v:fill color2="#bb8d3b" type="solid" o:detectmouseclick="t"/>
                <v:stroke joinstyle="miter" endcap="flat"/>
                <v:textbox>
                  <w:txbxContent>
                    <w:p>
                      <w:pPr>
                        <w:pStyle w:val="FrameContents"/>
                        <w:spacing w:before="0" w:after="160"/>
                        <w:jc w:val="center"/>
                      </w:pPr>
                      <w:r>
                        <w:rPr>
                          <w:b/>
                          <w:color w:val="FFFFFF"/>
                        </w:rPr>
                        <w:t>Visualforce Page</w:t>
                      </w:r>
                    </w:p>
                  </w:txbxContent>
                </v:textbox>
                <w10:wrap type="square"/>
              </v:shape>
            </w:pict>
          </mc:Fallback>
        </mc:AlternateContent>
      </w:r>
      <w:r>
        <w:rPr>
          <w:rFonts w:ascii="Tahoma" w:hAnsi="Tahoma" w:cs="Tahoma"/>
          <w:b/>
        </w:rPr>
        <mc:AlternateContent>
          <mc:Choice Requires="wps">
            <w:drawing>
              <wp:anchor distT="0" distB="0" distL="0" distR="0" simplePos="0" relativeHeight="251683840" behindDoc="0" locked="0" layoutInCell="1" allowOverlap="1">
                <wp:simplePos x="0" y="0"/>
                <wp:positionH relativeFrom="column">
                  <wp:posOffset>5378450</wp:posOffset>
                </wp:positionH>
                <wp:positionV relativeFrom="paragraph">
                  <wp:posOffset>146685</wp:posOffset>
                </wp:positionV>
                <wp:extent cx="916940" cy="294640"/>
                <wp:effectExtent l="0" t="0" r="19050" b="12700"/>
                <wp:wrapNone/>
                <wp:docPr id="18" name="Flowchart: Alternate Process 12"/>
                <wp:cNvGraphicFramePr/>
                <a:graphic xmlns:a="http://schemas.openxmlformats.org/drawingml/2006/main">
                  <a:graphicData uri="http://schemas.microsoft.com/office/word/2010/wordprocessingShape">
                    <wps:wsp xmlns:wps="http://schemas.microsoft.com/office/word/2010/wordprocessingShape">
                      <wps:cNvSpPr/>
                      <wps:spPr>
                        <a:xfrm>
                          <a:off x="0" y="0"/>
                          <a:ext cx="916940" cy="29464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Triggers</w:t>
                            </w:r>
                          </w:p>
                        </w:txbxContent>
                      </wps:txbx>
                      <wps:bodyPr anchor="ctr">
                        <a:prstTxWarp prst="textNoShape">
                          <a:avLst/>
                        </a:prstTxWarp>
                      </wps:bodyPr>
                    </wps:wsp>
                  </a:graphicData>
                </a:graphic>
              </wp:anchor>
            </w:drawing>
          </mc:Choice>
          <mc:Fallback>
            <w:pict>
              <v:shape id="_x0000_s1034" type="#_x0000_t176" style="width:72.1pt;height:23.1pt;margin-top:11.55pt;margin-left:423.5pt;position:absolute;z-index:251668480" fillcolor="#4472c4" stroked="t" strokecolor="#325490">
                <v:fill color2="#bb8d3b" type="solid" o:detectmouseclick="t"/>
                <v:stroke joinstyle="miter" endcap="flat"/>
                <v:textbox>
                  <w:txbxContent>
                    <w:p>
                      <w:pPr>
                        <w:pStyle w:val="FrameContents"/>
                        <w:spacing w:before="0" w:after="160"/>
                        <w:jc w:val="center"/>
                      </w:pPr>
                      <w:r>
                        <w:rPr>
                          <w:b/>
                          <w:color w:val="FFFFFF"/>
                        </w:rPr>
                        <w:t>Triggers</w:t>
                      </w:r>
                    </w:p>
                  </w:txbxContent>
                </v:textbox>
                <w10:wrap type="square"/>
              </v:shape>
            </w:pict>
          </mc:Fallback>
        </mc:AlternateContent>
      </w:r>
      <w:r>
        <w:rPr>
          <w:rFonts w:ascii="Tahoma" w:hAnsi="Tahoma" w:cs="Tahoma"/>
          <w:b/>
        </w:rPr>
        <mc:AlternateContent>
          <mc:Choice Requires="wps">
            <w:drawing>
              <wp:anchor distT="0" distB="0" distL="0" distR="0" simplePos="0" relativeHeight="251687936" behindDoc="0" locked="0" layoutInCell="1" allowOverlap="1">
                <wp:simplePos x="0" y="0"/>
                <wp:positionH relativeFrom="column">
                  <wp:posOffset>2095500</wp:posOffset>
                </wp:positionH>
                <wp:positionV relativeFrom="paragraph">
                  <wp:posOffset>146685</wp:posOffset>
                </wp:positionV>
                <wp:extent cx="916940" cy="269240"/>
                <wp:effectExtent l="0" t="0" r="19050" b="19050"/>
                <wp:wrapNone/>
                <wp:docPr id="20" name="Flowchart: Alternate Process 16"/>
                <wp:cNvGraphicFramePr/>
                <a:graphic xmlns:a="http://schemas.openxmlformats.org/drawingml/2006/main">
                  <a:graphicData uri="http://schemas.microsoft.com/office/word/2010/wordprocessingShape">
                    <wps:wsp xmlns:wps="http://schemas.microsoft.com/office/word/2010/wordprocessingShape">
                      <wps:cNvSpPr/>
                      <wps:spPr>
                        <a:xfrm>
                          <a:off x="0" y="0"/>
                          <a:ext cx="916940" cy="26924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Dashboards</w:t>
                            </w:r>
                          </w:p>
                        </w:txbxContent>
                      </wps:txbx>
                      <wps:bodyPr anchor="ctr">
                        <a:prstTxWarp prst="textNoShape">
                          <a:avLst/>
                        </a:prstTxWarp>
                      </wps:bodyPr>
                    </wps:wsp>
                  </a:graphicData>
                </a:graphic>
              </wp:anchor>
            </w:drawing>
          </mc:Choice>
          <mc:Fallback>
            <w:pict>
              <v:shape id="_x0000_s1035" type="#_x0000_t176" style="width:72.1pt;height:21.1pt;margin-top:11.55pt;margin-left:165pt;position:absolute;z-index:251669504" fillcolor="#4472c4" stroked="t" strokecolor="#325490">
                <v:fill color2="#bb8d3b" type="solid" o:detectmouseclick="t"/>
                <v:stroke joinstyle="miter" endcap="flat"/>
                <v:textbox>
                  <w:txbxContent>
                    <w:p>
                      <w:pPr>
                        <w:pStyle w:val="FrameContents"/>
                        <w:spacing w:before="0" w:after="160"/>
                        <w:jc w:val="center"/>
                      </w:pPr>
                      <w:r>
                        <w:rPr>
                          <w:b/>
                          <w:color w:val="FFFFFF"/>
                        </w:rPr>
                        <w:t>Dashboards</w:t>
                      </w:r>
                    </w:p>
                  </w:txbxContent>
                </v:textbox>
                <w10:wrap type="square"/>
              </v:shape>
            </w:pict>
          </mc:Fallback>
        </mc:AlternateContent>
      </w:r>
      <w:r>
        <w:rPr>
          <w:rFonts w:ascii="Tahoma" w:hAnsi="Tahoma" w:cs="Tahoma"/>
          <w:b/>
        </w:rPr>
        <mc:AlternateContent>
          <mc:Choice Requires="wps">
            <w:drawing>
              <wp:anchor distT="0" distB="0" distL="0" distR="0" simplePos="0" relativeHeight="251693056" behindDoc="0" locked="0" layoutInCell="1" allowOverlap="1">
                <wp:simplePos x="0" y="0"/>
                <wp:positionH relativeFrom="margin">
                  <wp:posOffset>3111500</wp:posOffset>
                </wp:positionH>
                <wp:positionV relativeFrom="paragraph">
                  <wp:posOffset>142240</wp:posOffset>
                </wp:positionV>
                <wp:extent cx="1075690" cy="275590"/>
                <wp:effectExtent l="0" t="0" r="12700" b="12700"/>
                <wp:wrapNone/>
                <wp:docPr id="22" name="Flowchart: Alternate Process 21"/>
                <wp:cNvGraphicFramePr/>
                <a:graphic xmlns:a="http://schemas.openxmlformats.org/drawingml/2006/main">
                  <a:graphicData uri="http://schemas.microsoft.com/office/word/2010/wordprocessingShape">
                    <wps:wsp xmlns:wps="http://schemas.microsoft.com/office/word/2010/wordprocessingShape">
                      <wps:cNvSpPr/>
                      <wps:spPr>
                        <a:xfrm>
                          <a:off x="0" y="0"/>
                          <a:ext cx="1075690" cy="27559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Communities</w:t>
                            </w:r>
                          </w:p>
                        </w:txbxContent>
                      </wps:txbx>
                      <wps:bodyPr anchor="ctr">
                        <a:prstTxWarp prst="textNoShape">
                          <a:avLst/>
                        </a:prstTxWarp>
                      </wps:bodyPr>
                    </wps:wsp>
                  </a:graphicData>
                </a:graphic>
              </wp:anchor>
            </w:drawing>
          </mc:Choice>
          <mc:Fallback>
            <w:pict>
              <v:shape id="_x0000_s1036" type="#_x0000_t176" style="width:84.6pt;height:21.6pt;margin-top:11.2pt;margin-left:245pt;mso-position-horizontal-relative:margin;position:absolute;z-index:251670528" fillcolor="#4472c4" stroked="t" strokecolor="#325490">
                <v:fill color2="#bb8d3b" type="solid" o:detectmouseclick="t"/>
                <v:stroke joinstyle="miter" endcap="flat"/>
                <v:textbox>
                  <w:txbxContent>
                    <w:p>
                      <w:pPr>
                        <w:pStyle w:val="FrameContents"/>
                        <w:spacing w:before="0" w:after="160"/>
                        <w:jc w:val="center"/>
                      </w:pPr>
                      <w:r>
                        <w:rPr>
                          <w:b/>
                          <w:color w:val="FFFFFF"/>
                        </w:rPr>
                        <w:t>Communities</w:t>
                      </w:r>
                    </w:p>
                  </w:txbxContent>
                </v:textbox>
                <w10:wrap type="square"/>
              </v:shape>
            </w:pict>
          </mc:Fallback>
        </mc:AlternateContent>
      </w:r>
    </w:p>
    <w:p>
      <w:pPr>
        <w:rPr>
          <w:rFonts w:ascii="Tahoma" w:hAnsi="Tahoma" w:cs="Tahoma"/>
        </w:rPr>
      </w:pPr>
    </w:p>
    <w:p>
      <w:pPr>
        <w:rPr>
          <w:rFonts w:ascii="Tahoma" w:hAnsi="Tahoma" w:cs="Tahoma"/>
        </w:rPr>
      </w:pPr>
      <w:r>
        <w:rPr>
          <w:rFonts w:ascii="Tahoma" w:hAnsi="Tahoma" w:cs="Tahoma"/>
        </w:rPr>
        <mc:AlternateContent>
          <mc:Choice Requires="wps">
            <w:drawing>
              <wp:anchor distT="0" distB="0" distL="0" distR="0" simplePos="0" relativeHeight="251684864" behindDoc="0" locked="0" layoutInCell="1" allowOverlap="1">
                <wp:simplePos x="0" y="0"/>
                <wp:positionH relativeFrom="column">
                  <wp:posOffset>88900</wp:posOffset>
                </wp:positionH>
                <wp:positionV relativeFrom="paragraph">
                  <wp:posOffset>6985</wp:posOffset>
                </wp:positionV>
                <wp:extent cx="929640" cy="281940"/>
                <wp:effectExtent l="0" t="0" r="25400" b="25400"/>
                <wp:wrapNone/>
                <wp:docPr id="24" name="Flowchart: Alternate Process 13"/>
                <wp:cNvGraphicFramePr/>
                <a:graphic xmlns:a="http://schemas.openxmlformats.org/drawingml/2006/main">
                  <a:graphicData uri="http://schemas.microsoft.com/office/word/2010/wordprocessingShape">
                    <wps:wsp xmlns:wps="http://schemas.microsoft.com/office/word/2010/wordprocessingShape">
                      <wps:cNvSpPr/>
                      <wps:spPr>
                        <a:xfrm>
                          <a:off x="0" y="0"/>
                          <a:ext cx="929640" cy="28194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pPr>
                            <w:r>
                              <w:rPr>
                                <w:b/>
                                <w:color w:val="FFFFFF"/>
                              </w:rPr>
                              <w:t>Test Classes</w:t>
                            </w:r>
                          </w:p>
                        </w:txbxContent>
                      </wps:txbx>
                      <wps:bodyPr anchor="ctr">
                        <a:prstTxWarp prst="textNoShape">
                          <a:avLst/>
                        </a:prstTxWarp>
                      </wps:bodyPr>
                    </wps:wsp>
                  </a:graphicData>
                </a:graphic>
              </wp:anchor>
            </w:drawing>
          </mc:Choice>
          <mc:Fallback>
            <w:pict>
              <v:shape id="_x0000_s1037" type="#_x0000_t176" style="width:73.1pt;height:22.1pt;margin-top:0.55pt;margin-left:7pt;position:absolute;z-index:251671552" fillcolor="#4472c4" stroked="t" strokecolor="#325490">
                <v:fill color2="#bb8d3b" type="solid" o:detectmouseclick="t"/>
                <v:stroke joinstyle="miter" endcap="flat"/>
                <v:textbox>
                  <w:txbxContent>
                    <w:p>
                      <w:pPr>
                        <w:pStyle w:val="FrameContents"/>
                        <w:spacing w:before="0" w:after="160"/>
                      </w:pPr>
                      <w:r>
                        <w:rPr>
                          <w:b/>
                          <w:color w:val="FFFFFF"/>
                        </w:rPr>
                        <w:t>Test Classes</w:t>
                      </w:r>
                    </w:p>
                  </w:txbxContent>
                </v:textbox>
                <w10:wrap type="square"/>
              </v:shape>
            </w:pict>
          </mc:Fallback>
        </mc:AlternateContent>
      </w:r>
      <w:r>
        <w:rPr>
          <w:rFonts w:ascii="Tahoma" w:hAnsi="Tahoma" w:cs="Tahoma"/>
        </w:rPr>
        <mc:AlternateContent>
          <mc:Choice Requires="wps">
            <w:drawing>
              <wp:anchor distT="0" distB="0" distL="0" distR="0" simplePos="0" relativeHeight="251685888" behindDoc="0" locked="0" layoutInCell="1" allowOverlap="1">
                <wp:simplePos x="0" y="0"/>
                <wp:positionH relativeFrom="margin">
                  <wp:posOffset>1104900</wp:posOffset>
                </wp:positionH>
                <wp:positionV relativeFrom="paragraph">
                  <wp:posOffset>11430</wp:posOffset>
                </wp:positionV>
                <wp:extent cx="942340" cy="313690"/>
                <wp:effectExtent l="0" t="0" r="12700" b="12700"/>
                <wp:wrapNone/>
                <wp:docPr id="26" name="Flowchart: Alternate Process 14"/>
                <wp:cNvGraphicFramePr/>
                <a:graphic xmlns:a="http://schemas.openxmlformats.org/drawingml/2006/main">
                  <a:graphicData uri="http://schemas.microsoft.com/office/word/2010/wordprocessingShape">
                    <wps:wsp xmlns:wps="http://schemas.microsoft.com/office/word/2010/wordprocessingShape">
                      <wps:cNvSpPr/>
                      <wps:spPr>
                        <a:xfrm>
                          <a:off x="0" y="0"/>
                          <a:ext cx="942340" cy="31369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Integration</w:t>
                            </w:r>
                          </w:p>
                        </w:txbxContent>
                      </wps:txbx>
                      <wps:bodyPr anchor="ctr">
                        <a:prstTxWarp prst="textNoShape">
                          <a:avLst/>
                        </a:prstTxWarp>
                      </wps:bodyPr>
                    </wps:wsp>
                  </a:graphicData>
                </a:graphic>
              </wp:anchor>
            </w:drawing>
          </mc:Choice>
          <mc:Fallback>
            <w:pict>
              <v:shape id="_x0000_s1038" type="#_x0000_t176" style="width:74.1pt;height:24.6pt;margin-top:0.9pt;margin-left:87pt;mso-position-horizontal-relative:margin;position:absolute;z-index:251672576" fillcolor="#4472c4" stroked="t" strokecolor="#325490">
                <v:fill color2="#bb8d3b" type="solid" o:detectmouseclick="t"/>
                <v:stroke joinstyle="miter" endcap="flat"/>
                <v:textbox>
                  <w:txbxContent>
                    <w:p>
                      <w:pPr>
                        <w:pStyle w:val="FrameContents"/>
                        <w:spacing w:before="0" w:after="160"/>
                        <w:jc w:val="center"/>
                      </w:pPr>
                      <w:r>
                        <w:rPr>
                          <w:b/>
                          <w:color w:val="FFFFFF"/>
                        </w:rPr>
                        <w:t>Integration</w:t>
                      </w:r>
                    </w:p>
                  </w:txbxContent>
                </v:textbox>
                <w10:wrap type="square"/>
              </v:shape>
            </w:pict>
          </mc:Fallback>
        </mc:AlternateContent>
      </w:r>
      <w:r>
        <w:rPr>
          <w:rFonts w:ascii="Tahoma" w:hAnsi="Tahoma" w:cs="Tahoma"/>
        </w:rPr>
        <mc:AlternateContent>
          <mc:Choice Requires="wps">
            <w:drawing>
              <wp:anchor distT="0" distB="0" distL="0" distR="0" simplePos="0" relativeHeight="251688960" behindDoc="0" locked="0" layoutInCell="1" allowOverlap="1">
                <wp:simplePos x="0" y="0"/>
                <wp:positionH relativeFrom="margin">
                  <wp:posOffset>2152650</wp:posOffset>
                </wp:positionH>
                <wp:positionV relativeFrom="paragraph">
                  <wp:posOffset>5080</wp:posOffset>
                </wp:positionV>
                <wp:extent cx="885190" cy="313690"/>
                <wp:effectExtent l="0" t="0" r="12700" b="12700"/>
                <wp:wrapNone/>
                <wp:docPr id="28" name="Flowchart: Alternate Process 17"/>
                <wp:cNvGraphicFramePr/>
                <a:graphic xmlns:a="http://schemas.openxmlformats.org/drawingml/2006/main">
                  <a:graphicData uri="http://schemas.microsoft.com/office/word/2010/wordprocessingShape">
                    <wps:wsp xmlns:wps="http://schemas.microsoft.com/office/word/2010/wordprocessingShape">
                      <wps:cNvSpPr/>
                      <wps:spPr>
                        <a:xfrm>
                          <a:off x="0" y="0"/>
                          <a:ext cx="885190" cy="31369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Change Set</w:t>
                            </w:r>
                          </w:p>
                        </w:txbxContent>
                      </wps:txbx>
                      <wps:bodyPr anchor="ctr">
                        <a:prstTxWarp prst="textNoShape">
                          <a:avLst/>
                        </a:prstTxWarp>
                      </wps:bodyPr>
                    </wps:wsp>
                  </a:graphicData>
                </a:graphic>
              </wp:anchor>
            </w:drawing>
          </mc:Choice>
          <mc:Fallback>
            <w:pict>
              <v:shape id="_x0000_s1039" type="#_x0000_t176" style="width:69.6pt;height:24.6pt;margin-top:0.4pt;margin-left:169.5pt;mso-position-horizontal-relative:margin;position:absolute;z-index:251673600" fillcolor="#4472c4" stroked="t" strokecolor="#325490">
                <v:fill color2="#bb8d3b" type="solid" o:detectmouseclick="t"/>
                <v:stroke joinstyle="miter" endcap="flat"/>
                <v:textbox>
                  <w:txbxContent>
                    <w:p>
                      <w:pPr>
                        <w:pStyle w:val="FrameContents"/>
                        <w:spacing w:before="0" w:after="160"/>
                        <w:jc w:val="center"/>
                      </w:pPr>
                      <w:r>
                        <w:rPr>
                          <w:b/>
                          <w:color w:val="FFFFFF"/>
                        </w:rPr>
                        <w:t>Change Set</w:t>
                      </w:r>
                    </w:p>
                  </w:txbxContent>
                </v:textbox>
                <w10:wrap type="square"/>
              </v:shape>
            </w:pict>
          </mc:Fallback>
        </mc:AlternateContent>
      </w:r>
      <w:r>
        <w:rPr>
          <w:rFonts w:ascii="Tahoma" w:hAnsi="Tahoma" w:cs="Tahoma"/>
        </w:rPr>
        <mc:AlternateContent>
          <mc:Choice Requires="wps">
            <w:drawing>
              <wp:anchor distT="0" distB="0" distL="0" distR="0" simplePos="0" relativeHeight="251689984" behindDoc="0" locked="0" layoutInCell="1" allowOverlap="1">
                <wp:simplePos x="0" y="0"/>
                <wp:positionH relativeFrom="column">
                  <wp:posOffset>3136900</wp:posOffset>
                </wp:positionH>
                <wp:positionV relativeFrom="paragraph">
                  <wp:posOffset>5080</wp:posOffset>
                </wp:positionV>
                <wp:extent cx="713740" cy="281940"/>
                <wp:effectExtent l="0" t="0" r="12700" b="25400"/>
                <wp:wrapNone/>
                <wp:docPr id="30" name="Flowchart: Alternate Process 18"/>
                <wp:cNvGraphicFramePr/>
                <a:graphic xmlns:a="http://schemas.openxmlformats.org/drawingml/2006/main">
                  <a:graphicData uri="http://schemas.microsoft.com/office/word/2010/wordprocessingShape">
                    <wps:wsp xmlns:wps="http://schemas.microsoft.com/office/word/2010/wordprocessingShape">
                      <wps:cNvSpPr/>
                      <wps:spPr>
                        <a:xfrm>
                          <a:off x="0" y="0"/>
                          <a:ext cx="713740" cy="28194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Eclipse</w:t>
                            </w:r>
                          </w:p>
                        </w:txbxContent>
                      </wps:txbx>
                      <wps:bodyPr anchor="ctr">
                        <a:prstTxWarp prst="textNoShape">
                          <a:avLst/>
                        </a:prstTxWarp>
                      </wps:bodyPr>
                    </wps:wsp>
                  </a:graphicData>
                </a:graphic>
              </wp:anchor>
            </w:drawing>
          </mc:Choice>
          <mc:Fallback>
            <w:pict>
              <v:shape id="_x0000_s1040" type="#_x0000_t176" style="width:56.1pt;height:22.1pt;margin-top:0.4pt;margin-left:247pt;position:absolute;z-index:251674624" fillcolor="#4472c4" stroked="t" strokecolor="#325490">
                <v:fill color2="#bb8d3b" type="solid" o:detectmouseclick="t"/>
                <v:stroke joinstyle="miter" endcap="flat"/>
                <v:textbox>
                  <w:txbxContent>
                    <w:p>
                      <w:pPr>
                        <w:pStyle w:val="FrameContents"/>
                        <w:spacing w:before="0" w:after="160"/>
                        <w:jc w:val="center"/>
                      </w:pPr>
                      <w:r>
                        <w:rPr>
                          <w:b/>
                          <w:color w:val="FFFFFF"/>
                        </w:rPr>
                        <w:t>Eclipse</w:t>
                      </w:r>
                    </w:p>
                  </w:txbxContent>
                </v:textbox>
                <w10:wrap type="square"/>
              </v:shape>
            </w:pict>
          </mc:Fallback>
        </mc:AlternateContent>
      </w:r>
      <w:r>
        <w:rPr>
          <w:rFonts w:ascii="Tahoma" w:hAnsi="Tahoma" w:cs="Tahoma"/>
        </w:rPr>
        <mc:AlternateContent>
          <mc:Choice Requires="wps">
            <w:drawing>
              <wp:anchor distT="0" distB="0" distL="0" distR="0" simplePos="0" relativeHeight="251691008" behindDoc="0" locked="0" layoutInCell="1" allowOverlap="1">
                <wp:simplePos x="0" y="0"/>
                <wp:positionH relativeFrom="column">
                  <wp:posOffset>3975100</wp:posOffset>
                </wp:positionH>
                <wp:positionV relativeFrom="paragraph">
                  <wp:posOffset>5080</wp:posOffset>
                </wp:positionV>
                <wp:extent cx="967740" cy="294640"/>
                <wp:effectExtent l="0" t="0" r="25400" b="12700"/>
                <wp:wrapNone/>
                <wp:docPr id="32" name="Flowchart: Alternate Process 19"/>
                <wp:cNvGraphicFramePr/>
                <a:graphic xmlns:a="http://schemas.openxmlformats.org/drawingml/2006/main">
                  <a:graphicData uri="http://schemas.microsoft.com/office/word/2010/wordprocessingShape">
                    <wps:wsp xmlns:wps="http://schemas.microsoft.com/office/word/2010/wordprocessingShape">
                      <wps:cNvSpPr/>
                      <wps:spPr>
                        <a:xfrm>
                          <a:off x="0" y="0"/>
                          <a:ext cx="967740" cy="29464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Data Loader</w:t>
                            </w:r>
                          </w:p>
                        </w:txbxContent>
                      </wps:txbx>
                      <wps:bodyPr anchor="ctr">
                        <a:prstTxWarp prst="textNoShape">
                          <a:avLst/>
                        </a:prstTxWarp>
                      </wps:bodyPr>
                    </wps:wsp>
                  </a:graphicData>
                </a:graphic>
              </wp:anchor>
            </w:drawing>
          </mc:Choice>
          <mc:Fallback>
            <w:pict>
              <v:shape id="_x0000_s1041" type="#_x0000_t176" style="width:76.1pt;height:23.1pt;margin-top:0.4pt;margin-left:313pt;position:absolute;z-index:251675648" fillcolor="#4472c4" stroked="t" strokecolor="#325490">
                <v:fill color2="#bb8d3b" type="solid" o:detectmouseclick="t"/>
                <v:stroke joinstyle="miter" endcap="flat"/>
                <v:textbox>
                  <w:txbxContent>
                    <w:p>
                      <w:pPr>
                        <w:pStyle w:val="FrameContents"/>
                        <w:spacing w:before="0" w:after="160"/>
                        <w:jc w:val="center"/>
                      </w:pPr>
                      <w:r>
                        <w:rPr>
                          <w:b/>
                          <w:color w:val="FFFFFF"/>
                        </w:rPr>
                        <w:t>Data Loader</w:t>
                      </w:r>
                    </w:p>
                  </w:txbxContent>
                </v:textbox>
                <w10:wrap type="square"/>
              </v:shape>
            </w:pict>
          </mc:Fallback>
        </mc:AlternateContent>
      </w:r>
      <w:r>
        <w:rPr>
          <w:rFonts w:ascii="Tahoma" w:hAnsi="Tahoma" w:cs="Tahoma"/>
        </w:rPr>
        <mc:AlternateContent>
          <mc:Choice Requires="wps">
            <w:drawing>
              <wp:anchor distT="0" distB="0" distL="0" distR="0" simplePos="0" relativeHeight="251692032" behindDoc="0" locked="0" layoutInCell="1" allowOverlap="1">
                <wp:simplePos x="0" y="0"/>
                <wp:positionH relativeFrom="column">
                  <wp:posOffset>5080000</wp:posOffset>
                </wp:positionH>
                <wp:positionV relativeFrom="paragraph">
                  <wp:posOffset>5080</wp:posOffset>
                </wp:positionV>
                <wp:extent cx="1196340" cy="332740"/>
                <wp:effectExtent l="0" t="0" r="25400" b="12700"/>
                <wp:wrapNone/>
                <wp:docPr id="34" name="Flowchart: Alternate Process 20"/>
                <wp:cNvGraphicFramePr/>
                <a:graphic xmlns:a="http://schemas.openxmlformats.org/drawingml/2006/main">
                  <a:graphicData uri="http://schemas.microsoft.com/office/word/2010/wordprocessingShape">
                    <wps:wsp xmlns:wps="http://schemas.microsoft.com/office/word/2010/wordprocessingShape">
                      <wps:cNvSpPr/>
                      <wps:spPr>
                        <a:xfrm>
                          <a:off x="0" y="0"/>
                          <a:ext cx="1196340" cy="332740"/>
                        </a:xfrm>
                        <a:prstGeom prst="flowChartAlternateProcess">
                          <a:avLst/>
                        </a:prstGeom>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pPr>
                            <w:r>
                              <w:rPr>
                                <w:b/>
                                <w:color w:val="FFFFFF"/>
                              </w:rPr>
                              <w:t>Workbench</w:t>
                            </w:r>
                          </w:p>
                        </w:txbxContent>
                      </wps:txbx>
                      <wps:bodyPr anchor="ctr">
                        <a:prstTxWarp prst="textNoShape">
                          <a:avLst/>
                        </a:prstTxWarp>
                      </wps:bodyPr>
                    </wps:wsp>
                  </a:graphicData>
                </a:graphic>
              </wp:anchor>
            </w:drawing>
          </mc:Choice>
          <mc:Fallback>
            <w:pict>
              <v:shape id="_x0000_s1042" type="#_x0000_t176" style="width:94.1pt;height:26.1pt;margin-top:0.4pt;margin-left:400pt;position:absolute;z-index:251676672" fillcolor="#4472c4" stroked="t" strokecolor="#325490">
                <v:fill color2="#bb8d3b" type="solid" o:detectmouseclick="t"/>
                <v:stroke joinstyle="miter" endcap="flat"/>
                <v:textbox>
                  <w:txbxContent>
                    <w:p>
                      <w:pPr>
                        <w:pStyle w:val="FrameContents"/>
                        <w:spacing w:before="0" w:after="160"/>
                        <w:jc w:val="center"/>
                      </w:pPr>
                      <w:r>
                        <w:rPr>
                          <w:b/>
                          <w:color w:val="FFFFFF"/>
                        </w:rPr>
                        <w:t>Workbench</w:t>
                      </w:r>
                    </w:p>
                  </w:txbxContent>
                </v:textbox>
                <w10:wrap type="square"/>
              </v:shape>
            </w:pict>
          </mc:Fallback>
        </mc:AlternateContent>
      </w:r>
    </w:p>
    <w:p>
      <w:pPr>
        <w:rPr>
          <w:rFonts w:ascii="Tahoma" w:hAnsi="Tahoma" w:cs="Tahoma"/>
        </w:rPr>
      </w:pPr>
    </w:p>
    <w:p>
      <w:pPr>
        <w:rPr>
          <w:rFonts w:cstheme="minorHAnsi"/>
          <w:b/>
          <w:sz w:val="28"/>
          <w:szCs w:val="28"/>
        </w:rPr>
      </w:pPr>
      <w:r>
        <w:rPr>
          <w:rFonts w:cstheme="minorHAnsi"/>
          <w:b/>
          <w:sz w:val="28"/>
          <w:szCs w:val="28"/>
        </w:rPr>
        <w:t>Profile Summary:</w:t>
      </w:r>
    </w:p>
    <w:p>
      <w:pPr>
        <w:pStyle w:val="ListParagraph"/>
        <w:numPr>
          <w:ilvl w:val="0"/>
          <w:numId w:val="1"/>
        </w:numPr>
        <w:rPr>
          <w:rFonts w:cstheme="minorHAnsi"/>
          <w:sz w:val="24"/>
          <w:szCs w:val="24"/>
        </w:rPr>
      </w:pPr>
      <w:r>
        <w:rPr>
          <w:rFonts w:cstheme="minorHAnsi"/>
          <w:sz w:val="24"/>
          <w:szCs w:val="24"/>
        </w:rPr>
        <w:t xml:space="preserve">Strong knowledge in SFDC development using </w:t>
      </w:r>
      <w:r>
        <w:rPr>
          <w:rFonts w:cstheme="minorHAnsi"/>
          <w:b/>
          <w:bCs/>
          <w:sz w:val="24"/>
          <w:szCs w:val="24"/>
        </w:rPr>
        <w:t>apex, bulkified triggers, visualforce page, Batch classes, Schedulers, SOQL and SOSL.</w:t>
      </w:r>
    </w:p>
    <w:p>
      <w:pPr>
        <w:pStyle w:val="ListParagraph"/>
        <w:numPr>
          <w:ilvl w:val="0"/>
          <w:numId w:val="1"/>
        </w:numPr>
      </w:pPr>
      <w:r>
        <w:rPr>
          <w:rFonts w:cstheme="minorHAnsi"/>
          <w:sz w:val="24"/>
          <w:szCs w:val="24"/>
        </w:rPr>
        <w:t xml:space="preserve">Have knowledge in </w:t>
      </w:r>
      <w:r>
        <w:rPr>
          <w:rFonts w:cstheme="minorHAnsi"/>
          <w:b/>
          <w:bCs/>
          <w:sz w:val="24"/>
          <w:szCs w:val="24"/>
        </w:rPr>
        <w:t>Lightning framework development.</w:t>
      </w:r>
    </w:p>
    <w:p>
      <w:pPr>
        <w:pStyle w:val="ListParagraph"/>
        <w:numPr>
          <w:ilvl w:val="0"/>
          <w:numId w:val="1"/>
        </w:numPr>
        <w:rPr>
          <w:rFonts w:cstheme="minorHAnsi"/>
          <w:sz w:val="24"/>
          <w:szCs w:val="24"/>
        </w:rPr>
      </w:pPr>
      <w:r>
        <w:rPr>
          <w:rFonts w:cstheme="minorHAnsi"/>
          <w:sz w:val="24"/>
          <w:szCs w:val="24"/>
        </w:rPr>
        <w:t xml:space="preserve">Good knowledge of packaging and deploying the application using change Sets and </w:t>
      </w:r>
      <w:r>
        <w:rPr>
          <w:rFonts w:cstheme="minorHAnsi"/>
          <w:b/>
          <w:bCs/>
          <w:sz w:val="24"/>
          <w:szCs w:val="24"/>
        </w:rPr>
        <w:t>Force.com Eclipse IDE</w:t>
      </w:r>
      <w:r>
        <w:rPr>
          <w:rFonts w:cstheme="minorHAnsi"/>
          <w:sz w:val="24"/>
          <w:szCs w:val="24"/>
        </w:rPr>
        <w:t>.</w:t>
      </w:r>
    </w:p>
    <w:p>
      <w:pPr>
        <w:pStyle w:val="ListParagraph"/>
        <w:numPr>
          <w:ilvl w:val="0"/>
          <w:numId w:val="1"/>
        </w:numPr>
        <w:rPr>
          <w:rFonts w:cstheme="minorHAnsi"/>
          <w:sz w:val="24"/>
          <w:szCs w:val="24"/>
        </w:rPr>
      </w:pPr>
      <w:r>
        <w:rPr>
          <w:rFonts w:cstheme="minorHAnsi"/>
          <w:sz w:val="24"/>
          <w:szCs w:val="24"/>
        </w:rPr>
        <w:t xml:space="preserve">Have good understanding of </w:t>
      </w:r>
      <w:r>
        <w:rPr>
          <w:rFonts w:cstheme="minorHAnsi"/>
          <w:b/>
          <w:bCs/>
          <w:sz w:val="24"/>
          <w:szCs w:val="24"/>
        </w:rPr>
        <w:t>governor limits.</w:t>
      </w:r>
    </w:p>
    <w:p>
      <w:pPr>
        <w:pStyle w:val="ListParagraph"/>
        <w:numPr>
          <w:ilvl w:val="0"/>
          <w:numId w:val="1"/>
        </w:numPr>
        <w:rPr>
          <w:rFonts w:cstheme="minorHAnsi"/>
          <w:sz w:val="24"/>
          <w:szCs w:val="24"/>
        </w:rPr>
      </w:pPr>
      <w:r>
        <w:rPr>
          <w:rFonts w:cstheme="minorHAnsi"/>
          <w:sz w:val="24"/>
          <w:szCs w:val="24"/>
        </w:rPr>
        <w:t xml:space="preserve">Have worked in </w:t>
      </w:r>
      <w:r>
        <w:rPr>
          <w:rFonts w:cstheme="minorHAnsi"/>
          <w:b/>
          <w:bCs/>
          <w:sz w:val="24"/>
          <w:szCs w:val="24"/>
        </w:rPr>
        <w:t>Sales, Service, Community Cloud and App Exchange applications</w:t>
      </w:r>
      <w:r>
        <w:rPr>
          <w:rFonts w:cstheme="minorHAnsi"/>
          <w:sz w:val="24"/>
          <w:szCs w:val="24"/>
        </w:rPr>
        <w:t>.</w:t>
      </w:r>
    </w:p>
    <w:p>
      <w:pPr>
        <w:pStyle w:val="ListParagraph"/>
        <w:numPr>
          <w:ilvl w:val="0"/>
          <w:numId w:val="1"/>
        </w:numPr>
        <w:rPr>
          <w:rFonts w:cstheme="minorHAnsi"/>
          <w:sz w:val="24"/>
          <w:szCs w:val="24"/>
        </w:rPr>
      </w:pPr>
      <w:r>
        <w:rPr>
          <w:rFonts w:cstheme="minorHAnsi"/>
          <w:sz w:val="24"/>
          <w:szCs w:val="24"/>
        </w:rPr>
        <w:t>Good in writing code that meets standards and delivers desired functionality in salesforce.</w:t>
      </w:r>
    </w:p>
    <w:p>
      <w:pPr>
        <w:pStyle w:val="ListParagraph"/>
        <w:numPr>
          <w:ilvl w:val="0"/>
          <w:numId w:val="1"/>
        </w:numPr>
        <w:rPr>
          <w:rFonts w:cstheme="minorHAnsi"/>
          <w:sz w:val="24"/>
          <w:szCs w:val="24"/>
        </w:rPr>
      </w:pPr>
      <w:r>
        <w:rPr>
          <w:rFonts w:cstheme="minorHAnsi"/>
          <w:sz w:val="24"/>
          <w:szCs w:val="24"/>
        </w:rPr>
        <w:t xml:space="preserve">Actively participated in all phases of system development life cycle production support activities for salesforce </w:t>
      </w:r>
    </w:p>
    <w:p>
      <w:pPr>
        <w:pStyle w:val="ListParagraph"/>
        <w:numPr>
          <w:ilvl w:val="0"/>
          <w:numId w:val="1"/>
        </w:numPr>
        <w:rPr>
          <w:rFonts w:cstheme="minorHAnsi"/>
          <w:sz w:val="24"/>
          <w:szCs w:val="24"/>
        </w:rPr>
      </w:pPr>
      <w:r>
        <w:rPr>
          <w:rFonts w:cstheme="minorHAnsi"/>
          <w:b/>
          <w:bCs/>
          <w:sz w:val="24"/>
          <w:szCs w:val="24"/>
        </w:rPr>
        <w:t>Developed technical design based on the functional requirements.</w:t>
      </w:r>
    </w:p>
    <w:p>
      <w:pPr>
        <w:pStyle w:val="ListParagraph"/>
        <w:numPr>
          <w:ilvl w:val="0"/>
          <w:numId w:val="1"/>
        </w:numPr>
        <w:rPr>
          <w:rFonts w:cstheme="minorHAnsi"/>
          <w:sz w:val="24"/>
          <w:szCs w:val="24"/>
        </w:rPr>
      </w:pPr>
      <w:r>
        <w:rPr>
          <w:rFonts w:cstheme="minorHAnsi"/>
          <w:sz w:val="24"/>
          <w:szCs w:val="24"/>
        </w:rPr>
        <w:t xml:space="preserve">Have experience in working </w:t>
      </w:r>
      <w:r>
        <w:rPr>
          <w:rFonts w:cstheme="minorHAnsi"/>
          <w:b/>
          <w:bCs/>
          <w:sz w:val="24"/>
          <w:szCs w:val="24"/>
        </w:rPr>
        <w:t>Agile methodology.</w:t>
      </w:r>
    </w:p>
    <w:p>
      <w:pPr>
        <w:pStyle w:val="ListParagraph"/>
        <w:numPr>
          <w:ilvl w:val="0"/>
          <w:numId w:val="1"/>
        </w:numPr>
        <w:rPr>
          <w:rFonts w:cstheme="minorHAnsi"/>
          <w:sz w:val="24"/>
          <w:szCs w:val="24"/>
        </w:rPr>
      </w:pPr>
      <w:r>
        <w:rPr>
          <w:rFonts w:cstheme="minorHAnsi"/>
          <w:sz w:val="24"/>
          <w:szCs w:val="24"/>
        </w:rPr>
        <w:t>Experience with building and maintaining custom objects and integrating salesforce with external systems.</w:t>
      </w:r>
    </w:p>
    <w:p>
      <w:pPr>
        <w:pStyle w:val="ListParagraph"/>
        <w:numPr>
          <w:ilvl w:val="0"/>
          <w:numId w:val="1"/>
        </w:numPr>
        <w:rPr>
          <w:rFonts w:cstheme="minorHAnsi"/>
          <w:sz w:val="24"/>
          <w:szCs w:val="24"/>
        </w:rPr>
      </w:pPr>
      <w:r>
        <w:rPr>
          <w:rFonts w:cstheme="minorHAnsi"/>
          <w:sz w:val="24"/>
          <w:szCs w:val="24"/>
        </w:rPr>
        <w:t>Proficient in Salesforce administrative tasks like creating profiles, Roles, Users,</w:t>
      </w:r>
    </w:p>
    <w:p>
      <w:pPr>
        <w:pStyle w:val="ListParagraph"/>
        <w:rPr>
          <w:rFonts w:cstheme="minorHAnsi"/>
          <w:sz w:val="24"/>
          <w:szCs w:val="24"/>
        </w:rPr>
      </w:pPr>
      <w:r>
        <w:rPr>
          <w:rFonts w:cstheme="minorHAnsi"/>
          <w:sz w:val="24"/>
          <w:szCs w:val="24"/>
        </w:rPr>
        <w:t>Page Layouts, Email Alerts, Approvals, Workflows, Process Builders, Flows, Reports, Dashboards, Tasks and Events.</w:t>
      </w:r>
    </w:p>
    <w:p>
      <w:pPr>
        <w:pStyle w:val="ListParagraph"/>
        <w:numPr>
          <w:ilvl w:val="0"/>
          <w:numId w:val="1"/>
        </w:numPr>
        <w:rPr>
          <w:rFonts w:cstheme="minorHAnsi"/>
          <w:sz w:val="24"/>
          <w:szCs w:val="24"/>
        </w:rPr>
      </w:pPr>
      <w:r>
        <w:rPr>
          <w:rFonts w:cstheme="minorHAnsi"/>
          <w:sz w:val="24"/>
          <w:szCs w:val="24"/>
        </w:rPr>
        <w:t xml:space="preserve">Ability to develop </w:t>
      </w:r>
      <w:r>
        <w:rPr>
          <w:rFonts w:cstheme="minorHAnsi"/>
          <w:b/>
          <w:bCs/>
          <w:sz w:val="24"/>
          <w:szCs w:val="24"/>
        </w:rPr>
        <w:t>effective relationships with business users</w:t>
      </w:r>
      <w:r>
        <w:rPr>
          <w:rFonts w:cstheme="minorHAnsi"/>
          <w:sz w:val="24"/>
          <w:szCs w:val="24"/>
        </w:rPr>
        <w:t xml:space="preserve">, </w:t>
      </w:r>
      <w:r>
        <w:rPr>
          <w:rFonts w:cstheme="minorHAnsi"/>
          <w:b/>
          <w:bCs/>
          <w:sz w:val="24"/>
          <w:szCs w:val="24"/>
        </w:rPr>
        <w:t>gathering requirement.</w:t>
      </w:r>
    </w:p>
    <w:p>
      <w:pPr>
        <w:pStyle w:val="ListParagraph"/>
        <w:numPr>
          <w:ilvl w:val="0"/>
          <w:numId w:val="1"/>
        </w:numPr>
      </w:pPr>
      <w:r>
        <w:rPr>
          <w:rFonts w:cstheme="minorHAnsi"/>
          <w:sz w:val="24"/>
          <w:szCs w:val="24"/>
        </w:rPr>
        <w:t>Maintaining timeline and ability to prioritize work and meet deadlines.</w:t>
      </w:r>
    </w:p>
    <w:p>
      <w:pPr>
        <w:pStyle w:val="ListParagraph"/>
        <w:numPr>
          <w:ilvl w:val="0"/>
          <w:numId w:val="1"/>
        </w:numPr>
        <w:suppressAutoHyphens/>
        <w:spacing w:before="0" w:after="200" w:line="276" w:lineRule="auto"/>
        <w:contextualSpacing/>
        <w:jc w:val="both"/>
      </w:pPr>
      <w:r>
        <w:rPr>
          <w:rFonts w:eastAsia="SimSun" w:cstheme="minorHAnsi"/>
          <w:sz w:val="24"/>
          <w:szCs w:val="24"/>
        </w:rPr>
        <w:t>Guiding junior level colleagues and working with team to complete assigned stories.</w:t>
      </w:r>
    </w:p>
    <w:p>
      <w:pPr>
        <w:pStyle w:val="ListParagraph"/>
        <w:numPr>
          <w:ilvl w:val="0"/>
          <w:numId w:val="1"/>
        </w:numPr>
        <w:rPr>
          <w:rFonts w:cstheme="minorHAnsi"/>
          <w:sz w:val="24"/>
          <w:szCs w:val="24"/>
        </w:rPr>
      </w:pPr>
      <w:r>
        <w:rPr>
          <w:rFonts w:cstheme="minorHAnsi"/>
          <w:sz w:val="24"/>
          <w:szCs w:val="24"/>
        </w:rPr>
        <w:t>Worked in salesforce concepts throughout my salesforce Development:</w:t>
      </w:r>
    </w:p>
    <w:p>
      <w:pPr>
        <w:pStyle w:val="ListParagraph"/>
        <w:numPr>
          <w:ilvl w:val="0"/>
          <w:numId w:val="2"/>
        </w:numPr>
      </w:pPr>
      <w:r>
        <w:rPr>
          <w:rFonts w:cstheme="minorHAnsi"/>
          <w:sz w:val="24"/>
          <w:szCs w:val="24"/>
        </w:rPr>
        <w:t>Case Management, Lead Conversion</w:t>
      </w:r>
    </w:p>
    <w:p>
      <w:pPr>
        <w:pStyle w:val="ListParagraph"/>
        <w:numPr>
          <w:ilvl w:val="0"/>
          <w:numId w:val="2"/>
        </w:numPr>
      </w:pPr>
      <w:r>
        <w:rPr>
          <w:rFonts w:cstheme="minorHAnsi"/>
          <w:sz w:val="24"/>
          <w:szCs w:val="24"/>
        </w:rPr>
        <w:t>Developed Custom Reports with Visualforce Page which will assign work to sales reps in the daily basis and they can check the allocated work based on the previous day work status.</w:t>
      </w:r>
    </w:p>
    <w:p>
      <w:pPr>
        <w:pStyle w:val="ListParagraph"/>
        <w:numPr>
          <w:ilvl w:val="0"/>
          <w:numId w:val="2"/>
        </w:numPr>
        <w:rPr>
          <w:b/>
          <w:bCs/>
        </w:rPr>
      </w:pPr>
      <w:r>
        <w:rPr>
          <w:rFonts w:cstheme="minorHAnsi"/>
          <w:b/>
          <w:bCs/>
          <w:sz w:val="24"/>
          <w:szCs w:val="24"/>
        </w:rPr>
        <w:t xml:space="preserve">Worked on Mailchimp Integration Using Rest API </w:t>
      </w:r>
      <w:r>
        <w:rPr>
          <w:rFonts w:cstheme="minorHAnsi"/>
          <w:b w:val="0"/>
          <w:bCs w:val="0"/>
          <w:sz w:val="24"/>
          <w:szCs w:val="24"/>
        </w:rPr>
        <w:t>for sending large number of emails to Leads and get track their interest towards the campaign.</w:t>
      </w:r>
    </w:p>
    <w:p>
      <w:pPr>
        <w:pStyle w:val="ListParagraph"/>
        <w:numPr>
          <w:ilvl w:val="0"/>
          <w:numId w:val="2"/>
        </w:numPr>
      </w:pPr>
      <w:r>
        <w:rPr>
          <w:rFonts w:cstheme="minorHAnsi"/>
          <w:sz w:val="24"/>
          <w:szCs w:val="24"/>
        </w:rPr>
        <w:t>Data Loader Automation using Command Line for Bulk data upload for daily basis.</w:t>
      </w:r>
    </w:p>
    <w:p>
      <w:pPr>
        <w:pStyle w:val="ListParagraph"/>
        <w:numPr>
          <w:ilvl w:val="0"/>
          <w:numId w:val="2"/>
        </w:numPr>
        <w:rPr>
          <w:rFonts w:cstheme="minorHAnsi"/>
          <w:sz w:val="24"/>
          <w:szCs w:val="24"/>
        </w:rPr>
      </w:pPr>
      <w:r>
        <w:rPr>
          <w:rFonts w:cstheme="minorHAnsi"/>
          <w:sz w:val="24"/>
          <w:szCs w:val="24"/>
        </w:rPr>
        <w:t>Queues, Public Groups, Data Categories, Knowledge Articles.</w:t>
      </w:r>
    </w:p>
    <w:p>
      <w:pPr>
        <w:rPr>
          <w:rFonts w:cstheme="minorHAnsi"/>
          <w:b/>
          <w:sz w:val="28"/>
          <w:szCs w:val="28"/>
        </w:rPr>
      </w:pPr>
      <w:r>
        <w:rPr>
          <w:rFonts w:cstheme="minorHAnsi"/>
          <w:b/>
          <w:sz w:val="28"/>
          <w:szCs w:val="28"/>
        </w:rPr>
        <w:t xml:space="preserve"> </w:t>
      </w:r>
      <w:r>
        <w:rPr>
          <w:rFonts w:cstheme="minorHAnsi"/>
          <w:b/>
          <w:sz w:val="28"/>
          <w:szCs w:val="28"/>
        </w:rPr>
        <w:t>Rewards and Recognition:</w:t>
      </w:r>
    </w:p>
    <w:p>
      <w:pPr>
        <w:pStyle w:val="ListParagraph"/>
        <w:numPr>
          <w:ilvl w:val="0"/>
          <w:numId w:val="8"/>
        </w:numPr>
        <w:suppressAutoHyphens/>
        <w:spacing w:before="0" w:after="200" w:line="276" w:lineRule="auto"/>
        <w:contextualSpacing/>
        <w:jc w:val="both"/>
        <w:rPr>
          <w:rFonts w:eastAsia="SimSun" w:cstheme="minorHAnsi"/>
          <w:sz w:val="24"/>
          <w:szCs w:val="24"/>
        </w:rPr>
      </w:pPr>
      <w:r>
        <w:rPr>
          <w:rFonts w:eastAsia="SimSun" w:cstheme="minorHAnsi"/>
          <w:sz w:val="24"/>
          <w:szCs w:val="24"/>
        </w:rPr>
        <w:t xml:space="preserve">Got </w:t>
      </w:r>
      <w:r>
        <w:rPr>
          <w:rFonts w:eastAsia="SimSun" w:cstheme="minorHAnsi"/>
          <w:b/>
          <w:sz w:val="24"/>
          <w:szCs w:val="24"/>
        </w:rPr>
        <w:t>“Pearson Inspire Award”</w:t>
      </w:r>
      <w:r>
        <w:rPr>
          <w:rFonts w:eastAsia="SimSun" w:cstheme="minorHAnsi"/>
          <w:sz w:val="24"/>
          <w:szCs w:val="24"/>
        </w:rPr>
        <w:t xml:space="preserve"> from the client in Cognizant Technology Solutions Pvt. Ltd.</w:t>
      </w:r>
    </w:p>
    <w:p>
      <w:pPr>
        <w:suppressAutoHyphens/>
        <w:spacing w:before="0" w:after="200" w:line="276" w:lineRule="auto"/>
        <w:jc w:val="both"/>
        <w:rPr>
          <w:rFonts w:ascii="Verdana" w:eastAsia="SimSun" w:hAnsi="Verdana"/>
          <w:b/>
          <w:sz w:val="20"/>
          <w:szCs w:val="20"/>
        </w:rPr>
      </w:pPr>
      <w:r>
        <w:rPr>
          <w:rFonts w:ascii="Verdana" w:eastAsia="SimSun" w:hAnsi="Verdana"/>
          <w:b/>
          <w:sz w:val="20"/>
          <w:szCs w:val="20"/>
        </w:rPr>
        <w:t xml:space="preserve"> </w:t>
      </w:r>
      <w:r>
        <w:rPr>
          <w:rFonts w:eastAsia="SimSun" w:cstheme="minorHAnsi"/>
          <w:b/>
          <w:sz w:val="28"/>
          <w:szCs w:val="28"/>
        </w:rPr>
        <w:t>Organizations</w:t>
      </w:r>
    </w:p>
    <w:tbl>
      <w:tblPr>
        <w:tblW w:w="9450" w:type="dxa"/>
        <w:jc w:val="left"/>
        <w:tblInd w:w="-10" w:type="dxa"/>
        <w:tblCellMar>
          <w:top w:w="0" w:type="dxa"/>
          <w:left w:w="88" w:type="dxa"/>
          <w:bottom w:w="0" w:type="dxa"/>
          <w:right w:w="108" w:type="dxa"/>
        </w:tblCellMar>
        <w:tblLook w:val="0000"/>
      </w:tblPr>
      <w:tblGrid>
        <w:gridCol w:w="2113"/>
        <w:gridCol w:w="4453"/>
        <w:gridCol w:w="2884"/>
      </w:tblGrid>
      <w:tr>
        <w:tblPrEx>
          <w:tblW w:w="9450" w:type="dxa"/>
          <w:jc w:val="left"/>
          <w:tblInd w:w="-10" w:type="dxa"/>
          <w:tblCellMar>
            <w:top w:w="0" w:type="dxa"/>
            <w:left w:w="88" w:type="dxa"/>
            <w:bottom w:w="0" w:type="dxa"/>
            <w:right w:w="108" w:type="dxa"/>
          </w:tblCellMar>
          <w:tblLook w:val="0000"/>
        </w:tblPrEx>
        <w:trPr>
          <w:cantSplit/>
          <w:trHeight w:val="228"/>
          <w:jc w:val="left"/>
        </w:trPr>
        <w:tc>
          <w:tcPr>
            <w:tcW w:w="2113" w:type="dxa"/>
            <w:tcBorders>
              <w:top w:val="single" w:sz="8" w:space="0" w:color="999999"/>
              <w:left w:val="single" w:sz="8" w:space="0" w:color="999999"/>
              <w:bottom w:val="single" w:sz="8" w:space="0" w:color="999999"/>
              <w:right w:val="single" w:sz="8" w:space="0" w:color="999999"/>
            </w:tcBorders>
            <w:shd w:val="clear" w:color="auto" w:fill="D9D9D9"/>
            <w:vAlign w:val="center"/>
          </w:tcPr>
          <w:p>
            <w:pPr>
              <w:spacing w:before="0" w:after="0"/>
              <w:jc w:val="center"/>
              <w:rPr>
                <w:rFonts w:ascii="Verdana" w:eastAsia="Times New Roman" w:hAnsi="Verdana"/>
                <w:b/>
                <w:sz w:val="20"/>
                <w:szCs w:val="20"/>
              </w:rPr>
            </w:pPr>
            <w:r>
              <w:rPr>
                <w:rFonts w:ascii="Verdana" w:eastAsia="Times New Roman" w:hAnsi="Verdana"/>
                <w:b/>
                <w:sz w:val="20"/>
                <w:szCs w:val="20"/>
              </w:rPr>
              <w:t>Technology</w:t>
            </w:r>
          </w:p>
        </w:tc>
        <w:tc>
          <w:tcPr>
            <w:tcW w:w="4453" w:type="dxa"/>
            <w:tcBorders>
              <w:top w:val="single" w:sz="8" w:space="0" w:color="999999"/>
              <w:left w:val="single" w:sz="6" w:space="0" w:color="000001"/>
              <w:bottom w:val="single" w:sz="8" w:space="0" w:color="999999"/>
              <w:right w:val="single" w:sz="8" w:space="0" w:color="999999"/>
            </w:tcBorders>
            <w:shd w:val="clear" w:color="auto" w:fill="D9D9D9"/>
            <w:tcMar>
              <w:left w:w="92" w:type="dxa"/>
            </w:tcMar>
            <w:vAlign w:val="center"/>
          </w:tcPr>
          <w:p>
            <w:pPr>
              <w:spacing w:before="0" w:after="0"/>
              <w:jc w:val="center"/>
              <w:rPr>
                <w:rFonts w:ascii="Verdana" w:eastAsia="Times New Roman" w:hAnsi="Verdana"/>
                <w:b/>
                <w:sz w:val="20"/>
                <w:szCs w:val="20"/>
              </w:rPr>
            </w:pPr>
            <w:r>
              <w:rPr>
                <w:rFonts w:ascii="Verdana" w:eastAsia="Times New Roman" w:hAnsi="Verdana"/>
                <w:b/>
                <w:sz w:val="20"/>
                <w:szCs w:val="20"/>
              </w:rPr>
              <w:t>Company</w:t>
            </w:r>
          </w:p>
        </w:tc>
        <w:tc>
          <w:tcPr>
            <w:tcW w:w="2884" w:type="dxa"/>
            <w:tcBorders>
              <w:top w:val="single" w:sz="8" w:space="0" w:color="999999"/>
              <w:left w:val="single" w:sz="6" w:space="0" w:color="000001"/>
              <w:bottom w:val="single" w:sz="8" w:space="0" w:color="999999"/>
              <w:right w:val="single" w:sz="4" w:space="0" w:color="000001"/>
            </w:tcBorders>
            <w:shd w:val="clear" w:color="auto" w:fill="D9D9D9"/>
            <w:vAlign w:val="center"/>
          </w:tcPr>
          <w:p>
            <w:pPr>
              <w:spacing w:before="0" w:after="0"/>
              <w:jc w:val="center"/>
              <w:rPr>
                <w:rFonts w:ascii="Verdana" w:eastAsia="Times New Roman" w:hAnsi="Verdana"/>
                <w:b/>
                <w:sz w:val="20"/>
                <w:szCs w:val="20"/>
              </w:rPr>
            </w:pPr>
            <w:r>
              <w:rPr>
                <w:rFonts w:ascii="Verdana" w:eastAsia="Times New Roman" w:hAnsi="Verdana"/>
                <w:b/>
                <w:sz w:val="20"/>
                <w:szCs w:val="20"/>
              </w:rPr>
              <w:t>Duration</w:t>
            </w:r>
          </w:p>
        </w:tc>
      </w:tr>
      <w:tr>
        <w:tblPrEx>
          <w:tblW w:w="9450" w:type="dxa"/>
          <w:jc w:val="left"/>
          <w:tblInd w:w="-10" w:type="dxa"/>
          <w:tblCellMar>
            <w:top w:w="0" w:type="dxa"/>
            <w:left w:w="88" w:type="dxa"/>
            <w:bottom w:w="0" w:type="dxa"/>
            <w:right w:w="108" w:type="dxa"/>
          </w:tblCellMar>
          <w:tblLook w:val="0000"/>
        </w:tblPrEx>
        <w:trPr>
          <w:cantSplit/>
          <w:trHeight w:val="690"/>
          <w:jc w:val="left"/>
        </w:trPr>
        <w:tc>
          <w:tcPr>
            <w:tcW w:w="2113" w:type="dxa"/>
            <w:tcBorders>
              <w:top w:val="single" w:sz="6" w:space="0" w:color="000001"/>
              <w:left w:val="single" w:sz="8" w:space="0" w:color="999999"/>
              <w:bottom w:val="single" w:sz="6" w:space="0" w:color="000001"/>
              <w:right w:val="single" w:sz="8" w:space="0" w:color="999999"/>
            </w:tcBorders>
            <w:shd w:val="clear" w:color="auto" w:fill="FFFFFF"/>
            <w:vAlign w:val="center"/>
          </w:tcPr>
          <w:p>
            <w:pPr>
              <w:spacing w:before="0" w:after="0"/>
              <w:jc w:val="center"/>
              <w:rPr>
                <w:rFonts w:eastAsia="Times New Roman" w:cstheme="minorHAnsi"/>
                <w:b/>
                <w:sz w:val="24"/>
                <w:szCs w:val="24"/>
              </w:rPr>
            </w:pPr>
            <w:r>
              <w:rPr>
                <w:rFonts w:eastAsia="Times New Roman" w:cstheme="minorHAnsi"/>
                <w:b/>
                <w:sz w:val="24"/>
                <w:szCs w:val="24"/>
              </w:rPr>
              <w:t>SFDC</w:t>
            </w:r>
          </w:p>
        </w:tc>
        <w:tc>
          <w:tcPr>
            <w:tcW w:w="4453" w:type="dxa"/>
            <w:tcBorders>
              <w:top w:val="single" w:sz="6" w:space="0" w:color="000001"/>
              <w:left w:val="single" w:sz="6" w:space="0" w:color="000001"/>
              <w:bottom w:val="single" w:sz="6" w:space="0" w:color="000001"/>
              <w:right w:val="single" w:sz="8" w:space="0" w:color="999999"/>
            </w:tcBorders>
            <w:shd w:val="clear" w:color="auto" w:fill="FFFFFF"/>
            <w:tcMar>
              <w:left w:w="92" w:type="dxa"/>
            </w:tcMar>
            <w:vAlign w:val="center"/>
          </w:tcPr>
          <w:p>
            <w:pPr>
              <w:spacing w:before="0" w:after="0"/>
              <w:jc w:val="center"/>
              <w:rPr>
                <w:rFonts w:eastAsia="Times New Roman" w:cstheme="minorHAnsi"/>
                <w:sz w:val="24"/>
                <w:szCs w:val="24"/>
              </w:rPr>
            </w:pPr>
            <w:r>
              <w:rPr>
                <w:rFonts w:eastAsia="Times New Roman" w:cstheme="minorHAnsi"/>
                <w:sz w:val="24"/>
                <w:szCs w:val="24"/>
              </w:rPr>
              <w:t xml:space="preserve">Birlasoft </w:t>
            </w:r>
          </w:p>
        </w:tc>
        <w:tc>
          <w:tcPr>
            <w:tcW w:w="2884" w:type="dxa"/>
            <w:tcBorders>
              <w:top w:val="single" w:sz="6" w:space="0" w:color="000001"/>
              <w:left w:val="single" w:sz="6" w:space="0" w:color="000001"/>
              <w:bottom w:val="single" w:sz="6" w:space="0" w:color="000001"/>
              <w:right w:val="single" w:sz="4" w:space="0" w:color="000001"/>
            </w:tcBorders>
            <w:shd w:val="clear" w:color="auto" w:fill="FFFFFF"/>
            <w:vAlign w:val="center"/>
          </w:tcPr>
          <w:p>
            <w:pPr>
              <w:spacing w:before="0" w:after="0"/>
              <w:jc w:val="center"/>
              <w:rPr>
                <w:rFonts w:eastAsia="Times New Roman" w:cstheme="minorHAnsi"/>
                <w:sz w:val="24"/>
                <w:szCs w:val="24"/>
              </w:rPr>
            </w:pPr>
            <w:r>
              <w:rPr>
                <w:rFonts w:eastAsia="Times New Roman" w:cstheme="minorHAnsi"/>
                <w:sz w:val="24"/>
                <w:szCs w:val="24"/>
              </w:rPr>
              <w:t>10-Jun-2019 to Till date</w:t>
            </w:r>
          </w:p>
        </w:tc>
      </w:tr>
      <w:tr>
        <w:tblPrEx>
          <w:tblW w:w="9450" w:type="dxa"/>
          <w:jc w:val="left"/>
          <w:tblInd w:w="-10" w:type="dxa"/>
          <w:tblCellMar>
            <w:top w:w="0" w:type="dxa"/>
            <w:left w:w="88" w:type="dxa"/>
            <w:bottom w:w="0" w:type="dxa"/>
            <w:right w:w="108" w:type="dxa"/>
          </w:tblCellMar>
          <w:tblLook w:val="0000"/>
        </w:tblPrEx>
        <w:trPr>
          <w:cantSplit/>
          <w:trHeight w:val="690"/>
          <w:jc w:val="left"/>
        </w:trPr>
        <w:tc>
          <w:tcPr>
            <w:tcW w:w="2113" w:type="dxa"/>
            <w:tcBorders>
              <w:top w:val="single" w:sz="6" w:space="0" w:color="000001"/>
              <w:left w:val="single" w:sz="8" w:space="0" w:color="999999"/>
              <w:bottom w:val="single" w:sz="6" w:space="0" w:color="000001"/>
              <w:right w:val="single" w:sz="8" w:space="0" w:color="999999"/>
            </w:tcBorders>
            <w:shd w:val="clear" w:color="auto" w:fill="FFFFFF"/>
            <w:vAlign w:val="center"/>
          </w:tcPr>
          <w:p>
            <w:pPr>
              <w:spacing w:before="0" w:after="0"/>
              <w:jc w:val="center"/>
              <w:rPr>
                <w:rFonts w:eastAsia="Times New Roman" w:cstheme="minorHAnsi"/>
                <w:b/>
                <w:sz w:val="24"/>
                <w:szCs w:val="24"/>
              </w:rPr>
            </w:pPr>
            <w:r>
              <w:rPr>
                <w:rFonts w:eastAsia="Times New Roman" w:cstheme="minorHAnsi"/>
                <w:b/>
                <w:sz w:val="24"/>
                <w:szCs w:val="24"/>
              </w:rPr>
              <w:t>SFDC</w:t>
            </w:r>
          </w:p>
        </w:tc>
        <w:tc>
          <w:tcPr>
            <w:tcW w:w="4453" w:type="dxa"/>
            <w:tcBorders>
              <w:top w:val="single" w:sz="6" w:space="0" w:color="000001"/>
              <w:left w:val="single" w:sz="6" w:space="0" w:color="000001"/>
              <w:bottom w:val="single" w:sz="6" w:space="0" w:color="000001"/>
              <w:right w:val="single" w:sz="8" w:space="0" w:color="999999"/>
            </w:tcBorders>
            <w:shd w:val="clear" w:color="auto" w:fill="FFFFFF"/>
            <w:tcMar>
              <w:left w:w="92" w:type="dxa"/>
            </w:tcMar>
            <w:vAlign w:val="center"/>
          </w:tcPr>
          <w:p>
            <w:pPr>
              <w:spacing w:before="0" w:after="0"/>
              <w:jc w:val="center"/>
              <w:rPr>
                <w:rFonts w:eastAsia="Times New Roman" w:cstheme="minorHAnsi"/>
                <w:sz w:val="24"/>
                <w:szCs w:val="24"/>
              </w:rPr>
            </w:pPr>
            <w:r>
              <w:rPr>
                <w:rFonts w:eastAsia="Times New Roman" w:cstheme="minorHAnsi"/>
                <w:sz w:val="24"/>
                <w:szCs w:val="24"/>
              </w:rPr>
              <w:t>Cognizant Technology Solutions India Pvt. Ltd</w:t>
            </w:r>
          </w:p>
        </w:tc>
        <w:tc>
          <w:tcPr>
            <w:tcW w:w="2884" w:type="dxa"/>
            <w:tcBorders>
              <w:top w:val="single" w:sz="6" w:space="0" w:color="000001"/>
              <w:left w:val="single" w:sz="6" w:space="0" w:color="000001"/>
              <w:bottom w:val="single" w:sz="6" w:space="0" w:color="000001"/>
              <w:right w:val="single" w:sz="4" w:space="0" w:color="000001"/>
            </w:tcBorders>
            <w:shd w:val="clear" w:color="auto" w:fill="FFFFFF"/>
            <w:vAlign w:val="center"/>
          </w:tcPr>
          <w:p>
            <w:pPr>
              <w:spacing w:before="0" w:after="0"/>
              <w:jc w:val="center"/>
            </w:pPr>
            <w:r>
              <w:rPr>
                <w:rFonts w:eastAsia="Times New Roman" w:cstheme="minorHAnsi"/>
                <w:sz w:val="24"/>
                <w:szCs w:val="24"/>
              </w:rPr>
              <w:t>17-Jan-2018 to Jun-2019</w:t>
            </w:r>
          </w:p>
        </w:tc>
      </w:tr>
      <w:tr>
        <w:tblPrEx>
          <w:tblW w:w="9450" w:type="dxa"/>
          <w:jc w:val="left"/>
          <w:tblInd w:w="-10" w:type="dxa"/>
          <w:tblCellMar>
            <w:top w:w="0" w:type="dxa"/>
            <w:left w:w="88" w:type="dxa"/>
            <w:bottom w:w="0" w:type="dxa"/>
            <w:right w:w="108" w:type="dxa"/>
          </w:tblCellMar>
          <w:tblLook w:val="0000"/>
        </w:tblPrEx>
        <w:trPr>
          <w:cantSplit/>
          <w:trHeight w:val="690"/>
          <w:jc w:val="left"/>
        </w:trPr>
        <w:tc>
          <w:tcPr>
            <w:tcW w:w="2113" w:type="dxa"/>
            <w:tcBorders>
              <w:top w:val="single" w:sz="6" w:space="0" w:color="000001"/>
              <w:left w:val="single" w:sz="8" w:space="0" w:color="999999"/>
              <w:bottom w:val="single" w:sz="6" w:space="0" w:color="000001"/>
              <w:right w:val="single" w:sz="8" w:space="0" w:color="999999"/>
            </w:tcBorders>
            <w:shd w:val="clear" w:color="auto" w:fill="FFFFFF"/>
            <w:vAlign w:val="center"/>
          </w:tcPr>
          <w:p>
            <w:pPr>
              <w:spacing w:before="0" w:after="0"/>
              <w:jc w:val="center"/>
              <w:rPr>
                <w:rFonts w:eastAsia="Times New Roman" w:cstheme="minorHAnsi"/>
                <w:b/>
                <w:sz w:val="24"/>
                <w:szCs w:val="24"/>
              </w:rPr>
            </w:pPr>
            <w:r>
              <w:rPr>
                <w:rFonts w:eastAsia="Times New Roman" w:cstheme="minorHAnsi"/>
                <w:b/>
                <w:sz w:val="24"/>
                <w:szCs w:val="24"/>
              </w:rPr>
              <w:t>SFDC</w:t>
            </w:r>
          </w:p>
        </w:tc>
        <w:tc>
          <w:tcPr>
            <w:tcW w:w="4453" w:type="dxa"/>
            <w:tcBorders>
              <w:top w:val="single" w:sz="6" w:space="0" w:color="000001"/>
              <w:left w:val="single" w:sz="6" w:space="0" w:color="000001"/>
              <w:bottom w:val="single" w:sz="6" w:space="0" w:color="000001"/>
              <w:right w:val="single" w:sz="8" w:space="0" w:color="999999"/>
            </w:tcBorders>
            <w:shd w:val="clear" w:color="auto" w:fill="FFFFFF"/>
            <w:tcMar>
              <w:left w:w="92" w:type="dxa"/>
            </w:tcMar>
            <w:vAlign w:val="center"/>
          </w:tcPr>
          <w:p>
            <w:pPr>
              <w:spacing w:before="0" w:after="0"/>
              <w:jc w:val="center"/>
              <w:rPr>
                <w:rFonts w:eastAsia="Times New Roman" w:cstheme="minorHAnsi"/>
                <w:sz w:val="24"/>
                <w:szCs w:val="24"/>
              </w:rPr>
            </w:pPr>
            <w:r>
              <w:rPr>
                <w:rFonts w:eastAsia="Times New Roman" w:cstheme="minorHAnsi"/>
                <w:sz w:val="24"/>
                <w:szCs w:val="24"/>
              </w:rPr>
              <w:t>PreludeSys India Pvt Ltd</w:t>
            </w:r>
          </w:p>
        </w:tc>
        <w:tc>
          <w:tcPr>
            <w:tcW w:w="2884" w:type="dxa"/>
            <w:tcBorders>
              <w:top w:val="single" w:sz="6" w:space="0" w:color="000001"/>
              <w:left w:val="single" w:sz="6" w:space="0" w:color="000001"/>
              <w:bottom w:val="single" w:sz="6" w:space="0" w:color="000001"/>
              <w:right w:val="single" w:sz="4" w:space="0" w:color="000001"/>
            </w:tcBorders>
            <w:shd w:val="clear" w:color="auto" w:fill="FFFFFF"/>
            <w:vAlign w:val="center"/>
          </w:tcPr>
          <w:p>
            <w:pPr>
              <w:spacing w:before="0" w:after="0"/>
              <w:jc w:val="center"/>
              <w:rPr>
                <w:rFonts w:eastAsia="Times New Roman" w:cstheme="minorHAnsi"/>
                <w:sz w:val="24"/>
                <w:szCs w:val="24"/>
              </w:rPr>
            </w:pPr>
            <w:r>
              <w:rPr>
                <w:rFonts w:eastAsia="Times New Roman" w:cstheme="minorHAnsi"/>
                <w:sz w:val="24"/>
                <w:szCs w:val="24"/>
              </w:rPr>
              <w:t>01-Jul-2015 To 12-Jan-2018</w:t>
            </w:r>
          </w:p>
        </w:tc>
      </w:tr>
      <w:tr>
        <w:tblPrEx>
          <w:tblW w:w="9450" w:type="dxa"/>
          <w:jc w:val="left"/>
          <w:tblInd w:w="-10" w:type="dxa"/>
          <w:tblCellMar>
            <w:top w:w="0" w:type="dxa"/>
            <w:left w:w="88" w:type="dxa"/>
            <w:bottom w:w="0" w:type="dxa"/>
            <w:right w:w="108" w:type="dxa"/>
          </w:tblCellMar>
          <w:tblLook w:val="0000"/>
        </w:tblPrEx>
        <w:trPr>
          <w:cantSplit/>
          <w:trHeight w:val="690"/>
          <w:jc w:val="left"/>
        </w:trPr>
        <w:tc>
          <w:tcPr>
            <w:tcW w:w="2113" w:type="dxa"/>
            <w:tcBorders>
              <w:top w:val="single" w:sz="6" w:space="0" w:color="000001"/>
              <w:left w:val="single" w:sz="8" w:space="0" w:color="999999"/>
              <w:bottom w:val="single" w:sz="6" w:space="0" w:color="000001"/>
              <w:right w:val="single" w:sz="8" w:space="0" w:color="999999"/>
            </w:tcBorders>
            <w:shd w:val="clear" w:color="auto" w:fill="FFFFFF"/>
            <w:vAlign w:val="center"/>
          </w:tcPr>
          <w:p>
            <w:pPr>
              <w:spacing w:before="0" w:after="0"/>
              <w:jc w:val="center"/>
              <w:rPr>
                <w:rFonts w:eastAsia="Times New Roman" w:cstheme="minorHAnsi"/>
                <w:b/>
                <w:sz w:val="24"/>
                <w:szCs w:val="24"/>
              </w:rPr>
            </w:pPr>
            <w:r>
              <w:rPr>
                <w:rFonts w:eastAsia="Times New Roman" w:cstheme="minorHAnsi"/>
                <w:b/>
                <w:sz w:val="24"/>
                <w:szCs w:val="24"/>
              </w:rPr>
              <w:t>.Net</w:t>
            </w:r>
          </w:p>
        </w:tc>
        <w:tc>
          <w:tcPr>
            <w:tcW w:w="4453" w:type="dxa"/>
            <w:tcBorders>
              <w:top w:val="single" w:sz="6" w:space="0" w:color="000001"/>
              <w:left w:val="single" w:sz="6" w:space="0" w:color="000001"/>
              <w:bottom w:val="single" w:sz="6" w:space="0" w:color="000001"/>
              <w:right w:val="single" w:sz="8" w:space="0" w:color="999999"/>
            </w:tcBorders>
            <w:shd w:val="clear" w:color="auto" w:fill="FFFFFF"/>
            <w:tcMar>
              <w:left w:w="92" w:type="dxa"/>
            </w:tcMar>
            <w:vAlign w:val="center"/>
          </w:tcPr>
          <w:p>
            <w:pPr>
              <w:spacing w:before="0" w:after="0"/>
              <w:jc w:val="center"/>
              <w:rPr>
                <w:rFonts w:eastAsia="Times New Roman" w:cstheme="minorHAnsi"/>
                <w:sz w:val="24"/>
                <w:szCs w:val="24"/>
              </w:rPr>
            </w:pPr>
            <w:r>
              <w:rPr>
                <w:rFonts w:eastAsia="Times New Roman" w:cstheme="minorHAnsi"/>
                <w:sz w:val="24"/>
                <w:szCs w:val="24"/>
              </w:rPr>
              <w:t>3Edge Solutions</w:t>
            </w:r>
          </w:p>
        </w:tc>
        <w:tc>
          <w:tcPr>
            <w:tcW w:w="2884" w:type="dxa"/>
            <w:tcBorders>
              <w:top w:val="single" w:sz="6" w:space="0" w:color="000001"/>
              <w:left w:val="single" w:sz="6" w:space="0" w:color="000001"/>
              <w:bottom w:val="single" w:sz="6" w:space="0" w:color="000001"/>
              <w:right w:val="single" w:sz="4" w:space="0" w:color="000001"/>
            </w:tcBorders>
            <w:shd w:val="clear" w:color="auto" w:fill="FFFFFF"/>
            <w:vAlign w:val="center"/>
          </w:tcPr>
          <w:p>
            <w:pPr>
              <w:spacing w:before="0" w:after="0"/>
              <w:jc w:val="center"/>
              <w:rPr>
                <w:rFonts w:eastAsia="Times New Roman" w:cstheme="minorHAnsi"/>
                <w:sz w:val="24"/>
                <w:szCs w:val="24"/>
              </w:rPr>
            </w:pPr>
            <w:r>
              <w:rPr>
                <w:rFonts w:eastAsia="Times New Roman" w:cstheme="minorHAnsi"/>
                <w:sz w:val="24"/>
                <w:szCs w:val="24"/>
              </w:rPr>
              <w:t>03-Nov-2014 To 24-Apr-2015</w:t>
            </w:r>
          </w:p>
        </w:tc>
      </w:tr>
    </w:tbl>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p>
    <w:p>
      <w:pPr>
        <w:jc w:val="both"/>
        <w:rPr>
          <w:rFonts w:ascii="Verdana" w:hAnsi="Verdana"/>
          <w:b/>
          <w:sz w:val="20"/>
          <w:szCs w:val="20"/>
        </w:rPr>
      </w:pPr>
      <w:r>
        <w:rPr>
          <w:rFonts w:ascii="Verdana" w:hAnsi="Verdana"/>
          <w:b/>
          <w:sz w:val="20"/>
          <w:szCs w:val="20"/>
        </w:rPr>
        <w:t>WORK EXPERIENCE</w:t>
      </w:r>
    </w:p>
    <w:tbl>
      <w:tblPr>
        <w:tblpPr w:leftFromText="180" w:rightFromText="180" w:topFromText="0" w:bottomFromText="0" w:vertAnchor="text" w:horzAnchor="margin" w:tblpX="0" w:tblpY="218"/>
        <w:tblW w:w="9648" w:type="dxa"/>
        <w:jc w:val="left"/>
        <w:tblInd w:w="0" w:type="dxa"/>
        <w:tblCellMar>
          <w:top w:w="0" w:type="dxa"/>
          <w:left w:w="108" w:type="dxa"/>
          <w:bottom w:w="0" w:type="dxa"/>
          <w:right w:w="108" w:type="dxa"/>
        </w:tblCellMar>
        <w:tblLook w:val="0000"/>
      </w:tblPr>
      <w:tblGrid>
        <w:gridCol w:w="2416"/>
        <w:gridCol w:w="7231"/>
      </w:tblGrid>
      <w:tr>
        <w:tblPrEx>
          <w:tblW w:w="9648" w:type="dxa"/>
          <w:jc w:val="left"/>
          <w:tblInd w:w="0" w:type="dxa"/>
          <w:tblCellMar>
            <w:top w:w="0" w:type="dxa"/>
            <w:left w:w="108" w:type="dxa"/>
            <w:bottom w:w="0" w:type="dxa"/>
            <w:right w:w="108" w:type="dxa"/>
          </w:tblCellMar>
          <w:tblLook w:val="0000"/>
        </w:tblPrEx>
        <w:trPr>
          <w:trHeight w:val="321"/>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Project Name:</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color w:val="FF0000"/>
                <w:spacing w:val="4"/>
                <w:szCs w:val="22"/>
              </w:rPr>
            </w:pPr>
            <w:r>
              <w:rPr>
                <w:rFonts w:asciiTheme="minorHAnsi" w:hAnsiTheme="minorHAnsi" w:cstheme="minorHAnsi"/>
                <w:sz w:val="24"/>
                <w:szCs w:val="24"/>
              </w:rPr>
              <w:t>SOMC</w:t>
            </w:r>
          </w:p>
        </w:tc>
      </w:tr>
      <w:tr>
        <w:tblPrEx>
          <w:tblW w:w="9648" w:type="dxa"/>
          <w:jc w:val="left"/>
          <w:tblInd w:w="0" w:type="dxa"/>
          <w:tblCellMar>
            <w:top w:w="0" w:type="dxa"/>
            <w:left w:w="108" w:type="dxa"/>
            <w:bottom w:w="0" w:type="dxa"/>
            <w:right w:w="108" w:type="dxa"/>
          </w:tblCellMar>
          <w:tblLook w:val="0000"/>
        </w:tblPrEx>
        <w:trPr>
          <w:trHeight w:val="338"/>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 xml:space="preserve">Client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color w:val="FF0000"/>
                <w:spacing w:val="4"/>
                <w:szCs w:val="24"/>
              </w:rPr>
            </w:pPr>
            <w:r>
              <w:rPr>
                <w:rFonts w:asciiTheme="minorHAnsi" w:hAnsiTheme="minorHAnsi" w:cstheme="minorHAnsi"/>
                <w:sz w:val="24"/>
                <w:szCs w:val="24"/>
              </w:rPr>
              <w:t>SONY</w:t>
            </w:r>
          </w:p>
        </w:tc>
      </w:tr>
    </w:tbl>
    <w:p>
      <w:pPr>
        <w:jc w:val="both"/>
        <w:rPr>
          <w:rFonts w:cstheme="minorHAnsi"/>
          <w:b/>
          <w:sz w:val="24"/>
          <w:szCs w:val="24"/>
        </w:rPr>
      </w:pPr>
    </w:p>
    <w:p>
      <w:pPr>
        <w:jc w:val="both"/>
        <w:rPr>
          <w:rFonts w:cstheme="minorHAnsi"/>
          <w:b/>
          <w:sz w:val="24"/>
          <w:szCs w:val="24"/>
        </w:rPr>
      </w:pPr>
      <w:r>
        <w:rPr>
          <w:rFonts w:cstheme="minorHAnsi"/>
          <w:b/>
          <w:sz w:val="24"/>
          <w:szCs w:val="24"/>
        </w:rPr>
        <w:t>Contribution:</w:t>
      </w:r>
    </w:p>
    <w:p>
      <w:pPr>
        <w:pStyle w:val="ListParagraph"/>
        <w:numPr>
          <w:ilvl w:val="0"/>
          <w:numId w:val="4"/>
        </w:numPr>
        <w:jc w:val="both"/>
      </w:pPr>
      <w:r>
        <w:rPr>
          <w:rFonts w:cstheme="minorHAnsi"/>
          <w:sz w:val="24"/>
          <w:szCs w:val="24"/>
        </w:rPr>
        <w:t xml:space="preserve">Implemented Web to Case, Live Agent Configuration for supporting customer related cases. </w:t>
      </w:r>
    </w:p>
    <w:p>
      <w:pPr>
        <w:pStyle w:val="ListParagraph"/>
        <w:numPr>
          <w:ilvl w:val="0"/>
          <w:numId w:val="4"/>
        </w:numPr>
        <w:jc w:val="both"/>
      </w:pPr>
      <w:r>
        <w:rPr>
          <w:rFonts w:cstheme="minorHAnsi"/>
          <w:sz w:val="24"/>
          <w:szCs w:val="24"/>
        </w:rPr>
        <w:t>Routing configuration with queues used for distributing work based on the agent availability in the live Agent Configuration.</w:t>
      </w:r>
    </w:p>
    <w:p>
      <w:pPr>
        <w:pStyle w:val="ListParagraph"/>
        <w:numPr>
          <w:ilvl w:val="0"/>
          <w:numId w:val="4"/>
        </w:numPr>
        <w:jc w:val="both"/>
      </w:pPr>
      <w:r>
        <w:rPr>
          <w:rFonts w:cstheme="minorHAnsi"/>
          <w:sz w:val="24"/>
          <w:szCs w:val="24"/>
        </w:rPr>
        <w:t>SOAP Integration for getting information from other system and show it in salesforce LWC component Tab.</w:t>
      </w:r>
    </w:p>
    <w:p>
      <w:pPr>
        <w:pStyle w:val="ListParagraph"/>
        <w:numPr>
          <w:ilvl w:val="0"/>
          <w:numId w:val="4"/>
        </w:numPr>
        <w:jc w:val="both"/>
      </w:pPr>
      <w:r>
        <w:rPr>
          <w:rFonts w:cstheme="minorHAnsi"/>
          <w:sz w:val="24"/>
          <w:szCs w:val="24"/>
        </w:rPr>
        <w:t xml:space="preserve">Using mobile </w:t>
      </w:r>
      <w:r>
        <w:rPr>
          <w:rFonts w:cstheme="minorHAnsi"/>
          <w:sz w:val="24"/>
          <w:szCs w:val="24"/>
        </w:rPr>
        <w:t>I</w:t>
      </w:r>
      <w:r>
        <w:rPr>
          <w:rFonts w:cstheme="minorHAnsi"/>
          <w:sz w:val="24"/>
          <w:szCs w:val="24"/>
        </w:rPr>
        <w:t>M</w:t>
      </w:r>
      <w:r>
        <w:rPr>
          <w:rFonts w:cstheme="minorHAnsi"/>
          <w:sz w:val="24"/>
          <w:szCs w:val="24"/>
        </w:rPr>
        <w:t>E</w:t>
      </w:r>
      <w:r>
        <w:rPr>
          <w:rFonts w:cstheme="minorHAnsi"/>
          <w:sz w:val="24"/>
          <w:szCs w:val="24"/>
        </w:rPr>
        <w:t>I number we need to get the mobile realted history from the other system.</w:t>
      </w:r>
    </w:p>
    <w:p>
      <w:pPr>
        <w:pStyle w:val="ListParagraph"/>
        <w:numPr>
          <w:ilvl w:val="0"/>
          <w:numId w:val="4"/>
        </w:numPr>
        <w:jc w:val="both"/>
        <w:rPr>
          <w:rFonts w:cstheme="minorHAnsi"/>
          <w:sz w:val="24"/>
          <w:szCs w:val="24"/>
        </w:rPr>
      </w:pPr>
      <w:r>
        <w:rPr>
          <w:rFonts w:cstheme="minorHAnsi"/>
          <w:sz w:val="24"/>
          <w:szCs w:val="24"/>
        </w:rPr>
        <w:t>Community data migration from other system to Salesforce. It involves loading Feeditem, FeedComments, WorkBadges, WorkThanks, WorkBadge Definition, Users…etc.</w:t>
      </w:r>
    </w:p>
    <w:p>
      <w:pPr>
        <w:pStyle w:val="ListParagraph"/>
        <w:numPr>
          <w:ilvl w:val="0"/>
          <w:numId w:val="3"/>
        </w:numPr>
        <w:suppressAutoHyphens/>
        <w:spacing w:before="0" w:after="200" w:line="276" w:lineRule="auto"/>
        <w:contextualSpacing/>
        <w:jc w:val="both"/>
        <w:rPr>
          <w:rFonts w:eastAsia="SimSun" w:cstheme="minorHAnsi"/>
          <w:sz w:val="24"/>
          <w:szCs w:val="24"/>
        </w:rPr>
      </w:pPr>
      <w:r>
        <w:rPr>
          <w:rFonts w:eastAsia="SimSun" w:cstheme="minorHAnsi"/>
          <w:sz w:val="24"/>
          <w:szCs w:val="24"/>
        </w:rPr>
        <w:t>Scheduling calls with business team to get clarification about the requirement.</w:t>
      </w:r>
    </w:p>
    <w:p>
      <w:pPr>
        <w:pStyle w:val="ListParagraph"/>
        <w:numPr>
          <w:ilvl w:val="0"/>
          <w:numId w:val="3"/>
        </w:numPr>
        <w:suppressAutoHyphens/>
        <w:spacing w:before="0" w:after="200" w:line="276" w:lineRule="auto"/>
        <w:contextualSpacing/>
        <w:jc w:val="both"/>
        <w:rPr>
          <w:rFonts w:eastAsia="SimSun" w:cstheme="minorHAnsi"/>
          <w:sz w:val="24"/>
          <w:szCs w:val="24"/>
        </w:rPr>
      </w:pPr>
      <w:r>
        <w:rPr>
          <w:rFonts w:eastAsia="SimSun" w:cstheme="minorHAnsi"/>
          <w:sz w:val="24"/>
          <w:szCs w:val="24"/>
        </w:rPr>
        <w:t>Performing Development, Testing and Deployment activities.</w:t>
      </w:r>
    </w:p>
    <w:p>
      <w:pPr>
        <w:pStyle w:val="ListParagraph"/>
        <w:numPr>
          <w:ilvl w:val="0"/>
          <w:numId w:val="0"/>
        </w:numPr>
        <w:suppressAutoHyphens/>
        <w:spacing w:before="0" w:after="200" w:line="276" w:lineRule="auto"/>
        <w:ind w:left="1440" w:firstLine="0"/>
        <w:contextualSpacing/>
        <w:jc w:val="both"/>
        <w:rPr>
          <w:rFonts w:eastAsia="SimSun" w:cstheme="minorHAnsi"/>
          <w:sz w:val="24"/>
          <w:szCs w:val="24"/>
        </w:rPr>
      </w:pPr>
    </w:p>
    <w:tbl>
      <w:tblPr>
        <w:tblpPr w:leftFromText="180" w:rightFromText="180" w:topFromText="0" w:bottomFromText="0" w:vertAnchor="text" w:horzAnchor="margin" w:tblpX="0" w:tblpY="218"/>
        <w:tblW w:w="9648" w:type="dxa"/>
        <w:jc w:val="left"/>
        <w:tblInd w:w="0" w:type="dxa"/>
        <w:tblCellMar>
          <w:top w:w="0" w:type="dxa"/>
          <w:left w:w="108" w:type="dxa"/>
          <w:bottom w:w="0" w:type="dxa"/>
          <w:right w:w="108" w:type="dxa"/>
        </w:tblCellMar>
        <w:tblLook w:val="0000"/>
      </w:tblPr>
      <w:tblGrid>
        <w:gridCol w:w="2416"/>
        <w:gridCol w:w="7231"/>
      </w:tblGrid>
      <w:tr>
        <w:tblPrEx>
          <w:tblW w:w="9648" w:type="dxa"/>
          <w:jc w:val="left"/>
          <w:tblInd w:w="0" w:type="dxa"/>
          <w:tblCellMar>
            <w:top w:w="0" w:type="dxa"/>
            <w:left w:w="108" w:type="dxa"/>
            <w:bottom w:w="0" w:type="dxa"/>
            <w:right w:w="108" w:type="dxa"/>
          </w:tblCellMar>
          <w:tblLook w:val="0000"/>
        </w:tblPrEx>
        <w:trPr>
          <w:trHeight w:val="321"/>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Project Name:</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color w:val="FF0000"/>
                <w:spacing w:val="4"/>
                <w:szCs w:val="22"/>
              </w:rPr>
            </w:pPr>
            <w:r>
              <w:rPr>
                <w:rFonts w:asciiTheme="minorHAnsi" w:hAnsiTheme="minorHAnsi" w:cstheme="minorHAnsi"/>
                <w:sz w:val="24"/>
                <w:szCs w:val="24"/>
              </w:rPr>
              <w:t>AMS</w:t>
            </w:r>
          </w:p>
        </w:tc>
      </w:tr>
      <w:tr>
        <w:tblPrEx>
          <w:tblW w:w="9648" w:type="dxa"/>
          <w:jc w:val="left"/>
          <w:tblInd w:w="0" w:type="dxa"/>
          <w:tblCellMar>
            <w:top w:w="0" w:type="dxa"/>
            <w:left w:w="108" w:type="dxa"/>
            <w:bottom w:w="0" w:type="dxa"/>
            <w:right w:w="108" w:type="dxa"/>
          </w:tblCellMar>
          <w:tblLook w:val="0000"/>
        </w:tblPrEx>
        <w:trPr>
          <w:trHeight w:val="338"/>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 xml:space="preserve">Client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color w:val="FF0000"/>
                <w:spacing w:val="4"/>
                <w:szCs w:val="24"/>
              </w:rPr>
            </w:pPr>
            <w:r>
              <w:rPr>
                <w:rFonts w:asciiTheme="minorHAnsi" w:hAnsiTheme="minorHAnsi" w:cstheme="minorHAnsi"/>
                <w:sz w:val="24"/>
                <w:szCs w:val="24"/>
              </w:rPr>
              <w:t>Pearson</w:t>
            </w:r>
          </w:p>
        </w:tc>
      </w:tr>
    </w:tbl>
    <w:p>
      <w:pPr>
        <w:jc w:val="both"/>
        <w:rPr>
          <w:rFonts w:cstheme="minorHAnsi"/>
          <w:b/>
          <w:sz w:val="24"/>
          <w:szCs w:val="24"/>
        </w:rPr>
      </w:pPr>
    </w:p>
    <w:p>
      <w:pPr>
        <w:jc w:val="both"/>
        <w:rPr>
          <w:rFonts w:ascii="Verdana" w:hAnsi="Verdana"/>
          <w:b/>
          <w:sz w:val="20"/>
          <w:szCs w:val="20"/>
        </w:rPr>
      </w:pPr>
      <w:r>
        <w:rPr>
          <w:rFonts w:cstheme="minorHAnsi"/>
          <w:b/>
          <w:sz w:val="24"/>
          <w:szCs w:val="24"/>
        </w:rPr>
        <w:t>Contribution</w:t>
      </w:r>
      <w:r>
        <w:rPr>
          <w:rFonts w:ascii="Verdana" w:hAnsi="Verdana"/>
          <w:b/>
          <w:sz w:val="20"/>
          <w:szCs w:val="20"/>
        </w:rPr>
        <w:t>:</w:t>
      </w:r>
    </w:p>
    <w:p>
      <w:pPr>
        <w:numPr>
          <w:ilvl w:val="0"/>
          <w:numId w:val="5"/>
        </w:numPr>
        <w:suppressAutoHyphens/>
        <w:spacing w:before="0" w:after="200" w:line="276" w:lineRule="auto"/>
        <w:jc w:val="both"/>
        <w:rPr>
          <w:rFonts w:eastAsia="SimSun" w:cstheme="minorHAnsi"/>
          <w:sz w:val="24"/>
          <w:szCs w:val="24"/>
        </w:rPr>
      </w:pPr>
      <w:r>
        <w:rPr>
          <w:rFonts w:eastAsia="SimSun" w:cstheme="minorHAnsi"/>
          <w:sz w:val="24"/>
          <w:szCs w:val="24"/>
        </w:rPr>
        <w:t>Analyzing the new requirement, proposing solution and implanting it.</w:t>
      </w:r>
    </w:p>
    <w:p>
      <w:pPr>
        <w:numPr>
          <w:ilvl w:val="0"/>
          <w:numId w:val="5"/>
        </w:numPr>
        <w:suppressAutoHyphens/>
        <w:spacing w:before="0" w:after="200" w:line="276" w:lineRule="auto"/>
        <w:jc w:val="both"/>
        <w:rPr>
          <w:rFonts w:eastAsia="SimSun" w:cstheme="minorHAnsi"/>
          <w:sz w:val="24"/>
          <w:szCs w:val="24"/>
        </w:rPr>
      </w:pPr>
      <w:r>
        <w:rPr>
          <w:rFonts w:eastAsia="SimSun" w:cstheme="minorHAnsi"/>
          <w:sz w:val="24"/>
          <w:szCs w:val="24"/>
        </w:rPr>
        <w:t>I involved in change requests related to case management, queues, Live agent configuration, Omni channel routing.</w:t>
      </w:r>
    </w:p>
    <w:p>
      <w:pPr>
        <w:numPr>
          <w:ilvl w:val="0"/>
          <w:numId w:val="5"/>
        </w:numPr>
        <w:suppressAutoHyphens/>
        <w:spacing w:before="0" w:after="200" w:line="276" w:lineRule="auto"/>
        <w:jc w:val="both"/>
      </w:pPr>
      <w:r>
        <w:rPr>
          <w:rFonts w:eastAsia="SimSun" w:cstheme="minorHAnsi"/>
          <w:sz w:val="24"/>
          <w:szCs w:val="24"/>
        </w:rPr>
        <w:t>I have knowledge and relevant experience for articles creation, publishing and approval process and also categorizing articles using data categories experience.</w:t>
      </w:r>
    </w:p>
    <w:p>
      <w:pPr>
        <w:numPr>
          <w:ilvl w:val="0"/>
          <w:numId w:val="5"/>
        </w:numPr>
        <w:suppressAutoHyphens/>
        <w:spacing w:before="0" w:after="200" w:line="276" w:lineRule="auto"/>
        <w:jc w:val="both"/>
      </w:pPr>
      <w:r>
        <w:rPr>
          <w:rFonts w:eastAsia="SimSun" w:cstheme="minorHAnsi"/>
          <w:sz w:val="24"/>
          <w:szCs w:val="24"/>
        </w:rPr>
        <w:t>Got “</w:t>
      </w:r>
      <w:r>
        <w:rPr>
          <w:rFonts w:eastAsia="SimSun" w:cstheme="minorHAnsi"/>
          <w:b/>
          <w:sz w:val="24"/>
          <w:szCs w:val="24"/>
        </w:rPr>
        <w:t>Pearson Inspire Award</w:t>
      </w:r>
      <w:r>
        <w:rPr>
          <w:rFonts w:eastAsia="SimSun" w:cstheme="minorHAnsi"/>
          <w:sz w:val="24"/>
          <w:szCs w:val="24"/>
        </w:rPr>
        <w:t>” from the client for POC done on automating user onboarding which will reduce the time and resource utilization.</w:t>
      </w:r>
    </w:p>
    <w:p>
      <w:pPr>
        <w:suppressAutoHyphens/>
        <w:spacing w:before="0" w:after="200" w:line="276" w:lineRule="auto"/>
        <w:jc w:val="both"/>
        <w:rPr>
          <w:rFonts w:eastAsia="SimSun" w:cstheme="minorHAnsi"/>
          <w:sz w:val="24"/>
          <w:szCs w:val="24"/>
        </w:rPr>
      </w:pPr>
    </w:p>
    <w:p>
      <w:pPr>
        <w:suppressAutoHyphens/>
        <w:spacing w:before="0" w:after="200" w:line="276" w:lineRule="auto"/>
        <w:jc w:val="both"/>
        <w:rPr>
          <w:rFonts w:eastAsia="SimSun" w:cstheme="minorHAnsi"/>
          <w:sz w:val="24"/>
          <w:szCs w:val="24"/>
        </w:rPr>
      </w:pPr>
    </w:p>
    <w:tbl>
      <w:tblPr>
        <w:tblpPr w:leftFromText="180" w:rightFromText="180" w:topFromText="0" w:bottomFromText="0" w:vertAnchor="text" w:horzAnchor="margin" w:tblpX="0" w:tblpY="218"/>
        <w:tblW w:w="9648" w:type="dxa"/>
        <w:jc w:val="left"/>
        <w:tblInd w:w="0" w:type="dxa"/>
        <w:tblCellMar>
          <w:top w:w="0" w:type="dxa"/>
          <w:left w:w="108" w:type="dxa"/>
          <w:bottom w:w="0" w:type="dxa"/>
          <w:right w:w="108" w:type="dxa"/>
        </w:tblCellMar>
        <w:tblLook w:val="0000"/>
      </w:tblPr>
      <w:tblGrid>
        <w:gridCol w:w="2416"/>
        <w:gridCol w:w="7231"/>
      </w:tblGrid>
      <w:tr>
        <w:tblPrEx>
          <w:tblW w:w="9648" w:type="dxa"/>
          <w:jc w:val="left"/>
          <w:tblInd w:w="0" w:type="dxa"/>
          <w:tblCellMar>
            <w:top w:w="0" w:type="dxa"/>
            <w:left w:w="108" w:type="dxa"/>
            <w:bottom w:w="0" w:type="dxa"/>
            <w:right w:w="108" w:type="dxa"/>
          </w:tblCellMar>
          <w:tblLook w:val="0000"/>
        </w:tblPrEx>
        <w:trPr>
          <w:trHeight w:val="321"/>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Project Name:</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color w:val="FF0000"/>
                <w:spacing w:val="4"/>
                <w:sz w:val="24"/>
                <w:szCs w:val="24"/>
              </w:rPr>
            </w:pPr>
            <w:r>
              <w:rPr>
                <w:rFonts w:asciiTheme="minorHAnsi" w:hAnsiTheme="minorHAnsi" w:cstheme="minorHAnsi"/>
                <w:sz w:val="24"/>
                <w:szCs w:val="24"/>
              </w:rPr>
              <w:t>EZRE</w:t>
            </w:r>
          </w:p>
        </w:tc>
      </w:tr>
      <w:tr>
        <w:tblPrEx>
          <w:tblW w:w="9648" w:type="dxa"/>
          <w:jc w:val="left"/>
          <w:tblInd w:w="0" w:type="dxa"/>
          <w:tblCellMar>
            <w:top w:w="0" w:type="dxa"/>
            <w:left w:w="108" w:type="dxa"/>
            <w:bottom w:w="0" w:type="dxa"/>
            <w:right w:w="108" w:type="dxa"/>
          </w:tblCellMar>
          <w:tblLook w:val="0000"/>
        </w:tblPrEx>
        <w:trPr>
          <w:trHeight w:val="338"/>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 xml:space="preserve">Client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color w:val="FF0000"/>
                <w:spacing w:val="4"/>
                <w:sz w:val="24"/>
                <w:szCs w:val="24"/>
              </w:rPr>
            </w:pPr>
            <w:r>
              <w:rPr>
                <w:rFonts w:asciiTheme="minorHAnsi" w:hAnsiTheme="minorHAnsi" w:cstheme="minorHAnsi"/>
                <w:sz w:val="24"/>
                <w:szCs w:val="24"/>
              </w:rPr>
              <w:t>Preludesys</w:t>
            </w:r>
          </w:p>
        </w:tc>
      </w:tr>
    </w:tbl>
    <w:p>
      <w:pPr>
        <w:jc w:val="both"/>
        <w:rPr>
          <w:rFonts w:cstheme="minorHAnsi"/>
          <w:b/>
          <w:sz w:val="24"/>
          <w:szCs w:val="24"/>
        </w:rPr>
      </w:pPr>
    </w:p>
    <w:p>
      <w:pPr>
        <w:jc w:val="both"/>
        <w:rPr>
          <w:rFonts w:ascii="Verdana" w:hAnsi="Verdana"/>
          <w:b/>
          <w:sz w:val="20"/>
          <w:szCs w:val="20"/>
        </w:rPr>
      </w:pPr>
      <w:r>
        <w:rPr>
          <w:rFonts w:cstheme="minorHAnsi"/>
          <w:b/>
          <w:sz w:val="24"/>
          <w:szCs w:val="24"/>
        </w:rPr>
        <w:t>Contribution</w:t>
      </w:r>
      <w:r>
        <w:rPr>
          <w:rFonts w:ascii="Verdana" w:hAnsi="Verdana"/>
          <w:b/>
          <w:sz w:val="20"/>
          <w:szCs w:val="20"/>
        </w:rPr>
        <w:t>:</w:t>
      </w:r>
    </w:p>
    <w:p>
      <w:pPr>
        <w:numPr>
          <w:ilvl w:val="0"/>
          <w:numId w:val="9"/>
        </w:numPr>
        <w:suppressAutoHyphens/>
        <w:spacing w:before="0" w:after="0" w:line="360" w:lineRule="auto"/>
        <w:rPr>
          <w:rFonts w:eastAsia="SimSun" w:cstheme="minorHAnsi"/>
          <w:sz w:val="24"/>
          <w:szCs w:val="24"/>
        </w:rPr>
      </w:pPr>
      <w:r>
        <w:rPr>
          <w:rFonts w:eastAsia="SimSun" w:cstheme="minorHAnsi"/>
          <w:sz w:val="24"/>
          <w:szCs w:val="24"/>
        </w:rPr>
        <w:t xml:space="preserve">Customized new objects creation and custom reports </w:t>
      </w:r>
    </w:p>
    <w:p>
      <w:pPr>
        <w:numPr>
          <w:ilvl w:val="0"/>
          <w:numId w:val="9"/>
        </w:numPr>
        <w:suppressAutoHyphens/>
        <w:spacing w:before="0" w:after="0" w:line="360" w:lineRule="auto"/>
        <w:rPr>
          <w:rFonts w:eastAsia="SimSun" w:cstheme="minorHAnsi"/>
          <w:sz w:val="24"/>
          <w:szCs w:val="24"/>
        </w:rPr>
      </w:pPr>
      <w:r>
        <w:rPr>
          <w:rFonts w:eastAsia="SimSun" w:cstheme="minorHAnsi"/>
          <w:sz w:val="24"/>
          <w:szCs w:val="24"/>
        </w:rPr>
        <w:t>Involved in developing Recruitment Application which involves:</w:t>
      </w:r>
    </w:p>
    <w:p>
      <w:pPr>
        <w:numPr>
          <w:ilvl w:val="0"/>
          <w:numId w:val="9"/>
        </w:numPr>
        <w:suppressAutoHyphens/>
        <w:spacing w:before="0" w:after="0" w:line="360" w:lineRule="auto"/>
        <w:rPr>
          <w:rFonts w:eastAsia="SimSun" w:cstheme="minorHAnsi"/>
          <w:sz w:val="24"/>
          <w:szCs w:val="24"/>
        </w:rPr>
      </w:pPr>
      <w:r>
        <w:rPr>
          <w:rFonts w:eastAsia="SimSun" w:cstheme="minorHAnsi"/>
          <w:sz w:val="24"/>
          <w:szCs w:val="24"/>
        </w:rPr>
        <w:t>Content Object to attach the resume of the candidate.</w:t>
      </w:r>
    </w:p>
    <w:p>
      <w:pPr>
        <w:numPr>
          <w:ilvl w:val="0"/>
          <w:numId w:val="9"/>
        </w:numPr>
        <w:suppressAutoHyphens/>
        <w:spacing w:before="0" w:after="0" w:line="360" w:lineRule="auto"/>
        <w:rPr>
          <w:rFonts w:eastAsia="SimSun" w:cstheme="minorHAnsi"/>
          <w:sz w:val="24"/>
          <w:szCs w:val="24"/>
        </w:rPr>
      </w:pPr>
      <w:r>
        <w:rPr>
          <w:rFonts w:eastAsia="SimSun" w:cstheme="minorHAnsi"/>
          <w:sz w:val="24"/>
          <w:szCs w:val="24"/>
        </w:rPr>
        <w:t xml:space="preserve">Created email alert workflow for new requirement assignment, new candidate assignment to a requirement. </w:t>
      </w:r>
    </w:p>
    <w:p>
      <w:pPr>
        <w:numPr>
          <w:ilvl w:val="0"/>
          <w:numId w:val="9"/>
        </w:numPr>
        <w:suppressAutoHyphens/>
        <w:spacing w:before="0" w:after="0" w:line="360" w:lineRule="auto"/>
        <w:rPr>
          <w:rFonts w:eastAsia="SimSun" w:cstheme="minorHAnsi"/>
          <w:sz w:val="24"/>
          <w:szCs w:val="24"/>
        </w:rPr>
      </w:pPr>
      <w:r>
        <w:rPr>
          <w:rFonts w:eastAsia="SimSun" w:cstheme="minorHAnsi"/>
          <w:sz w:val="24"/>
          <w:szCs w:val="24"/>
        </w:rPr>
        <w:t xml:space="preserve">Created Approval Process for the candidate approval </w:t>
      </w:r>
    </w:p>
    <w:p>
      <w:pPr>
        <w:numPr>
          <w:ilvl w:val="0"/>
          <w:numId w:val="9"/>
        </w:numPr>
        <w:suppressAutoHyphens/>
        <w:spacing w:before="0" w:after="0" w:line="360" w:lineRule="auto"/>
        <w:rPr>
          <w:rFonts w:eastAsia="SimSun" w:cstheme="minorHAnsi"/>
          <w:sz w:val="24"/>
          <w:szCs w:val="24"/>
        </w:rPr>
      </w:pPr>
      <w:r>
        <w:rPr>
          <w:rFonts w:eastAsia="SimSun" w:cstheme="minorHAnsi"/>
          <w:sz w:val="24"/>
          <w:szCs w:val="24"/>
        </w:rPr>
        <w:t>Created custom profiles based on the requirement.</w:t>
      </w:r>
    </w:p>
    <w:p>
      <w:pPr>
        <w:numPr>
          <w:ilvl w:val="0"/>
          <w:numId w:val="9"/>
        </w:numPr>
        <w:suppressAutoHyphens/>
        <w:spacing w:before="0" w:after="0" w:line="360" w:lineRule="auto"/>
        <w:rPr>
          <w:rFonts w:eastAsia="SimSun" w:cstheme="minorHAnsi"/>
          <w:sz w:val="24"/>
          <w:szCs w:val="24"/>
        </w:rPr>
      </w:pPr>
      <w:r>
        <w:rPr>
          <w:rFonts w:eastAsia="SimSun" w:cstheme="minorHAnsi"/>
          <w:sz w:val="24"/>
          <w:szCs w:val="24"/>
        </w:rPr>
        <w:t>Customizing the standard page with apex classes, triggers and visual force and Test classes.</w:t>
      </w:r>
    </w:p>
    <w:p>
      <w:pPr>
        <w:numPr>
          <w:ilvl w:val="0"/>
          <w:numId w:val="9"/>
        </w:numPr>
        <w:suppressAutoHyphens/>
        <w:spacing w:before="0" w:after="0" w:line="360" w:lineRule="auto"/>
        <w:rPr>
          <w:rFonts w:eastAsia="SimSun" w:cstheme="minorHAnsi"/>
          <w:sz w:val="24"/>
          <w:szCs w:val="24"/>
        </w:rPr>
      </w:pPr>
      <w:r>
        <w:rPr>
          <w:rFonts w:eastAsia="SimSun" w:cstheme="minorHAnsi"/>
          <w:sz w:val="24"/>
          <w:szCs w:val="24"/>
        </w:rPr>
        <w:t>Created and deployed Several Reports using salesforce.com platform.</w:t>
      </w:r>
    </w:p>
    <w:p>
      <w:pPr>
        <w:numPr>
          <w:ilvl w:val="0"/>
          <w:numId w:val="9"/>
        </w:numPr>
        <w:suppressAutoHyphens/>
        <w:spacing w:before="0" w:after="0" w:line="360" w:lineRule="auto"/>
      </w:pPr>
      <w:r>
        <w:rPr>
          <w:rFonts w:eastAsia="SimSun" w:cstheme="minorHAnsi"/>
          <w:sz w:val="24"/>
          <w:szCs w:val="24"/>
        </w:rPr>
        <w:t>Utilized Apex data loader in handling massive amounts of user data.</w:t>
      </w:r>
    </w:p>
    <w:p>
      <w:pPr>
        <w:numPr>
          <w:ilvl w:val="0"/>
          <w:numId w:val="9"/>
        </w:numPr>
        <w:suppressAutoHyphens/>
        <w:spacing w:before="0" w:after="0" w:line="360" w:lineRule="auto"/>
      </w:pPr>
      <w:r>
        <w:rPr>
          <w:rFonts w:eastAsia="SimSun" w:cstheme="minorHAnsi"/>
          <w:sz w:val="24"/>
          <w:szCs w:val="24"/>
        </w:rPr>
        <w:t>Worked on lighting transition and lightning component development for this project requirement.</w:t>
      </w:r>
    </w:p>
    <w:p>
      <w:pPr>
        <w:suppressAutoHyphens/>
        <w:spacing w:before="0" w:after="0" w:line="360" w:lineRule="auto"/>
        <w:rPr>
          <w:rFonts w:eastAsia="SimSun" w:cstheme="minorHAnsi"/>
          <w:sz w:val="24"/>
          <w:szCs w:val="24"/>
        </w:rPr>
      </w:pPr>
    </w:p>
    <w:tbl>
      <w:tblPr>
        <w:tblpPr w:leftFromText="180" w:rightFromText="180" w:topFromText="0" w:bottomFromText="0" w:vertAnchor="text" w:horzAnchor="margin" w:tblpX="0" w:tblpY="218"/>
        <w:tblW w:w="9648" w:type="dxa"/>
        <w:jc w:val="left"/>
        <w:tblInd w:w="0" w:type="dxa"/>
        <w:tblCellMar>
          <w:top w:w="0" w:type="dxa"/>
          <w:left w:w="108" w:type="dxa"/>
          <w:bottom w:w="0" w:type="dxa"/>
          <w:right w:w="108" w:type="dxa"/>
        </w:tblCellMar>
        <w:tblLook w:val="0000"/>
      </w:tblPr>
      <w:tblGrid>
        <w:gridCol w:w="2416"/>
        <w:gridCol w:w="7231"/>
      </w:tblGrid>
      <w:tr>
        <w:tblPrEx>
          <w:tblW w:w="9648" w:type="dxa"/>
          <w:jc w:val="left"/>
          <w:tblInd w:w="0" w:type="dxa"/>
          <w:tblCellMar>
            <w:top w:w="0" w:type="dxa"/>
            <w:left w:w="108" w:type="dxa"/>
            <w:bottom w:w="0" w:type="dxa"/>
            <w:right w:w="108" w:type="dxa"/>
          </w:tblCellMar>
          <w:tblLook w:val="0000"/>
        </w:tblPrEx>
        <w:trPr>
          <w:trHeight w:val="321"/>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Project Name:</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suppressAutoHyphens/>
              <w:spacing w:before="0" w:after="200" w:line="276" w:lineRule="auto"/>
              <w:rPr>
                <w:rFonts w:cstheme="minorHAnsi"/>
                <w:sz w:val="24"/>
                <w:szCs w:val="24"/>
              </w:rPr>
            </w:pPr>
            <w:r>
              <w:rPr>
                <w:rFonts w:cstheme="minorHAnsi"/>
                <w:sz w:val="24"/>
                <w:szCs w:val="24"/>
              </w:rPr>
              <w:t>Hedrick &amp; Struggles Test Class Code Coverage</w:t>
            </w:r>
          </w:p>
        </w:tc>
      </w:tr>
      <w:tr>
        <w:tblPrEx>
          <w:tblW w:w="9648" w:type="dxa"/>
          <w:jc w:val="left"/>
          <w:tblInd w:w="0" w:type="dxa"/>
          <w:tblCellMar>
            <w:top w:w="0" w:type="dxa"/>
            <w:left w:w="108" w:type="dxa"/>
            <w:bottom w:w="0" w:type="dxa"/>
            <w:right w:w="108" w:type="dxa"/>
          </w:tblCellMar>
          <w:tblLook w:val="0000"/>
        </w:tblPrEx>
        <w:trPr>
          <w:trHeight w:val="338"/>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 xml:space="preserve">Client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color w:val="FF0000"/>
                <w:spacing w:val="4"/>
                <w:sz w:val="24"/>
                <w:szCs w:val="24"/>
              </w:rPr>
            </w:pPr>
            <w:r>
              <w:rPr>
                <w:rFonts w:asciiTheme="minorHAnsi" w:hAnsiTheme="minorHAnsi" w:cstheme="minorHAnsi"/>
                <w:sz w:val="24"/>
                <w:szCs w:val="24"/>
              </w:rPr>
              <w:t>Hedrick &amp; Struggles</w:t>
            </w:r>
          </w:p>
        </w:tc>
      </w:tr>
    </w:tbl>
    <w:p>
      <w:pPr>
        <w:jc w:val="both"/>
        <w:rPr>
          <w:rFonts w:cstheme="minorHAnsi"/>
          <w:b/>
          <w:sz w:val="24"/>
          <w:szCs w:val="24"/>
        </w:rPr>
      </w:pPr>
    </w:p>
    <w:p>
      <w:pPr>
        <w:jc w:val="both"/>
        <w:rPr>
          <w:rFonts w:ascii="Verdana" w:hAnsi="Verdana"/>
          <w:b/>
          <w:sz w:val="20"/>
          <w:szCs w:val="20"/>
        </w:rPr>
      </w:pPr>
      <w:r>
        <w:rPr>
          <w:rFonts w:cstheme="minorHAnsi"/>
          <w:b/>
          <w:sz w:val="24"/>
          <w:szCs w:val="24"/>
        </w:rPr>
        <w:t>Contribution</w:t>
      </w:r>
      <w:r>
        <w:rPr>
          <w:rFonts w:ascii="Verdana" w:hAnsi="Verdana"/>
          <w:b/>
          <w:sz w:val="20"/>
          <w:szCs w:val="20"/>
        </w:rPr>
        <w:t>:</w:t>
      </w:r>
    </w:p>
    <w:p>
      <w:pPr>
        <w:numPr>
          <w:ilvl w:val="0"/>
          <w:numId w:val="10"/>
        </w:numPr>
        <w:suppressAutoHyphens/>
        <w:spacing w:before="0" w:after="0" w:line="360" w:lineRule="auto"/>
      </w:pPr>
      <w:r>
        <w:rPr>
          <w:rFonts w:eastAsia="SimSun" w:cstheme="minorHAnsi"/>
          <w:sz w:val="24"/>
          <w:szCs w:val="24"/>
        </w:rPr>
        <w:t>Implemented test classes for various type of classes.</w:t>
      </w:r>
    </w:p>
    <w:p>
      <w:pPr>
        <w:numPr>
          <w:ilvl w:val="0"/>
          <w:numId w:val="10"/>
        </w:numPr>
        <w:suppressAutoHyphens/>
        <w:spacing w:before="0" w:after="0" w:line="360" w:lineRule="auto"/>
        <w:rPr>
          <w:rFonts w:cstheme="minorHAnsi"/>
          <w:b/>
          <w:sz w:val="24"/>
          <w:szCs w:val="24"/>
        </w:rPr>
      </w:pPr>
      <w:r>
        <w:rPr>
          <w:rFonts w:eastAsia="SimSun" w:cstheme="minorHAnsi"/>
          <w:sz w:val="24"/>
          <w:szCs w:val="24"/>
        </w:rPr>
        <w:t>Improved code coverage for the existing classes for client Organization.</w:t>
      </w:r>
    </w:p>
    <w:p>
      <w:pPr>
        <w:suppressAutoHyphens/>
        <w:spacing w:before="0" w:after="0" w:line="360" w:lineRule="auto"/>
        <w:rPr>
          <w:rFonts w:cstheme="minorHAnsi"/>
          <w:b/>
          <w:sz w:val="24"/>
          <w:szCs w:val="24"/>
        </w:rPr>
      </w:pPr>
    </w:p>
    <w:tbl>
      <w:tblPr>
        <w:tblpPr w:leftFromText="180" w:rightFromText="180" w:topFromText="0" w:bottomFromText="0" w:vertAnchor="text" w:horzAnchor="margin" w:tblpX="0" w:tblpY="218"/>
        <w:tblW w:w="9648" w:type="dxa"/>
        <w:jc w:val="left"/>
        <w:tblInd w:w="0" w:type="dxa"/>
        <w:tblCellMar>
          <w:top w:w="0" w:type="dxa"/>
          <w:left w:w="108" w:type="dxa"/>
          <w:bottom w:w="0" w:type="dxa"/>
          <w:right w:w="108" w:type="dxa"/>
        </w:tblCellMar>
        <w:tblLook w:val="0000"/>
      </w:tblPr>
      <w:tblGrid>
        <w:gridCol w:w="2416"/>
        <w:gridCol w:w="7231"/>
      </w:tblGrid>
      <w:tr>
        <w:tblPrEx>
          <w:tblW w:w="9648" w:type="dxa"/>
          <w:jc w:val="left"/>
          <w:tblInd w:w="0" w:type="dxa"/>
          <w:tblCellMar>
            <w:top w:w="0" w:type="dxa"/>
            <w:left w:w="108" w:type="dxa"/>
            <w:bottom w:w="0" w:type="dxa"/>
            <w:right w:w="108" w:type="dxa"/>
          </w:tblCellMar>
          <w:tblLook w:val="0000"/>
        </w:tblPrEx>
        <w:trPr>
          <w:trHeight w:val="321"/>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Project Name:</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suppressAutoHyphens/>
              <w:spacing w:before="0" w:after="200" w:line="276" w:lineRule="auto"/>
              <w:rPr>
                <w:rFonts w:cstheme="minorHAnsi"/>
                <w:sz w:val="24"/>
                <w:szCs w:val="24"/>
              </w:rPr>
            </w:pPr>
            <w:r>
              <w:rPr>
                <w:rFonts w:cstheme="minorHAnsi"/>
                <w:sz w:val="24"/>
                <w:szCs w:val="24"/>
              </w:rPr>
              <w:t>North American</w:t>
            </w:r>
          </w:p>
        </w:tc>
      </w:tr>
      <w:tr>
        <w:tblPrEx>
          <w:tblW w:w="9648" w:type="dxa"/>
          <w:jc w:val="left"/>
          <w:tblInd w:w="0" w:type="dxa"/>
          <w:tblCellMar>
            <w:top w:w="0" w:type="dxa"/>
            <w:left w:w="108" w:type="dxa"/>
            <w:bottom w:w="0" w:type="dxa"/>
            <w:right w:w="108" w:type="dxa"/>
          </w:tblCellMar>
          <w:tblLook w:val="0000"/>
        </w:tblPrEx>
        <w:trPr>
          <w:trHeight w:val="338"/>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 xml:space="preserve">Client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color w:val="FF0000"/>
                <w:spacing w:val="4"/>
                <w:sz w:val="24"/>
                <w:szCs w:val="24"/>
              </w:rPr>
            </w:pPr>
            <w:r>
              <w:rPr>
                <w:rFonts w:asciiTheme="minorHAnsi" w:hAnsiTheme="minorHAnsi" w:cstheme="minorHAnsi"/>
                <w:sz w:val="24"/>
                <w:szCs w:val="24"/>
              </w:rPr>
              <w:t>North American</w:t>
            </w:r>
          </w:p>
        </w:tc>
      </w:tr>
    </w:tbl>
    <w:p>
      <w:pPr>
        <w:jc w:val="both"/>
        <w:rPr>
          <w:rFonts w:cstheme="minorHAnsi"/>
          <w:b/>
          <w:sz w:val="24"/>
          <w:szCs w:val="24"/>
        </w:rPr>
      </w:pPr>
    </w:p>
    <w:p>
      <w:pPr>
        <w:jc w:val="both"/>
        <w:rPr>
          <w:rFonts w:ascii="Verdana" w:hAnsi="Verdana"/>
          <w:b/>
          <w:sz w:val="20"/>
          <w:szCs w:val="20"/>
        </w:rPr>
      </w:pPr>
      <w:r>
        <w:rPr>
          <w:rFonts w:cstheme="minorHAnsi"/>
          <w:b/>
          <w:sz w:val="24"/>
          <w:szCs w:val="24"/>
        </w:rPr>
        <w:t>Contribution</w:t>
      </w:r>
      <w:r>
        <w:rPr>
          <w:rFonts w:ascii="Verdana" w:hAnsi="Verdana"/>
          <w:b/>
          <w:sz w:val="20"/>
          <w:szCs w:val="20"/>
        </w:rPr>
        <w:t>:</w:t>
      </w:r>
    </w:p>
    <w:p>
      <w:pPr>
        <w:pStyle w:val="ListParagraph"/>
        <w:numPr>
          <w:ilvl w:val="0"/>
          <w:numId w:val="6"/>
        </w:numPr>
        <w:suppressAutoHyphens/>
        <w:spacing w:before="0" w:after="0" w:line="360" w:lineRule="auto"/>
        <w:contextualSpacing/>
        <w:rPr>
          <w:rFonts w:cstheme="minorHAnsi"/>
          <w:sz w:val="24"/>
          <w:szCs w:val="24"/>
        </w:rPr>
      </w:pPr>
      <w:r>
        <w:rPr>
          <w:rFonts w:cstheme="minorHAnsi"/>
          <w:b/>
          <w:bCs/>
          <w:sz w:val="24"/>
          <w:szCs w:val="24"/>
        </w:rPr>
        <w:t xml:space="preserve">Data Loader Configuration &amp; Automation </w:t>
      </w:r>
      <w:r>
        <w:rPr>
          <w:rFonts w:cstheme="minorHAnsi"/>
          <w:sz w:val="24"/>
          <w:szCs w:val="24"/>
        </w:rPr>
        <w:t>using Command Line encryption Process.</w:t>
      </w:r>
    </w:p>
    <w:p>
      <w:pPr>
        <w:numPr>
          <w:ilvl w:val="0"/>
          <w:numId w:val="6"/>
        </w:numPr>
        <w:suppressAutoHyphens/>
        <w:spacing w:before="0" w:after="0" w:line="360" w:lineRule="auto"/>
        <w:rPr>
          <w:rFonts w:eastAsia="SimSun" w:cstheme="minorHAnsi"/>
          <w:sz w:val="24"/>
          <w:szCs w:val="24"/>
        </w:rPr>
      </w:pPr>
      <w:r>
        <w:rPr>
          <w:rFonts w:eastAsia="SimSun" w:cstheme="minorHAnsi"/>
          <w:sz w:val="24"/>
          <w:szCs w:val="24"/>
        </w:rPr>
        <w:t>Automated bulk data loading and updated through command line.</w:t>
      </w:r>
    </w:p>
    <w:p>
      <w:pPr>
        <w:pStyle w:val="ListParagraph"/>
        <w:numPr>
          <w:ilvl w:val="0"/>
          <w:numId w:val="6"/>
        </w:numPr>
        <w:suppressAutoHyphens/>
        <w:spacing w:before="0" w:after="0" w:line="360" w:lineRule="auto"/>
        <w:contextualSpacing/>
      </w:pPr>
      <w:r>
        <w:rPr>
          <w:rFonts w:cstheme="minorHAnsi"/>
          <w:sz w:val="24"/>
          <w:szCs w:val="24"/>
        </w:rPr>
        <w:t>Scheduling data loading using windows Task Manager.</w:t>
      </w:r>
    </w:p>
    <w:p>
      <w:pPr>
        <w:pStyle w:val="ListParagraph"/>
        <w:suppressAutoHyphens/>
        <w:spacing w:before="0" w:after="0" w:line="360" w:lineRule="auto"/>
        <w:contextualSpacing/>
        <w:rPr>
          <w:rFonts w:cstheme="minorHAnsi"/>
          <w:sz w:val="24"/>
          <w:szCs w:val="24"/>
        </w:rPr>
      </w:pPr>
    </w:p>
    <w:tbl>
      <w:tblPr>
        <w:tblpPr w:leftFromText="180" w:rightFromText="180" w:topFromText="0" w:bottomFromText="0" w:vertAnchor="text" w:horzAnchor="margin" w:tblpX="0" w:tblpY="218"/>
        <w:tblW w:w="9648" w:type="dxa"/>
        <w:jc w:val="left"/>
        <w:tblInd w:w="0" w:type="dxa"/>
        <w:tblCellMar>
          <w:top w:w="0" w:type="dxa"/>
          <w:left w:w="108" w:type="dxa"/>
          <w:bottom w:w="0" w:type="dxa"/>
          <w:right w:w="108" w:type="dxa"/>
        </w:tblCellMar>
        <w:tblLook w:val="0000"/>
      </w:tblPr>
      <w:tblGrid>
        <w:gridCol w:w="2416"/>
        <w:gridCol w:w="7231"/>
      </w:tblGrid>
      <w:tr>
        <w:tblPrEx>
          <w:tblW w:w="9648" w:type="dxa"/>
          <w:jc w:val="left"/>
          <w:tblInd w:w="0" w:type="dxa"/>
          <w:tblCellMar>
            <w:top w:w="0" w:type="dxa"/>
            <w:left w:w="108" w:type="dxa"/>
            <w:bottom w:w="0" w:type="dxa"/>
            <w:right w:w="108" w:type="dxa"/>
          </w:tblCellMar>
          <w:tblLook w:val="0000"/>
        </w:tblPrEx>
        <w:trPr>
          <w:trHeight w:val="321"/>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Project Name:</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suppressAutoHyphens/>
              <w:spacing w:before="0" w:after="200" w:line="276" w:lineRule="auto"/>
              <w:rPr>
                <w:rFonts w:cstheme="minorHAnsi"/>
                <w:sz w:val="24"/>
                <w:szCs w:val="24"/>
              </w:rPr>
            </w:pPr>
            <w:r>
              <w:rPr>
                <w:rFonts w:cstheme="minorHAnsi"/>
                <w:sz w:val="24"/>
                <w:szCs w:val="24"/>
              </w:rPr>
              <w:t>JHC – Volunteer &amp; Resident Application</w:t>
            </w:r>
          </w:p>
        </w:tc>
      </w:tr>
      <w:tr>
        <w:tblPrEx>
          <w:tblW w:w="9648" w:type="dxa"/>
          <w:jc w:val="left"/>
          <w:tblInd w:w="0" w:type="dxa"/>
          <w:tblCellMar>
            <w:top w:w="0" w:type="dxa"/>
            <w:left w:w="108" w:type="dxa"/>
            <w:bottom w:w="0" w:type="dxa"/>
            <w:right w:w="108" w:type="dxa"/>
          </w:tblCellMar>
          <w:tblLook w:val="0000"/>
        </w:tblPrEx>
        <w:trPr>
          <w:trHeight w:val="338"/>
          <w:jc w:val="left"/>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b/>
                <w:spacing w:val="4"/>
              </w:rPr>
            </w:pPr>
            <w:r>
              <w:rPr>
                <w:rFonts w:asciiTheme="minorHAnsi" w:hAnsiTheme="minorHAnsi" w:cstheme="minorHAnsi"/>
                <w:b/>
                <w:spacing w:val="4"/>
              </w:rPr>
              <w:t xml:space="preserve">Client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pPr>
              <w:pStyle w:val="Header"/>
              <w:tabs>
                <w:tab w:val="clear" w:pos="4320"/>
                <w:tab w:val="clear" w:pos="8640"/>
              </w:tabs>
              <w:spacing w:before="20" w:after="20"/>
              <w:jc w:val="left"/>
              <w:rPr>
                <w:rFonts w:asciiTheme="minorHAnsi" w:hAnsiTheme="minorHAnsi" w:cstheme="minorHAnsi"/>
                <w:color w:val="FF0000"/>
                <w:spacing w:val="4"/>
                <w:sz w:val="24"/>
                <w:szCs w:val="24"/>
              </w:rPr>
            </w:pPr>
            <w:r>
              <w:rPr>
                <w:rFonts w:asciiTheme="minorHAnsi" w:hAnsiTheme="minorHAnsi" w:cstheme="minorHAnsi"/>
                <w:sz w:val="24"/>
                <w:szCs w:val="24"/>
              </w:rPr>
              <w:t>Jamboree Housing Corporation</w:t>
            </w:r>
          </w:p>
        </w:tc>
      </w:tr>
    </w:tbl>
    <w:p>
      <w:pPr>
        <w:pStyle w:val="Normal105pt"/>
        <w:ind w:left="0" w:firstLine="0"/>
        <w:rPr>
          <w:rFonts w:ascii="Verdana" w:hAnsi="Verdana"/>
          <w:b/>
          <w:sz w:val="20"/>
          <w:szCs w:val="20"/>
        </w:rPr>
      </w:pPr>
    </w:p>
    <w:p>
      <w:pPr>
        <w:spacing w:before="0" w:after="0" w:line="360" w:lineRule="auto"/>
        <w:rPr>
          <w:rFonts w:ascii="Verdana" w:hAnsi="Verdana"/>
          <w:b/>
          <w:sz w:val="20"/>
          <w:szCs w:val="20"/>
        </w:rPr>
      </w:pPr>
      <w:r>
        <w:rPr>
          <w:rFonts w:cstheme="minorHAnsi"/>
          <w:b/>
          <w:sz w:val="24"/>
          <w:szCs w:val="24"/>
        </w:rPr>
        <w:t>Contribution</w:t>
      </w:r>
      <w:r>
        <w:rPr>
          <w:rFonts w:ascii="Verdana" w:hAnsi="Verdana"/>
          <w:b/>
          <w:sz w:val="20"/>
          <w:szCs w:val="20"/>
        </w:rPr>
        <w:t>:</w:t>
      </w:r>
    </w:p>
    <w:p>
      <w:pPr>
        <w:pStyle w:val="ListParagraph"/>
        <w:numPr>
          <w:ilvl w:val="0"/>
          <w:numId w:val="11"/>
        </w:numPr>
        <w:suppressAutoHyphens/>
        <w:spacing w:before="0" w:after="0" w:line="360" w:lineRule="auto"/>
        <w:contextualSpacing/>
      </w:pPr>
      <w:r>
        <w:rPr>
          <w:rFonts w:eastAsia="SimSun" w:cstheme="minorHAnsi"/>
          <w:sz w:val="24"/>
          <w:szCs w:val="24"/>
        </w:rPr>
        <w:t>Worked on Setup and Configure Community for the Resident Service Coordinator.</w:t>
      </w:r>
    </w:p>
    <w:p>
      <w:pPr>
        <w:pStyle w:val="ListParagraph"/>
        <w:numPr>
          <w:ilvl w:val="0"/>
          <w:numId w:val="11"/>
        </w:numPr>
        <w:suppressAutoHyphens/>
        <w:spacing w:before="0" w:after="0" w:line="360" w:lineRule="auto"/>
        <w:contextualSpacing/>
      </w:pPr>
      <w:r>
        <w:rPr>
          <w:rFonts w:eastAsia="SimSun" w:cstheme="minorHAnsi"/>
          <w:sz w:val="24"/>
          <w:szCs w:val="24"/>
        </w:rPr>
        <w:t>Created Reports and provided object accessibility for the Resident Service Coordinator in the community profile.</w:t>
      </w:r>
    </w:p>
    <w:p>
      <w:pPr>
        <w:pStyle w:val="ListParagraph"/>
        <w:numPr>
          <w:ilvl w:val="0"/>
          <w:numId w:val="11"/>
        </w:numPr>
        <w:suppressAutoHyphens/>
        <w:spacing w:before="0" w:after="0" w:line="360" w:lineRule="auto"/>
        <w:contextualSpacing/>
      </w:pPr>
      <w:r>
        <w:rPr>
          <w:rFonts w:eastAsia="SimSun" w:cstheme="minorHAnsi"/>
          <w:sz w:val="24"/>
          <w:szCs w:val="24"/>
        </w:rPr>
        <w:t xml:space="preserve">Worked on SLDS for making visualforce page </w:t>
      </w:r>
      <w:r>
        <w:rPr>
          <w:rFonts w:eastAsia="SimSun" w:cstheme="minorHAnsi"/>
          <w:sz w:val="24"/>
          <w:szCs w:val="24"/>
        </w:rPr>
        <w:t xml:space="preserve">to have </w:t>
      </w:r>
      <w:r>
        <w:rPr>
          <w:rFonts w:eastAsia="SimSun" w:cstheme="minorHAnsi"/>
          <w:sz w:val="24"/>
          <w:szCs w:val="24"/>
        </w:rPr>
        <w:t xml:space="preserve">lightning experience </w:t>
      </w:r>
      <w:r>
        <w:rPr>
          <w:rFonts w:eastAsia="SimSun" w:cstheme="minorHAnsi"/>
          <w:sz w:val="24"/>
          <w:szCs w:val="24"/>
        </w:rPr>
        <w:t>look and feel.</w:t>
      </w:r>
    </w:p>
    <w:p>
      <w:pPr>
        <w:spacing w:before="0" w:after="0" w:line="240" w:lineRule="auto"/>
      </w:pPr>
      <w:bookmarkStart w:id="0" w:name="_GoBack"/>
      <w:bookmarkEnd w:id="0"/>
      <w:r>
        <w:rPr>
          <w:rFonts w:eastAsia="Times New Roman" w:cstheme="minorHAnsi"/>
          <w:b/>
          <w:sz w:val="28"/>
          <w:szCs w:val="28"/>
        </w:rPr>
        <w:t>EDUCATIONAL QUALIFICATION</w:t>
      </w:r>
    </w:p>
    <w:p>
      <w:pPr>
        <w:spacing w:before="0" w:after="0" w:line="240" w:lineRule="auto"/>
        <w:rPr>
          <w:rFonts w:eastAsia="Times New Roman" w:cstheme="minorHAnsi"/>
          <w:b/>
          <w:sz w:val="28"/>
          <w:szCs w:val="28"/>
        </w:rPr>
      </w:pPr>
    </w:p>
    <w:p>
      <w:pPr>
        <w:spacing w:before="0" w:after="0" w:line="240" w:lineRule="auto"/>
      </w:pPr>
      <w:r>
        <w:rPr>
          <w:rFonts w:eastAsia="Times New Roman" w:cstheme="minorHAnsi"/>
          <w:b/>
          <w:sz w:val="28"/>
          <w:szCs w:val="28"/>
        </w:rPr>
        <w:t xml:space="preserve">      </w:t>
      </w:r>
      <w:r>
        <w:rPr>
          <w:rFonts w:eastAsia="Times New Roman" w:cstheme="minorHAnsi"/>
          <w:sz w:val="24"/>
          <w:szCs w:val="24"/>
        </w:rPr>
        <w:t xml:space="preserve">2008-2012- B.E in CSE from </w:t>
      </w:r>
      <w:r>
        <w:rPr>
          <w:rFonts w:cstheme="minorHAnsi"/>
          <w:bCs/>
          <w:sz w:val="24"/>
          <w:szCs w:val="24"/>
        </w:rPr>
        <w:t>Priyadarshini College Of Eng.,</w:t>
      </w:r>
      <w:r>
        <w:rPr>
          <w:rFonts w:eastAsia="Times New Roman" w:cstheme="minorHAnsi"/>
          <w:sz w:val="24"/>
          <w:szCs w:val="24"/>
        </w:rPr>
        <w:t xml:space="preserve"> JNTU University, secured 65%.</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width:1pt;height:1pt;margin-top:0;margin-left:0;position:absolute;z-index:251677696">
            <v:imagedata r:id="rId5"/>
          </v:shape>
        </w:pict>
      </w:r>
    </w:p>
    <w:sectPr>
      <w:type w:val="nextPage"/>
      <w:pgSz w:w="12240" w:h="15840"/>
      <w:pgMar w:top="1440" w:right="1440" w:bottom="1440" w:left="1440" w:header="0" w:footer="0" w:gutter="0"/>
      <w:pgNumType w:fmt="decimal"/>
      <w:cols w:space="708"/>
      <w:formProt w:val="0"/>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ahoma">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B7FB1"/>
    <w:multiLevelType w:val="hybridMultilevel"/>
    <w:tmpl w:val="0000000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61EF82"/>
    <w:multiLevelType w:val="hybridMultilevel"/>
    <w:tmpl w:val="0000000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BF9C312"/>
    <w:multiLevelType w:val="hybridMultilevel"/>
    <w:tmpl w:val="00000000"/>
    <w:lvl w:ilvl="0">
      <w:start w:val="1"/>
      <w:numFmt w:val="bullet"/>
      <w:lvlText w:val=""/>
      <w:lvlJc w:val="left"/>
      <w:pPr>
        <w:ind w:left="1440" w:hanging="360"/>
      </w:pPr>
      <w:rPr>
        <w:rFonts w:ascii="Wingdings" w:hAnsi="Wingdings" w:cs="Wingdings"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2A4974D4"/>
    <w:multiLevelType w:val="hybridMultilevel"/>
    <w:tmpl w:val="0000000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6AE108D"/>
    <w:multiLevelType w:val="hybridMultilevel"/>
    <w:tmpl w:val="0000000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82FE844"/>
    <w:multiLevelType w:val="hybridMultilevel"/>
    <w:tmpl w:val="00000000"/>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nsid w:val="43A8B29F"/>
    <w:multiLevelType w:val="hybridMultilevel"/>
    <w:tmpl w:val="00000000"/>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nsid w:val="489003FC"/>
    <w:multiLevelType w:val="hybridMultilevel"/>
    <w:tmpl w:val="00000000"/>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4F71F01C"/>
    <w:multiLevelType w:val="hybridMultilevel"/>
    <w:tmpl w:val="0000000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299B5F1"/>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0">
    <w:nsid w:val="72744C65"/>
    <w:multiLevelType w:val="hybridMultilevel"/>
    <w:tmpl w:val="0000000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8147B9E"/>
    <w:multiLevelType w:val="hybridMultilevel"/>
    <w:tmpl w:val="0000000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2"/>
  </w:num>
  <w:num w:numId="3">
    <w:abstractNumId w:val="1"/>
  </w:num>
  <w:num w:numId="4">
    <w:abstractNumId w:val="4"/>
  </w:num>
  <w:num w:numId="5">
    <w:abstractNumId w:val="3"/>
  </w:num>
  <w:num w:numId="6">
    <w:abstractNumId w:val="6"/>
  </w:num>
  <w:num w:numId="7">
    <w:abstractNumId w:val="0"/>
  </w:num>
  <w:num w:numId="8">
    <w:abstractNumId w:val="11"/>
  </w:num>
  <w:num w:numId="9">
    <w:abstractNumId w:val="8"/>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spacing w:before="0" w:after="160" w:line="259" w:lineRule="auto"/>
      <w:jc w:val="left"/>
    </w:pPr>
    <w:rPr>
      <w:rFonts w:asciiTheme="minorHAnsi" w:eastAsiaTheme="minorHAnsi" w:hAnsiTheme="minorHAnsi" w:cstheme="minorBidi"/>
      <w:color w:val="auto"/>
      <w:kern w:val="0"/>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2">
    <w:name w:val="Heading 2"/>
    <w:basedOn w:val="Normal"/>
    <w:next w:val="Normal"/>
    <w:link w:val="Heading2Char"/>
    <w:qFormat/>
    <w:rsid w:val="00681C2C"/>
    <w:pPr>
      <w:keepNext/>
      <w:spacing w:before="240" w:after="60" w:line="240" w:lineRule="auto"/>
      <w:jc w:val="both"/>
      <w:outlineLvl w:val="1"/>
    </w:pPr>
    <w:rPr>
      <w:rFonts w:ascii="Arial" w:eastAsia="Times New Roman" w:hAnsi="Arial" w:cs="Arial"/>
      <w:b/>
      <w:bCs/>
      <w:i/>
      <w:iCs/>
      <w:sz w:val="28"/>
      <w:szCs w:val="28"/>
    </w:rPr>
  </w:style>
  <w:style w:type="character" w:customStyle="1" w:styleId="InternetLink">
    <w:name w:val="Internet Link"/>
    <w:basedOn w:val="DefaultParagraphFont"/>
    <w:uiPriority w:val="99"/>
    <w:unhideWhenUsed/>
    <w:rsid w:val="00881D68"/>
    <w:rPr>
      <w:color w:val="0563C1" w:themeColor="hyperlink"/>
      <w:u w:val="single"/>
    </w:rPr>
  </w:style>
  <w:style w:type="character" w:customStyle="1" w:styleId="UnresolvedMention">
    <w:name w:val="Unresolved Mention"/>
    <w:basedOn w:val="DefaultParagraphFont"/>
    <w:uiPriority w:val="99"/>
    <w:semiHidden/>
    <w:unhideWhenUsed/>
    <w:qFormat/>
    <w:rsid w:val="00881D68"/>
    <w:rPr>
      <w:color w:val="605E5C"/>
      <w:shd w:val="clear" w:color="auto" w:fill="E1DFDD"/>
    </w:rPr>
  </w:style>
  <w:style w:type="character" w:customStyle="1" w:styleId="BalloonTextChar">
    <w:name w:val="Balloon Text Char"/>
    <w:basedOn w:val="DefaultParagraphFont"/>
    <w:link w:val="BalloonText"/>
    <w:uiPriority w:val="99"/>
    <w:semiHidden/>
    <w:qFormat/>
    <w:rsid w:val="00881D68"/>
    <w:rPr>
      <w:rFonts w:ascii="Segoe UI" w:hAnsi="Segoe UI" w:cs="Segoe UI"/>
      <w:sz w:val="18"/>
      <w:szCs w:val="18"/>
    </w:rPr>
  </w:style>
  <w:style w:type="character" w:customStyle="1" w:styleId="Normal105ptChar">
    <w:name w:val="Normal + 10.5 pt Char"/>
    <w:basedOn w:val="DefaultParagraphFont"/>
    <w:link w:val="Normal105pt"/>
    <w:uiPriority w:val="99"/>
    <w:qFormat/>
    <w:rsid w:val="00826310"/>
    <w:rPr>
      <w:rFonts w:ascii="Times New Roman" w:eastAsia="SimSun" w:hAnsi="Times New Roman" w:cs="Times New Roman"/>
      <w:sz w:val="21"/>
      <w:szCs w:val="21"/>
    </w:rPr>
  </w:style>
  <w:style w:type="character" w:customStyle="1" w:styleId="apple-converted-space">
    <w:name w:val="apple-converted-space"/>
    <w:basedOn w:val="DefaultParagraphFont"/>
    <w:qFormat/>
    <w:rsid w:val="00E726B8"/>
  </w:style>
  <w:style w:type="character" w:customStyle="1" w:styleId="Heading2Char">
    <w:name w:val="Heading 2 Char"/>
    <w:basedOn w:val="DefaultParagraphFont"/>
    <w:link w:val="Heading2"/>
    <w:qFormat/>
    <w:rsid w:val="00681C2C"/>
    <w:rPr>
      <w:rFonts w:ascii="Arial" w:eastAsia="Times New Roman" w:hAnsi="Arial" w:cs="Arial"/>
      <w:b/>
      <w:bCs/>
      <w:i/>
      <w:iCs/>
      <w:sz w:val="28"/>
      <w:szCs w:val="28"/>
    </w:rPr>
  </w:style>
  <w:style w:type="character" w:customStyle="1" w:styleId="HeaderChar">
    <w:name w:val="Header Char"/>
    <w:basedOn w:val="DefaultParagraphFont"/>
    <w:link w:val="Header"/>
    <w:uiPriority w:val="99"/>
    <w:qFormat/>
    <w:rsid w:val="00681C2C"/>
    <w:rPr>
      <w:rFonts w:ascii="Arial" w:eastAsia="Times New Roman" w:hAnsi="Arial" w:cs="Times New Roman"/>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881D68"/>
    <w:pPr>
      <w:spacing w:before="0" w:after="0" w:line="240" w:lineRule="auto"/>
    </w:pPr>
    <w:rPr>
      <w:rFonts w:ascii="Segoe UI" w:hAnsi="Segoe UI" w:cs="Segoe UI"/>
      <w:sz w:val="18"/>
      <w:szCs w:val="18"/>
    </w:rPr>
  </w:style>
  <w:style w:type="paragraph" w:styleId="ListParagraph">
    <w:name w:val="List Paragraph"/>
    <w:basedOn w:val="Normal"/>
    <w:uiPriority w:val="34"/>
    <w:qFormat/>
    <w:rsid w:val="00EE4B10"/>
    <w:pPr>
      <w:spacing w:before="0" w:after="160"/>
      <w:ind w:left="720" w:firstLine="0"/>
      <w:contextualSpacing/>
    </w:pPr>
  </w:style>
  <w:style w:type="paragraph" w:customStyle="1" w:styleId="Normal105pt">
    <w:name w:val="Normal + 10.5 pt"/>
    <w:basedOn w:val="Normal"/>
    <w:link w:val="Normal105ptChar"/>
    <w:uiPriority w:val="99"/>
    <w:qFormat/>
    <w:rsid w:val="00826310"/>
    <w:pPr>
      <w:tabs>
        <w:tab w:val="clear" w:pos="720"/>
        <w:tab w:val="right" w:pos="10080"/>
      </w:tabs>
      <w:suppressAutoHyphens/>
      <w:spacing w:before="0" w:after="0" w:line="220" w:lineRule="exact"/>
      <w:ind w:left="2160" w:hanging="360"/>
    </w:pPr>
    <w:rPr>
      <w:rFonts w:ascii="Times New Roman" w:eastAsia="SimSun" w:hAnsi="Times New Roman" w:cs="Times New Roman"/>
      <w:sz w:val="21"/>
      <w:szCs w:val="21"/>
    </w:rPr>
  </w:style>
  <w:style w:type="paragraph" w:customStyle="1" w:styleId="HeaderandFooter">
    <w:name w:val="Header and Footer"/>
    <w:basedOn w:val="Normal"/>
    <w:qFormat/>
  </w:style>
  <w:style w:type="paragraph" w:customStyle="1" w:styleId="Header">
    <w:name w:val="Header"/>
    <w:basedOn w:val="Normal"/>
    <w:link w:val="HeaderChar"/>
    <w:uiPriority w:val="99"/>
    <w:rsid w:val="00681C2C"/>
    <w:pPr>
      <w:tabs>
        <w:tab w:val="clear" w:pos="720"/>
        <w:tab w:val="center" w:pos="4320"/>
        <w:tab w:val="right" w:pos="8640"/>
      </w:tabs>
      <w:spacing w:before="0" w:after="0" w:line="240" w:lineRule="auto"/>
      <w:jc w:val="both"/>
    </w:pPr>
    <w:rPr>
      <w:rFonts w:ascii="Arial" w:eastAsia="Times New Roman" w:hAnsi="Arial" w:cs="Times New Roman"/>
      <w:szCs w:val="20"/>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hahida.kalluri2644@gamil.com" TargetMode="External" /><Relationship Id="rId5" Type="http://schemas.openxmlformats.org/officeDocument/2006/relationships/image" Target="https://rdxfootmark.naukri.com/v2/track/openCv?trackingInfo=7ac1f96c152e54136fd000749e051c7c134f530e18705c4458440321091b5b58120d110315415b59004356014b4450530401195c1333471b1b1118495b590152580f1b425c4c01090340281e010316031442444f5108084a5746754e034a571b5549120b40001044095a0e041e470d140110155e5500504a155b440345450e5c0a5249130f031f030201091b5b581000140419475b540e54585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831</Words>
  <Characters>5052</Characters>
  <Application>Microsoft Office Word</Application>
  <DocSecurity>0</DocSecurity>
  <Lines>0</Lines>
  <Paragraphs>129</Paragraphs>
  <ScaleCrop>false</ScaleCrop>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Azeema Kalluri</dc:creator>
  <cp:revision>178</cp:revision>
  <dcterms:created xsi:type="dcterms:W3CDTF">2020-01-05T13:05:00Z</dcterms:created>
  <dcterms:modified xsi:type="dcterms:W3CDTF">2020-03-05T11:26:09Z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