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7D" w:rsidRDefault="001A3585">
      <w:pPr>
        <w:spacing w:line="360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CURRICLUM VITAE</w:t>
      </w:r>
    </w:p>
    <w:p w:rsidR="0062597D" w:rsidRDefault="001A3585">
      <w:pPr>
        <w:spacing w:line="36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 xml:space="preserve">                                                        Email: </w:t>
      </w:r>
      <w:hyperlink r:id="rId6">
        <w:r>
          <w:rPr>
            <w:rFonts w:ascii="Calibri" w:eastAsia="Calibri" w:hAnsi="Calibri" w:cs="Calibri"/>
            <w:b/>
            <w:color w:val="1155CC"/>
            <w:u w:val="single"/>
          </w:rPr>
          <w:t>mohammedmoulali51996@gmail.com</w:t>
        </w:r>
      </w:hyperlink>
    </w:p>
    <w:p w:rsidR="0062597D" w:rsidRDefault="001A3585">
      <w:pPr>
        <w:spacing w:line="360" w:lineRule="auto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>MOULALI PINJARI</w:t>
      </w:r>
      <w:r>
        <w:rPr>
          <w:rFonts w:ascii="Calibri" w:eastAsia="Calibri" w:hAnsi="Calibri" w:cs="Calibri"/>
          <w:b/>
          <w:color w:val="000000"/>
        </w:rPr>
        <w:t xml:space="preserve">              </w:t>
      </w:r>
      <w:r>
        <w:rPr>
          <w:rFonts w:ascii="Calibri" w:eastAsia="Calibri" w:hAnsi="Calibri" w:cs="Calibri"/>
          <w:b/>
        </w:rPr>
        <w:t>Phone</w:t>
      </w:r>
      <w:r>
        <w:rPr>
          <w:rFonts w:ascii="Calibri" w:eastAsia="Calibri" w:hAnsi="Calibri" w:cs="Calibri"/>
          <w:b/>
          <w:color w:val="000000"/>
        </w:rPr>
        <w:t>: +91-8639389514</w:t>
      </w:r>
    </w:p>
    <w:p w:rsidR="0062597D" w:rsidRDefault="0062597D">
      <w:pPr>
        <w:rPr>
          <w:rFonts w:ascii="Calibri" w:eastAsia="Calibri" w:hAnsi="Calibri" w:cs="Calibri"/>
          <w:color w:val="000000"/>
        </w:rPr>
      </w:pPr>
    </w:p>
    <w:tbl>
      <w:tblPr>
        <w:tblStyle w:val="a"/>
        <w:tblW w:w="9965" w:type="dxa"/>
        <w:tblLayout w:type="fixed"/>
        <w:tblLook w:val="0000" w:firstRow="0" w:lastRow="0" w:firstColumn="0" w:lastColumn="0" w:noHBand="0" w:noVBand="0"/>
      </w:tblPr>
      <w:tblGrid>
        <w:gridCol w:w="9918"/>
        <w:gridCol w:w="47"/>
      </w:tblGrid>
      <w:tr w:rsidR="0062597D">
        <w:trPr>
          <w:trHeight w:val="280"/>
        </w:trPr>
        <w:tc>
          <w:tcPr>
            <w:tcW w:w="9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62597D" w:rsidRDefault="001A3585">
            <w:pPr>
              <w:spacing w:before="8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Experience Summary</w:t>
            </w:r>
          </w:p>
        </w:tc>
      </w:tr>
      <w:tr w:rsidR="0062597D">
        <w:trPr>
          <w:trHeight w:val="1"/>
        </w:trPr>
        <w:tc>
          <w:tcPr>
            <w:tcW w:w="9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62597D">
            <w:pPr>
              <w:ind w:left="360"/>
              <w:rPr>
                <w:rFonts w:ascii="Calibri" w:eastAsia="Calibri" w:hAnsi="Calibri" w:cs="Calibri"/>
                <w:color w:val="000000"/>
              </w:rPr>
            </w:pPr>
          </w:p>
          <w:p w:rsidR="0062597D" w:rsidRDefault="001A3585">
            <w:pPr>
              <w:numPr>
                <w:ilvl w:val="0"/>
                <w:numId w:val="2"/>
              </w:numPr>
              <w:tabs>
                <w:tab w:val="left" w:pos="720"/>
              </w:tabs>
              <w:spacing w:before="80" w:after="120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Over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3  Years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of experience in Oracle CPQ Cloud Technology (Big Machines) Development.</w:t>
            </w:r>
          </w:p>
          <w:p w:rsidR="0062597D" w:rsidRDefault="001A3585">
            <w:pPr>
              <w:numPr>
                <w:ilvl w:val="0"/>
                <w:numId w:val="2"/>
              </w:numPr>
              <w:tabs>
                <w:tab w:val="left" w:pos="720"/>
              </w:tabs>
              <w:spacing w:before="80" w:after="120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Experience in end-to-end project life cycle.</w:t>
            </w:r>
          </w:p>
          <w:p w:rsidR="0062597D" w:rsidRDefault="001A3585">
            <w:pPr>
              <w:numPr>
                <w:ilvl w:val="0"/>
                <w:numId w:val="2"/>
              </w:numPr>
              <w:tabs>
                <w:tab w:val="left" w:pos="720"/>
              </w:tabs>
              <w:spacing w:before="80" w:after="120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Well versed with front-end and back-end technologies, expertise in Oracle CPQ Cloud Technology, HTML, CSS, JavaScript and Core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Java .</w:t>
            </w:r>
            <w:proofErr w:type="gramEnd"/>
          </w:p>
          <w:p w:rsidR="0062597D" w:rsidRDefault="001A3585">
            <w:pPr>
              <w:numPr>
                <w:ilvl w:val="0"/>
                <w:numId w:val="2"/>
              </w:numPr>
              <w:tabs>
                <w:tab w:val="left" w:pos="720"/>
              </w:tabs>
              <w:spacing w:before="80" w:after="120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Expertise in all modules of Oracle CPQ Cloud Platform including Configuration, Commerce and Documents and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Util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Libraries a</w:t>
            </w:r>
            <w:r>
              <w:rPr>
                <w:rFonts w:ascii="Calibri" w:eastAsia="Calibri" w:hAnsi="Calibri" w:cs="Calibri"/>
                <w:color w:val="000000"/>
              </w:rPr>
              <w:t>nd User Administration and integration capabilities with CRM and ERP applications.</w:t>
            </w:r>
          </w:p>
          <w:p w:rsidR="0062597D" w:rsidRDefault="001A3585">
            <w:pPr>
              <w:numPr>
                <w:ilvl w:val="0"/>
                <w:numId w:val="2"/>
              </w:numPr>
              <w:tabs>
                <w:tab w:val="left" w:pos="720"/>
              </w:tabs>
              <w:spacing w:before="80" w:after="120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Experience in providing front-line user support for the companies for Oracle CPQ Cloud/ Big Machines Implementation, Design &amp; develop solutions for the implementation of the</w:t>
            </w:r>
            <w:r>
              <w:rPr>
                <w:rFonts w:ascii="Calibri" w:eastAsia="Calibri" w:hAnsi="Calibri" w:cs="Calibri"/>
                <w:color w:val="000000"/>
              </w:rPr>
              <w:t xml:space="preserve"> platform based on the client's Product Lines, Commercial Workflow and Proposals </w:t>
            </w:r>
          </w:p>
          <w:p w:rsidR="0062597D" w:rsidRDefault="001A3585">
            <w:pPr>
              <w:numPr>
                <w:ilvl w:val="0"/>
                <w:numId w:val="2"/>
              </w:numPr>
              <w:tabs>
                <w:tab w:val="left" w:pos="720"/>
              </w:tabs>
              <w:spacing w:before="80" w:after="120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Understanding Business requirements, performing Product fitment analysis and translating to Big Machines functional specification.</w:t>
            </w:r>
          </w:p>
          <w:p w:rsidR="0062597D" w:rsidRDefault="001A3585">
            <w:pPr>
              <w:numPr>
                <w:ilvl w:val="0"/>
                <w:numId w:val="2"/>
              </w:numPr>
              <w:tabs>
                <w:tab w:val="left" w:pos="720"/>
              </w:tabs>
              <w:spacing w:before="80" w:after="120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Proficiency in native Oracle CPQ Cloud/Big </w:t>
            </w:r>
            <w:r>
              <w:rPr>
                <w:rFonts w:ascii="Calibri" w:eastAsia="Calibri" w:hAnsi="Calibri" w:cs="Calibri"/>
                <w:color w:val="000000"/>
              </w:rPr>
              <w:t>Machines programming languages - BML and BMQL.</w:t>
            </w:r>
          </w:p>
          <w:p w:rsidR="0062597D" w:rsidRDefault="001A3585">
            <w:pPr>
              <w:numPr>
                <w:ilvl w:val="0"/>
                <w:numId w:val="2"/>
              </w:numPr>
              <w:tabs>
                <w:tab w:val="left" w:pos="720"/>
              </w:tabs>
              <w:spacing w:before="80" w:after="120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Proficient in writing XSLs that support native integration mappings, defining custom proposal formats and page stylesheets.</w:t>
            </w:r>
          </w:p>
          <w:p w:rsidR="0062597D" w:rsidRDefault="001A3585">
            <w:pPr>
              <w:numPr>
                <w:ilvl w:val="0"/>
                <w:numId w:val="2"/>
              </w:numPr>
              <w:tabs>
                <w:tab w:val="left" w:pos="720"/>
              </w:tabs>
              <w:spacing w:before="80" w:after="120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Printer Friendly/ History XSL views allow generating the views in Rich Text Format, Microsoft Excel or PDF documents.</w:t>
            </w:r>
          </w:p>
          <w:p w:rsidR="0062597D" w:rsidRDefault="001A3585">
            <w:pPr>
              <w:numPr>
                <w:ilvl w:val="0"/>
                <w:numId w:val="2"/>
              </w:numPr>
              <w:tabs>
                <w:tab w:val="left" w:pos="720"/>
              </w:tabs>
              <w:spacing w:before="80" w:after="120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Involved in development covering configuration (Constraints, Recommendations, Hiding and recommended items), and commerce and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Util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Librari</w:t>
            </w:r>
            <w:r>
              <w:rPr>
                <w:rFonts w:ascii="Calibri" w:eastAsia="Calibri" w:hAnsi="Calibri" w:cs="Calibri"/>
                <w:color w:val="000000"/>
              </w:rPr>
              <w:t>es and document design and Integration.</w:t>
            </w:r>
          </w:p>
          <w:p w:rsidR="0062597D" w:rsidRDefault="001A3585">
            <w:pPr>
              <w:numPr>
                <w:ilvl w:val="0"/>
                <w:numId w:val="2"/>
              </w:numPr>
              <w:tabs>
                <w:tab w:val="left" w:pos="720"/>
              </w:tabs>
              <w:spacing w:before="80" w:after="120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Implemented configuration of Oracle CPQ Cloud/ Big Machine’s Quoting &amp; proposal application.</w:t>
            </w:r>
          </w:p>
          <w:p w:rsidR="0062597D" w:rsidRDefault="001A3585">
            <w:pPr>
              <w:numPr>
                <w:ilvl w:val="0"/>
                <w:numId w:val="2"/>
              </w:numPr>
              <w:tabs>
                <w:tab w:val="left" w:pos="720"/>
              </w:tabs>
              <w:spacing w:before="80" w:after="120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Layout Designing and Implementation.</w:t>
            </w:r>
          </w:p>
          <w:p w:rsidR="0062597D" w:rsidRDefault="001A3585">
            <w:pPr>
              <w:numPr>
                <w:ilvl w:val="0"/>
                <w:numId w:val="2"/>
              </w:numPr>
              <w:tabs>
                <w:tab w:val="left" w:pos="720"/>
              </w:tabs>
              <w:spacing w:before="80" w:after="120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Support business users during UAT phases &amp; handling Production issues.</w:t>
            </w:r>
          </w:p>
          <w:p w:rsidR="0062597D" w:rsidRDefault="0062597D">
            <w:pPr>
              <w:rPr>
                <w:rFonts w:ascii="Calibri" w:eastAsia="Calibri" w:hAnsi="Calibri" w:cs="Calibri"/>
              </w:rPr>
            </w:pPr>
          </w:p>
        </w:tc>
      </w:tr>
      <w:tr w:rsidR="0062597D">
        <w:trPr>
          <w:gridAfter w:val="1"/>
          <w:wAfter w:w="47" w:type="dxa"/>
          <w:trHeight w:val="1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62597D" w:rsidRDefault="001A3585">
            <w:pPr>
              <w:spacing w:before="8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Academic Back</w:t>
            </w:r>
            <w:r>
              <w:rPr>
                <w:rFonts w:ascii="Calibri" w:eastAsia="Calibri" w:hAnsi="Calibri" w:cs="Calibri"/>
                <w:b/>
                <w:color w:val="000000"/>
              </w:rPr>
              <w:t>ground</w:t>
            </w:r>
          </w:p>
        </w:tc>
      </w:tr>
      <w:tr w:rsidR="0062597D">
        <w:trPr>
          <w:gridAfter w:val="1"/>
          <w:wAfter w:w="47" w:type="dxa"/>
          <w:trHeight w:val="1"/>
        </w:trPr>
        <w:tc>
          <w:tcPr>
            <w:tcW w:w="99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pPr>
              <w:numPr>
                <w:ilvl w:val="0"/>
                <w:numId w:val="3"/>
              </w:numPr>
              <w:spacing w:before="80" w:after="120"/>
              <w:ind w:left="720" w:hanging="36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B Tech in Electronics &amp;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Communication ,April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2017.</w:t>
            </w:r>
          </w:p>
          <w:p w:rsidR="0062597D" w:rsidRDefault="001A3585">
            <w:pPr>
              <w:numPr>
                <w:ilvl w:val="0"/>
                <w:numId w:val="3"/>
              </w:numPr>
              <w:spacing w:before="80" w:after="120"/>
              <w:ind w:left="72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M.P.C in Higher Secondary, April 2013.</w:t>
            </w:r>
          </w:p>
        </w:tc>
      </w:tr>
    </w:tbl>
    <w:p w:rsidR="0062597D" w:rsidRDefault="0062597D">
      <w:pPr>
        <w:ind w:firstLine="720"/>
        <w:rPr>
          <w:rFonts w:ascii="Calibri" w:eastAsia="Calibri" w:hAnsi="Calibri" w:cs="Calibri"/>
          <w:color w:val="000000"/>
        </w:rPr>
      </w:pPr>
    </w:p>
    <w:tbl>
      <w:tblPr>
        <w:tblStyle w:val="a0"/>
        <w:tblW w:w="9831" w:type="dxa"/>
        <w:tblLayout w:type="fixed"/>
        <w:tblLook w:val="0000" w:firstRow="0" w:lastRow="0" w:firstColumn="0" w:lastColumn="0" w:noHBand="0" w:noVBand="0"/>
      </w:tblPr>
      <w:tblGrid>
        <w:gridCol w:w="9831"/>
      </w:tblGrid>
      <w:tr w:rsidR="0062597D">
        <w:trPr>
          <w:trHeight w:val="1"/>
        </w:trPr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62597D" w:rsidRDefault="001A3585">
            <w:pPr>
              <w:spacing w:before="80"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62597D" w:rsidRDefault="001A3585">
            <w:pPr>
              <w:spacing w:before="8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Technical Competencies</w:t>
            </w:r>
          </w:p>
        </w:tc>
      </w:tr>
      <w:tr w:rsidR="0062597D">
        <w:trPr>
          <w:trHeight w:val="1722"/>
        </w:trPr>
        <w:tc>
          <w:tcPr>
            <w:tcW w:w="98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pPr>
              <w:numPr>
                <w:ilvl w:val="0"/>
                <w:numId w:val="4"/>
              </w:numPr>
              <w:spacing w:before="80" w:after="120"/>
              <w:ind w:left="720" w:hanging="36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Oracle CPQ Platform:</w:t>
            </w:r>
            <w:r>
              <w:rPr>
                <w:rFonts w:ascii="Calibri" w:eastAsia="Calibri" w:hAnsi="Calibri" w:cs="Calibri"/>
                <w:color w:val="000000"/>
              </w:rPr>
              <w:t xml:space="preserve"> Configuration, Commerce, Integration, Documentation.</w:t>
            </w:r>
          </w:p>
          <w:p w:rsidR="0062597D" w:rsidRDefault="001A3585">
            <w:pPr>
              <w:numPr>
                <w:ilvl w:val="0"/>
                <w:numId w:val="4"/>
              </w:numPr>
              <w:spacing w:before="80" w:after="120"/>
              <w:ind w:left="720" w:hanging="36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Scripting Languages:</w:t>
            </w:r>
            <w:r>
              <w:rPr>
                <w:rFonts w:ascii="Calibri" w:eastAsia="Calibri" w:hAnsi="Calibri" w:cs="Calibri"/>
                <w:color w:val="000000"/>
              </w:rPr>
              <w:t xml:space="preserve"> BML, JavaScript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,  CSS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, HTML, XSL, and XML.</w:t>
            </w:r>
          </w:p>
          <w:p w:rsidR="0062597D" w:rsidRDefault="001A3585">
            <w:pPr>
              <w:numPr>
                <w:ilvl w:val="0"/>
                <w:numId w:val="4"/>
              </w:numPr>
              <w:spacing w:before="80" w:after="120"/>
              <w:ind w:left="720" w:hanging="36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Other Technology:  </w:t>
            </w:r>
            <w:r>
              <w:rPr>
                <w:rFonts w:ascii="Calibri" w:eastAsia="Calibri" w:hAnsi="Calibri" w:cs="Calibri"/>
                <w:color w:val="000000"/>
              </w:rPr>
              <w:t>Java, J2EE, Servlets.</w:t>
            </w:r>
          </w:p>
          <w:p w:rsidR="0062597D" w:rsidRDefault="001A3585">
            <w:pPr>
              <w:numPr>
                <w:ilvl w:val="0"/>
                <w:numId w:val="4"/>
              </w:numPr>
              <w:spacing w:before="80" w:after="120"/>
              <w:ind w:left="720" w:hanging="36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Cloud Tool:</w:t>
            </w:r>
            <w:r>
              <w:rPr>
                <w:rFonts w:ascii="Calibri" w:eastAsia="Calibri" w:hAnsi="Calibri" w:cs="Calibri"/>
                <w:color w:val="000000"/>
              </w:rPr>
              <w:t xml:space="preserve"> Oracle CPQ Tool (Big Machines).</w:t>
            </w:r>
          </w:p>
          <w:p w:rsidR="0062597D" w:rsidRDefault="001A3585">
            <w:pPr>
              <w:numPr>
                <w:ilvl w:val="0"/>
                <w:numId w:val="4"/>
              </w:numPr>
              <w:tabs>
                <w:tab w:val="center" w:pos="4514"/>
              </w:tabs>
              <w:spacing w:line="360" w:lineRule="auto"/>
              <w:ind w:left="720" w:hanging="36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Databases: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Oracle 10g, Oracle 9i.</w:t>
            </w:r>
          </w:p>
          <w:p w:rsidR="0062597D" w:rsidRDefault="001A3585">
            <w:pPr>
              <w:numPr>
                <w:ilvl w:val="0"/>
                <w:numId w:val="4"/>
              </w:numPr>
              <w:tabs>
                <w:tab w:val="center" w:pos="4514"/>
              </w:tabs>
              <w:spacing w:line="360" w:lineRule="auto"/>
              <w:ind w:left="720" w:hanging="36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Packages: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MS – Office, MS - Out Look.</w:t>
            </w:r>
          </w:p>
          <w:p w:rsidR="0062597D" w:rsidRDefault="001A3585">
            <w:pPr>
              <w:numPr>
                <w:ilvl w:val="0"/>
                <w:numId w:val="4"/>
              </w:numPr>
              <w:spacing w:line="360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Operating System: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Windows XP, Windows 7</w:t>
            </w:r>
          </w:p>
        </w:tc>
      </w:tr>
    </w:tbl>
    <w:p w:rsidR="0062597D" w:rsidRDefault="0062597D">
      <w:pPr>
        <w:rPr>
          <w:rFonts w:ascii="Calibri" w:eastAsia="Calibri" w:hAnsi="Calibri" w:cs="Calibri"/>
          <w:b/>
          <w:color w:val="000000"/>
        </w:rPr>
      </w:pPr>
    </w:p>
    <w:p w:rsidR="0062597D" w:rsidRDefault="001A3585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Key Project Experiences</w:t>
      </w:r>
    </w:p>
    <w:p w:rsidR="0062597D" w:rsidRDefault="0062597D">
      <w:pPr>
        <w:rPr>
          <w:rFonts w:ascii="Calibri" w:eastAsia="Calibri" w:hAnsi="Calibri" w:cs="Calibri"/>
          <w:b/>
          <w:color w:val="000000"/>
        </w:rPr>
      </w:pPr>
    </w:p>
    <w:tbl>
      <w:tblPr>
        <w:tblStyle w:val="a1"/>
        <w:tblW w:w="9843" w:type="dxa"/>
        <w:tblLayout w:type="fixed"/>
        <w:tblLook w:val="0000" w:firstRow="0" w:lastRow="0" w:firstColumn="0" w:lastColumn="0" w:noHBand="0" w:noVBand="0"/>
      </w:tblPr>
      <w:tblGrid>
        <w:gridCol w:w="2263"/>
        <w:gridCol w:w="7553"/>
        <w:gridCol w:w="27"/>
      </w:tblGrid>
      <w:tr w:rsidR="0062597D">
        <w:trPr>
          <w:gridAfter w:val="1"/>
          <w:wAfter w:w="27" w:type="dxa"/>
          <w:trHeight w:val="1"/>
        </w:trPr>
        <w:tc>
          <w:tcPr>
            <w:tcW w:w="9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62597D" w:rsidRDefault="001A3585">
            <w:pPr>
              <w:spacing w:before="80" w:line="276" w:lineRule="auto"/>
              <w:ind w:left="35" w:hanging="3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Project 1</w:t>
            </w:r>
          </w:p>
        </w:tc>
      </w:tr>
      <w:tr w:rsidR="0062597D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Client                         :</w:t>
            </w:r>
          </w:p>
        </w:tc>
        <w:tc>
          <w:tcPr>
            <w:tcW w:w="7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Varian Medical System</w:t>
            </w:r>
          </w:p>
        </w:tc>
      </w:tr>
      <w:tr w:rsidR="0062597D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Title                            :</w:t>
            </w:r>
          </w:p>
        </w:tc>
        <w:tc>
          <w:tcPr>
            <w:tcW w:w="7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Automatic $0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Epot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generation</w:t>
            </w:r>
          </w:p>
        </w:tc>
      </w:tr>
      <w:tr w:rsidR="0062597D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Project Description : </w:t>
            </w:r>
          </w:p>
        </w:tc>
        <w:tc>
          <w:tcPr>
            <w:tcW w:w="7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Some of the current software sold as subscription are cloud hosted. This means the licensing and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fulfillment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could be with existing software like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DoseLab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Velocity etc. using traditional methods like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FlexNet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FlexNet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licensing or connectivity hardware requ</w:t>
            </w:r>
            <w:r>
              <w:rPr>
                <w:rFonts w:ascii="Calibri" w:eastAsia="Calibri" w:hAnsi="Calibri" w:cs="Calibri"/>
                <w:color w:val="000000"/>
              </w:rPr>
              <w:t xml:space="preserve">ire a KMAT using $0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fulfillment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order. This is additional effort for the sales person. In the current design, subscription contracts do not support a KMAT. However, we have the possibility of generating a $0 EPOT using existing logic.</w:t>
            </w:r>
          </w:p>
          <w:p w:rsidR="0062597D" w:rsidRDefault="001A358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This document outlines a method for automatic generation of $0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fulfillment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EPOTs for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subscription  contracts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. </w:t>
            </w:r>
          </w:p>
          <w:p w:rsidR="0062597D" w:rsidRDefault="0062597D">
            <w:pPr>
              <w:rPr>
                <w:rFonts w:ascii="Calibri" w:eastAsia="Calibri" w:hAnsi="Calibri" w:cs="Calibri"/>
              </w:rPr>
            </w:pPr>
          </w:p>
        </w:tc>
      </w:tr>
      <w:tr w:rsidR="0062597D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Technology               :</w:t>
            </w:r>
          </w:p>
        </w:tc>
        <w:tc>
          <w:tcPr>
            <w:tcW w:w="7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Oracle CPQ (Big Machines) Scripting Language.</w:t>
            </w:r>
          </w:p>
          <w:p w:rsidR="0062597D" w:rsidRDefault="0062597D"/>
        </w:tc>
      </w:tr>
      <w:tr w:rsidR="0062597D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Role                            :</w:t>
            </w:r>
          </w:p>
        </w:tc>
        <w:tc>
          <w:tcPr>
            <w:tcW w:w="7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Software Engineer</w:t>
            </w:r>
          </w:p>
          <w:p w:rsidR="0062597D" w:rsidRDefault="0062597D">
            <w:pPr>
              <w:rPr>
                <w:rFonts w:ascii="Calibri" w:eastAsia="Calibri" w:hAnsi="Calibri" w:cs="Calibri"/>
              </w:rPr>
            </w:pPr>
          </w:p>
        </w:tc>
      </w:tr>
    </w:tbl>
    <w:p w:rsidR="0062597D" w:rsidRDefault="0062597D">
      <w:pPr>
        <w:rPr>
          <w:rFonts w:ascii="Calibri" w:eastAsia="Calibri" w:hAnsi="Calibri" w:cs="Calibri"/>
          <w:b/>
          <w:color w:val="000000"/>
        </w:rPr>
      </w:pPr>
    </w:p>
    <w:p w:rsidR="0062597D" w:rsidRDefault="0062597D">
      <w:pPr>
        <w:rPr>
          <w:rFonts w:ascii="Calibri" w:eastAsia="Calibri" w:hAnsi="Calibri" w:cs="Calibri"/>
          <w:color w:val="000000"/>
        </w:rPr>
      </w:pPr>
    </w:p>
    <w:tbl>
      <w:tblPr>
        <w:tblStyle w:val="a2"/>
        <w:tblW w:w="9843" w:type="dxa"/>
        <w:tblLayout w:type="fixed"/>
        <w:tblLook w:val="0000" w:firstRow="0" w:lastRow="0" w:firstColumn="0" w:lastColumn="0" w:noHBand="0" w:noVBand="0"/>
      </w:tblPr>
      <w:tblGrid>
        <w:gridCol w:w="2263"/>
        <w:gridCol w:w="7553"/>
        <w:gridCol w:w="27"/>
      </w:tblGrid>
      <w:tr w:rsidR="0062597D">
        <w:trPr>
          <w:gridAfter w:val="1"/>
          <w:wAfter w:w="27" w:type="dxa"/>
          <w:trHeight w:val="1"/>
        </w:trPr>
        <w:tc>
          <w:tcPr>
            <w:tcW w:w="9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62597D" w:rsidRDefault="001A3585">
            <w:pPr>
              <w:spacing w:before="80" w:line="276" w:lineRule="auto"/>
              <w:ind w:left="35" w:hanging="3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Project 2</w:t>
            </w:r>
          </w:p>
        </w:tc>
      </w:tr>
      <w:tr w:rsidR="0062597D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Client                         :</w:t>
            </w:r>
          </w:p>
        </w:tc>
        <w:tc>
          <w:tcPr>
            <w:tcW w:w="7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Varian Medical System</w:t>
            </w:r>
          </w:p>
          <w:p w:rsidR="0062597D" w:rsidRDefault="001A358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                                                                             </w:t>
            </w:r>
          </w:p>
        </w:tc>
      </w:tr>
      <w:tr w:rsidR="0062597D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Title                            :</w:t>
            </w:r>
          </w:p>
        </w:tc>
        <w:tc>
          <w:tcPr>
            <w:tcW w:w="7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Sold one-time upgrade price</w:t>
            </w:r>
          </w:p>
        </w:tc>
      </w:tr>
      <w:tr w:rsidR="0062597D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Project Description : </w:t>
            </w:r>
          </w:p>
        </w:tc>
        <w:tc>
          <w:tcPr>
            <w:tcW w:w="7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There used to be a validation upon submit for approval which checked for an offer price of sold Aria &amp; Eclipse SW upgrades (SSA = No). Users could add the upgrade section to the quote but needed to reach out to a specialist upgrades team to get a reference</w:t>
            </w:r>
            <w:r>
              <w:rPr>
                <w:rFonts w:ascii="Calibri" w:eastAsia="Calibri" w:hAnsi="Calibri" w:cs="Calibri"/>
                <w:color w:val="000000"/>
              </w:rPr>
              <w:t xml:space="preserve"> quote &amp; an accurate upgrade price for the site.</w:t>
            </w:r>
          </w:p>
          <w:p w:rsidR="0062597D" w:rsidRDefault="0062597D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2597D" w:rsidRDefault="001A358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Quotes can currently be submitted for approval without having a price on a sold (non-SSA) one-time upgrade hence we are offering the option to give away entire upgrades free of charge. The price field is go</w:t>
            </w:r>
            <w:r>
              <w:rPr>
                <w:rFonts w:ascii="Calibri" w:eastAsia="Calibri" w:hAnsi="Calibri" w:cs="Calibri"/>
                <w:color w:val="000000"/>
              </w:rPr>
              <w:t>verned by a user group permission ("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oTUPriceUsers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" such as Lara Lucas or Amina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Ristomanov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, etc.) which is only assigned to the upgrade experts (working ok). Please re-instate this validation upon submit for approval.</w:t>
            </w:r>
          </w:p>
        </w:tc>
      </w:tr>
      <w:tr w:rsidR="0062597D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Technology               :</w:t>
            </w:r>
          </w:p>
        </w:tc>
        <w:tc>
          <w:tcPr>
            <w:tcW w:w="7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Oracle CPQ </w:t>
            </w:r>
            <w:r>
              <w:rPr>
                <w:rFonts w:ascii="Arial" w:eastAsia="Arial" w:hAnsi="Arial" w:cs="Arial"/>
                <w:color w:val="000000"/>
              </w:rPr>
              <w:t>(Big Machines) Scripting Language.</w:t>
            </w:r>
          </w:p>
          <w:p w:rsidR="0062597D" w:rsidRDefault="0062597D"/>
        </w:tc>
      </w:tr>
      <w:tr w:rsidR="0062597D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Role                            :</w:t>
            </w:r>
          </w:p>
        </w:tc>
        <w:tc>
          <w:tcPr>
            <w:tcW w:w="7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Software Engineer</w:t>
            </w:r>
          </w:p>
          <w:p w:rsidR="0062597D" w:rsidRDefault="0062597D">
            <w:pPr>
              <w:rPr>
                <w:rFonts w:ascii="Calibri" w:eastAsia="Calibri" w:hAnsi="Calibri" w:cs="Calibri"/>
              </w:rPr>
            </w:pPr>
          </w:p>
        </w:tc>
      </w:tr>
    </w:tbl>
    <w:p w:rsidR="0062597D" w:rsidRDefault="0062597D">
      <w:pPr>
        <w:rPr>
          <w:rFonts w:ascii="Calibri" w:eastAsia="Calibri" w:hAnsi="Calibri" w:cs="Calibri"/>
          <w:color w:val="000000"/>
        </w:rPr>
      </w:pPr>
    </w:p>
    <w:p w:rsidR="0062597D" w:rsidRDefault="0062597D">
      <w:pPr>
        <w:rPr>
          <w:rFonts w:ascii="Calibri" w:eastAsia="Calibri" w:hAnsi="Calibri" w:cs="Calibri"/>
          <w:color w:val="000000"/>
        </w:rPr>
      </w:pPr>
    </w:p>
    <w:tbl>
      <w:tblPr>
        <w:tblStyle w:val="a3"/>
        <w:tblW w:w="9843" w:type="dxa"/>
        <w:tblLayout w:type="fixed"/>
        <w:tblLook w:val="0000" w:firstRow="0" w:lastRow="0" w:firstColumn="0" w:lastColumn="0" w:noHBand="0" w:noVBand="0"/>
      </w:tblPr>
      <w:tblGrid>
        <w:gridCol w:w="2263"/>
        <w:gridCol w:w="7553"/>
        <w:gridCol w:w="27"/>
      </w:tblGrid>
      <w:tr w:rsidR="0062597D">
        <w:trPr>
          <w:gridAfter w:val="1"/>
          <w:wAfter w:w="27" w:type="dxa"/>
          <w:trHeight w:val="1"/>
        </w:trPr>
        <w:tc>
          <w:tcPr>
            <w:tcW w:w="9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62597D" w:rsidRDefault="001A3585">
            <w:pPr>
              <w:spacing w:before="80" w:line="276" w:lineRule="auto"/>
              <w:ind w:left="35" w:hanging="35"/>
              <w:jc w:val="both"/>
              <w:rPr>
                <w:rFonts w:ascii="Calibri" w:eastAsia="Calibri" w:hAnsi="Calibri" w:cs="Calibri"/>
              </w:rPr>
            </w:pPr>
            <w:bookmarkStart w:id="0" w:name="_GoBack"/>
            <w:r>
              <w:rPr>
                <w:rFonts w:ascii="Calibri" w:eastAsia="Calibri" w:hAnsi="Calibri" w:cs="Calibri"/>
                <w:b/>
                <w:color w:val="000000"/>
              </w:rPr>
              <w:t xml:space="preserve">Project 3 </w:t>
            </w:r>
          </w:p>
        </w:tc>
      </w:tr>
      <w:bookmarkEnd w:id="0"/>
      <w:tr w:rsidR="0062597D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Client                         :</w:t>
            </w:r>
          </w:p>
        </w:tc>
        <w:tc>
          <w:tcPr>
            <w:tcW w:w="7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Varian Medical System.</w:t>
            </w:r>
          </w:p>
          <w:p w:rsidR="0062597D" w:rsidRDefault="001A358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 xml:space="preserve">                                                                           </w:t>
            </w:r>
          </w:p>
        </w:tc>
      </w:tr>
      <w:tr w:rsidR="0062597D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Title                            :</w:t>
            </w:r>
          </w:p>
        </w:tc>
        <w:tc>
          <w:tcPr>
            <w:tcW w:w="7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Legal Entity selection to drive address into quote/owner fields on quote/contracts.</w:t>
            </w:r>
          </w:p>
        </w:tc>
      </w:tr>
      <w:tr w:rsidR="0062597D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62597D">
            <w:pPr>
              <w:rPr>
                <w:rFonts w:ascii="Calibri" w:eastAsia="Calibri" w:hAnsi="Calibri" w:cs="Calibri"/>
                <w:b/>
                <w:color w:val="000000"/>
              </w:rPr>
            </w:pPr>
          </w:p>
          <w:p w:rsidR="0062597D" w:rsidRDefault="001A35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Project Description : </w:t>
            </w:r>
          </w:p>
        </w:tc>
        <w:tc>
          <w:tcPr>
            <w:tcW w:w="7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GEOs outside of US which have multiple legal entities within the region need to have the office address populate</w:t>
            </w:r>
            <w:r>
              <w:rPr>
                <w:rFonts w:ascii="Calibri" w:eastAsia="Calibri" w:hAnsi="Calibri" w:cs="Calibri"/>
                <w:color w:val="000000"/>
              </w:rPr>
              <w:t xml:space="preserve">d into the quote/owner company and address fields. </w:t>
            </w:r>
          </w:p>
        </w:tc>
      </w:tr>
      <w:tr w:rsidR="0062597D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Technology               :</w:t>
            </w:r>
          </w:p>
        </w:tc>
        <w:tc>
          <w:tcPr>
            <w:tcW w:w="7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Oracle CPQ (Big Machines) Scripting Language, XSL, JavaScript.</w:t>
            </w:r>
          </w:p>
          <w:p w:rsidR="0062597D" w:rsidRDefault="0062597D">
            <w:pPr>
              <w:rPr>
                <w:color w:val="000000"/>
              </w:rPr>
            </w:pPr>
          </w:p>
        </w:tc>
      </w:tr>
      <w:tr w:rsidR="0062597D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Role                            :</w:t>
            </w:r>
          </w:p>
        </w:tc>
        <w:tc>
          <w:tcPr>
            <w:tcW w:w="7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Software Engineer</w:t>
            </w:r>
          </w:p>
          <w:p w:rsidR="0062597D" w:rsidRDefault="0062597D">
            <w:pPr>
              <w:rPr>
                <w:rFonts w:ascii="Calibri" w:eastAsia="Calibri" w:hAnsi="Calibri" w:cs="Calibri"/>
              </w:rPr>
            </w:pPr>
          </w:p>
        </w:tc>
      </w:tr>
    </w:tbl>
    <w:p w:rsidR="0062597D" w:rsidRDefault="0062597D">
      <w:pPr>
        <w:rPr>
          <w:rFonts w:ascii="Calibri" w:eastAsia="Calibri" w:hAnsi="Calibri" w:cs="Calibri"/>
          <w:color w:val="000000"/>
        </w:rPr>
      </w:pPr>
    </w:p>
    <w:p w:rsidR="0062597D" w:rsidRDefault="0062597D">
      <w:pPr>
        <w:tabs>
          <w:tab w:val="left" w:pos="2060"/>
        </w:tabs>
        <w:rPr>
          <w:rFonts w:ascii="Calibri" w:eastAsia="Calibri" w:hAnsi="Calibri" w:cs="Calibri"/>
          <w:color w:val="000000"/>
        </w:rPr>
      </w:pPr>
    </w:p>
    <w:p w:rsidR="0062597D" w:rsidRDefault="0062597D">
      <w:pPr>
        <w:rPr>
          <w:rFonts w:ascii="Calibri" w:eastAsia="Calibri" w:hAnsi="Calibri" w:cs="Calibri"/>
          <w:color w:val="000000"/>
        </w:rPr>
      </w:pPr>
    </w:p>
    <w:p w:rsidR="0062597D" w:rsidRDefault="0062597D">
      <w:pPr>
        <w:rPr>
          <w:rFonts w:ascii="Calibri" w:eastAsia="Calibri" w:hAnsi="Calibri" w:cs="Calibri"/>
          <w:color w:val="000000"/>
        </w:rPr>
      </w:pPr>
    </w:p>
    <w:p w:rsidR="0062597D" w:rsidRDefault="0062597D">
      <w:pPr>
        <w:rPr>
          <w:rFonts w:ascii="Calibri" w:eastAsia="Calibri" w:hAnsi="Calibri" w:cs="Calibri"/>
          <w:color w:val="000000"/>
        </w:rPr>
      </w:pPr>
    </w:p>
    <w:tbl>
      <w:tblPr>
        <w:tblStyle w:val="a4"/>
        <w:tblW w:w="9843" w:type="dxa"/>
        <w:tblLayout w:type="fixed"/>
        <w:tblLook w:val="0000" w:firstRow="0" w:lastRow="0" w:firstColumn="0" w:lastColumn="0" w:noHBand="0" w:noVBand="0"/>
      </w:tblPr>
      <w:tblGrid>
        <w:gridCol w:w="2263"/>
        <w:gridCol w:w="7553"/>
        <w:gridCol w:w="27"/>
      </w:tblGrid>
      <w:tr w:rsidR="0062597D">
        <w:trPr>
          <w:gridAfter w:val="1"/>
          <w:wAfter w:w="27" w:type="dxa"/>
          <w:trHeight w:val="1"/>
        </w:trPr>
        <w:tc>
          <w:tcPr>
            <w:tcW w:w="9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62597D" w:rsidRDefault="001A3585">
            <w:pPr>
              <w:spacing w:before="80" w:line="276" w:lineRule="auto"/>
              <w:ind w:left="35" w:hanging="3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Project 4</w:t>
            </w:r>
          </w:p>
        </w:tc>
      </w:tr>
      <w:tr w:rsidR="0062597D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Client                         :</w:t>
            </w:r>
          </w:p>
        </w:tc>
        <w:tc>
          <w:tcPr>
            <w:tcW w:w="7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Varian Medical System</w:t>
            </w:r>
          </w:p>
          <w:p w:rsidR="0062597D" w:rsidRDefault="001A35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                                                                     </w:t>
            </w:r>
          </w:p>
        </w:tc>
      </w:tr>
      <w:tr w:rsidR="0062597D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Title                            :</w:t>
            </w:r>
          </w:p>
        </w:tc>
        <w:tc>
          <w:tcPr>
            <w:tcW w:w="7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r>
              <w:rPr>
                <w:rFonts w:ascii="Tahoma" w:eastAsia="Tahoma" w:hAnsi="Tahoma" w:cs="Tahoma"/>
                <w:b/>
                <w:color w:val="000000"/>
              </w:rPr>
              <w:t>a warning statement in CPQ and Approval EMAIL for quotes with low service allocation</w:t>
            </w:r>
          </w:p>
        </w:tc>
      </w:tr>
      <w:tr w:rsidR="0062597D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Project Description : </w:t>
            </w:r>
          </w:p>
        </w:tc>
        <w:tc>
          <w:tcPr>
            <w:tcW w:w="7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When sales and service products are on the same quote, and a large discount is applied to the deal, the service line item allocations are affected negatively.   </w:t>
            </w:r>
          </w:p>
        </w:tc>
      </w:tr>
      <w:tr w:rsidR="0062597D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Technology               :</w:t>
            </w:r>
          </w:p>
        </w:tc>
        <w:tc>
          <w:tcPr>
            <w:tcW w:w="7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Oracle CPQ (Big Machines) Scripting Language, Document Engine.</w:t>
            </w:r>
          </w:p>
          <w:p w:rsidR="0062597D" w:rsidRDefault="0062597D"/>
        </w:tc>
      </w:tr>
      <w:tr w:rsidR="0062597D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</w:t>
            </w:r>
            <w:r>
              <w:rPr>
                <w:rFonts w:ascii="Calibri" w:eastAsia="Calibri" w:hAnsi="Calibri" w:cs="Calibri"/>
                <w:b/>
                <w:color w:val="000000"/>
              </w:rPr>
              <w:t>ole                            :</w:t>
            </w:r>
          </w:p>
        </w:tc>
        <w:tc>
          <w:tcPr>
            <w:tcW w:w="7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Software Engineer</w:t>
            </w:r>
          </w:p>
          <w:p w:rsidR="0062597D" w:rsidRDefault="0062597D">
            <w:pPr>
              <w:rPr>
                <w:rFonts w:ascii="Calibri" w:eastAsia="Calibri" w:hAnsi="Calibri" w:cs="Calibri"/>
              </w:rPr>
            </w:pPr>
          </w:p>
        </w:tc>
      </w:tr>
    </w:tbl>
    <w:p w:rsidR="0062597D" w:rsidRDefault="0062597D">
      <w:pPr>
        <w:rPr>
          <w:rFonts w:ascii="Calibri" w:eastAsia="Calibri" w:hAnsi="Calibri" w:cs="Calibri"/>
          <w:color w:val="000000"/>
        </w:rPr>
      </w:pPr>
    </w:p>
    <w:p w:rsidR="0062597D" w:rsidRDefault="0062597D">
      <w:pPr>
        <w:rPr>
          <w:rFonts w:ascii="Calibri" w:eastAsia="Calibri" w:hAnsi="Calibri" w:cs="Calibri"/>
          <w:color w:val="000000"/>
        </w:rPr>
      </w:pPr>
    </w:p>
    <w:p w:rsidR="0062597D" w:rsidRDefault="0062597D">
      <w:pPr>
        <w:rPr>
          <w:rFonts w:ascii="Calibri" w:eastAsia="Calibri" w:hAnsi="Calibri" w:cs="Calibri"/>
          <w:color w:val="000000"/>
        </w:rPr>
      </w:pPr>
    </w:p>
    <w:tbl>
      <w:tblPr>
        <w:tblStyle w:val="a5"/>
        <w:tblW w:w="9843" w:type="dxa"/>
        <w:tblLayout w:type="fixed"/>
        <w:tblLook w:val="0000" w:firstRow="0" w:lastRow="0" w:firstColumn="0" w:lastColumn="0" w:noHBand="0" w:noVBand="0"/>
      </w:tblPr>
      <w:tblGrid>
        <w:gridCol w:w="2263"/>
        <w:gridCol w:w="7553"/>
        <w:gridCol w:w="27"/>
      </w:tblGrid>
      <w:tr w:rsidR="0062597D">
        <w:trPr>
          <w:gridAfter w:val="1"/>
          <w:wAfter w:w="27" w:type="dxa"/>
          <w:trHeight w:val="1"/>
        </w:trPr>
        <w:tc>
          <w:tcPr>
            <w:tcW w:w="9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62597D" w:rsidRDefault="001A3585">
            <w:pPr>
              <w:spacing w:before="80" w:line="276" w:lineRule="auto"/>
              <w:ind w:left="35" w:hanging="3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Project 5</w:t>
            </w:r>
          </w:p>
        </w:tc>
      </w:tr>
      <w:tr w:rsidR="0062597D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Company                  :</w:t>
            </w:r>
          </w:p>
        </w:tc>
        <w:tc>
          <w:tcPr>
            <w:tcW w:w="7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r>
              <w:rPr>
                <w:rFonts w:ascii="Arial" w:eastAsia="Arial" w:hAnsi="Arial" w:cs="Arial"/>
                <w:b/>
                <w:color w:val="000000"/>
              </w:rPr>
              <w:t>RIOSOFT TECHNOLOGIES PRIVATE LIMITED</w:t>
            </w:r>
          </w:p>
        </w:tc>
      </w:tr>
      <w:tr w:rsidR="0062597D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Client                         :</w:t>
            </w:r>
          </w:p>
        </w:tc>
        <w:tc>
          <w:tcPr>
            <w:tcW w:w="7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Varian Medical System</w:t>
            </w:r>
          </w:p>
          <w:p w:rsidR="0062597D" w:rsidRDefault="001A35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                                                                     </w:t>
            </w:r>
          </w:p>
        </w:tc>
      </w:tr>
      <w:tr w:rsidR="0062597D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Title                            :</w:t>
            </w:r>
          </w:p>
        </w:tc>
        <w:tc>
          <w:tcPr>
            <w:tcW w:w="7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r>
              <w:rPr>
                <w:rFonts w:ascii="Arial" w:eastAsia="Arial" w:hAnsi="Arial" w:cs="Arial"/>
                <w:b/>
                <w:color w:val="000000"/>
              </w:rPr>
              <w:t>Multi-currency enablement for MPLS, IAS, Ethernet.</w:t>
            </w:r>
          </w:p>
        </w:tc>
      </w:tr>
      <w:tr w:rsidR="0062597D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Project Description : </w:t>
            </w:r>
          </w:p>
        </w:tc>
        <w:tc>
          <w:tcPr>
            <w:tcW w:w="7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Allow users to select the currency based on customer request.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To apply changes</w:t>
            </w:r>
          </w:p>
          <w:p w:rsidR="0062597D" w:rsidRDefault="001A3585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to all impacted functions such as Quote, Contract, etc.</w:t>
            </w:r>
          </w:p>
        </w:tc>
      </w:tr>
      <w:tr w:rsidR="0062597D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Technology               :</w:t>
            </w:r>
          </w:p>
        </w:tc>
        <w:tc>
          <w:tcPr>
            <w:tcW w:w="7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Oracle CPQ (Big Machines) Scripting Language, Document Engine.</w:t>
            </w:r>
          </w:p>
        </w:tc>
      </w:tr>
      <w:tr w:rsidR="0062597D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Role                            :</w:t>
            </w:r>
          </w:p>
        </w:tc>
        <w:tc>
          <w:tcPr>
            <w:tcW w:w="7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2597D" w:rsidRDefault="001A3585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Internship</w:t>
            </w:r>
          </w:p>
          <w:p w:rsidR="0062597D" w:rsidRDefault="0062597D">
            <w:pPr>
              <w:rPr>
                <w:rFonts w:ascii="Calibri" w:eastAsia="Calibri" w:hAnsi="Calibri" w:cs="Calibri"/>
              </w:rPr>
            </w:pPr>
          </w:p>
        </w:tc>
      </w:tr>
    </w:tbl>
    <w:p w:rsidR="0062597D" w:rsidRDefault="0062597D">
      <w:pPr>
        <w:rPr>
          <w:rFonts w:ascii="Calibri" w:eastAsia="Calibri" w:hAnsi="Calibri" w:cs="Calibri"/>
          <w:color w:val="000000"/>
        </w:rPr>
      </w:pPr>
    </w:p>
    <w:p w:rsidR="0062597D" w:rsidRDefault="0062597D">
      <w:pPr>
        <w:rPr>
          <w:rFonts w:ascii="Calibri" w:eastAsia="Calibri" w:hAnsi="Calibri" w:cs="Calibri"/>
          <w:color w:val="000000"/>
        </w:rPr>
      </w:pPr>
    </w:p>
    <w:p w:rsidR="0062597D" w:rsidRDefault="0062597D">
      <w:pPr>
        <w:rPr>
          <w:rFonts w:ascii="Calibri" w:eastAsia="Calibri" w:hAnsi="Calibri" w:cs="Calibri"/>
          <w:color w:val="000000"/>
        </w:rPr>
      </w:pPr>
    </w:p>
    <w:p w:rsidR="0062597D" w:rsidRDefault="0062597D">
      <w:pPr>
        <w:rPr>
          <w:rFonts w:ascii="Calibri" w:eastAsia="Calibri" w:hAnsi="Calibri" w:cs="Calibri"/>
          <w:color w:val="000000"/>
        </w:rPr>
      </w:pPr>
    </w:p>
    <w:p w:rsidR="0062597D" w:rsidRDefault="0062597D">
      <w:pPr>
        <w:rPr>
          <w:rFonts w:ascii="Calibri" w:eastAsia="Calibri" w:hAnsi="Calibri" w:cs="Calibri"/>
          <w:color w:val="000000"/>
        </w:rPr>
      </w:pPr>
    </w:p>
    <w:p w:rsidR="0062597D" w:rsidRDefault="0062597D">
      <w:pPr>
        <w:rPr>
          <w:rFonts w:ascii="Calibri" w:eastAsia="Calibri" w:hAnsi="Calibri" w:cs="Calibri"/>
          <w:color w:val="000000"/>
        </w:rPr>
      </w:pPr>
    </w:p>
    <w:p w:rsidR="0062597D" w:rsidRDefault="0062597D">
      <w:pPr>
        <w:rPr>
          <w:rFonts w:ascii="Calibri" w:eastAsia="Calibri" w:hAnsi="Calibri" w:cs="Calibri"/>
          <w:color w:val="000000"/>
        </w:rPr>
      </w:pPr>
    </w:p>
    <w:p w:rsidR="0062597D" w:rsidRDefault="0062597D">
      <w:pPr>
        <w:rPr>
          <w:rFonts w:ascii="Calibri" w:eastAsia="Calibri" w:hAnsi="Calibri" w:cs="Calibri"/>
          <w:color w:val="000000"/>
        </w:rPr>
      </w:pPr>
    </w:p>
    <w:p w:rsidR="0062597D" w:rsidRDefault="0062597D">
      <w:pPr>
        <w:rPr>
          <w:rFonts w:ascii="Calibri" w:eastAsia="Calibri" w:hAnsi="Calibri" w:cs="Calibri"/>
          <w:color w:val="000000"/>
        </w:rPr>
      </w:pPr>
    </w:p>
    <w:p w:rsidR="0062597D" w:rsidRDefault="0062597D">
      <w:pPr>
        <w:rPr>
          <w:rFonts w:ascii="Calibri" w:eastAsia="Calibri" w:hAnsi="Calibri" w:cs="Calibri"/>
          <w:color w:val="000000"/>
        </w:rPr>
      </w:pPr>
    </w:p>
    <w:sectPr w:rsidR="0062597D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31652"/>
    <w:multiLevelType w:val="multilevel"/>
    <w:tmpl w:val="E2D835B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99046D4"/>
    <w:multiLevelType w:val="multilevel"/>
    <w:tmpl w:val="F15C212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6790AF3"/>
    <w:multiLevelType w:val="multilevel"/>
    <w:tmpl w:val="7E84258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5790033C"/>
    <w:multiLevelType w:val="multilevel"/>
    <w:tmpl w:val="AD368E8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7D"/>
    <w:rsid w:val="001A3585"/>
    <w:rsid w:val="0062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6A28C"/>
  <w15:docId w15:val="{4A674C60-926B-461D-8ADC-CB939A9D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hammedmoulali5199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5Bb8QgeLakVGdIT/uEvvoBvchw==">AMUW2mW2E8GEGyQcoYbQJziDkSDPy8Epzt/ak0lF9LX1kq8RgZnuIK1XDVqzGuD0mMWkvN+1mRkIPMXI+VuMSb07+AVXJMeDvdCbqD7PJKfbUYba9byNnx4=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moulali</dc:creator>
  <cp:lastModifiedBy>moulali</cp:lastModifiedBy>
  <cp:revision>2</cp:revision>
  <dcterms:created xsi:type="dcterms:W3CDTF">2021-01-30T14:37:00Z</dcterms:created>
  <dcterms:modified xsi:type="dcterms:W3CDTF">2021-01-30T14:37:00Z</dcterms:modified>
</cp:coreProperties>
</file>