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09" w:rsidRPr="004C6FF7" w:rsidRDefault="009E5D9C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591175" cy="752475"/>
                <wp:effectExtent l="38100" t="35560" r="38100" b="406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4409" w:rsidRPr="00DA7C2F" w:rsidRDefault="00010AA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Sarfaraz Siddiqui</w:t>
                            </w:r>
                            <w:r w:rsidR="00133788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33788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33788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33788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33788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EB040F">
                              <w:rPr>
                                <w:rFonts w:ascii="Calibri" w:hAnsi="Calibri" w:cs="Calibri"/>
                              </w:rPr>
                              <w:t xml:space="preserve">     </w:t>
                            </w:r>
                            <w:r w:rsidR="002C4946">
                              <w:rPr>
                                <w:rFonts w:ascii="Calibri" w:hAnsi="Calibri" w:cs="Calibri"/>
                              </w:rPr>
                              <w:t xml:space="preserve">                         </w:t>
                            </w:r>
                            <w:r w:rsidR="004D2FD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E0B8B">
                              <w:rPr>
                                <w:rFonts w:ascii="Calibri" w:hAnsi="Calibri" w:cs="Calibri"/>
                              </w:rPr>
                              <w:t>SFDC</w:t>
                            </w:r>
                            <w:r w:rsidR="004D2FD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2C4946">
                              <w:rPr>
                                <w:rFonts w:ascii="Calibri" w:hAnsi="Calibri" w:cs="Calibri"/>
                              </w:rPr>
                              <w:t>Developer</w:t>
                            </w:r>
                          </w:p>
                          <w:p w:rsidR="009B4409" w:rsidRPr="00DA7C2F" w:rsidRDefault="009B440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A7C2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+91-</w:t>
                            </w:r>
                            <w:r w:rsidR="00010AA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9867039406</w:t>
                            </w:r>
                          </w:p>
                          <w:p w:rsidR="007543A7" w:rsidRPr="00DA7C2F" w:rsidRDefault="000C790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8" w:history="1">
                              <w:r w:rsidR="000C3D26" w:rsidRPr="00C1396E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Sarfarazsiddiqui1994@gmail.com</w:t>
                              </w:r>
                            </w:hyperlink>
                          </w:p>
                          <w:p w:rsidR="009B4409" w:rsidRDefault="009B4409"/>
                          <w:p w:rsidR="009B4409" w:rsidRDefault="009B4409"/>
                          <w:p w:rsidR="009B4409" w:rsidRDefault="009B4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0;margin-top:1.3pt;width:440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" strokecolor="#4472c4" strokeweight="5pt">
                <v:stroke linestyle="thickThin"/>
                <v:shadow color="#868686"/>
                <v:textbox>
                  <w:txbxContent>
                    <w:p w:rsidR="009B4409" w:rsidRPr="00DA7C2F" w:rsidRDefault="00010AA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Sarfaraz Siddiqui</w:t>
                      </w:r>
                      <w:r w:rsidR="00133788">
                        <w:rPr>
                          <w:rFonts w:ascii="Calibri" w:hAnsi="Calibri" w:cs="Calibri"/>
                        </w:rPr>
                        <w:tab/>
                      </w:r>
                      <w:r w:rsidR="00133788">
                        <w:rPr>
                          <w:rFonts w:ascii="Calibri" w:hAnsi="Calibri" w:cs="Calibri"/>
                        </w:rPr>
                        <w:tab/>
                      </w:r>
                      <w:r w:rsidR="00133788">
                        <w:rPr>
                          <w:rFonts w:ascii="Calibri" w:hAnsi="Calibri" w:cs="Calibri"/>
                        </w:rPr>
                        <w:tab/>
                      </w:r>
                      <w:r w:rsidR="00133788">
                        <w:rPr>
                          <w:rFonts w:ascii="Calibri" w:hAnsi="Calibri" w:cs="Calibri"/>
                        </w:rPr>
                        <w:tab/>
                      </w:r>
                      <w:r w:rsidR="00133788">
                        <w:rPr>
                          <w:rFonts w:ascii="Calibri" w:hAnsi="Calibri" w:cs="Calibri"/>
                        </w:rPr>
                        <w:tab/>
                      </w:r>
                      <w:r w:rsidR="00EB040F">
                        <w:rPr>
                          <w:rFonts w:ascii="Calibri" w:hAnsi="Calibri" w:cs="Calibri"/>
                        </w:rPr>
                        <w:t xml:space="preserve">     </w:t>
                      </w:r>
                      <w:r w:rsidR="002C4946">
                        <w:rPr>
                          <w:rFonts w:ascii="Calibri" w:hAnsi="Calibri" w:cs="Calibri"/>
                        </w:rPr>
                        <w:t xml:space="preserve">                         </w:t>
                      </w:r>
                      <w:r w:rsidR="004D2FD4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7E0B8B">
                        <w:rPr>
                          <w:rFonts w:ascii="Calibri" w:hAnsi="Calibri" w:cs="Calibri"/>
                        </w:rPr>
                        <w:t>SFDC</w:t>
                      </w:r>
                      <w:r w:rsidR="004D2FD4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2C4946">
                        <w:rPr>
                          <w:rFonts w:ascii="Calibri" w:hAnsi="Calibri" w:cs="Calibri"/>
                        </w:rPr>
                        <w:t>Developer</w:t>
                      </w:r>
                    </w:p>
                    <w:p w:rsidR="009B4409" w:rsidRPr="00DA7C2F" w:rsidRDefault="009B440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A7C2F">
                        <w:rPr>
                          <w:rFonts w:ascii="Calibri" w:hAnsi="Calibri" w:cs="Calibri"/>
                          <w:sz w:val="20"/>
                          <w:szCs w:val="20"/>
                        </w:rPr>
                        <w:t>+91-</w:t>
                      </w:r>
                      <w:r w:rsidR="00010AA4">
                        <w:rPr>
                          <w:rFonts w:ascii="Calibri" w:hAnsi="Calibri" w:cs="Calibri"/>
                          <w:sz w:val="20"/>
                          <w:szCs w:val="20"/>
                        </w:rPr>
                        <w:t>9867039406</w:t>
                      </w:r>
                    </w:p>
                    <w:p w:rsidR="007543A7" w:rsidRPr="00DA7C2F" w:rsidRDefault="00027BF5">
                      <w:pP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hyperlink r:id="rId9" w:history="1">
                        <w:r w:rsidR="000C3D26" w:rsidRPr="00C1396E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Sarfarazsiddiqui1994@gmail.com</w:t>
                        </w:r>
                      </w:hyperlink>
                    </w:p>
                    <w:p w:rsidR="009B4409" w:rsidRDefault="009B4409"/>
                    <w:p w:rsidR="009B4409" w:rsidRDefault="009B4409"/>
                    <w:p w:rsidR="009B4409" w:rsidRDefault="009B4409"/>
                  </w:txbxContent>
                </v:textbox>
              </v:shape>
            </w:pict>
          </mc:Fallback>
        </mc:AlternateContent>
      </w:r>
    </w:p>
    <w:p w:rsidR="009B4409" w:rsidRPr="004C6FF7" w:rsidRDefault="009B4409">
      <w:pPr>
        <w:rPr>
          <w:rFonts w:ascii="Calibri" w:hAnsi="Calibri" w:cs="Calibri"/>
          <w:b/>
          <w:sz w:val="22"/>
          <w:szCs w:val="22"/>
        </w:rPr>
      </w:pPr>
    </w:p>
    <w:p w:rsidR="009B4409" w:rsidRPr="004C6FF7" w:rsidRDefault="009B4409">
      <w:pPr>
        <w:rPr>
          <w:rFonts w:ascii="Calibri" w:hAnsi="Calibri" w:cs="Calibri"/>
          <w:b/>
          <w:sz w:val="22"/>
          <w:szCs w:val="22"/>
        </w:rPr>
      </w:pPr>
    </w:p>
    <w:p w:rsidR="009B4409" w:rsidRPr="004C6FF7" w:rsidRDefault="009B4409">
      <w:pPr>
        <w:rPr>
          <w:rFonts w:ascii="Calibri" w:hAnsi="Calibri" w:cs="Calibri"/>
          <w:b/>
          <w:sz w:val="22"/>
          <w:szCs w:val="22"/>
        </w:rPr>
      </w:pPr>
    </w:p>
    <w:p w:rsidR="009B4409" w:rsidRPr="004C6FF7" w:rsidRDefault="009B4409">
      <w:pPr>
        <w:rPr>
          <w:rFonts w:ascii="Calibri" w:hAnsi="Calibri" w:cs="Calibri"/>
          <w:b/>
          <w:sz w:val="22"/>
          <w:szCs w:val="22"/>
        </w:rPr>
      </w:pPr>
    </w:p>
    <w:p w:rsidR="00FC32A3" w:rsidRDefault="00FF57C8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D521C4" w:rsidRDefault="00FF57C8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24122D">
        <w:rPr>
          <w:rFonts w:ascii="Calibri" w:hAnsi="Calibri" w:cs="Calibri"/>
          <w:b/>
          <w:sz w:val="22"/>
          <w:szCs w:val="22"/>
        </w:rPr>
        <w:t xml:space="preserve">  </w:t>
      </w:r>
      <w:r w:rsidR="009E5D9C" w:rsidRPr="004C6FF7"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1329490" cy="758713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01" cy="7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22D">
        <w:rPr>
          <w:rFonts w:ascii="Calibri" w:hAnsi="Calibri" w:cs="Calibri"/>
          <w:b/>
          <w:sz w:val="22"/>
          <w:szCs w:val="22"/>
        </w:rPr>
        <w:t xml:space="preserve"> </w:t>
      </w:r>
      <w:r w:rsidR="0031648F"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1334814" cy="7632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 Buil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270" cy="83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22D">
        <w:rPr>
          <w:rFonts w:ascii="Calibri" w:hAnsi="Calibri" w:cs="Calibri"/>
          <w:b/>
          <w:sz w:val="22"/>
          <w:szCs w:val="22"/>
        </w:rPr>
        <w:t xml:space="preserve"> </w:t>
      </w:r>
      <w:r w:rsidR="0031648F" w:rsidRPr="004C6FF7"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 wp14:anchorId="53FEEA66" wp14:editId="757336CC">
            <wp:extent cx="1352731" cy="763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30" cy="78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22D">
        <w:rPr>
          <w:rFonts w:ascii="Calibri" w:hAnsi="Calibri" w:cs="Calibri"/>
          <w:b/>
          <w:sz w:val="22"/>
          <w:szCs w:val="22"/>
        </w:rPr>
        <w:t xml:space="preserve"> </w:t>
      </w:r>
      <w:r w:rsidR="0087738A"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 wp14:anchorId="182A2FCC" wp14:editId="2578737D">
            <wp:extent cx="1335899" cy="7639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les Clou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464" cy="83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38A">
        <w:rPr>
          <w:rFonts w:ascii="Calibri" w:hAnsi="Calibri" w:cs="Calibri"/>
          <w:b/>
          <w:sz w:val="22"/>
          <w:szCs w:val="22"/>
        </w:rPr>
        <w:t xml:space="preserve"> </w:t>
      </w:r>
    </w:p>
    <w:p w:rsidR="00480282" w:rsidRDefault="00480282">
      <w:pPr>
        <w:rPr>
          <w:rFonts w:ascii="Calibri" w:hAnsi="Calibri" w:cs="Calibri"/>
          <w:b/>
          <w:sz w:val="22"/>
          <w:szCs w:val="22"/>
        </w:rPr>
      </w:pPr>
    </w:p>
    <w:p w:rsidR="0031648F" w:rsidRPr="004C6FF7" w:rsidRDefault="00CC626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1329055" cy="76214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DI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92" cy="8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09" w:rsidRPr="004C6FF7" w:rsidRDefault="009B4409">
      <w:pPr>
        <w:rPr>
          <w:rFonts w:ascii="Calibri" w:hAnsi="Calibri" w:cs="Calibri"/>
          <w:b/>
          <w:sz w:val="22"/>
          <w:szCs w:val="22"/>
        </w:rPr>
      </w:pPr>
    </w:p>
    <w:p w:rsidR="00FC32A3" w:rsidRDefault="00FC32A3">
      <w:pPr>
        <w:rPr>
          <w:rFonts w:ascii="Calibri" w:hAnsi="Calibri" w:cs="Calibri"/>
          <w:b/>
          <w:sz w:val="22"/>
          <w:szCs w:val="22"/>
        </w:rPr>
      </w:pPr>
    </w:p>
    <w:p w:rsidR="00396B74" w:rsidRDefault="00396B74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Summary</w:t>
      </w:r>
    </w:p>
    <w:p w:rsidR="00621F50" w:rsidRPr="004C6FF7" w:rsidRDefault="00621F50">
      <w:pPr>
        <w:rPr>
          <w:rFonts w:ascii="Calibri" w:hAnsi="Calibri" w:cs="Calibri"/>
          <w:b/>
          <w:sz w:val="22"/>
          <w:szCs w:val="22"/>
        </w:rPr>
      </w:pPr>
    </w:p>
    <w:p w:rsidR="003E4D1B" w:rsidRPr="004C6FF7" w:rsidRDefault="004D03F3" w:rsidP="00133788">
      <w:pPr>
        <w:pStyle w:val="Bullet"/>
        <w:numPr>
          <w:ilvl w:val="0"/>
          <w:numId w:val="17"/>
        </w:numPr>
        <w:rPr>
          <w:rFonts w:ascii="Calibri" w:hAnsi="Calibri" w:cs="Calibri"/>
          <w:bCs/>
          <w:iCs/>
        </w:rPr>
      </w:pPr>
      <w:r w:rsidRPr="004C6FF7">
        <w:rPr>
          <w:rFonts w:ascii="Calibri" w:hAnsi="Calibri" w:cs="Calibri"/>
          <w:bCs/>
          <w:iCs/>
        </w:rPr>
        <w:t xml:space="preserve">Has </w:t>
      </w:r>
      <w:r w:rsidR="00341D63">
        <w:rPr>
          <w:rFonts w:ascii="Calibri" w:hAnsi="Calibri" w:cs="Calibri"/>
          <w:bCs/>
          <w:iCs/>
        </w:rPr>
        <w:t>3.9</w:t>
      </w:r>
      <w:r w:rsidR="00133788" w:rsidRPr="004C6FF7">
        <w:rPr>
          <w:rFonts w:ascii="Calibri" w:hAnsi="Calibri" w:cs="Calibri"/>
          <w:bCs/>
          <w:iCs/>
        </w:rPr>
        <w:t xml:space="preserve"> years of total IT experience with</w:t>
      </w:r>
      <w:r w:rsidR="00414FAE" w:rsidRPr="004C6FF7">
        <w:rPr>
          <w:rFonts w:ascii="Calibri" w:hAnsi="Calibri" w:cs="Calibri"/>
          <w:bCs/>
          <w:iCs/>
        </w:rPr>
        <w:t xml:space="preserve"> </w:t>
      </w:r>
      <w:r w:rsidR="007C0AE3" w:rsidRPr="004C6FF7">
        <w:rPr>
          <w:rFonts w:ascii="Calibri" w:hAnsi="Calibri" w:cs="Calibri"/>
          <w:bCs/>
          <w:iCs/>
        </w:rPr>
        <w:t>2</w:t>
      </w:r>
      <w:r w:rsidR="00AB3301">
        <w:rPr>
          <w:rFonts w:ascii="Calibri" w:hAnsi="Calibri" w:cs="Calibri"/>
          <w:bCs/>
          <w:iCs/>
        </w:rPr>
        <w:t>.5</w:t>
      </w:r>
      <w:r w:rsidR="003477D9" w:rsidRPr="004C6FF7">
        <w:rPr>
          <w:rFonts w:ascii="Calibri" w:hAnsi="Calibri" w:cs="Calibri"/>
          <w:bCs/>
          <w:iCs/>
        </w:rPr>
        <w:t xml:space="preserve"> </w:t>
      </w:r>
      <w:r w:rsidR="00EB040F" w:rsidRPr="004C6FF7">
        <w:rPr>
          <w:rFonts w:ascii="Calibri" w:hAnsi="Calibri" w:cs="Calibri"/>
          <w:bCs/>
          <w:iCs/>
        </w:rPr>
        <w:t>year’s</w:t>
      </w:r>
      <w:r w:rsidR="005F1513">
        <w:rPr>
          <w:rFonts w:ascii="Calibri" w:hAnsi="Calibri" w:cs="Calibri"/>
          <w:bCs/>
          <w:iCs/>
        </w:rPr>
        <w:t xml:space="preserve"> </w:t>
      </w:r>
      <w:r w:rsidR="00133788" w:rsidRPr="004C6FF7">
        <w:rPr>
          <w:rFonts w:ascii="Calibri" w:hAnsi="Calibri" w:cs="Calibri"/>
          <w:bCs/>
          <w:iCs/>
        </w:rPr>
        <w:t xml:space="preserve">hands on experience in </w:t>
      </w:r>
      <w:r w:rsidR="007E0B8B" w:rsidRPr="004C6FF7">
        <w:rPr>
          <w:rFonts w:ascii="Calibri" w:hAnsi="Calibri" w:cs="Calibri"/>
          <w:bCs/>
          <w:iCs/>
        </w:rPr>
        <w:t>SFDC</w:t>
      </w:r>
      <w:r w:rsidR="00133788" w:rsidRPr="004C6FF7">
        <w:rPr>
          <w:rFonts w:ascii="Calibri" w:hAnsi="Calibri" w:cs="Calibri"/>
          <w:bCs/>
          <w:iCs/>
        </w:rPr>
        <w:t xml:space="preserve">. </w:t>
      </w:r>
      <w:r w:rsidR="00B275A8" w:rsidRPr="004C6FF7">
        <w:rPr>
          <w:rFonts w:ascii="Calibri" w:hAnsi="Calibri" w:cs="Calibri"/>
          <w:bCs/>
          <w:iCs/>
        </w:rPr>
        <w:t xml:space="preserve"> </w:t>
      </w:r>
    </w:p>
    <w:p w:rsidR="004E7AE8" w:rsidRPr="004C6FF7" w:rsidRDefault="00EC24CB" w:rsidP="001658D1">
      <w:pPr>
        <w:pStyle w:val="Cog-body"/>
        <w:numPr>
          <w:ilvl w:val="0"/>
          <w:numId w:val="0"/>
        </w:numPr>
      </w:pPr>
      <w:r w:rsidRPr="004C6FF7">
        <w:t xml:space="preserve">       </w:t>
      </w:r>
      <w:r w:rsidR="004E7AE8" w:rsidRPr="004C6FF7">
        <w:t>Salesforce Force.com App Builder.</w:t>
      </w:r>
    </w:p>
    <w:p w:rsidR="009E35E5" w:rsidRPr="004C6FF7" w:rsidRDefault="009E35E5" w:rsidP="001658D1">
      <w:pPr>
        <w:pStyle w:val="Cog-body"/>
      </w:pPr>
      <w:r w:rsidRPr="004C6FF7">
        <w:t>Efficient domain knowledge and skill set to customize Salesforce CRM applications, Salesforce S</w:t>
      </w:r>
      <w:r w:rsidR="00C84E6C">
        <w:t>ales</w:t>
      </w:r>
      <w:r w:rsidR="007328BD" w:rsidRPr="004C6FF7">
        <w:t xml:space="preserve"> cloud, </w:t>
      </w:r>
      <w:r w:rsidRPr="004C6FF7">
        <w:t>Reports, Dashboard, Data loader.</w:t>
      </w:r>
    </w:p>
    <w:p w:rsidR="009E35E5" w:rsidRPr="004C6FF7" w:rsidRDefault="009E35E5" w:rsidP="001658D1">
      <w:pPr>
        <w:pStyle w:val="Cog-body"/>
      </w:pPr>
      <w:r w:rsidRPr="004C6FF7">
        <w:t>Experience in</w:t>
      </w:r>
      <w:r w:rsidR="00EC24CB" w:rsidRPr="004C6FF7">
        <w:t xml:space="preserve"> Salesforce configuration</w:t>
      </w:r>
      <w:r w:rsidRPr="004C6FF7">
        <w:t>,</w:t>
      </w:r>
      <w:r w:rsidR="00EC24CB" w:rsidRPr="004C6FF7">
        <w:t xml:space="preserve"> Apex, Visualforce, Lightning </w:t>
      </w:r>
      <w:r w:rsidR="00C84E6C">
        <w:t xml:space="preserve">Aura </w:t>
      </w:r>
      <w:r w:rsidR="00EC24CB" w:rsidRPr="004C6FF7">
        <w:t>framework</w:t>
      </w:r>
      <w:r w:rsidR="00C84E6C">
        <w:t>.</w:t>
      </w:r>
    </w:p>
    <w:p w:rsidR="009E35E5" w:rsidRPr="004C6FF7" w:rsidRDefault="009E35E5" w:rsidP="00621F50">
      <w:pPr>
        <w:pStyle w:val="Cog-body"/>
      </w:pPr>
      <w:r w:rsidRPr="004C6FF7">
        <w:t xml:space="preserve">Performed administration tasks such as creating Profiles, Permission Sets, defining fields, </w:t>
      </w:r>
      <w:r w:rsidR="00621F50">
        <w:t>maintaining pick list values, m</w:t>
      </w:r>
      <w:r w:rsidRPr="004C6FF7">
        <w:t>aintaining users, roles, security, profiles, workflow rules, sharing settings etc.</w:t>
      </w:r>
    </w:p>
    <w:p w:rsidR="001658D1" w:rsidRPr="00DA4984" w:rsidRDefault="001658D1" w:rsidP="001658D1">
      <w:pPr>
        <w:pStyle w:val="Cog-body"/>
        <w:rPr>
          <w:rFonts w:cs="Calibri"/>
          <w:bCs/>
          <w:iCs/>
          <w:lang w:val="en-US"/>
        </w:rPr>
      </w:pPr>
      <w:r w:rsidRPr="001658D1">
        <w:t xml:space="preserve">Experience </w:t>
      </w:r>
      <w:r w:rsidR="00DA4984" w:rsidRPr="001658D1">
        <w:t xml:space="preserve">in </w:t>
      </w:r>
      <w:r w:rsidR="00DA4984">
        <w:t xml:space="preserve">developing </w:t>
      </w:r>
      <w:r w:rsidRPr="001658D1">
        <w:t>Lightning Com</w:t>
      </w:r>
      <w:r w:rsidR="00DA4984">
        <w:t xml:space="preserve">ponents, </w:t>
      </w:r>
      <w:r w:rsidR="00621F50" w:rsidRPr="00697E53">
        <w:rPr>
          <w:rFonts w:cs="Calibri"/>
          <w:bCs/>
          <w:iCs/>
        </w:rPr>
        <w:t>configur</w:t>
      </w:r>
      <w:r w:rsidR="00922136">
        <w:rPr>
          <w:rFonts w:cs="Calibri"/>
          <w:bCs/>
          <w:iCs/>
        </w:rPr>
        <w:t xml:space="preserve">ing </w:t>
      </w:r>
      <w:r w:rsidR="0049018A">
        <w:rPr>
          <w:rFonts w:cs="Calibri"/>
          <w:bCs/>
          <w:iCs/>
        </w:rPr>
        <w:t>flexi Pages</w:t>
      </w:r>
      <w:r w:rsidR="00621F50">
        <w:rPr>
          <w:rFonts w:cs="Calibri"/>
          <w:bCs/>
          <w:iCs/>
        </w:rPr>
        <w:t xml:space="preserve"> from </w:t>
      </w:r>
      <w:r w:rsidR="00DA4984">
        <w:t>Lightning App Builder.</w:t>
      </w:r>
    </w:p>
    <w:p w:rsidR="00DA4984" w:rsidRDefault="00DA4984" w:rsidP="00DA4984">
      <w:pPr>
        <w:pStyle w:val="Cog-body"/>
      </w:pPr>
      <w:r w:rsidRPr="004C6FF7">
        <w:t xml:space="preserve">Hands on </w:t>
      </w:r>
      <w:r w:rsidR="00160EB4">
        <w:t>experience in REST Web services for Product and Customer Integration.</w:t>
      </w:r>
    </w:p>
    <w:p w:rsidR="00621F50" w:rsidRDefault="00621F50" w:rsidP="00621F50">
      <w:pPr>
        <w:pStyle w:val="Cog-body"/>
        <w:numPr>
          <w:ilvl w:val="0"/>
          <w:numId w:val="0"/>
        </w:numPr>
      </w:pPr>
    </w:p>
    <w:p w:rsidR="00FC32A3" w:rsidRPr="004C6FF7" w:rsidRDefault="00FC32A3" w:rsidP="00621F50">
      <w:pPr>
        <w:pStyle w:val="Cog-body"/>
        <w:numPr>
          <w:ilvl w:val="0"/>
          <w:numId w:val="0"/>
        </w:numPr>
      </w:pPr>
    </w:p>
    <w:p w:rsidR="00540CF9" w:rsidRDefault="00540CF9" w:rsidP="00540CF9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Certif</w:t>
      </w:r>
      <w:r w:rsidR="001A17FF" w:rsidRPr="004C6FF7">
        <w:rPr>
          <w:rFonts w:ascii="Calibri" w:hAnsi="Calibri" w:cs="Calibri"/>
          <w:b/>
          <w:sz w:val="22"/>
          <w:szCs w:val="22"/>
        </w:rPr>
        <w:t>i</w:t>
      </w:r>
      <w:r w:rsidRPr="004C6FF7">
        <w:rPr>
          <w:rFonts w:ascii="Calibri" w:hAnsi="Calibri" w:cs="Calibri"/>
          <w:b/>
          <w:sz w:val="22"/>
          <w:szCs w:val="22"/>
        </w:rPr>
        <w:t>cations</w:t>
      </w:r>
    </w:p>
    <w:p w:rsidR="00621F50" w:rsidRPr="004C6FF7" w:rsidRDefault="00621F50" w:rsidP="00540CF9">
      <w:pPr>
        <w:rPr>
          <w:sz w:val="22"/>
          <w:szCs w:val="22"/>
        </w:rPr>
      </w:pPr>
    </w:p>
    <w:p w:rsidR="00540CF9" w:rsidRDefault="00621F50" w:rsidP="001658D1">
      <w:pPr>
        <w:pStyle w:val="Cog-body"/>
        <w:numPr>
          <w:ilvl w:val="0"/>
          <w:numId w:val="26"/>
        </w:numPr>
      </w:pPr>
      <w:r>
        <w:t>Salesforce A</w:t>
      </w:r>
      <w:r w:rsidR="00540CF9" w:rsidRPr="004C6FF7">
        <w:t>dmin</w:t>
      </w:r>
      <w:r w:rsidR="00912B04" w:rsidRPr="004C6FF7">
        <w:t>istrator</w:t>
      </w:r>
      <w:r w:rsidR="00540CF9" w:rsidRPr="004C6FF7">
        <w:t xml:space="preserve"> I</w:t>
      </w:r>
    </w:p>
    <w:p w:rsidR="00B033ED" w:rsidRPr="004C6FF7" w:rsidRDefault="00B033ED" w:rsidP="001658D1">
      <w:pPr>
        <w:pStyle w:val="Cog-body"/>
        <w:numPr>
          <w:ilvl w:val="0"/>
          <w:numId w:val="26"/>
        </w:numPr>
      </w:pPr>
      <w:r>
        <w:t>Salesforce Platform App Builder</w:t>
      </w:r>
    </w:p>
    <w:p w:rsidR="00540CF9" w:rsidRDefault="00912B04" w:rsidP="001658D1">
      <w:pPr>
        <w:pStyle w:val="Cog-body"/>
        <w:numPr>
          <w:ilvl w:val="0"/>
          <w:numId w:val="26"/>
        </w:numPr>
      </w:pPr>
      <w:r w:rsidRPr="004C6FF7">
        <w:t xml:space="preserve">Salesforce </w:t>
      </w:r>
      <w:r w:rsidR="00540CF9" w:rsidRPr="004C6FF7">
        <w:t>Platform Developer I</w:t>
      </w:r>
    </w:p>
    <w:p w:rsidR="00B033ED" w:rsidRDefault="00B033ED" w:rsidP="001658D1">
      <w:pPr>
        <w:pStyle w:val="Cog-body"/>
        <w:numPr>
          <w:ilvl w:val="0"/>
          <w:numId w:val="26"/>
        </w:numPr>
      </w:pPr>
      <w:r>
        <w:t>Salesforce Sales Cloud Consultant</w:t>
      </w:r>
    </w:p>
    <w:p w:rsidR="00B033ED" w:rsidRPr="004C6FF7" w:rsidRDefault="00B033ED" w:rsidP="001658D1">
      <w:pPr>
        <w:pStyle w:val="Cog-body"/>
        <w:numPr>
          <w:ilvl w:val="0"/>
          <w:numId w:val="26"/>
        </w:numPr>
      </w:pPr>
      <w:r>
        <w:t>Salesforce Platform Developer II</w:t>
      </w:r>
    </w:p>
    <w:p w:rsidR="009E35E5" w:rsidRPr="004C6FF7" w:rsidRDefault="009E35E5" w:rsidP="009E35E5">
      <w:pPr>
        <w:pStyle w:val="Bullet"/>
        <w:ind w:left="360"/>
        <w:rPr>
          <w:rFonts w:ascii="Calibri" w:hAnsi="Calibri" w:cs="Calibri"/>
          <w:bCs/>
          <w:iCs/>
        </w:rPr>
      </w:pPr>
    </w:p>
    <w:p w:rsidR="00FC32A3" w:rsidRDefault="00FC32A3" w:rsidP="00945A7A">
      <w:pPr>
        <w:tabs>
          <w:tab w:val="left" w:pos="6222"/>
        </w:tabs>
        <w:rPr>
          <w:rFonts w:ascii="Calibri" w:hAnsi="Calibri" w:cs="Calibri"/>
          <w:b/>
          <w:sz w:val="22"/>
          <w:szCs w:val="22"/>
        </w:rPr>
      </w:pPr>
    </w:p>
    <w:p w:rsidR="00BC62E0" w:rsidRDefault="00BC62E0" w:rsidP="00945A7A">
      <w:pPr>
        <w:tabs>
          <w:tab w:val="left" w:pos="6222"/>
        </w:tabs>
        <w:rPr>
          <w:rFonts w:ascii="Calibri" w:hAnsi="Calibri" w:cs="Calibri"/>
          <w:b/>
          <w:sz w:val="22"/>
          <w:szCs w:val="22"/>
        </w:rPr>
      </w:pPr>
    </w:p>
    <w:p w:rsidR="002A54E0" w:rsidRDefault="002A54E0" w:rsidP="00945A7A">
      <w:pPr>
        <w:tabs>
          <w:tab w:val="left" w:pos="6222"/>
        </w:tabs>
        <w:rPr>
          <w:rFonts w:ascii="Calibri" w:hAnsi="Calibri" w:cs="Calibri"/>
          <w:b/>
          <w:sz w:val="22"/>
          <w:szCs w:val="22"/>
        </w:rPr>
      </w:pPr>
    </w:p>
    <w:p w:rsidR="00057DC5" w:rsidRPr="004C6FF7" w:rsidRDefault="007310FD" w:rsidP="00945A7A">
      <w:pPr>
        <w:tabs>
          <w:tab w:val="left" w:pos="6222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Employment Details</w:t>
      </w:r>
      <w:r w:rsidR="00945A7A" w:rsidRPr="004C6FF7">
        <w:rPr>
          <w:rFonts w:ascii="Calibri" w:hAnsi="Calibri" w:cs="Calibri"/>
          <w:b/>
          <w:sz w:val="22"/>
          <w:szCs w:val="22"/>
        </w:rPr>
        <w:tab/>
      </w:r>
    </w:p>
    <w:p w:rsidR="00057DC5" w:rsidRPr="004C6FF7" w:rsidRDefault="00057DC5" w:rsidP="00057DC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38"/>
        <w:gridCol w:w="2718"/>
        <w:gridCol w:w="2704"/>
      </w:tblGrid>
      <w:tr w:rsidR="00057DC5" w:rsidRPr="004C6FF7" w:rsidTr="001C5D27">
        <w:trPr>
          <w:cantSplit/>
        </w:trPr>
        <w:tc>
          <w:tcPr>
            <w:tcW w:w="1940" w:type="pct"/>
            <w:shd w:val="clear" w:color="auto" w:fill="8DB3E2"/>
            <w:vAlign w:val="center"/>
          </w:tcPr>
          <w:p w:rsidR="00057DC5" w:rsidRPr="004C6FF7" w:rsidRDefault="00057DC5" w:rsidP="00E12B8C">
            <w:pPr>
              <w:pStyle w:val="Heading1"/>
              <w:keepNext w:val="0"/>
              <w:suppressAutoHyphens/>
              <w:spacing w:before="0" w:after="0" w:line="288" w:lineRule="auto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Organization</w:t>
            </w:r>
          </w:p>
        </w:tc>
        <w:tc>
          <w:tcPr>
            <w:tcW w:w="1534" w:type="pct"/>
            <w:shd w:val="clear" w:color="auto" w:fill="8DB3E2"/>
            <w:vAlign w:val="center"/>
          </w:tcPr>
          <w:p w:rsidR="00057DC5" w:rsidRPr="004C6FF7" w:rsidRDefault="00057DC5" w:rsidP="00E12B8C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1526" w:type="pct"/>
            <w:shd w:val="clear" w:color="auto" w:fill="8DB3E2"/>
            <w:vAlign w:val="center"/>
          </w:tcPr>
          <w:p w:rsidR="00057DC5" w:rsidRPr="004C6FF7" w:rsidRDefault="00057DC5" w:rsidP="00E12B8C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</w:tr>
      <w:tr w:rsidR="009B4409" w:rsidRPr="004C6FF7" w:rsidTr="001C5D27">
        <w:trPr>
          <w:cantSplit/>
          <w:trHeight w:val="368"/>
        </w:trPr>
        <w:tc>
          <w:tcPr>
            <w:tcW w:w="1940" w:type="pct"/>
            <w:shd w:val="clear" w:color="auto" w:fill="auto"/>
          </w:tcPr>
          <w:p w:rsidR="009B4409" w:rsidRPr="004C6FF7" w:rsidRDefault="007F6D34" w:rsidP="009B4409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Tata consultancy Services</w:t>
            </w:r>
            <w:r w:rsidR="009B4409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Ltd.</w:t>
            </w:r>
          </w:p>
        </w:tc>
        <w:tc>
          <w:tcPr>
            <w:tcW w:w="1534" w:type="pct"/>
          </w:tcPr>
          <w:p w:rsidR="009B4409" w:rsidRPr="004C6FF7" w:rsidRDefault="007F6D34" w:rsidP="005714BB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System Engineer</w:t>
            </w:r>
            <w:r w:rsidR="005714BB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3477D9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– SFDC</w:t>
            </w:r>
          </w:p>
        </w:tc>
        <w:tc>
          <w:tcPr>
            <w:tcW w:w="1526" w:type="pct"/>
            <w:shd w:val="clear" w:color="auto" w:fill="auto"/>
          </w:tcPr>
          <w:p w:rsidR="009B4409" w:rsidRPr="004C6FF7" w:rsidRDefault="00EB0F25" w:rsidP="00EB0F25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Oct-2016</w:t>
            </w:r>
            <w:r w:rsidR="00945A7A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to</w:t>
            </w:r>
            <w:r w:rsidR="007F6D34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Till Date</w:t>
            </w:r>
          </w:p>
        </w:tc>
      </w:tr>
    </w:tbl>
    <w:p w:rsidR="00621F50" w:rsidRDefault="00621F50" w:rsidP="003923F9">
      <w:pPr>
        <w:rPr>
          <w:rFonts w:ascii="Calibri" w:hAnsi="Calibri" w:cs="Calibri"/>
          <w:b/>
          <w:sz w:val="22"/>
          <w:szCs w:val="22"/>
        </w:rPr>
      </w:pPr>
    </w:p>
    <w:p w:rsidR="0043663C" w:rsidRDefault="0043663C" w:rsidP="003923F9">
      <w:pPr>
        <w:rPr>
          <w:rFonts w:ascii="Calibri" w:hAnsi="Calibri" w:cs="Calibri"/>
          <w:b/>
          <w:sz w:val="22"/>
          <w:szCs w:val="22"/>
        </w:rPr>
      </w:pPr>
    </w:p>
    <w:p w:rsidR="00F26980" w:rsidRDefault="00F26980" w:rsidP="003923F9">
      <w:pPr>
        <w:rPr>
          <w:rFonts w:ascii="Calibri" w:hAnsi="Calibri" w:cs="Calibri"/>
          <w:b/>
          <w:sz w:val="22"/>
          <w:szCs w:val="22"/>
        </w:rPr>
      </w:pPr>
    </w:p>
    <w:p w:rsidR="0070790E" w:rsidRDefault="0070790E" w:rsidP="003923F9">
      <w:pPr>
        <w:rPr>
          <w:rFonts w:ascii="Calibri" w:hAnsi="Calibri" w:cs="Calibri"/>
          <w:b/>
          <w:sz w:val="22"/>
          <w:szCs w:val="22"/>
        </w:rPr>
      </w:pPr>
    </w:p>
    <w:p w:rsidR="003923F9" w:rsidRDefault="00D12428" w:rsidP="003923F9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Education</w:t>
      </w:r>
    </w:p>
    <w:p w:rsidR="00FC32A3" w:rsidRPr="004C6FF7" w:rsidRDefault="00FC32A3" w:rsidP="003923F9">
      <w:pPr>
        <w:rPr>
          <w:rFonts w:ascii="Calibri" w:hAnsi="Calibri" w:cs="Calibri"/>
          <w:b/>
          <w:sz w:val="22"/>
          <w:szCs w:val="22"/>
        </w:rPr>
      </w:pPr>
    </w:p>
    <w:p w:rsidR="003923F9" w:rsidRPr="004C6FF7" w:rsidRDefault="003923F9" w:rsidP="003923F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1980"/>
        <w:gridCol w:w="3000"/>
        <w:gridCol w:w="1842"/>
      </w:tblGrid>
      <w:tr w:rsidR="00EA3645" w:rsidRPr="004C6FF7" w:rsidTr="005A4468">
        <w:trPr>
          <w:cantSplit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23F9" w:rsidRPr="004C6FF7" w:rsidRDefault="003923F9" w:rsidP="003923F9">
            <w:pPr>
              <w:pStyle w:val="Heading1"/>
              <w:keepNext w:val="0"/>
              <w:suppressAutoHyphens/>
              <w:spacing w:before="0" w:after="0" w:line="288" w:lineRule="auto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Degree and Date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3923F9" w:rsidRPr="004C6FF7" w:rsidRDefault="003923F9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23F9" w:rsidRPr="004C6FF7" w:rsidRDefault="003923F9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Institute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3923F9" w:rsidRPr="004C6FF7" w:rsidRDefault="003923F9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Major and Specialization</w:t>
            </w:r>
          </w:p>
        </w:tc>
      </w:tr>
      <w:tr w:rsidR="00EA3645" w:rsidRPr="004C6FF7" w:rsidTr="00D12428">
        <w:trPr>
          <w:cantSplit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3F9" w:rsidRPr="004C6FF7" w:rsidRDefault="007F6D34" w:rsidP="00371888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Bachelor of Engineering in </w:t>
            </w:r>
            <w:r w:rsidR="00371888">
              <w:rPr>
                <w:rFonts w:ascii="Calibri" w:hAnsi="Calibri" w:cs="Calibri"/>
                <w:bCs/>
                <w:iCs/>
                <w:sz w:val="22"/>
                <w:szCs w:val="22"/>
              </w:rPr>
              <w:t>Electronics &amp; Telecommunication</w:t>
            </w:r>
            <w:r w:rsidR="00B27C9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2016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F9" w:rsidRPr="004C6FF7" w:rsidRDefault="007F6D34" w:rsidP="00743B28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 xml:space="preserve">Mumbai </w:t>
            </w:r>
            <w:r w:rsidR="00B275A8" w:rsidRPr="004C6FF7">
              <w:rPr>
                <w:rFonts w:ascii="Calibri" w:hAnsi="Calibri" w:cs="Calibri"/>
                <w:sz w:val="22"/>
                <w:szCs w:val="22"/>
              </w:rPr>
              <w:t xml:space="preserve">University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3F9" w:rsidRPr="004C6FF7" w:rsidRDefault="00EB0F25" w:rsidP="00D12428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Vidyalankar IOT</w:t>
            </w:r>
            <w:r w:rsidR="008F2982">
              <w:rPr>
                <w:rFonts w:ascii="Calibri" w:hAnsi="Calibri" w:cs="Calibri"/>
                <w:sz w:val="22"/>
                <w:szCs w:val="22"/>
              </w:rPr>
              <w:t xml:space="preserve"> Wadala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3F9" w:rsidRPr="004C6FF7" w:rsidRDefault="00EB0F25" w:rsidP="00D12428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EXTC</w:t>
            </w:r>
          </w:p>
        </w:tc>
      </w:tr>
    </w:tbl>
    <w:p w:rsidR="00B239B0" w:rsidRPr="004C6FF7" w:rsidRDefault="00B239B0">
      <w:pPr>
        <w:rPr>
          <w:rFonts w:ascii="Calibri" w:hAnsi="Calibri" w:cs="Calibri"/>
          <w:b/>
          <w:sz w:val="22"/>
          <w:szCs w:val="22"/>
        </w:rPr>
      </w:pPr>
    </w:p>
    <w:p w:rsidR="00F26980" w:rsidRDefault="00F26980">
      <w:pPr>
        <w:rPr>
          <w:rFonts w:ascii="Calibri" w:hAnsi="Calibri" w:cs="Calibri"/>
          <w:b/>
          <w:sz w:val="22"/>
          <w:szCs w:val="22"/>
        </w:rPr>
      </w:pPr>
    </w:p>
    <w:p w:rsidR="00F26980" w:rsidRDefault="00F26980">
      <w:pPr>
        <w:rPr>
          <w:rFonts w:ascii="Calibri" w:hAnsi="Calibri" w:cs="Calibri"/>
          <w:b/>
          <w:sz w:val="22"/>
          <w:szCs w:val="22"/>
        </w:rPr>
      </w:pPr>
    </w:p>
    <w:p w:rsidR="00396B74" w:rsidRDefault="00396B74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Technology</w:t>
      </w:r>
    </w:p>
    <w:p w:rsidR="00FC32A3" w:rsidRPr="004C6FF7" w:rsidRDefault="00FC32A3">
      <w:pPr>
        <w:rPr>
          <w:rFonts w:ascii="Calibri" w:hAnsi="Calibri" w:cs="Calibri"/>
          <w:b/>
          <w:sz w:val="22"/>
          <w:szCs w:val="22"/>
        </w:rPr>
      </w:pPr>
    </w:p>
    <w:p w:rsidR="00396B74" w:rsidRPr="004C6FF7" w:rsidRDefault="00396B74">
      <w:pPr>
        <w:rPr>
          <w:rFonts w:ascii="Calibri" w:hAnsi="Calibri" w:cs="Calibri"/>
          <w:b/>
          <w:sz w:val="22"/>
          <w:szCs w:val="22"/>
        </w:rPr>
      </w:pPr>
    </w:p>
    <w:tbl>
      <w:tblPr>
        <w:tblW w:w="9072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0"/>
        <w:gridCol w:w="6822"/>
      </w:tblGrid>
      <w:tr w:rsidR="00EA3645" w:rsidRPr="004C6FF7" w:rsidTr="002F4BF3">
        <w:trPr>
          <w:trHeight w:val="3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6B74" w:rsidRPr="004C6FF7" w:rsidRDefault="00396B74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Business Area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B74" w:rsidRPr="004C6FF7" w:rsidRDefault="00743B28" w:rsidP="0090534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CRM,</w:t>
            </w:r>
            <w:r w:rsidR="003537C6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Salesforce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(PAAS</w:t>
            </w:r>
            <w:r w:rsidR="00A36B5E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),</w:t>
            </w:r>
            <w:r w:rsidR="00E45816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91652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Salesforce </w:t>
            </w:r>
            <w:r w:rsidR="003537C6">
              <w:rPr>
                <w:rFonts w:ascii="Calibri" w:hAnsi="Calibri" w:cs="Calibri"/>
                <w:bCs/>
                <w:iCs/>
                <w:sz w:val="22"/>
                <w:szCs w:val="22"/>
              </w:rPr>
              <w:t>Sales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c</w:t>
            </w:r>
            <w:r w:rsidR="00A36B5E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loud</w:t>
            </w:r>
            <w:r w:rsidR="00466055">
              <w:rPr>
                <w:rFonts w:ascii="Calibri" w:hAnsi="Calibri" w:cs="Calibri"/>
                <w:bCs/>
                <w:iCs/>
                <w:sz w:val="22"/>
                <w:szCs w:val="22"/>
              </w:rPr>
              <w:t>, SAP</w:t>
            </w:r>
            <w:r w:rsidR="007403B2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DBMS</w:t>
            </w:r>
          </w:p>
        </w:tc>
      </w:tr>
      <w:tr w:rsidR="000F6636" w:rsidRPr="004C6FF7" w:rsidTr="00CB40BC">
        <w:trPr>
          <w:trHeight w:val="12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F6636" w:rsidRPr="004C6FF7" w:rsidRDefault="000F6636" w:rsidP="00CB40BC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CRM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636" w:rsidRPr="004C6FF7" w:rsidRDefault="007E0B8B" w:rsidP="00743B28">
            <w:pPr>
              <w:snapToGri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4C6FF7">
              <w:rPr>
                <w:rFonts w:ascii="Calibri" w:hAnsi="Calibri" w:cs="Calibri"/>
                <w:sz w:val="22"/>
                <w:szCs w:val="22"/>
                <w:lang w:val="nl-NL"/>
              </w:rPr>
              <w:t>Salesforce.com</w:t>
            </w:r>
            <w:r w:rsidR="00817A14">
              <w:rPr>
                <w:rFonts w:ascii="Calibri" w:hAnsi="Calibri" w:cs="Calibri"/>
                <w:sz w:val="22"/>
                <w:szCs w:val="22"/>
                <w:lang w:val="nl-NL"/>
              </w:rPr>
              <w:t>, SAP</w:t>
            </w:r>
            <w:r w:rsidR="00462220">
              <w:rPr>
                <w:rFonts w:ascii="Calibri" w:hAnsi="Calibri" w:cs="Calibri"/>
                <w:sz w:val="22"/>
                <w:szCs w:val="22"/>
                <w:lang w:val="nl-NL"/>
              </w:rPr>
              <w:t>.com</w:t>
            </w:r>
          </w:p>
        </w:tc>
      </w:tr>
      <w:tr w:rsidR="00EA3645" w:rsidRPr="004C6FF7" w:rsidTr="005A4468">
        <w:trPr>
          <w:trHeight w:val="39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6B74" w:rsidRPr="004C6FF7" w:rsidRDefault="00396B74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Languages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B74" w:rsidRPr="004C6FF7" w:rsidRDefault="007E0B8B" w:rsidP="00B437DC">
            <w:pPr>
              <w:snapToGrid w:val="0"/>
              <w:rPr>
                <w:rFonts w:ascii="Calibri" w:eastAsia="Batang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Apex</w:t>
            </w:r>
            <w:r w:rsidR="00133788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, </w:t>
            </w:r>
            <w:r w:rsidR="00852758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Visual Force, </w:t>
            </w:r>
            <w:r w:rsidR="00B437DC">
              <w:rPr>
                <w:rFonts w:ascii="Calibri" w:hAnsi="Calibri" w:cs="Calibri"/>
                <w:bCs/>
                <w:iCs/>
                <w:sz w:val="22"/>
                <w:szCs w:val="22"/>
              </w:rPr>
              <w:t>Lightning Aura F</w:t>
            </w:r>
            <w:r w:rsidR="00B437DC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ramework</w:t>
            </w:r>
            <w:r w:rsidR="00B437DC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, </w:t>
            </w:r>
            <w:r w:rsidR="00852758">
              <w:rPr>
                <w:rFonts w:ascii="Calibri" w:hAnsi="Calibri" w:cs="Calibri"/>
                <w:bCs/>
                <w:iCs/>
                <w:sz w:val="22"/>
                <w:szCs w:val="22"/>
              </w:rPr>
              <w:t>Java S</w:t>
            </w:r>
            <w:r w:rsidR="009E35E5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cript,</w:t>
            </w:r>
            <w:r w:rsidR="00096DA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A8529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Linux </w:t>
            </w:r>
            <w:r w:rsidR="00096DA1">
              <w:rPr>
                <w:rFonts w:ascii="Calibri" w:hAnsi="Calibri" w:cs="Calibri"/>
                <w:bCs/>
                <w:iCs/>
                <w:sz w:val="22"/>
                <w:szCs w:val="22"/>
              </w:rPr>
              <w:t>S</w:t>
            </w:r>
            <w:r w:rsidR="007649FC">
              <w:rPr>
                <w:rFonts w:ascii="Calibri" w:hAnsi="Calibri" w:cs="Calibri"/>
                <w:bCs/>
                <w:iCs/>
                <w:sz w:val="22"/>
                <w:szCs w:val="22"/>
              </w:rPr>
              <w:t>hell</w:t>
            </w:r>
          </w:p>
        </w:tc>
      </w:tr>
      <w:tr w:rsidR="00EA3645" w:rsidRPr="004C6FF7" w:rsidTr="005A4468">
        <w:trPr>
          <w:trHeight w:val="12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6B74" w:rsidRPr="004C6FF7" w:rsidRDefault="00396B74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Database(s)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B74" w:rsidRPr="004C6FF7" w:rsidRDefault="00EF4FC8" w:rsidP="0013378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Salesforce D</w:t>
            </w:r>
            <w:r w:rsidR="006A5E47">
              <w:rPr>
                <w:rFonts w:ascii="Calibri" w:hAnsi="Calibri" w:cs="Calibri"/>
                <w:sz w:val="22"/>
                <w:szCs w:val="22"/>
              </w:rPr>
              <w:t>atabase</w:t>
            </w:r>
            <w:r w:rsidR="007921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A588F" w:rsidRPr="004C6FF7">
              <w:rPr>
                <w:rFonts w:ascii="Calibri" w:hAnsi="Calibri" w:cs="Calibri"/>
                <w:sz w:val="22"/>
                <w:szCs w:val="22"/>
              </w:rPr>
              <w:t>HANA</w:t>
            </w:r>
            <w:r w:rsidR="006A5E47">
              <w:rPr>
                <w:rFonts w:ascii="Calibri" w:hAnsi="Calibri" w:cs="Calibri"/>
                <w:sz w:val="22"/>
                <w:szCs w:val="22"/>
              </w:rPr>
              <w:t>, SYBASE, MAXDB, DB2, ORACLE, MSSQL</w:t>
            </w:r>
          </w:p>
        </w:tc>
      </w:tr>
      <w:tr w:rsidR="00EA3645" w:rsidRPr="004C6FF7" w:rsidTr="005A4468">
        <w:trPr>
          <w:trHeight w:val="12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6B74" w:rsidRPr="004C6FF7" w:rsidRDefault="00396B74" w:rsidP="003923F9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sz w:val="22"/>
                <w:szCs w:val="22"/>
              </w:rPr>
              <w:t>Tools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B74" w:rsidRPr="004C6FF7" w:rsidRDefault="000264F5" w:rsidP="0090534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Developer Console, </w:t>
            </w:r>
            <w:r w:rsidR="002C6789">
              <w:rPr>
                <w:rFonts w:ascii="Calibri" w:hAnsi="Calibri" w:cs="Calibri"/>
                <w:sz w:val="22"/>
                <w:szCs w:val="22"/>
              </w:rPr>
              <w:t>IntelliJ IDEA with Illuminated Cloud</w:t>
            </w:r>
            <w:r w:rsidR="00743B28" w:rsidRPr="004C6FF7">
              <w:rPr>
                <w:rFonts w:ascii="Calibri" w:hAnsi="Calibri" w:cs="Calibri"/>
                <w:sz w:val="22"/>
                <w:szCs w:val="22"/>
              </w:rPr>
              <w:t>, Data Loader,</w:t>
            </w:r>
            <w:r w:rsidR="00905342" w:rsidRPr="004C6F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164A">
              <w:rPr>
                <w:rFonts w:ascii="Calibri" w:hAnsi="Calibri" w:cs="Calibri"/>
                <w:sz w:val="22"/>
                <w:szCs w:val="22"/>
              </w:rPr>
              <w:t>W</w:t>
            </w:r>
            <w:r w:rsidR="00905342" w:rsidRPr="004C6FF7">
              <w:rPr>
                <w:rFonts w:ascii="Calibri" w:hAnsi="Calibri" w:cs="Calibri"/>
                <w:sz w:val="22"/>
                <w:szCs w:val="22"/>
              </w:rPr>
              <w:t>orkbench</w:t>
            </w:r>
            <w:r w:rsidR="00905342">
              <w:rPr>
                <w:rFonts w:ascii="Calibri" w:hAnsi="Calibri" w:cs="Calibri"/>
                <w:sz w:val="22"/>
                <w:szCs w:val="22"/>
              </w:rPr>
              <w:t>,</w:t>
            </w:r>
            <w:r w:rsidR="008435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6789">
              <w:rPr>
                <w:rFonts w:ascii="Calibri" w:hAnsi="Calibri" w:cs="Calibri"/>
                <w:sz w:val="22"/>
                <w:szCs w:val="22"/>
              </w:rPr>
              <w:t xml:space="preserve">Visual Studio Code with SFDX, </w:t>
            </w:r>
            <w:r w:rsidR="008435C3">
              <w:rPr>
                <w:rFonts w:ascii="Calibri" w:hAnsi="Calibri" w:cs="Calibri"/>
                <w:sz w:val="22"/>
                <w:szCs w:val="22"/>
              </w:rPr>
              <w:t>Git</w:t>
            </w:r>
            <w:r w:rsidR="00EE0224">
              <w:rPr>
                <w:rFonts w:ascii="Calibri" w:hAnsi="Calibri" w:cs="Calibri"/>
                <w:sz w:val="22"/>
                <w:szCs w:val="22"/>
              </w:rPr>
              <w:t>Hub</w:t>
            </w:r>
            <w:r w:rsidR="008435C3">
              <w:rPr>
                <w:rFonts w:ascii="Calibri" w:hAnsi="Calibri" w:cs="Calibri"/>
                <w:sz w:val="22"/>
                <w:szCs w:val="22"/>
              </w:rPr>
              <w:t>, Gear Set,</w:t>
            </w:r>
            <w:r w:rsidR="00F24A9C">
              <w:rPr>
                <w:rFonts w:ascii="Calibri" w:hAnsi="Calibri" w:cs="Calibri"/>
                <w:sz w:val="22"/>
                <w:szCs w:val="22"/>
              </w:rPr>
              <w:t xml:space="preserve"> MS </w:t>
            </w:r>
            <w:r w:rsidR="00743B28" w:rsidRPr="004C6FF7">
              <w:rPr>
                <w:rFonts w:ascii="Calibri" w:hAnsi="Calibri" w:cs="Calibri"/>
                <w:sz w:val="22"/>
                <w:szCs w:val="22"/>
              </w:rPr>
              <w:t>Office</w:t>
            </w:r>
          </w:p>
        </w:tc>
      </w:tr>
    </w:tbl>
    <w:p w:rsidR="00D002E0" w:rsidRDefault="00D002E0">
      <w:pPr>
        <w:rPr>
          <w:rFonts w:ascii="Calibri" w:hAnsi="Calibri" w:cs="Calibri"/>
          <w:b/>
          <w:sz w:val="22"/>
          <w:szCs w:val="22"/>
        </w:rPr>
      </w:pPr>
    </w:p>
    <w:p w:rsidR="001E5325" w:rsidRDefault="001E5325" w:rsidP="00A36B5E">
      <w:pPr>
        <w:rPr>
          <w:rFonts w:ascii="Calibri" w:hAnsi="Calibri" w:cs="Calibri"/>
          <w:b/>
          <w:sz w:val="22"/>
          <w:szCs w:val="22"/>
        </w:rPr>
      </w:pPr>
    </w:p>
    <w:p w:rsidR="001E5325" w:rsidRDefault="001E5325" w:rsidP="00A36B5E">
      <w:pPr>
        <w:rPr>
          <w:rFonts w:ascii="Calibri" w:hAnsi="Calibri" w:cs="Calibri"/>
          <w:b/>
          <w:sz w:val="22"/>
          <w:szCs w:val="22"/>
        </w:rPr>
      </w:pPr>
    </w:p>
    <w:p w:rsidR="001E5325" w:rsidRDefault="001E5325" w:rsidP="00A36B5E">
      <w:pPr>
        <w:rPr>
          <w:rFonts w:ascii="Calibri" w:hAnsi="Calibri" w:cs="Calibri"/>
          <w:b/>
          <w:sz w:val="22"/>
          <w:szCs w:val="22"/>
        </w:rPr>
      </w:pPr>
    </w:p>
    <w:p w:rsidR="001E5325" w:rsidRDefault="001E5325" w:rsidP="00A36B5E">
      <w:pPr>
        <w:rPr>
          <w:rFonts w:ascii="Calibri" w:hAnsi="Calibri" w:cs="Calibri"/>
          <w:b/>
          <w:sz w:val="22"/>
          <w:szCs w:val="22"/>
        </w:rPr>
      </w:pPr>
    </w:p>
    <w:p w:rsidR="001E5325" w:rsidRDefault="001E5325" w:rsidP="00A36B5E">
      <w:pPr>
        <w:rPr>
          <w:rFonts w:ascii="Calibri" w:hAnsi="Calibri" w:cs="Calibri"/>
          <w:b/>
          <w:sz w:val="22"/>
          <w:szCs w:val="22"/>
        </w:rPr>
      </w:pPr>
    </w:p>
    <w:p w:rsidR="00081A0E" w:rsidRDefault="00081A0E" w:rsidP="00A36B5E">
      <w:pPr>
        <w:rPr>
          <w:rFonts w:ascii="Calibri" w:hAnsi="Calibri" w:cs="Calibri"/>
          <w:b/>
          <w:sz w:val="22"/>
          <w:szCs w:val="22"/>
        </w:rPr>
      </w:pPr>
    </w:p>
    <w:p w:rsidR="00303B6C" w:rsidRDefault="00303B6C" w:rsidP="00A36B5E">
      <w:pPr>
        <w:rPr>
          <w:rFonts w:ascii="Calibri" w:hAnsi="Calibri" w:cs="Calibri"/>
          <w:b/>
          <w:sz w:val="22"/>
          <w:szCs w:val="22"/>
        </w:rPr>
      </w:pPr>
    </w:p>
    <w:p w:rsidR="00FC32A3" w:rsidRPr="004C6FF7" w:rsidRDefault="00396B74" w:rsidP="00A36B5E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Assignments</w:t>
      </w:r>
    </w:p>
    <w:p w:rsidR="00FE55D5" w:rsidRPr="004C6FF7" w:rsidRDefault="00FE55D5" w:rsidP="00A36B5E">
      <w:pPr>
        <w:rPr>
          <w:rFonts w:ascii="Calibri" w:hAnsi="Calibri" w:cs="Calibri"/>
          <w:b/>
          <w:sz w:val="22"/>
          <w:szCs w:val="22"/>
        </w:rPr>
      </w:pPr>
    </w:p>
    <w:tbl>
      <w:tblPr>
        <w:tblW w:w="9115" w:type="dxa"/>
        <w:tblLayout w:type="fixed"/>
        <w:tblLook w:val="0000" w:firstRow="0" w:lastRow="0" w:firstColumn="0" w:lastColumn="0" w:noHBand="0" w:noVBand="0"/>
      </w:tblPr>
      <w:tblGrid>
        <w:gridCol w:w="2430"/>
        <w:gridCol w:w="6685"/>
      </w:tblGrid>
      <w:tr w:rsidR="00FE55D5" w:rsidRPr="004C6FF7" w:rsidTr="00FE55D5"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FE55D5" w:rsidRPr="004C6FF7" w:rsidRDefault="00FE55D5" w:rsidP="00DB2414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Customer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5D5" w:rsidRPr="004C6FF7" w:rsidRDefault="00175A94" w:rsidP="00D002E0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  based B2B multinational </w:t>
            </w:r>
            <w:r w:rsidR="00051822">
              <w:rPr>
                <w:rFonts w:ascii="Calibri" w:hAnsi="Calibri" w:cs="Calibri"/>
                <w:sz w:val="22"/>
                <w:szCs w:val="22"/>
              </w:rPr>
              <w:t xml:space="preserve">Adhesive and Label </w:t>
            </w:r>
            <w:r w:rsidR="00D002E0">
              <w:rPr>
                <w:rFonts w:ascii="Calibri" w:hAnsi="Calibri" w:cs="Calibri"/>
                <w:sz w:val="22"/>
                <w:szCs w:val="22"/>
              </w:rPr>
              <w:t xml:space="preserve">manufacturer </w:t>
            </w:r>
            <w:r w:rsidR="00DB5DE5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D002E0">
              <w:rPr>
                <w:rFonts w:ascii="Calibri" w:hAnsi="Calibri" w:cs="Calibri"/>
                <w:sz w:val="22"/>
                <w:szCs w:val="22"/>
              </w:rPr>
              <w:t>distributor company</w:t>
            </w:r>
          </w:p>
        </w:tc>
      </w:tr>
      <w:tr w:rsidR="00FE55D5" w:rsidRPr="004C6FF7" w:rsidTr="00FE55D5"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FE55D5" w:rsidRPr="004C6FF7" w:rsidRDefault="00FE55D5" w:rsidP="00DB2414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Project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5D5" w:rsidRPr="004C6FF7" w:rsidRDefault="00AC68DC" w:rsidP="009251CE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Support, </w:t>
            </w:r>
            <w:r w:rsidR="005536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Enhancement </w:t>
            </w:r>
            <w:r w:rsidR="00EC47FD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and Development </w:t>
            </w:r>
            <w:r w:rsidR="005536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for </w:t>
            </w:r>
            <w:r w:rsidR="009251CE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Salesforce </w:t>
            </w:r>
            <w:r w:rsidR="00C00905">
              <w:rPr>
                <w:rFonts w:ascii="Calibri" w:hAnsi="Calibri" w:cs="Calibri"/>
                <w:bCs/>
                <w:iCs/>
                <w:sz w:val="22"/>
                <w:szCs w:val="22"/>
              </w:rPr>
              <w:t>as per client requirement and my role change.</w:t>
            </w:r>
          </w:p>
        </w:tc>
      </w:tr>
      <w:tr w:rsidR="00FE55D5" w:rsidRPr="004C6FF7" w:rsidTr="00FE55D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5D5" w:rsidRPr="004C6FF7" w:rsidRDefault="00FE55D5" w:rsidP="00DB2414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Period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5D5" w:rsidRPr="004C6FF7" w:rsidRDefault="001D4513" w:rsidP="00DB2414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</w:t>
            </w:r>
            <w:r w:rsidR="008B54C4">
              <w:rPr>
                <w:rFonts w:ascii="Calibri" w:hAnsi="Calibri" w:cs="Calibri"/>
                <w:bCs/>
                <w:iCs/>
                <w:sz w:val="22"/>
                <w:szCs w:val="22"/>
              </w:rPr>
              <w:t>pr</w:t>
            </w:r>
            <w:r w:rsidR="00A86E63" w:rsidRPr="00A86E6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-2018 </w:t>
            </w:r>
            <w:r w:rsidR="00FE55D5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to till now</w:t>
            </w:r>
          </w:p>
        </w:tc>
      </w:tr>
      <w:tr w:rsidR="00FE55D5" w:rsidRPr="004C6FF7" w:rsidTr="00FE55D5">
        <w:trPr>
          <w:trHeight w:val="64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5D5" w:rsidRPr="004C6FF7" w:rsidRDefault="00FE55D5" w:rsidP="00DB2414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Description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5D5" w:rsidRPr="004C6FF7" w:rsidRDefault="007227F8" w:rsidP="00577CDF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Client has well known presence in manufacturing and distributing adhesive materials, apparel branding </w:t>
            </w:r>
            <w:r w:rsidR="00717D5E"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>l</w:t>
            </w:r>
            <w:r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abels and </w:t>
            </w:r>
            <w:r w:rsidR="00717D5E"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>t</w:t>
            </w:r>
            <w:r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ags. It provides </w:t>
            </w:r>
            <w:r w:rsidR="00773917"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pressure-sensitive </w:t>
            </w:r>
            <w:r w:rsidR="005E7738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adhesive materials, Labels and </w:t>
            </w:r>
            <w:r w:rsidRPr="00577CDF">
              <w:rPr>
                <w:rFonts w:ascii="Calibri" w:hAnsi="Calibri" w:cs="Calibri"/>
                <w:bCs/>
                <w:iCs/>
                <w:sz w:val="22"/>
                <w:szCs w:val="22"/>
              </w:rPr>
              <w:t>Tags worldwide.</w:t>
            </w:r>
          </w:p>
        </w:tc>
      </w:tr>
      <w:tr w:rsidR="00FE55D5" w:rsidRPr="004C6FF7" w:rsidTr="00FE55D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5D5" w:rsidRPr="004C6FF7" w:rsidRDefault="00FE55D5" w:rsidP="00DB2414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Role &amp; Responsibility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5D5" w:rsidRDefault="001D7600" w:rsidP="00DB2414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E3264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Salesforce </w:t>
            </w:r>
            <w:r w:rsidR="00FE55D5" w:rsidRPr="00E3264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Developer</w:t>
            </w:r>
          </w:p>
          <w:p w:rsidR="00E32641" w:rsidRPr="00E32641" w:rsidRDefault="00E32641" w:rsidP="00DB2414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697E53" w:rsidRDefault="00055E2E" w:rsidP="00697E53">
            <w:pPr>
              <w:numPr>
                <w:ilvl w:val="0"/>
                <w:numId w:val="8"/>
              </w:numPr>
              <w:suppressAutoHyphens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Develop</w:t>
            </w:r>
            <w:r w:rsidR="005536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L</w:t>
            </w:r>
            <w:r w:rsidR="00AA3942">
              <w:rPr>
                <w:rFonts w:ascii="Calibri" w:hAnsi="Calibri" w:cs="Calibri"/>
                <w:bCs/>
                <w:iCs/>
                <w:sz w:val="22"/>
                <w:szCs w:val="22"/>
              </w:rPr>
              <w:t>ightning component</w:t>
            </w:r>
            <w:r w:rsidR="00B7638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using Aura Framework</w:t>
            </w:r>
            <w:r w:rsidR="00697E53">
              <w:rPr>
                <w:rFonts w:ascii="Calibri" w:hAnsi="Calibri" w:cs="Calibri"/>
                <w:bCs/>
                <w:iCs/>
                <w:sz w:val="22"/>
                <w:szCs w:val="22"/>
              </w:rPr>
              <w:t>, writing Apex Classes a</w:t>
            </w:r>
            <w:r w:rsidR="00697E53" w:rsidRPr="00697E53">
              <w:rPr>
                <w:rFonts w:ascii="Calibri" w:hAnsi="Calibri" w:cs="Calibri"/>
                <w:bCs/>
                <w:iCs/>
                <w:sz w:val="22"/>
                <w:szCs w:val="22"/>
              </w:rPr>
              <w:t>nd configur</w:t>
            </w:r>
            <w:r w:rsidR="00697E5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ing </w:t>
            </w:r>
            <w:r w:rsidR="0049018A">
              <w:rPr>
                <w:rFonts w:ascii="Calibri" w:hAnsi="Calibri" w:cs="Calibri"/>
                <w:bCs/>
                <w:iCs/>
                <w:sz w:val="22"/>
                <w:szCs w:val="22"/>
              </w:rPr>
              <w:t>flexi Pages</w:t>
            </w:r>
            <w:r w:rsidR="00697E5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from app builder </w:t>
            </w:r>
            <w:r w:rsidR="00697E53" w:rsidRPr="00697E53">
              <w:rPr>
                <w:rFonts w:ascii="Calibri" w:hAnsi="Calibri" w:cs="Calibri"/>
                <w:bCs/>
                <w:iCs/>
                <w:sz w:val="22"/>
                <w:szCs w:val="22"/>
              </w:rPr>
              <w:t>as per requirement</w:t>
            </w:r>
            <w:r w:rsidR="00697E53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  <w:p w:rsidR="00CE1284" w:rsidRPr="00697E53" w:rsidRDefault="00CE1284" w:rsidP="00697E53">
            <w:pPr>
              <w:numPr>
                <w:ilvl w:val="0"/>
                <w:numId w:val="8"/>
              </w:numPr>
              <w:suppressAutoHyphens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Implemented Rest Web services based Inbound Integration for product and Customer information.</w:t>
            </w:r>
          </w:p>
          <w:p w:rsidR="00FE55D5" w:rsidRDefault="00FE55D5" w:rsidP="00FE55D5">
            <w:pPr>
              <w:numPr>
                <w:ilvl w:val="0"/>
                <w:numId w:val="8"/>
              </w:numPr>
              <w:suppressAutoHyphens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Implement </w:t>
            </w:r>
            <w:r w:rsidR="00AA3942" w:rsidRPr="00AA3942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Apex Classes, Apex </w:t>
            </w:r>
            <w:r w:rsidR="00B96F7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Triggers, custom settings and custom metadata </w:t>
            </w:r>
            <w:r w:rsidR="00AA3942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to</w:t>
            </w:r>
            <w:r w:rsidR="0040686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achieve 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cus</w:t>
            </w:r>
            <w:r w:rsidR="003871F6">
              <w:rPr>
                <w:rFonts w:ascii="Calibri" w:hAnsi="Calibri" w:cs="Calibri"/>
                <w:bCs/>
                <w:iCs/>
                <w:sz w:val="22"/>
                <w:szCs w:val="22"/>
              </w:rPr>
              <w:t>tomization related requirements</w:t>
            </w:r>
            <w:r w:rsidR="00697E53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  <w:p w:rsidR="003871F6" w:rsidRDefault="003871F6" w:rsidP="00FE55D5">
            <w:pPr>
              <w:numPr>
                <w:ilvl w:val="0"/>
                <w:numId w:val="8"/>
              </w:numPr>
              <w:suppressAutoHyphens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Implement </w:t>
            </w:r>
            <w:r w:rsidR="00BC62E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Batch, </w:t>
            </w:r>
            <w:r w:rsidR="008A022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Scheduled, </w:t>
            </w:r>
            <w:r w:rsidR="00BC62E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@future </w:t>
            </w:r>
            <w:r w:rsidR="008A022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and @Invocable </w:t>
            </w:r>
            <w:r w:rsidR="00BC62E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Apex class </w:t>
            </w:r>
            <w:r w:rsidR="009D0855">
              <w:rPr>
                <w:rFonts w:ascii="Calibri" w:hAnsi="Calibri" w:cs="Calibri"/>
                <w:bCs/>
                <w:iCs/>
                <w:sz w:val="22"/>
                <w:szCs w:val="22"/>
              </w:rPr>
              <w:t>as per requirement.</w:t>
            </w:r>
          </w:p>
          <w:p w:rsidR="0070790E" w:rsidRPr="0070790E" w:rsidRDefault="00055E2E" w:rsidP="0070790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Implement</w:t>
            </w:r>
            <w:r w:rsidR="0070790E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70790E" w:rsidRPr="004C6FF7">
              <w:rPr>
                <w:rFonts w:ascii="Calibri" w:hAnsi="Calibri" w:cs="Calibri"/>
                <w:sz w:val="22"/>
                <w:szCs w:val="22"/>
              </w:rPr>
              <w:t xml:space="preserve">Visualforce pages as per </w:t>
            </w:r>
            <w:r w:rsidR="000E264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0790E" w:rsidRPr="004C6FF7">
              <w:rPr>
                <w:rFonts w:ascii="Calibri" w:hAnsi="Calibri" w:cs="Calibri"/>
                <w:sz w:val="22"/>
                <w:szCs w:val="22"/>
              </w:rPr>
              <w:t>requirement</w:t>
            </w:r>
            <w:r w:rsidR="0070790E" w:rsidRPr="004C6F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F25DE" w:rsidRDefault="00FE55D5" w:rsidP="003B3BFC">
            <w:pPr>
              <w:numPr>
                <w:ilvl w:val="0"/>
                <w:numId w:val="8"/>
              </w:numPr>
              <w:suppressAutoHyphens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Work</w:t>
            </w:r>
            <w:r w:rsidR="0070790E">
              <w:rPr>
                <w:rFonts w:ascii="Calibri" w:hAnsi="Calibri" w:cs="Calibri"/>
                <w:bCs/>
                <w:iCs/>
                <w:sz w:val="22"/>
                <w:szCs w:val="22"/>
              </w:rPr>
              <w:t>ed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on configuration like </w:t>
            </w:r>
            <w:r w:rsidR="00AA3942" w:rsidRPr="00AA3942">
              <w:rPr>
                <w:rFonts w:ascii="Calibri" w:hAnsi="Calibri" w:cs="Calibri"/>
                <w:bCs/>
                <w:iCs/>
                <w:sz w:val="22"/>
                <w:szCs w:val="22"/>
              </w:rPr>
              <w:t>Custom Objects,</w:t>
            </w:r>
            <w:r w:rsidR="00AA3942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C47D6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Custom Fields, formula, </w:t>
            </w:r>
            <w:r w:rsidR="00AA3942">
              <w:rPr>
                <w:rFonts w:ascii="Calibri" w:hAnsi="Calibri" w:cs="Calibri"/>
                <w:bCs/>
                <w:iCs/>
                <w:sz w:val="22"/>
                <w:szCs w:val="22"/>
              </w:rPr>
              <w:t>page layout</w:t>
            </w:r>
            <w:r w:rsidR="0086615F">
              <w:rPr>
                <w:rFonts w:ascii="Calibri" w:hAnsi="Calibri" w:cs="Calibri"/>
                <w:bCs/>
                <w:iCs/>
                <w:sz w:val="22"/>
                <w:szCs w:val="22"/>
              </w:rPr>
              <w:t>, Translation Workbench</w:t>
            </w:r>
            <w:r w:rsidR="00C47D6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C47D61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C47D61">
              <w:rPr>
                <w:rFonts w:ascii="Calibri" w:hAnsi="Calibri" w:cs="Calibri"/>
                <w:bCs/>
                <w:iCs/>
                <w:sz w:val="22"/>
                <w:szCs w:val="22"/>
              </w:rPr>
              <w:t>creating custom Repot Types.</w:t>
            </w:r>
          </w:p>
          <w:p w:rsidR="00755DC4" w:rsidRPr="00755DC4" w:rsidRDefault="004E7499" w:rsidP="00755DC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Configure </w:t>
            </w:r>
            <w:r w:rsidR="00755DC4" w:rsidRPr="004A7FA7">
              <w:rPr>
                <w:rFonts w:ascii="Calibri" w:hAnsi="Calibri" w:cs="Calibri"/>
                <w:sz w:val="22"/>
                <w:szCs w:val="22"/>
              </w:rPr>
              <w:t>Sharing Setting</w:t>
            </w:r>
            <w:r w:rsidR="00755DC4">
              <w:rPr>
                <w:rFonts w:ascii="Calibri" w:hAnsi="Calibri" w:cs="Calibri"/>
                <w:sz w:val="22"/>
                <w:szCs w:val="22"/>
              </w:rPr>
              <w:t>s, Profiles, Permission Sets</w:t>
            </w:r>
            <w:r w:rsidR="00C47D61">
              <w:rPr>
                <w:rFonts w:ascii="Calibri" w:hAnsi="Calibri" w:cs="Calibri"/>
                <w:sz w:val="22"/>
                <w:szCs w:val="22"/>
              </w:rPr>
              <w:t>,</w:t>
            </w:r>
            <w:r w:rsidR="00C47D6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Roles, Public Groups</w:t>
            </w:r>
            <w:r w:rsidR="0082712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66A93" w:rsidRPr="004C6FF7" w:rsidRDefault="00755DC4" w:rsidP="00F66A93">
            <w:pPr>
              <w:numPr>
                <w:ilvl w:val="0"/>
                <w:numId w:val="8"/>
              </w:numPr>
              <w:suppressAutoHyphens w:val="0"/>
              <w:adjustRightInd w:val="0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WF Rules, Process builder,</w:t>
            </w:r>
            <w:r w:rsidRPr="00AA3942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F66A93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Approval process,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Validation Rules, </w:t>
            </w:r>
            <w:r w:rsidR="00F66A93"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Ass</w:t>
            </w:r>
            <w:r w:rsidR="00F66A93">
              <w:rPr>
                <w:rFonts w:ascii="Calibri" w:hAnsi="Calibri" w:cs="Calibri"/>
                <w:bCs/>
                <w:iCs/>
                <w:sz w:val="22"/>
                <w:szCs w:val="22"/>
              </w:rPr>
              <w:t>i</w:t>
            </w:r>
            <w:r w:rsidR="00375894">
              <w:rPr>
                <w:rFonts w:ascii="Calibri" w:hAnsi="Calibri" w:cs="Calibri"/>
                <w:bCs/>
                <w:iCs/>
                <w:sz w:val="22"/>
                <w:szCs w:val="22"/>
              </w:rPr>
              <w:t>gnment rules, Escalation Rules</w:t>
            </w:r>
            <w:r w:rsidR="00297002">
              <w:rPr>
                <w:rFonts w:ascii="Calibri" w:hAnsi="Calibri" w:cs="Calibri"/>
                <w:bCs/>
                <w:iCs/>
                <w:sz w:val="22"/>
                <w:szCs w:val="22"/>
              </w:rPr>
              <w:t>,</w:t>
            </w:r>
            <w:r w:rsidR="0014584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Email Alert,</w:t>
            </w:r>
            <w:r w:rsidR="00297002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Email Template, HTML Template, VisualForce Email Template</w:t>
            </w:r>
            <w:r w:rsidR="00375894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  <w:p w:rsidR="000E5472" w:rsidRDefault="00F66A93" w:rsidP="00F66A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Involved in u</w:t>
            </w:r>
            <w:r w:rsidR="008D795B">
              <w:rPr>
                <w:rFonts w:ascii="Calibri" w:hAnsi="Calibri" w:cs="Calibri"/>
                <w:sz w:val="22"/>
                <w:szCs w:val="22"/>
              </w:rPr>
              <w:t xml:space="preserve">ploading Customer’s data in CRM 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application</w:t>
            </w:r>
            <w:r w:rsidR="00573CE3">
              <w:rPr>
                <w:rFonts w:ascii="Calibri" w:hAnsi="Calibri" w:cs="Calibri"/>
                <w:sz w:val="22"/>
                <w:szCs w:val="22"/>
              </w:rPr>
              <w:t xml:space="preserve">, Product update, </w:t>
            </w:r>
            <w:r w:rsidR="00910B1C">
              <w:rPr>
                <w:rFonts w:ascii="Calibri" w:hAnsi="Calibri" w:cs="Calibri"/>
                <w:sz w:val="22"/>
                <w:szCs w:val="22"/>
              </w:rPr>
              <w:t>PricebookEntries</w:t>
            </w:r>
            <w:r w:rsidR="00573CE3">
              <w:rPr>
                <w:rFonts w:ascii="Calibri" w:hAnsi="Calibri" w:cs="Calibri"/>
                <w:sz w:val="22"/>
                <w:szCs w:val="22"/>
              </w:rPr>
              <w:t xml:space="preserve"> update</w:t>
            </w:r>
            <w:r w:rsidR="00CB3459">
              <w:rPr>
                <w:rFonts w:ascii="Calibri" w:hAnsi="Calibri" w:cs="Calibri"/>
                <w:sz w:val="22"/>
                <w:szCs w:val="22"/>
              </w:rPr>
              <w:t>,</w:t>
            </w:r>
            <w:r w:rsidR="00A60E37">
              <w:rPr>
                <w:rFonts w:ascii="Calibri" w:hAnsi="Calibri" w:cs="Calibri"/>
                <w:sz w:val="22"/>
                <w:szCs w:val="22"/>
              </w:rPr>
              <w:t xml:space="preserve"> opportunity deletion,</w:t>
            </w:r>
          </w:p>
          <w:p w:rsidR="00F66A93" w:rsidRDefault="000E5472" w:rsidP="000E5472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Updating Multicurrency Rates,</w:t>
            </w:r>
            <w:r w:rsidR="009C77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60E37">
              <w:rPr>
                <w:rFonts w:ascii="Calibri" w:hAnsi="Calibri" w:cs="Calibri"/>
                <w:sz w:val="22"/>
                <w:szCs w:val="22"/>
              </w:rPr>
              <w:t>A</w:t>
            </w:r>
            <w:r w:rsidR="009C7734">
              <w:rPr>
                <w:rFonts w:ascii="Calibri" w:hAnsi="Calibri" w:cs="Calibri"/>
                <w:sz w:val="22"/>
                <w:szCs w:val="22"/>
              </w:rPr>
              <w:t xml:space="preserve">ctivate/deactivate </w:t>
            </w:r>
            <w:r w:rsidR="00A60E37">
              <w:rPr>
                <w:rFonts w:ascii="Calibri" w:hAnsi="Calibri" w:cs="Calibri"/>
                <w:sz w:val="22"/>
                <w:szCs w:val="22"/>
              </w:rPr>
              <w:t>user</w:t>
            </w:r>
            <w:r w:rsidR="009C773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717FA">
              <w:rPr>
                <w:rFonts w:ascii="Calibri" w:hAnsi="Calibri" w:cs="Calibri"/>
                <w:sz w:val="22"/>
                <w:szCs w:val="22"/>
              </w:rPr>
              <w:t>c</w:t>
            </w:r>
            <w:r w:rsidR="009C7734">
              <w:rPr>
                <w:rFonts w:ascii="Calibri" w:hAnsi="Calibri" w:cs="Calibri"/>
                <w:sz w:val="22"/>
                <w:szCs w:val="22"/>
              </w:rPr>
              <w:t>reate</w:t>
            </w:r>
            <w:r w:rsidR="009F2B7D">
              <w:rPr>
                <w:rFonts w:ascii="Calibri" w:hAnsi="Calibri" w:cs="Calibri"/>
                <w:sz w:val="22"/>
                <w:szCs w:val="22"/>
              </w:rPr>
              <w:t xml:space="preserve"> and Enabling</w:t>
            </w:r>
            <w:r w:rsidR="009C7734">
              <w:rPr>
                <w:rFonts w:ascii="Calibri" w:hAnsi="Calibri" w:cs="Calibri"/>
                <w:sz w:val="22"/>
                <w:szCs w:val="22"/>
              </w:rPr>
              <w:t xml:space="preserve"> community user</w:t>
            </w:r>
            <w:r w:rsidR="00A60E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EF1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CB3459">
              <w:rPr>
                <w:rFonts w:ascii="Calibri" w:hAnsi="Calibri" w:cs="Calibri"/>
                <w:sz w:val="22"/>
                <w:szCs w:val="22"/>
              </w:rPr>
              <w:t>upgrading Managed Package A</w:t>
            </w:r>
            <w:r w:rsidR="009C7734">
              <w:rPr>
                <w:rFonts w:ascii="Calibri" w:hAnsi="Calibri" w:cs="Calibri"/>
                <w:sz w:val="22"/>
                <w:szCs w:val="22"/>
              </w:rPr>
              <w:t>pplication</w:t>
            </w:r>
            <w:r w:rsidR="009830EB">
              <w:rPr>
                <w:rFonts w:ascii="Calibri" w:hAnsi="Calibri" w:cs="Calibri"/>
                <w:sz w:val="22"/>
                <w:szCs w:val="22"/>
              </w:rPr>
              <w:t xml:space="preserve"> like B2B </w:t>
            </w:r>
            <w:r w:rsidR="00505688">
              <w:rPr>
                <w:rFonts w:ascii="Calibri" w:hAnsi="Calibri" w:cs="Calibri"/>
                <w:sz w:val="22"/>
                <w:szCs w:val="22"/>
              </w:rPr>
              <w:t>Commerce (</w:t>
            </w:r>
            <w:r w:rsidR="004412D3">
              <w:rPr>
                <w:rFonts w:ascii="Calibri" w:hAnsi="Calibri" w:cs="Calibri"/>
                <w:sz w:val="22"/>
                <w:szCs w:val="22"/>
              </w:rPr>
              <w:t>Cloud Craze)</w:t>
            </w:r>
            <w:r w:rsidR="009830E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66A93" w:rsidRDefault="00573CE3" w:rsidP="00F66A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Involved </w:t>
            </w:r>
            <w:r w:rsidR="00F66A93" w:rsidRPr="004A7FA7">
              <w:rPr>
                <w:rFonts w:ascii="Calibri" w:hAnsi="Calibri" w:cs="Calibri"/>
                <w:sz w:val="22"/>
                <w:szCs w:val="22"/>
              </w:rPr>
              <w:t>in refresh</w:t>
            </w:r>
            <w:r w:rsidR="00F66A93"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="00F66A93" w:rsidRPr="008B18A4">
              <w:rPr>
                <w:rFonts w:ascii="Calibri" w:hAnsi="Calibri" w:cs="Calibri"/>
                <w:sz w:val="22"/>
                <w:szCs w:val="22"/>
              </w:rPr>
              <w:t>sandbox</w:t>
            </w:r>
            <w:r w:rsidR="005C1FC6">
              <w:rPr>
                <w:rFonts w:ascii="Calibri" w:hAnsi="Calibri" w:cs="Calibri"/>
                <w:sz w:val="22"/>
                <w:szCs w:val="22"/>
              </w:rPr>
              <w:t xml:space="preserve"> for SIT, UAT, </w:t>
            </w:r>
            <w:r w:rsidR="00F66A93">
              <w:rPr>
                <w:rFonts w:ascii="Calibri" w:hAnsi="Calibri" w:cs="Calibri"/>
                <w:sz w:val="22"/>
                <w:szCs w:val="22"/>
              </w:rPr>
              <w:t>Pre-Prod Environment</w:t>
            </w:r>
            <w:r w:rsidR="00722A2C">
              <w:rPr>
                <w:rFonts w:ascii="Calibri" w:hAnsi="Calibri" w:cs="Calibri"/>
                <w:sz w:val="22"/>
                <w:szCs w:val="22"/>
              </w:rPr>
              <w:t xml:space="preserve"> from Production.</w:t>
            </w:r>
          </w:p>
          <w:p w:rsidR="00573CE3" w:rsidRPr="004C6FF7" w:rsidRDefault="00573CE3" w:rsidP="00573C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B</w:t>
            </w:r>
            <w:r w:rsidR="009C13C7">
              <w:rPr>
                <w:rFonts w:ascii="Calibri" w:hAnsi="Calibri" w:cs="Calibri"/>
                <w:sz w:val="22"/>
                <w:szCs w:val="22"/>
              </w:rPr>
              <w:t>ug fixing and debugging the code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66A93" w:rsidRPr="00573CE3" w:rsidRDefault="00573CE3" w:rsidP="00573C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Handling Change Requests.</w:t>
            </w:r>
          </w:p>
          <w:p w:rsidR="00FE55D5" w:rsidRPr="00621F50" w:rsidRDefault="00FE55D5" w:rsidP="00621F50">
            <w:pPr>
              <w:numPr>
                <w:ilvl w:val="0"/>
                <w:numId w:val="8"/>
              </w:numPr>
              <w:suppressAutoHyphens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Deployment using Change sets, </w:t>
            </w:r>
            <w:r w:rsidR="00763E26">
              <w:rPr>
                <w:rFonts w:ascii="Calibri" w:hAnsi="Calibri" w:cs="Calibri"/>
                <w:bCs/>
                <w:iCs/>
                <w:sz w:val="22"/>
                <w:szCs w:val="22"/>
              </w:rPr>
              <w:t>Git</w:t>
            </w:r>
            <w:r w:rsidR="00505688">
              <w:rPr>
                <w:rFonts w:ascii="Calibri" w:hAnsi="Calibri" w:cs="Calibri"/>
                <w:bCs/>
                <w:iCs/>
                <w:sz w:val="22"/>
                <w:szCs w:val="22"/>
              </w:rPr>
              <w:t>Hub</w:t>
            </w:r>
            <w:r w:rsidR="00763E26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and Gear Set</w:t>
            </w:r>
            <w:r w:rsidR="00AA3942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</w:tc>
      </w:tr>
      <w:tr w:rsidR="00FE55D5" w:rsidRPr="004C6FF7" w:rsidTr="00FE55D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5D5" w:rsidRPr="004C6FF7" w:rsidRDefault="00FE55D5" w:rsidP="00DB2414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Tools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5D5" w:rsidRPr="004C6FF7" w:rsidRDefault="00DB5DE5" w:rsidP="00D84FA5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Salesforce CRM,</w:t>
            </w:r>
            <w:r w:rsidR="004E7676" w:rsidRPr="004C6F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5688">
              <w:rPr>
                <w:rFonts w:ascii="Calibri" w:hAnsi="Calibri" w:cs="Calibri"/>
                <w:sz w:val="22"/>
                <w:szCs w:val="22"/>
              </w:rPr>
              <w:t>IntelliJ IDEA with Illuminated Cloud,</w:t>
            </w:r>
            <w:r w:rsidR="00573C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7676" w:rsidRPr="004C6FF7">
              <w:rPr>
                <w:rFonts w:ascii="Calibri" w:hAnsi="Calibri" w:cs="Calibri"/>
                <w:sz w:val="22"/>
                <w:szCs w:val="22"/>
              </w:rPr>
              <w:t xml:space="preserve">Data Loader, </w:t>
            </w:r>
            <w:r w:rsidR="004E7676">
              <w:rPr>
                <w:rFonts w:ascii="Calibri" w:hAnsi="Calibri" w:cs="Calibri"/>
                <w:sz w:val="22"/>
                <w:szCs w:val="22"/>
              </w:rPr>
              <w:t>W</w:t>
            </w:r>
            <w:r w:rsidR="004E7676" w:rsidRPr="004C6FF7">
              <w:rPr>
                <w:rFonts w:ascii="Calibri" w:hAnsi="Calibri" w:cs="Calibri"/>
                <w:sz w:val="22"/>
                <w:szCs w:val="22"/>
              </w:rPr>
              <w:t>orkbench</w:t>
            </w:r>
            <w:r w:rsidR="004E7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7F16E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Visual Studio Code with SFDX,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Git</w:t>
            </w:r>
            <w:r w:rsidR="00505688">
              <w:rPr>
                <w:rFonts w:ascii="Calibri" w:hAnsi="Calibri" w:cs="Calibri"/>
                <w:bCs/>
                <w:iCs/>
                <w:sz w:val="22"/>
                <w:szCs w:val="22"/>
              </w:rPr>
              <w:t>Hub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, </w:t>
            </w:r>
            <w:r w:rsidR="00E45F36">
              <w:rPr>
                <w:rFonts w:ascii="Calibri" w:hAnsi="Calibri" w:cs="Calibri"/>
                <w:bCs/>
                <w:iCs/>
                <w:sz w:val="22"/>
                <w:szCs w:val="22"/>
              </w:rPr>
              <w:t>Gear Set</w:t>
            </w:r>
            <w:r w:rsidR="00111EA9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</w:tc>
      </w:tr>
    </w:tbl>
    <w:p w:rsidR="005D6DA8" w:rsidRDefault="005D6DA8" w:rsidP="00D56FC7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D2472B" w:rsidRDefault="00D2472B" w:rsidP="00D56FC7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5D6DA8" w:rsidRDefault="005D6DA8" w:rsidP="005D6DA8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D2472B" w:rsidRPr="004C6FF7" w:rsidRDefault="00D2472B" w:rsidP="005D6DA8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tbl>
      <w:tblPr>
        <w:tblW w:w="91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6685"/>
      </w:tblGrid>
      <w:tr w:rsidR="005D6DA8" w:rsidRPr="004C6FF7" w:rsidTr="001C79CA"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D6DA8" w:rsidRPr="004C6FF7" w:rsidRDefault="005D6DA8" w:rsidP="001C79CA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Customer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Germany based multinational CRM company</w:t>
            </w:r>
          </w:p>
        </w:tc>
      </w:tr>
      <w:tr w:rsidR="005D6DA8" w:rsidRPr="004C6FF7" w:rsidTr="001C79CA"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D6DA8" w:rsidRPr="004C6FF7" w:rsidRDefault="005D6DA8" w:rsidP="001C79CA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SAP-Internal</w:t>
            </w:r>
          </w:p>
        </w:tc>
      </w:tr>
      <w:tr w:rsidR="005D6DA8" w:rsidRPr="004C6FF7" w:rsidTr="001C79C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sz w:val="22"/>
                <w:szCs w:val="22"/>
              </w:rPr>
              <w:t>Period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snapToGrid w:val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Jan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2017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to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Mar</w:t>
            </w:r>
            <w:r w:rsidRPr="004C6FF7">
              <w:rPr>
                <w:rFonts w:ascii="Calibri" w:hAnsi="Calibri" w:cs="Calibri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2018</w:t>
            </w:r>
          </w:p>
        </w:tc>
      </w:tr>
      <w:tr w:rsidR="005D6DA8" w:rsidRPr="004C6FF7" w:rsidTr="001C79C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sz w:val="22"/>
                <w:szCs w:val="22"/>
              </w:rPr>
              <w:t>Description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94CD8">
              <w:rPr>
                <w:rFonts w:ascii="Calibri" w:hAnsi="Calibri" w:cs="Calibri"/>
                <w:sz w:val="22"/>
                <w:szCs w:val="22"/>
              </w:rPr>
              <w:t>Client has well known presenc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in ERP solution industry. 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We were maintaining</w:t>
            </w:r>
            <w:r w:rsidR="00DA12BD">
              <w:rPr>
                <w:rFonts w:ascii="Calibri" w:hAnsi="Calibri" w:cs="Calibri"/>
                <w:sz w:val="22"/>
                <w:szCs w:val="22"/>
              </w:rPr>
              <w:t xml:space="preserve"> Databases for various clients</w:t>
            </w:r>
            <w:r w:rsidR="00EB4F60">
              <w:rPr>
                <w:rFonts w:ascii="Calibri" w:hAnsi="Calibri" w:cs="Calibri"/>
                <w:sz w:val="22"/>
                <w:szCs w:val="22"/>
              </w:rPr>
              <w:t>. We were configuring backup, scheduling</w:t>
            </w:r>
            <w:r w:rsidR="003C4DD3">
              <w:rPr>
                <w:rFonts w:ascii="Calibri" w:hAnsi="Calibri" w:cs="Calibri"/>
                <w:sz w:val="22"/>
                <w:szCs w:val="22"/>
              </w:rPr>
              <w:t xml:space="preserve"> backup, restored</w:t>
            </w:r>
            <w:r w:rsidR="00FC3214">
              <w:rPr>
                <w:rFonts w:ascii="Calibri" w:hAnsi="Calibri" w:cs="Calibri"/>
                <w:sz w:val="22"/>
                <w:szCs w:val="22"/>
              </w:rPr>
              <w:t xml:space="preserve"> file systems, Restore</w:t>
            </w:r>
            <w:r w:rsidR="00C36918">
              <w:rPr>
                <w:rFonts w:ascii="Calibri" w:hAnsi="Calibri" w:cs="Calibri"/>
                <w:sz w:val="22"/>
                <w:szCs w:val="22"/>
              </w:rPr>
              <w:t xml:space="preserve"> Databases</w:t>
            </w:r>
            <w:r w:rsidR="00763E1A">
              <w:rPr>
                <w:rFonts w:ascii="Calibri" w:hAnsi="Calibri" w:cs="Calibri"/>
                <w:sz w:val="22"/>
                <w:szCs w:val="22"/>
              </w:rPr>
              <w:t xml:space="preserve"> systems</w:t>
            </w:r>
            <w:r w:rsidR="00C3691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71CCA">
              <w:rPr>
                <w:rFonts w:ascii="Calibri" w:hAnsi="Calibri" w:cs="Calibri"/>
                <w:sz w:val="22"/>
                <w:szCs w:val="22"/>
              </w:rPr>
              <w:t>a</w:t>
            </w:r>
            <w:r w:rsidR="00851D2C">
              <w:rPr>
                <w:rFonts w:ascii="Calibri" w:hAnsi="Calibri" w:cs="Calibri"/>
                <w:sz w:val="22"/>
                <w:szCs w:val="22"/>
              </w:rPr>
              <w:t>pply</w:t>
            </w:r>
            <w:r w:rsidR="00C36918">
              <w:rPr>
                <w:rFonts w:ascii="Calibri" w:hAnsi="Calibri" w:cs="Calibri"/>
                <w:sz w:val="22"/>
                <w:szCs w:val="22"/>
              </w:rPr>
              <w:t xml:space="preserve"> patch </w:t>
            </w:r>
            <w:r w:rsidR="003C4DD3">
              <w:rPr>
                <w:rFonts w:ascii="Calibri" w:hAnsi="Calibri" w:cs="Calibri"/>
                <w:sz w:val="22"/>
                <w:szCs w:val="22"/>
              </w:rPr>
              <w:t>for multiple databases like HANA, SYBASE, DB2, MAXDB, ORACLE, MSSQL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6DA8" w:rsidRPr="004C6FF7" w:rsidRDefault="005D6DA8" w:rsidP="001C79CA">
            <w:pPr>
              <w:pStyle w:val="text1"/>
              <w:spacing w:before="0"/>
              <w:ind w:left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D6DA8" w:rsidRPr="004C6FF7" w:rsidTr="001C79C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sz w:val="22"/>
                <w:szCs w:val="22"/>
              </w:rPr>
              <w:t>Role &amp; Responsibility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SAP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Database Management</w:t>
            </w:r>
          </w:p>
          <w:p w:rsidR="005D6DA8" w:rsidRPr="004C6FF7" w:rsidRDefault="005D6DA8" w:rsidP="001C79CA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5D6DA8" w:rsidRDefault="005D6DA8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Creating backup</w:t>
            </w:r>
            <w:r w:rsidR="00C5632F">
              <w:rPr>
                <w:rFonts w:ascii="Calibri" w:hAnsi="Calibri" w:cs="Calibri"/>
                <w:sz w:val="22"/>
                <w:szCs w:val="22"/>
              </w:rPr>
              <w:t>/restore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Client</w:t>
            </w:r>
            <w:r w:rsidRPr="004C6FF7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sz w:val="22"/>
                <w:szCs w:val="22"/>
              </w:rPr>
              <w:t>connecting to Data Domain Server. Allowing access for To-and-Fro Transfer of data from one system to another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6DA8" w:rsidRDefault="005D6DA8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Configuring File system backup for Linux, Windows and SunOS based system.</w:t>
            </w:r>
          </w:p>
          <w:p w:rsidR="005D6DA8" w:rsidRDefault="005D6DA8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Configuring Data</w:t>
            </w:r>
            <w:r w:rsidR="00AA0381">
              <w:rPr>
                <w:rFonts w:ascii="Calibri" w:hAnsi="Calibri" w:cs="Calibri"/>
                <w:sz w:val="22"/>
                <w:szCs w:val="22"/>
              </w:rPr>
              <w:t xml:space="preserve">base backup </w:t>
            </w:r>
            <w:r w:rsidR="00DA12BD">
              <w:rPr>
                <w:rFonts w:ascii="Calibri" w:hAnsi="Calibri" w:cs="Calibri"/>
                <w:sz w:val="22"/>
                <w:szCs w:val="22"/>
              </w:rPr>
              <w:t>(Single or Multi-tenant)</w:t>
            </w:r>
            <w:r w:rsidR="00AA0381">
              <w:rPr>
                <w:rFonts w:ascii="Calibri" w:hAnsi="Calibri" w:cs="Calibri"/>
                <w:sz w:val="22"/>
                <w:szCs w:val="22"/>
              </w:rPr>
              <w:t xml:space="preserve"> for Databases like 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HANA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C4DD3">
              <w:rPr>
                <w:rFonts w:ascii="Calibri" w:hAnsi="Calibri" w:cs="Calibri"/>
                <w:sz w:val="22"/>
                <w:szCs w:val="22"/>
              </w:rPr>
              <w:t xml:space="preserve">SYBASE, DB2,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3C4DD3">
              <w:rPr>
                <w:rFonts w:ascii="Calibri" w:hAnsi="Calibri" w:cs="Calibri"/>
                <w:sz w:val="22"/>
                <w:szCs w:val="22"/>
              </w:rPr>
              <w:t>AX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DB, </w:t>
            </w:r>
            <w:r w:rsidR="00074E2A">
              <w:rPr>
                <w:rFonts w:ascii="Calibri" w:hAnsi="Calibri" w:cs="Calibri"/>
                <w:sz w:val="22"/>
                <w:szCs w:val="22"/>
              </w:rPr>
              <w:t xml:space="preserve">ORACLE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3C4DD3">
              <w:rPr>
                <w:rFonts w:ascii="Calibri" w:hAnsi="Calibri" w:cs="Calibri"/>
                <w:sz w:val="22"/>
                <w:szCs w:val="22"/>
              </w:rPr>
              <w:t>MSSQL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B394D" w:rsidRDefault="005B394D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Scheduled backup using Cron configuration for Linux and Windows based Databases.</w:t>
            </w:r>
          </w:p>
          <w:p w:rsidR="005D6DA8" w:rsidRDefault="005B394D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Restoration </w:t>
            </w:r>
            <w:r w:rsidR="00FB464D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File based system with its data </w:t>
            </w:r>
            <w:r w:rsidR="00985747">
              <w:rPr>
                <w:rFonts w:ascii="Calibri" w:hAnsi="Calibri" w:cs="Calibri"/>
                <w:sz w:val="22"/>
                <w:szCs w:val="22"/>
              </w:rPr>
              <w:t>from data domain of SAP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98574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required timestamp from the Data Domain.</w:t>
            </w:r>
          </w:p>
          <w:p w:rsidR="005B394D" w:rsidRDefault="005B394D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Restoration of Databases </w:t>
            </w:r>
            <w:r w:rsidR="00985747">
              <w:rPr>
                <w:rFonts w:ascii="Calibri" w:hAnsi="Calibri" w:cs="Calibri"/>
                <w:sz w:val="22"/>
                <w:szCs w:val="22"/>
              </w:rPr>
              <w:t xml:space="preserve">from data domain of SAP </w:t>
            </w:r>
            <w:r>
              <w:rPr>
                <w:rFonts w:ascii="Calibri" w:hAnsi="Calibri" w:cs="Calibri"/>
                <w:sz w:val="22"/>
                <w:szCs w:val="22"/>
              </w:rPr>
              <w:t>when it gets down to its required timestamp using Data stored from Data domain and its offline log as well as Online log.</w:t>
            </w:r>
          </w:p>
          <w:p w:rsidR="00ED392E" w:rsidRDefault="00ED392E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Cross platform restoration of file system as well as database.</w:t>
            </w:r>
          </w:p>
          <w:p w:rsidR="005B394D" w:rsidRPr="004C6FF7" w:rsidRDefault="005B394D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done Automation of backup installation for various databases like HANA, SYBASE, DB2, MaxDB</w:t>
            </w:r>
            <w:r w:rsidR="002F212A">
              <w:rPr>
                <w:rFonts w:ascii="Calibri" w:hAnsi="Calibri" w:cs="Calibri"/>
                <w:sz w:val="22"/>
                <w:szCs w:val="22"/>
              </w:rPr>
              <w:t xml:space="preserve"> using shell script.</w:t>
            </w:r>
          </w:p>
          <w:p w:rsidR="005D6DA8" w:rsidRPr="004C6FF7" w:rsidRDefault="005D6DA8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Bug fixing</w:t>
            </w:r>
            <w:r w:rsidR="005B394D">
              <w:rPr>
                <w:rFonts w:ascii="Calibri" w:hAnsi="Calibri" w:cs="Calibri"/>
                <w:sz w:val="22"/>
                <w:szCs w:val="22"/>
              </w:rPr>
              <w:t xml:space="preserve"> and applying the required patch for the new version of databases</w:t>
            </w:r>
            <w:r w:rsidRPr="004C6FF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6DA8" w:rsidRPr="005D6DA8" w:rsidRDefault="005D6DA8" w:rsidP="001C7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FF7">
              <w:rPr>
                <w:rFonts w:ascii="Calibri" w:hAnsi="Calibri" w:cs="Calibri"/>
                <w:sz w:val="22"/>
                <w:szCs w:val="22"/>
              </w:rPr>
              <w:t>Handling Change Requests.</w:t>
            </w:r>
          </w:p>
          <w:p w:rsidR="005D6DA8" w:rsidRPr="004C6FF7" w:rsidRDefault="005D6DA8" w:rsidP="005B394D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DA8" w:rsidRPr="004C6FF7" w:rsidTr="001C79C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1C79CA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C6FF7">
              <w:rPr>
                <w:rFonts w:ascii="Calibri" w:hAnsi="Calibri" w:cs="Calibri"/>
                <w:bCs/>
                <w:sz w:val="22"/>
                <w:szCs w:val="22"/>
              </w:rPr>
              <w:t>Tools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8" w:rsidRPr="004C6FF7" w:rsidRDefault="005D6DA8" w:rsidP="00D1656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1656A">
              <w:rPr>
                <w:rFonts w:ascii="Calibri" w:hAnsi="Calibri" w:cs="Calibri"/>
                <w:sz w:val="22"/>
                <w:szCs w:val="22"/>
              </w:rPr>
              <w:t>utt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y, </w:t>
            </w:r>
            <w:r w:rsidR="00D1656A">
              <w:rPr>
                <w:rFonts w:ascii="Calibri" w:hAnsi="Calibri" w:cs="Calibri"/>
                <w:sz w:val="22"/>
                <w:szCs w:val="22"/>
              </w:rPr>
              <w:t xml:space="preserve">Remote Desktop Connection, </w:t>
            </w:r>
            <w:r>
              <w:rPr>
                <w:rFonts w:ascii="Calibri" w:hAnsi="Calibri" w:cs="Calibri"/>
                <w:sz w:val="22"/>
                <w:szCs w:val="22"/>
              </w:rPr>
              <w:t>SAP Internal Tools</w:t>
            </w:r>
            <w:r w:rsidR="00D1656A">
              <w:rPr>
                <w:rFonts w:ascii="Calibri" w:hAnsi="Calibri" w:cs="Calibri"/>
                <w:sz w:val="22"/>
                <w:szCs w:val="22"/>
              </w:rPr>
              <w:t xml:space="preserve"> like BWI, MS Office</w:t>
            </w:r>
            <w:bookmarkStart w:id="0" w:name="_GoBack"/>
            <w:bookmarkEnd w:id="0"/>
          </w:p>
        </w:tc>
      </w:tr>
    </w:tbl>
    <w:p w:rsidR="00623129" w:rsidRDefault="00623129" w:rsidP="00D56FC7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5D6DA8" w:rsidRDefault="005D6DA8" w:rsidP="00D56FC7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4B1E75" w:rsidRDefault="004B1E75" w:rsidP="00D56FC7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5D6DA8" w:rsidRPr="004C6FF7" w:rsidRDefault="005D6DA8" w:rsidP="00D56FC7">
      <w:pPr>
        <w:pStyle w:val="Head3"/>
        <w:spacing w:after="0"/>
        <w:jc w:val="left"/>
        <w:rPr>
          <w:rFonts w:ascii="Calibri" w:hAnsi="Calibri" w:cs="Calibri"/>
          <w:sz w:val="22"/>
          <w:szCs w:val="22"/>
        </w:rPr>
      </w:pPr>
    </w:p>
    <w:p w:rsidR="00275DB6" w:rsidRPr="004C6FF7" w:rsidRDefault="00A975AB" w:rsidP="00A975AB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Personal information</w:t>
      </w:r>
    </w:p>
    <w:p w:rsidR="00A975AB" w:rsidRPr="004C6FF7" w:rsidRDefault="00B9242B" w:rsidP="00A975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birth: 07-Nov-1994</w:t>
      </w:r>
    </w:p>
    <w:p w:rsidR="00A975AB" w:rsidRPr="004C6FF7" w:rsidRDefault="00A975AB" w:rsidP="00A975AB">
      <w:pPr>
        <w:rPr>
          <w:rFonts w:ascii="Calibri" w:hAnsi="Calibri" w:cs="Calibri"/>
          <w:sz w:val="22"/>
          <w:szCs w:val="22"/>
        </w:rPr>
      </w:pPr>
      <w:r w:rsidRPr="004C6FF7">
        <w:rPr>
          <w:rFonts w:ascii="Calibri" w:hAnsi="Calibri" w:cs="Calibri"/>
          <w:sz w:val="22"/>
          <w:szCs w:val="22"/>
        </w:rPr>
        <w:t>Marital status: Single</w:t>
      </w:r>
    </w:p>
    <w:p w:rsidR="00B9242B" w:rsidRDefault="00B9242B" w:rsidP="00A975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Language known: English, Hindi</w:t>
      </w:r>
    </w:p>
    <w:p w:rsidR="00275DB6" w:rsidRDefault="004C33A9" w:rsidP="00A975AB">
      <w:pPr>
        <w:rPr>
          <w:rFonts w:ascii="Calibri" w:hAnsi="Calibri" w:cs="Calibri"/>
          <w:sz w:val="22"/>
          <w:szCs w:val="22"/>
        </w:rPr>
      </w:pPr>
      <w:r w:rsidRPr="004C6FF7">
        <w:rPr>
          <w:rFonts w:ascii="Calibri" w:hAnsi="Calibri" w:cs="Calibri"/>
          <w:sz w:val="22"/>
          <w:szCs w:val="22"/>
        </w:rPr>
        <w:t>Nationality:</w:t>
      </w:r>
      <w:r w:rsidR="00624E03" w:rsidRPr="004C6FF7">
        <w:rPr>
          <w:rFonts w:ascii="Calibri" w:hAnsi="Calibri" w:cs="Calibri"/>
          <w:sz w:val="22"/>
          <w:szCs w:val="22"/>
        </w:rPr>
        <w:t xml:space="preserve"> Indian</w:t>
      </w:r>
    </w:p>
    <w:p w:rsidR="00B55E05" w:rsidRPr="004C6FF7" w:rsidRDefault="00B55E05" w:rsidP="000B0F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</w:t>
      </w:r>
      <w:r w:rsidR="000B0FA8">
        <w:rPr>
          <w:rFonts w:ascii="Calibri" w:hAnsi="Calibri" w:cs="Calibri"/>
          <w:sz w:val="22"/>
          <w:szCs w:val="22"/>
        </w:rPr>
        <w:t xml:space="preserve"> address:   </w:t>
      </w:r>
      <w:r w:rsidR="004B5D87">
        <w:rPr>
          <w:rFonts w:ascii="Calibri" w:hAnsi="Calibri" w:cs="Calibri"/>
          <w:sz w:val="22"/>
          <w:szCs w:val="22"/>
        </w:rPr>
        <w:t>Sangharsh Nagar</w:t>
      </w:r>
      <w:r w:rsidR="00DD66D6">
        <w:rPr>
          <w:rFonts w:ascii="Calibri" w:hAnsi="Calibri" w:cs="Calibri"/>
          <w:sz w:val="22"/>
          <w:szCs w:val="22"/>
        </w:rPr>
        <w:t xml:space="preserve">, </w:t>
      </w:r>
      <w:r w:rsidR="0090385A" w:rsidRPr="0090385A">
        <w:rPr>
          <w:rFonts w:ascii="Calibri" w:hAnsi="Calibri" w:cs="Calibri"/>
          <w:sz w:val="22"/>
          <w:szCs w:val="22"/>
        </w:rPr>
        <w:t>Andheri East</w:t>
      </w:r>
      <w:r w:rsidRPr="004C6FF7">
        <w:rPr>
          <w:rFonts w:ascii="Calibri" w:hAnsi="Calibri" w:cs="Calibri"/>
          <w:sz w:val="22"/>
          <w:szCs w:val="22"/>
        </w:rPr>
        <w:t>,</w:t>
      </w:r>
    </w:p>
    <w:p w:rsidR="000B0FA8" w:rsidRDefault="000B0FA8" w:rsidP="000B0FA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C726EB">
        <w:rPr>
          <w:rFonts w:ascii="Calibri" w:hAnsi="Calibri" w:cs="Calibri"/>
          <w:bCs/>
          <w:sz w:val="22"/>
          <w:szCs w:val="22"/>
        </w:rPr>
        <w:t>Division</w:t>
      </w:r>
      <w:r>
        <w:rPr>
          <w:rFonts w:ascii="Calibri" w:hAnsi="Calibri" w:cs="Calibri"/>
          <w:sz w:val="22"/>
          <w:szCs w:val="22"/>
        </w:rPr>
        <w:t xml:space="preserve">: </w:t>
      </w:r>
      <w:r w:rsidRPr="00C726EB">
        <w:rPr>
          <w:rFonts w:ascii="Calibri" w:hAnsi="Calibri" w:cs="Calibri"/>
          <w:sz w:val="22"/>
          <w:szCs w:val="22"/>
        </w:rPr>
        <w:t>Mumbai North East</w:t>
      </w:r>
      <w:r>
        <w:rPr>
          <w:rFonts w:ascii="Calibri" w:hAnsi="Calibri" w:cs="Calibri"/>
          <w:sz w:val="22"/>
          <w:szCs w:val="22"/>
        </w:rPr>
        <w:t>, Dt: Mumbai</w:t>
      </w:r>
      <w:r w:rsidRPr="004C6FF7">
        <w:rPr>
          <w:rFonts w:ascii="Calibri" w:hAnsi="Calibri" w:cs="Calibri"/>
          <w:sz w:val="22"/>
          <w:szCs w:val="22"/>
        </w:rPr>
        <w:t>,</w:t>
      </w:r>
    </w:p>
    <w:p w:rsidR="000B0FA8" w:rsidRDefault="000B0FA8" w:rsidP="000B0F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4C6FF7">
        <w:rPr>
          <w:rFonts w:ascii="Calibri" w:hAnsi="Calibri" w:cs="Calibri"/>
          <w:sz w:val="22"/>
          <w:szCs w:val="22"/>
        </w:rPr>
        <w:t>State –</w:t>
      </w:r>
      <w:r w:rsidR="00985B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Maharashtra</w:t>
      </w:r>
      <w:r w:rsidR="004F1693">
        <w:rPr>
          <w:rFonts w:ascii="Calibri" w:hAnsi="Calibri" w:cs="Calibri"/>
          <w:sz w:val="22"/>
          <w:szCs w:val="22"/>
        </w:rPr>
        <w:t>, INDIA</w:t>
      </w:r>
      <w:r>
        <w:rPr>
          <w:rFonts w:ascii="Calibri" w:hAnsi="Calibri" w:cs="Calibri"/>
          <w:sz w:val="22"/>
          <w:szCs w:val="22"/>
        </w:rPr>
        <w:t>.</w:t>
      </w:r>
    </w:p>
    <w:p w:rsidR="00B55E05" w:rsidRPr="004C6FF7" w:rsidRDefault="000B0FA8" w:rsidP="000B0F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4C6FF7">
        <w:rPr>
          <w:rFonts w:ascii="Calibri" w:hAnsi="Calibri" w:cs="Calibri"/>
          <w:sz w:val="22"/>
          <w:szCs w:val="22"/>
        </w:rPr>
        <w:t xml:space="preserve">Pin: </w:t>
      </w:r>
      <w:r>
        <w:rPr>
          <w:rFonts w:ascii="Calibri" w:hAnsi="Calibri" w:cs="Calibri"/>
          <w:sz w:val="22"/>
          <w:szCs w:val="22"/>
        </w:rPr>
        <w:t>400072</w:t>
      </w:r>
    </w:p>
    <w:p w:rsidR="00461D43" w:rsidRDefault="00461D43" w:rsidP="00A975AB">
      <w:pPr>
        <w:rPr>
          <w:rFonts w:ascii="Calibri" w:hAnsi="Calibri" w:cs="Calibri"/>
          <w:sz w:val="22"/>
          <w:szCs w:val="22"/>
        </w:rPr>
      </w:pPr>
    </w:p>
    <w:p w:rsidR="00BF7A26" w:rsidRPr="004C6FF7" w:rsidRDefault="00BF7A26" w:rsidP="00A975AB">
      <w:pPr>
        <w:rPr>
          <w:rFonts w:ascii="Calibri" w:hAnsi="Calibri" w:cs="Calibri"/>
          <w:sz w:val="22"/>
          <w:szCs w:val="22"/>
        </w:rPr>
      </w:pPr>
    </w:p>
    <w:p w:rsidR="00461D43" w:rsidRPr="004C6FF7" w:rsidRDefault="00461D43" w:rsidP="00461D43">
      <w:pPr>
        <w:rPr>
          <w:rFonts w:ascii="Calibri" w:hAnsi="Calibri" w:cs="Calibri"/>
          <w:b/>
          <w:sz w:val="22"/>
          <w:szCs w:val="22"/>
        </w:rPr>
      </w:pPr>
      <w:r w:rsidRPr="004C6FF7">
        <w:rPr>
          <w:rFonts w:ascii="Calibri" w:hAnsi="Calibri" w:cs="Calibri"/>
          <w:b/>
          <w:sz w:val="22"/>
          <w:szCs w:val="22"/>
        </w:rPr>
        <w:t>Declaration</w:t>
      </w:r>
    </w:p>
    <w:p w:rsidR="00461D43" w:rsidRPr="004C6FF7" w:rsidRDefault="00461D43" w:rsidP="00A975AB">
      <w:pPr>
        <w:rPr>
          <w:rFonts w:ascii="Calibri" w:hAnsi="Calibri" w:cs="Calibri"/>
          <w:sz w:val="22"/>
          <w:szCs w:val="22"/>
        </w:rPr>
      </w:pPr>
      <w:r w:rsidRPr="004C6FF7">
        <w:rPr>
          <w:rFonts w:ascii="Calibri" w:hAnsi="Calibri" w:cs="Calibri"/>
          <w:sz w:val="22"/>
          <w:szCs w:val="22"/>
        </w:rPr>
        <w:t>I hereby declare that all the above information is true to the best of my knowledge.</w:t>
      </w:r>
    </w:p>
    <w:p w:rsidR="00A975AB" w:rsidRPr="004C6FF7" w:rsidRDefault="001807A6" w:rsidP="007365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Place: Mumbai</w:t>
      </w:r>
      <w:r w:rsidR="00461D43" w:rsidRPr="004C6FF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Date:</w:t>
      </w:r>
      <w:r>
        <w:rPr>
          <w:rFonts w:ascii="Calibri" w:hAnsi="Calibri" w:cs="Calibri"/>
          <w:sz w:val="22"/>
          <w:szCs w:val="22"/>
        </w:rPr>
        <w:t xml:space="preserve"> </w:t>
      </w:r>
      <w:r w:rsidR="008E4F7E">
        <w:rPr>
          <w:rFonts w:ascii="Calibri" w:hAnsi="Calibri" w:cs="Calibri"/>
          <w:sz w:val="22"/>
          <w:szCs w:val="22"/>
        </w:rPr>
        <w:t>12-09-2020</w:t>
      </w:r>
    </w:p>
    <w:sectPr w:rsidR="00A975AB" w:rsidRPr="004C6FF7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0E" w:rsidRDefault="000C790E">
      <w:r>
        <w:separator/>
      </w:r>
    </w:p>
  </w:endnote>
  <w:endnote w:type="continuationSeparator" w:id="0">
    <w:p w:rsidR="000C790E" w:rsidRDefault="000C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8A" w:rsidRDefault="00F9408A" w:rsidP="009B4409">
    <w:pPr>
      <w:pStyle w:val="Header"/>
      <w:tabs>
        <w:tab w:val="clear" w:pos="4320"/>
      </w:tabs>
      <w:rPr>
        <w:rFonts w:ascii="Calibri" w:hAnsi="Calibri"/>
        <w:b/>
        <w:sz w:val="18"/>
        <w:szCs w:val="18"/>
      </w:rPr>
    </w:pPr>
    <w:r w:rsidRPr="00BB5B57">
      <w:rPr>
        <w:rFonts w:ascii="Calibri" w:hAnsi="Calibri" w:cs="Arial"/>
      </w:rPr>
      <w:t xml:space="preserve">Page </w:t>
    </w:r>
    <w:r w:rsidRPr="00BB5B57">
      <w:rPr>
        <w:rFonts w:ascii="Calibri" w:hAnsi="Calibri" w:cs="Arial"/>
        <w:b/>
      </w:rPr>
      <w:fldChar w:fldCharType="begin"/>
    </w:r>
    <w:r w:rsidRPr="00BB5B57">
      <w:rPr>
        <w:rFonts w:ascii="Calibri" w:hAnsi="Calibri" w:cs="Arial"/>
        <w:b/>
      </w:rPr>
      <w:instrText xml:space="preserve"> PAGE </w:instrText>
    </w:r>
    <w:r w:rsidRPr="00BB5B57">
      <w:rPr>
        <w:rFonts w:ascii="Calibri" w:hAnsi="Calibri" w:cs="Arial"/>
        <w:b/>
      </w:rPr>
      <w:fldChar w:fldCharType="separate"/>
    </w:r>
    <w:r w:rsidR="00FF4964">
      <w:rPr>
        <w:rFonts w:ascii="Calibri" w:hAnsi="Calibri" w:cs="Arial"/>
        <w:b/>
        <w:noProof/>
      </w:rPr>
      <w:t>5</w:t>
    </w:r>
    <w:r w:rsidRPr="00BB5B57">
      <w:rPr>
        <w:rFonts w:ascii="Calibri" w:hAnsi="Calibri" w:cs="Arial"/>
        <w:b/>
      </w:rPr>
      <w:fldChar w:fldCharType="end"/>
    </w:r>
    <w:r w:rsidRPr="00BB5B57">
      <w:rPr>
        <w:rFonts w:ascii="Calibri" w:hAnsi="Calibri" w:cs="Arial"/>
        <w:b/>
      </w:rPr>
      <w:t xml:space="preserve"> </w:t>
    </w:r>
    <w:r w:rsidRPr="00BB5B57">
      <w:rPr>
        <w:rFonts w:ascii="Calibri" w:hAnsi="Calibri" w:cs="Arial"/>
      </w:rPr>
      <w:t xml:space="preserve">of </w:t>
    </w:r>
    <w:r w:rsidRPr="00BB5B57">
      <w:rPr>
        <w:rFonts w:ascii="Calibri" w:hAnsi="Calibri" w:cs="Arial"/>
        <w:b/>
      </w:rPr>
      <w:fldChar w:fldCharType="begin"/>
    </w:r>
    <w:r w:rsidRPr="00BB5B57">
      <w:rPr>
        <w:rFonts w:ascii="Calibri" w:hAnsi="Calibri" w:cs="Arial"/>
        <w:b/>
      </w:rPr>
      <w:instrText xml:space="preserve"> NUMPAGES \*Arabic </w:instrText>
    </w:r>
    <w:r w:rsidRPr="00BB5B57">
      <w:rPr>
        <w:rFonts w:ascii="Calibri" w:hAnsi="Calibri" w:cs="Arial"/>
        <w:b/>
      </w:rPr>
      <w:fldChar w:fldCharType="separate"/>
    </w:r>
    <w:r w:rsidR="00FF4964">
      <w:rPr>
        <w:rFonts w:ascii="Calibri" w:hAnsi="Calibri" w:cs="Arial"/>
        <w:b/>
        <w:noProof/>
      </w:rPr>
      <w:t>5</w:t>
    </w:r>
    <w:r w:rsidRPr="00BB5B57">
      <w:rPr>
        <w:rFonts w:ascii="Calibri" w:hAnsi="Calibri" w:cs="Arial"/>
        <w:b/>
      </w:rPr>
      <w:fldChar w:fldCharType="end"/>
    </w:r>
    <w:r w:rsidR="009B4409">
      <w:rPr>
        <w:rFonts w:ascii="Calibri" w:hAnsi="Calibri" w:cs="Arial"/>
        <w:b/>
      </w:rPr>
      <w:t xml:space="preserve">                    </w:t>
    </w:r>
    <w:r w:rsidR="00834299">
      <w:rPr>
        <w:rFonts w:ascii="Calibri" w:hAnsi="Calibri" w:cs="Arial"/>
        <w:b/>
      </w:rPr>
      <w:t xml:space="preserve">                             </w:t>
    </w:r>
    <w:r w:rsidR="009B4409">
      <w:rPr>
        <w:rFonts w:ascii="Calibri" w:hAnsi="Calibri" w:cs="Arial"/>
        <w:b/>
      </w:rPr>
      <w:tab/>
    </w:r>
    <w:r w:rsidR="009B4409">
      <w:rPr>
        <w:rFonts w:ascii="Calibri" w:hAnsi="Calibri" w:cs="Arial"/>
        <w:b/>
      </w:rPr>
      <w:tab/>
    </w:r>
    <w:r w:rsidR="009B4409">
      <w:rPr>
        <w:rFonts w:ascii="Calibri" w:hAnsi="Calibri" w:cs="Arial"/>
        <w:b/>
      </w:rPr>
      <w:tab/>
    </w:r>
    <w:r w:rsidR="009B4409">
      <w:rPr>
        <w:rFonts w:ascii="Calibri" w:hAnsi="Calibri" w:cs="Arial"/>
        <w:b/>
      </w:rPr>
      <w:tab/>
    </w:r>
    <w:r w:rsidR="009B4409">
      <w:rPr>
        <w:rFonts w:ascii="Calibri" w:hAnsi="Calibri" w:cs="Arial"/>
        <w:b/>
      </w:rPr>
      <w:tab/>
    </w:r>
    <w:r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</w:t>
    </w:r>
  </w:p>
  <w:p w:rsidR="00F9408A" w:rsidRDefault="00F9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0E" w:rsidRDefault="000C790E">
      <w:r>
        <w:separator/>
      </w:r>
    </w:p>
  </w:footnote>
  <w:footnote w:type="continuationSeparator" w:id="0">
    <w:p w:rsidR="000C790E" w:rsidRDefault="000C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8A" w:rsidRDefault="00EE44EE" w:rsidP="00EE44EE">
    <w:pPr>
      <w:pStyle w:val="Header"/>
      <w:tabs>
        <w:tab w:val="clear" w:pos="4320"/>
      </w:tabs>
      <w:rPr>
        <w:rFonts w:ascii="Calibri" w:hAnsi="Calibri" w:cs="Arial"/>
        <w:b/>
        <w:color w:val="000080"/>
      </w:rPr>
    </w:pPr>
    <w:r>
      <w:rPr>
        <w:noProof/>
        <w:lang w:val="en-US" w:eastAsia="en-US"/>
      </w:rPr>
      <w:t xml:space="preserve">    </w:t>
    </w:r>
    <w:r>
      <w:rPr>
        <w:noProof/>
        <w:sz w:val="24"/>
        <w:szCs w:val="24"/>
        <w:lang w:val="en-US" w:eastAsia="en-US"/>
      </w:rPr>
      <w:t xml:space="preserve">   </w:t>
    </w:r>
    <w:r>
      <w:rPr>
        <w:noProof/>
        <w:lang w:val="en-US" w:eastAsia="en-US"/>
      </w:rPr>
      <w:t xml:space="preserve">                                                </w:t>
    </w:r>
    <w:r w:rsidR="005377E3">
      <w:rPr>
        <w:noProof/>
        <w:lang w:val="en-US" w:eastAsia="en-US"/>
      </w:rPr>
      <w:t xml:space="preserve">                       </w:t>
    </w:r>
    <w:r w:rsidR="005377E3" w:rsidRPr="005377E3">
      <w:rPr>
        <w:rFonts w:ascii="Calibri" w:hAnsi="Calibri" w:cs="Arial"/>
        <w:b/>
        <w:color w:val="000080"/>
      </w:rPr>
      <w:t>Curriculum Vitae of</w:t>
    </w:r>
    <w:r w:rsidR="00010AA4">
      <w:rPr>
        <w:noProof/>
        <w:lang w:val="en-US" w:eastAsia="en-US"/>
      </w:rPr>
      <w:t xml:space="preserve"> </w:t>
    </w:r>
    <w:r w:rsidR="00010AA4">
      <w:rPr>
        <w:rFonts w:ascii="Calibri" w:hAnsi="Calibri" w:cs="Arial"/>
        <w:b/>
        <w:color w:val="000080"/>
      </w:rPr>
      <w:t>Sarfaraz Siddiqui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te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932557"/>
    <w:multiLevelType w:val="multilevel"/>
    <w:tmpl w:val="667AE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92F1369"/>
    <w:multiLevelType w:val="hybridMultilevel"/>
    <w:tmpl w:val="A7644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717F01"/>
    <w:multiLevelType w:val="hybridMultilevel"/>
    <w:tmpl w:val="49D6F040"/>
    <w:lvl w:ilvl="0" w:tplc="040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17C51029"/>
    <w:multiLevelType w:val="hybridMultilevel"/>
    <w:tmpl w:val="5E3C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97D65"/>
    <w:multiLevelType w:val="hybridMultilevel"/>
    <w:tmpl w:val="C374DCDA"/>
    <w:lvl w:ilvl="0" w:tplc="45181F64">
      <w:start w:val="1"/>
      <w:numFmt w:val="bullet"/>
      <w:pStyle w:val="Cog-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7FD42E0"/>
    <w:multiLevelType w:val="hybridMultilevel"/>
    <w:tmpl w:val="8BCA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547D"/>
    <w:multiLevelType w:val="hybridMultilevel"/>
    <w:tmpl w:val="B17EB094"/>
    <w:lvl w:ilvl="0" w:tplc="0409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A2D6B"/>
    <w:multiLevelType w:val="multilevel"/>
    <w:tmpl w:val="445864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90057"/>
    <w:multiLevelType w:val="hybridMultilevel"/>
    <w:tmpl w:val="745A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C2B0A"/>
    <w:multiLevelType w:val="multilevel"/>
    <w:tmpl w:val="84403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6F64C4"/>
    <w:multiLevelType w:val="hybridMultilevel"/>
    <w:tmpl w:val="094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E0076"/>
    <w:multiLevelType w:val="hybridMultilevel"/>
    <w:tmpl w:val="04E05B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6D23"/>
    <w:multiLevelType w:val="hybridMultilevel"/>
    <w:tmpl w:val="6CE4F046"/>
    <w:lvl w:ilvl="0" w:tplc="8CAC0A0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90855"/>
    <w:multiLevelType w:val="hybridMultilevel"/>
    <w:tmpl w:val="BCA46850"/>
    <w:lvl w:ilvl="0" w:tplc="8432F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745B1"/>
    <w:multiLevelType w:val="hybridMultilevel"/>
    <w:tmpl w:val="C38A0C3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21"/>
  </w:num>
  <w:num w:numId="13">
    <w:abstractNumId w:val="16"/>
  </w:num>
  <w:num w:numId="14">
    <w:abstractNumId w:val="25"/>
  </w:num>
  <w:num w:numId="15">
    <w:abstractNumId w:val="24"/>
  </w:num>
  <w:num w:numId="16">
    <w:abstractNumId w:val="22"/>
  </w:num>
  <w:num w:numId="17">
    <w:abstractNumId w:val="15"/>
  </w:num>
  <w:num w:numId="18">
    <w:abstractNumId w:val="17"/>
  </w:num>
  <w:num w:numId="19">
    <w:abstractNumId w:val="12"/>
  </w:num>
  <w:num w:numId="20">
    <w:abstractNumId w:val="19"/>
  </w:num>
  <w:num w:numId="21">
    <w:abstractNumId w:val="14"/>
  </w:num>
  <w:num w:numId="22">
    <w:abstractNumId w:val="18"/>
  </w:num>
  <w:num w:numId="23">
    <w:abstractNumId w:val="10"/>
  </w:num>
  <w:num w:numId="24">
    <w:abstractNumId w:val="20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4"/>
    <w:rsid w:val="00005CF3"/>
    <w:rsid w:val="00006B78"/>
    <w:rsid w:val="00006C6F"/>
    <w:rsid w:val="00010AA4"/>
    <w:rsid w:val="00023A0A"/>
    <w:rsid w:val="000264F5"/>
    <w:rsid w:val="00026926"/>
    <w:rsid w:val="00027BF5"/>
    <w:rsid w:val="000306CF"/>
    <w:rsid w:val="00033E82"/>
    <w:rsid w:val="00037499"/>
    <w:rsid w:val="000417ED"/>
    <w:rsid w:val="00043A43"/>
    <w:rsid w:val="0004430A"/>
    <w:rsid w:val="000456A1"/>
    <w:rsid w:val="00051822"/>
    <w:rsid w:val="00052AB4"/>
    <w:rsid w:val="00054F1C"/>
    <w:rsid w:val="00055E2E"/>
    <w:rsid w:val="00057DC5"/>
    <w:rsid w:val="00061362"/>
    <w:rsid w:val="000717FA"/>
    <w:rsid w:val="00071AD1"/>
    <w:rsid w:val="00071B83"/>
    <w:rsid w:val="00074E2A"/>
    <w:rsid w:val="00077534"/>
    <w:rsid w:val="00081A0E"/>
    <w:rsid w:val="00083204"/>
    <w:rsid w:val="00086F4F"/>
    <w:rsid w:val="00091BDB"/>
    <w:rsid w:val="000960EC"/>
    <w:rsid w:val="00096DA1"/>
    <w:rsid w:val="000A0B16"/>
    <w:rsid w:val="000B0FA8"/>
    <w:rsid w:val="000B2402"/>
    <w:rsid w:val="000B5011"/>
    <w:rsid w:val="000B69E2"/>
    <w:rsid w:val="000C0362"/>
    <w:rsid w:val="000C0D1B"/>
    <w:rsid w:val="000C24A8"/>
    <w:rsid w:val="000C3D26"/>
    <w:rsid w:val="000C54F4"/>
    <w:rsid w:val="000C790E"/>
    <w:rsid w:val="000D0DB5"/>
    <w:rsid w:val="000E2648"/>
    <w:rsid w:val="000E34A6"/>
    <w:rsid w:val="000E5472"/>
    <w:rsid w:val="000E6532"/>
    <w:rsid w:val="000F6636"/>
    <w:rsid w:val="00103DEA"/>
    <w:rsid w:val="00111EA9"/>
    <w:rsid w:val="00120823"/>
    <w:rsid w:val="00122427"/>
    <w:rsid w:val="001243A0"/>
    <w:rsid w:val="001258DF"/>
    <w:rsid w:val="00126277"/>
    <w:rsid w:val="001266BB"/>
    <w:rsid w:val="00133788"/>
    <w:rsid w:val="00144476"/>
    <w:rsid w:val="00145849"/>
    <w:rsid w:val="00145F66"/>
    <w:rsid w:val="00157CDC"/>
    <w:rsid w:val="00160EB4"/>
    <w:rsid w:val="00161D24"/>
    <w:rsid w:val="001658D1"/>
    <w:rsid w:val="00165923"/>
    <w:rsid w:val="00167107"/>
    <w:rsid w:val="0016788A"/>
    <w:rsid w:val="00172063"/>
    <w:rsid w:val="00175A94"/>
    <w:rsid w:val="00176D2C"/>
    <w:rsid w:val="001807A6"/>
    <w:rsid w:val="00182C51"/>
    <w:rsid w:val="00185BDE"/>
    <w:rsid w:val="00190D9A"/>
    <w:rsid w:val="00196A15"/>
    <w:rsid w:val="001A17FF"/>
    <w:rsid w:val="001A1B31"/>
    <w:rsid w:val="001A2817"/>
    <w:rsid w:val="001B459B"/>
    <w:rsid w:val="001C5D27"/>
    <w:rsid w:val="001C5F62"/>
    <w:rsid w:val="001C6CE5"/>
    <w:rsid w:val="001D0BD0"/>
    <w:rsid w:val="001D4350"/>
    <w:rsid w:val="001D4513"/>
    <w:rsid w:val="001D6D47"/>
    <w:rsid w:val="001D7570"/>
    <w:rsid w:val="001D7600"/>
    <w:rsid w:val="001E1339"/>
    <w:rsid w:val="001E2698"/>
    <w:rsid w:val="001E2C88"/>
    <w:rsid w:val="001E5295"/>
    <w:rsid w:val="001E5325"/>
    <w:rsid w:val="001F3DB7"/>
    <w:rsid w:val="001F6722"/>
    <w:rsid w:val="001F6726"/>
    <w:rsid w:val="0020139E"/>
    <w:rsid w:val="00205549"/>
    <w:rsid w:val="0020650A"/>
    <w:rsid w:val="0021565E"/>
    <w:rsid w:val="00216B1E"/>
    <w:rsid w:val="002304F1"/>
    <w:rsid w:val="0023132C"/>
    <w:rsid w:val="00231729"/>
    <w:rsid w:val="00236CCF"/>
    <w:rsid w:val="0024122D"/>
    <w:rsid w:val="00251D6F"/>
    <w:rsid w:val="002544F2"/>
    <w:rsid w:val="002570CB"/>
    <w:rsid w:val="00265A1E"/>
    <w:rsid w:val="00270B0F"/>
    <w:rsid w:val="00270D5B"/>
    <w:rsid w:val="00271920"/>
    <w:rsid w:val="0027195E"/>
    <w:rsid w:val="00275DB6"/>
    <w:rsid w:val="00280FCB"/>
    <w:rsid w:val="00290616"/>
    <w:rsid w:val="002926D4"/>
    <w:rsid w:val="00297002"/>
    <w:rsid w:val="002A54E0"/>
    <w:rsid w:val="002A6C30"/>
    <w:rsid w:val="002A7B04"/>
    <w:rsid w:val="002C4946"/>
    <w:rsid w:val="002C6789"/>
    <w:rsid w:val="002C7B0D"/>
    <w:rsid w:val="002D0A81"/>
    <w:rsid w:val="002E7DE4"/>
    <w:rsid w:val="002F212A"/>
    <w:rsid w:val="002F4BF3"/>
    <w:rsid w:val="002F6DF2"/>
    <w:rsid w:val="00301FA4"/>
    <w:rsid w:val="003022F0"/>
    <w:rsid w:val="00303B6C"/>
    <w:rsid w:val="0031489C"/>
    <w:rsid w:val="00315A91"/>
    <w:rsid w:val="0031648F"/>
    <w:rsid w:val="003240DC"/>
    <w:rsid w:val="003246B5"/>
    <w:rsid w:val="003256A4"/>
    <w:rsid w:val="00325B8E"/>
    <w:rsid w:val="00333294"/>
    <w:rsid w:val="003336E4"/>
    <w:rsid w:val="00335C21"/>
    <w:rsid w:val="00341D63"/>
    <w:rsid w:val="003445FB"/>
    <w:rsid w:val="003477D9"/>
    <w:rsid w:val="003537C6"/>
    <w:rsid w:val="00357CEE"/>
    <w:rsid w:val="003663B4"/>
    <w:rsid w:val="00371888"/>
    <w:rsid w:val="00373603"/>
    <w:rsid w:val="00375894"/>
    <w:rsid w:val="003800C3"/>
    <w:rsid w:val="00386250"/>
    <w:rsid w:val="003871F6"/>
    <w:rsid w:val="003923F9"/>
    <w:rsid w:val="00392E87"/>
    <w:rsid w:val="00396B74"/>
    <w:rsid w:val="003A41A7"/>
    <w:rsid w:val="003A588F"/>
    <w:rsid w:val="003B2404"/>
    <w:rsid w:val="003B3891"/>
    <w:rsid w:val="003B3BFC"/>
    <w:rsid w:val="003B6A62"/>
    <w:rsid w:val="003C1B46"/>
    <w:rsid w:val="003C1B9F"/>
    <w:rsid w:val="003C4DD3"/>
    <w:rsid w:val="003E2B87"/>
    <w:rsid w:val="003E3BB9"/>
    <w:rsid w:val="003E3E3D"/>
    <w:rsid w:val="003E4D1B"/>
    <w:rsid w:val="003F25DE"/>
    <w:rsid w:val="003F7703"/>
    <w:rsid w:val="00400D40"/>
    <w:rsid w:val="0040686F"/>
    <w:rsid w:val="00414FAE"/>
    <w:rsid w:val="00416216"/>
    <w:rsid w:val="00417D17"/>
    <w:rsid w:val="00420C0B"/>
    <w:rsid w:val="00433988"/>
    <w:rsid w:val="0043663C"/>
    <w:rsid w:val="004412D3"/>
    <w:rsid w:val="00453CBA"/>
    <w:rsid w:val="00455927"/>
    <w:rsid w:val="00461D43"/>
    <w:rsid w:val="00462220"/>
    <w:rsid w:val="004622ED"/>
    <w:rsid w:val="00466055"/>
    <w:rsid w:val="0046752C"/>
    <w:rsid w:val="00472C96"/>
    <w:rsid w:val="0047406D"/>
    <w:rsid w:val="00480282"/>
    <w:rsid w:val="00485CAF"/>
    <w:rsid w:val="0049018A"/>
    <w:rsid w:val="00492664"/>
    <w:rsid w:val="00497ECC"/>
    <w:rsid w:val="004A17F1"/>
    <w:rsid w:val="004A1A94"/>
    <w:rsid w:val="004A2F42"/>
    <w:rsid w:val="004A7FA7"/>
    <w:rsid w:val="004B1E75"/>
    <w:rsid w:val="004B5D87"/>
    <w:rsid w:val="004B7FB8"/>
    <w:rsid w:val="004C33A9"/>
    <w:rsid w:val="004C56A3"/>
    <w:rsid w:val="004C6FF7"/>
    <w:rsid w:val="004D03F3"/>
    <w:rsid w:val="004D2FD4"/>
    <w:rsid w:val="004D42B4"/>
    <w:rsid w:val="004E1BB9"/>
    <w:rsid w:val="004E2A3E"/>
    <w:rsid w:val="004E44DE"/>
    <w:rsid w:val="004E7450"/>
    <w:rsid w:val="004E7499"/>
    <w:rsid w:val="004E7676"/>
    <w:rsid w:val="004E7AE8"/>
    <w:rsid w:val="004F1144"/>
    <w:rsid w:val="004F1693"/>
    <w:rsid w:val="004F1C8D"/>
    <w:rsid w:val="00505688"/>
    <w:rsid w:val="00515F27"/>
    <w:rsid w:val="00522498"/>
    <w:rsid w:val="00532D18"/>
    <w:rsid w:val="005377E3"/>
    <w:rsid w:val="00537EBA"/>
    <w:rsid w:val="00540CF9"/>
    <w:rsid w:val="00540CFE"/>
    <w:rsid w:val="00543332"/>
    <w:rsid w:val="00546109"/>
    <w:rsid w:val="005513DF"/>
    <w:rsid w:val="00552029"/>
    <w:rsid w:val="00553651"/>
    <w:rsid w:val="005556FC"/>
    <w:rsid w:val="00561C8C"/>
    <w:rsid w:val="005641CD"/>
    <w:rsid w:val="00567CEA"/>
    <w:rsid w:val="00570C37"/>
    <w:rsid w:val="005714BB"/>
    <w:rsid w:val="00573CE3"/>
    <w:rsid w:val="00577CDF"/>
    <w:rsid w:val="0059178F"/>
    <w:rsid w:val="00593FA9"/>
    <w:rsid w:val="005943F9"/>
    <w:rsid w:val="00594CD8"/>
    <w:rsid w:val="00595DC4"/>
    <w:rsid w:val="005A4468"/>
    <w:rsid w:val="005A5C88"/>
    <w:rsid w:val="005A5D15"/>
    <w:rsid w:val="005A779C"/>
    <w:rsid w:val="005B1B35"/>
    <w:rsid w:val="005B309B"/>
    <w:rsid w:val="005B338E"/>
    <w:rsid w:val="005B3917"/>
    <w:rsid w:val="005B394D"/>
    <w:rsid w:val="005B4C75"/>
    <w:rsid w:val="005B5AFF"/>
    <w:rsid w:val="005C0D77"/>
    <w:rsid w:val="005C15F7"/>
    <w:rsid w:val="005C1DA4"/>
    <w:rsid w:val="005C1FC6"/>
    <w:rsid w:val="005D5666"/>
    <w:rsid w:val="005D6DA8"/>
    <w:rsid w:val="005E1876"/>
    <w:rsid w:val="005E4256"/>
    <w:rsid w:val="005E483A"/>
    <w:rsid w:val="005E7738"/>
    <w:rsid w:val="005F0220"/>
    <w:rsid w:val="005F1513"/>
    <w:rsid w:val="005F4335"/>
    <w:rsid w:val="005F6F47"/>
    <w:rsid w:val="00600DBF"/>
    <w:rsid w:val="00610011"/>
    <w:rsid w:val="006100CE"/>
    <w:rsid w:val="00615B32"/>
    <w:rsid w:val="00621F50"/>
    <w:rsid w:val="00623129"/>
    <w:rsid w:val="00624E03"/>
    <w:rsid w:val="006278F8"/>
    <w:rsid w:val="00636818"/>
    <w:rsid w:val="006428E7"/>
    <w:rsid w:val="00653F8C"/>
    <w:rsid w:val="00662CDB"/>
    <w:rsid w:val="00663B9F"/>
    <w:rsid w:val="00667906"/>
    <w:rsid w:val="0067451E"/>
    <w:rsid w:val="00681EF1"/>
    <w:rsid w:val="006828E9"/>
    <w:rsid w:val="00684EB6"/>
    <w:rsid w:val="0068596F"/>
    <w:rsid w:val="0068743B"/>
    <w:rsid w:val="006914FD"/>
    <w:rsid w:val="00691911"/>
    <w:rsid w:val="0069306D"/>
    <w:rsid w:val="00694913"/>
    <w:rsid w:val="00695538"/>
    <w:rsid w:val="00697E53"/>
    <w:rsid w:val="006A5E47"/>
    <w:rsid w:val="006A75A5"/>
    <w:rsid w:val="006B0DA2"/>
    <w:rsid w:val="006C222C"/>
    <w:rsid w:val="006D30C7"/>
    <w:rsid w:val="006D71A4"/>
    <w:rsid w:val="006E3266"/>
    <w:rsid w:val="006E79B3"/>
    <w:rsid w:val="006F0B0F"/>
    <w:rsid w:val="0070790E"/>
    <w:rsid w:val="00717778"/>
    <w:rsid w:val="00717D5E"/>
    <w:rsid w:val="00717DF4"/>
    <w:rsid w:val="0072178D"/>
    <w:rsid w:val="007227F8"/>
    <w:rsid w:val="00722A2C"/>
    <w:rsid w:val="00724D09"/>
    <w:rsid w:val="007310FD"/>
    <w:rsid w:val="007328BD"/>
    <w:rsid w:val="007341F0"/>
    <w:rsid w:val="00734ECE"/>
    <w:rsid w:val="0073592D"/>
    <w:rsid w:val="00736568"/>
    <w:rsid w:val="007403B2"/>
    <w:rsid w:val="00740DD9"/>
    <w:rsid w:val="00743B28"/>
    <w:rsid w:val="007514BC"/>
    <w:rsid w:val="007543A7"/>
    <w:rsid w:val="00755DC4"/>
    <w:rsid w:val="0075652B"/>
    <w:rsid w:val="007579A7"/>
    <w:rsid w:val="00760A7A"/>
    <w:rsid w:val="0076188D"/>
    <w:rsid w:val="00763E1A"/>
    <w:rsid w:val="00763E26"/>
    <w:rsid w:val="007649FC"/>
    <w:rsid w:val="00773917"/>
    <w:rsid w:val="00775136"/>
    <w:rsid w:val="00775FD1"/>
    <w:rsid w:val="00776A27"/>
    <w:rsid w:val="007817EF"/>
    <w:rsid w:val="00784A00"/>
    <w:rsid w:val="0079214A"/>
    <w:rsid w:val="007921DE"/>
    <w:rsid w:val="007B0F25"/>
    <w:rsid w:val="007B58DF"/>
    <w:rsid w:val="007B6CB6"/>
    <w:rsid w:val="007C0AE3"/>
    <w:rsid w:val="007C5B08"/>
    <w:rsid w:val="007D10F2"/>
    <w:rsid w:val="007E0B8B"/>
    <w:rsid w:val="007E164A"/>
    <w:rsid w:val="007E3328"/>
    <w:rsid w:val="007E495B"/>
    <w:rsid w:val="007F16EB"/>
    <w:rsid w:val="007F4201"/>
    <w:rsid w:val="007F6D34"/>
    <w:rsid w:val="007F7E2D"/>
    <w:rsid w:val="0080023A"/>
    <w:rsid w:val="008004CF"/>
    <w:rsid w:val="008044B7"/>
    <w:rsid w:val="00817A14"/>
    <w:rsid w:val="00820506"/>
    <w:rsid w:val="008253A1"/>
    <w:rsid w:val="00827122"/>
    <w:rsid w:val="00834299"/>
    <w:rsid w:val="008435C3"/>
    <w:rsid w:val="00851D2C"/>
    <w:rsid w:val="00852758"/>
    <w:rsid w:val="00855E3F"/>
    <w:rsid w:val="0086615F"/>
    <w:rsid w:val="0087738A"/>
    <w:rsid w:val="00885BA2"/>
    <w:rsid w:val="00887415"/>
    <w:rsid w:val="0089212B"/>
    <w:rsid w:val="00893903"/>
    <w:rsid w:val="00897CE0"/>
    <w:rsid w:val="008A0229"/>
    <w:rsid w:val="008A06D0"/>
    <w:rsid w:val="008A4E99"/>
    <w:rsid w:val="008A680B"/>
    <w:rsid w:val="008B18A4"/>
    <w:rsid w:val="008B1C23"/>
    <w:rsid w:val="008B54C4"/>
    <w:rsid w:val="008B5DEA"/>
    <w:rsid w:val="008B7D37"/>
    <w:rsid w:val="008C0F60"/>
    <w:rsid w:val="008D3A91"/>
    <w:rsid w:val="008D4367"/>
    <w:rsid w:val="008D6364"/>
    <w:rsid w:val="008D795B"/>
    <w:rsid w:val="008E1599"/>
    <w:rsid w:val="008E4F7E"/>
    <w:rsid w:val="008F11DD"/>
    <w:rsid w:val="008F1C3A"/>
    <w:rsid w:val="008F2982"/>
    <w:rsid w:val="00902D37"/>
    <w:rsid w:val="0090385A"/>
    <w:rsid w:val="009040E4"/>
    <w:rsid w:val="00904712"/>
    <w:rsid w:val="00905342"/>
    <w:rsid w:val="00905B29"/>
    <w:rsid w:val="00910B1C"/>
    <w:rsid w:val="00912B04"/>
    <w:rsid w:val="0091652A"/>
    <w:rsid w:val="00916BD1"/>
    <w:rsid w:val="00922136"/>
    <w:rsid w:val="009251CE"/>
    <w:rsid w:val="00927906"/>
    <w:rsid w:val="0093026F"/>
    <w:rsid w:val="00944BCA"/>
    <w:rsid w:val="00944E5B"/>
    <w:rsid w:val="00945A7A"/>
    <w:rsid w:val="0095247E"/>
    <w:rsid w:val="009605A1"/>
    <w:rsid w:val="009622FC"/>
    <w:rsid w:val="00962DBD"/>
    <w:rsid w:val="009676A2"/>
    <w:rsid w:val="00972E8B"/>
    <w:rsid w:val="009830EB"/>
    <w:rsid w:val="009855A9"/>
    <w:rsid w:val="00985747"/>
    <w:rsid w:val="00985B07"/>
    <w:rsid w:val="00995271"/>
    <w:rsid w:val="009A733B"/>
    <w:rsid w:val="009A7729"/>
    <w:rsid w:val="009B41E8"/>
    <w:rsid w:val="009B4409"/>
    <w:rsid w:val="009B6797"/>
    <w:rsid w:val="009C13C7"/>
    <w:rsid w:val="009C2A81"/>
    <w:rsid w:val="009C3123"/>
    <w:rsid w:val="009C6BDB"/>
    <w:rsid w:val="009C7734"/>
    <w:rsid w:val="009D0855"/>
    <w:rsid w:val="009D6508"/>
    <w:rsid w:val="009E35E5"/>
    <w:rsid w:val="009E5D9C"/>
    <w:rsid w:val="009F0BBC"/>
    <w:rsid w:val="009F1406"/>
    <w:rsid w:val="009F2B7D"/>
    <w:rsid w:val="00A01F95"/>
    <w:rsid w:val="00A03E21"/>
    <w:rsid w:val="00A06554"/>
    <w:rsid w:val="00A167A9"/>
    <w:rsid w:val="00A16DA4"/>
    <w:rsid w:val="00A254A8"/>
    <w:rsid w:val="00A36B5E"/>
    <w:rsid w:val="00A4295C"/>
    <w:rsid w:val="00A45FCA"/>
    <w:rsid w:val="00A470A4"/>
    <w:rsid w:val="00A500F4"/>
    <w:rsid w:val="00A50A4A"/>
    <w:rsid w:val="00A60E37"/>
    <w:rsid w:val="00A65918"/>
    <w:rsid w:val="00A66354"/>
    <w:rsid w:val="00A7293B"/>
    <w:rsid w:val="00A85290"/>
    <w:rsid w:val="00A861F8"/>
    <w:rsid w:val="00A86E63"/>
    <w:rsid w:val="00A87797"/>
    <w:rsid w:val="00A92C7A"/>
    <w:rsid w:val="00A975AB"/>
    <w:rsid w:val="00AA0381"/>
    <w:rsid w:val="00AA27A9"/>
    <w:rsid w:val="00AA3942"/>
    <w:rsid w:val="00AB0AE4"/>
    <w:rsid w:val="00AB16AB"/>
    <w:rsid w:val="00AB1BB5"/>
    <w:rsid w:val="00AB2046"/>
    <w:rsid w:val="00AB2EBD"/>
    <w:rsid w:val="00AB3301"/>
    <w:rsid w:val="00AB641C"/>
    <w:rsid w:val="00AB6710"/>
    <w:rsid w:val="00AC0332"/>
    <w:rsid w:val="00AC28DD"/>
    <w:rsid w:val="00AC3846"/>
    <w:rsid w:val="00AC68DC"/>
    <w:rsid w:val="00AD1092"/>
    <w:rsid w:val="00AD244C"/>
    <w:rsid w:val="00AE2C2A"/>
    <w:rsid w:val="00AF0257"/>
    <w:rsid w:val="00AF43A4"/>
    <w:rsid w:val="00AF4AD0"/>
    <w:rsid w:val="00AF673B"/>
    <w:rsid w:val="00B033ED"/>
    <w:rsid w:val="00B16DD1"/>
    <w:rsid w:val="00B17A66"/>
    <w:rsid w:val="00B239B0"/>
    <w:rsid w:val="00B25147"/>
    <w:rsid w:val="00B275A8"/>
    <w:rsid w:val="00B27C9B"/>
    <w:rsid w:val="00B31F73"/>
    <w:rsid w:val="00B437DC"/>
    <w:rsid w:val="00B4747B"/>
    <w:rsid w:val="00B55E05"/>
    <w:rsid w:val="00B60325"/>
    <w:rsid w:val="00B610AE"/>
    <w:rsid w:val="00B61D3F"/>
    <w:rsid w:val="00B70000"/>
    <w:rsid w:val="00B72DC5"/>
    <w:rsid w:val="00B7638B"/>
    <w:rsid w:val="00B8563D"/>
    <w:rsid w:val="00B9242B"/>
    <w:rsid w:val="00B92444"/>
    <w:rsid w:val="00B96F73"/>
    <w:rsid w:val="00B97939"/>
    <w:rsid w:val="00BB1B81"/>
    <w:rsid w:val="00BB289D"/>
    <w:rsid w:val="00BB5B57"/>
    <w:rsid w:val="00BB738E"/>
    <w:rsid w:val="00BC2E7D"/>
    <w:rsid w:val="00BC5C62"/>
    <w:rsid w:val="00BC62E0"/>
    <w:rsid w:val="00BD0992"/>
    <w:rsid w:val="00BD616D"/>
    <w:rsid w:val="00BD74B0"/>
    <w:rsid w:val="00BF5518"/>
    <w:rsid w:val="00BF7A26"/>
    <w:rsid w:val="00C00905"/>
    <w:rsid w:val="00C04657"/>
    <w:rsid w:val="00C05263"/>
    <w:rsid w:val="00C07374"/>
    <w:rsid w:val="00C11D1D"/>
    <w:rsid w:val="00C23A65"/>
    <w:rsid w:val="00C24188"/>
    <w:rsid w:val="00C276D8"/>
    <w:rsid w:val="00C27BB1"/>
    <w:rsid w:val="00C36918"/>
    <w:rsid w:val="00C407AF"/>
    <w:rsid w:val="00C413D6"/>
    <w:rsid w:val="00C4313A"/>
    <w:rsid w:val="00C47D61"/>
    <w:rsid w:val="00C51314"/>
    <w:rsid w:val="00C52193"/>
    <w:rsid w:val="00C5632F"/>
    <w:rsid w:val="00C624E3"/>
    <w:rsid w:val="00C726EB"/>
    <w:rsid w:val="00C72F1F"/>
    <w:rsid w:val="00C756E1"/>
    <w:rsid w:val="00C811D4"/>
    <w:rsid w:val="00C81B71"/>
    <w:rsid w:val="00C84E6C"/>
    <w:rsid w:val="00C87E16"/>
    <w:rsid w:val="00C924FC"/>
    <w:rsid w:val="00C96C03"/>
    <w:rsid w:val="00CB3459"/>
    <w:rsid w:val="00CB40BC"/>
    <w:rsid w:val="00CC5E36"/>
    <w:rsid w:val="00CC626F"/>
    <w:rsid w:val="00CD3596"/>
    <w:rsid w:val="00CE1284"/>
    <w:rsid w:val="00CE283D"/>
    <w:rsid w:val="00CE48D6"/>
    <w:rsid w:val="00CE655C"/>
    <w:rsid w:val="00CE7847"/>
    <w:rsid w:val="00CF0A85"/>
    <w:rsid w:val="00CF1B9B"/>
    <w:rsid w:val="00CF254A"/>
    <w:rsid w:val="00D002E0"/>
    <w:rsid w:val="00D0136C"/>
    <w:rsid w:val="00D06F1D"/>
    <w:rsid w:val="00D12061"/>
    <w:rsid w:val="00D12428"/>
    <w:rsid w:val="00D1521B"/>
    <w:rsid w:val="00D15CDA"/>
    <w:rsid w:val="00D1656A"/>
    <w:rsid w:val="00D2472B"/>
    <w:rsid w:val="00D2601D"/>
    <w:rsid w:val="00D35F39"/>
    <w:rsid w:val="00D42978"/>
    <w:rsid w:val="00D44A7C"/>
    <w:rsid w:val="00D45D40"/>
    <w:rsid w:val="00D521C4"/>
    <w:rsid w:val="00D56FC7"/>
    <w:rsid w:val="00D608D6"/>
    <w:rsid w:val="00D7611A"/>
    <w:rsid w:val="00D80D9F"/>
    <w:rsid w:val="00D83A1A"/>
    <w:rsid w:val="00D84FA5"/>
    <w:rsid w:val="00D94AC6"/>
    <w:rsid w:val="00D97B10"/>
    <w:rsid w:val="00D97F7E"/>
    <w:rsid w:val="00DA12BD"/>
    <w:rsid w:val="00DA4984"/>
    <w:rsid w:val="00DA7C2F"/>
    <w:rsid w:val="00DA7FEE"/>
    <w:rsid w:val="00DB2414"/>
    <w:rsid w:val="00DB5DE5"/>
    <w:rsid w:val="00DB7C75"/>
    <w:rsid w:val="00DC6AAA"/>
    <w:rsid w:val="00DD5B3A"/>
    <w:rsid w:val="00DD66D6"/>
    <w:rsid w:val="00DE617E"/>
    <w:rsid w:val="00DF1E3C"/>
    <w:rsid w:val="00DF3677"/>
    <w:rsid w:val="00E037A6"/>
    <w:rsid w:val="00E10C6F"/>
    <w:rsid w:val="00E12B8C"/>
    <w:rsid w:val="00E158AD"/>
    <w:rsid w:val="00E15B2A"/>
    <w:rsid w:val="00E162E3"/>
    <w:rsid w:val="00E17396"/>
    <w:rsid w:val="00E23B06"/>
    <w:rsid w:val="00E23C62"/>
    <w:rsid w:val="00E30463"/>
    <w:rsid w:val="00E32641"/>
    <w:rsid w:val="00E45816"/>
    <w:rsid w:val="00E45F36"/>
    <w:rsid w:val="00E460D3"/>
    <w:rsid w:val="00E47394"/>
    <w:rsid w:val="00E50FD3"/>
    <w:rsid w:val="00E55CC8"/>
    <w:rsid w:val="00E62813"/>
    <w:rsid w:val="00E628A9"/>
    <w:rsid w:val="00E646BE"/>
    <w:rsid w:val="00E654E5"/>
    <w:rsid w:val="00E70691"/>
    <w:rsid w:val="00E713B2"/>
    <w:rsid w:val="00E71CCA"/>
    <w:rsid w:val="00E759AA"/>
    <w:rsid w:val="00E8265E"/>
    <w:rsid w:val="00E8272B"/>
    <w:rsid w:val="00E91FF1"/>
    <w:rsid w:val="00E9480B"/>
    <w:rsid w:val="00EA2029"/>
    <w:rsid w:val="00EA3645"/>
    <w:rsid w:val="00EB040F"/>
    <w:rsid w:val="00EB0F25"/>
    <w:rsid w:val="00EB241F"/>
    <w:rsid w:val="00EB4F60"/>
    <w:rsid w:val="00EC12BA"/>
    <w:rsid w:val="00EC24CB"/>
    <w:rsid w:val="00EC28D1"/>
    <w:rsid w:val="00EC47FD"/>
    <w:rsid w:val="00EC5E00"/>
    <w:rsid w:val="00ED392E"/>
    <w:rsid w:val="00ED7FAF"/>
    <w:rsid w:val="00EE0224"/>
    <w:rsid w:val="00EE2D25"/>
    <w:rsid w:val="00EE35AA"/>
    <w:rsid w:val="00EE44EE"/>
    <w:rsid w:val="00EF037B"/>
    <w:rsid w:val="00EF2FC2"/>
    <w:rsid w:val="00EF31AD"/>
    <w:rsid w:val="00EF4D35"/>
    <w:rsid w:val="00EF4FC8"/>
    <w:rsid w:val="00EF6AA1"/>
    <w:rsid w:val="00F01D6E"/>
    <w:rsid w:val="00F04583"/>
    <w:rsid w:val="00F05210"/>
    <w:rsid w:val="00F11864"/>
    <w:rsid w:val="00F2035A"/>
    <w:rsid w:val="00F22D34"/>
    <w:rsid w:val="00F23B1E"/>
    <w:rsid w:val="00F24A9C"/>
    <w:rsid w:val="00F24CCA"/>
    <w:rsid w:val="00F26980"/>
    <w:rsid w:val="00F33D1C"/>
    <w:rsid w:val="00F4247F"/>
    <w:rsid w:val="00F54211"/>
    <w:rsid w:val="00F542D7"/>
    <w:rsid w:val="00F543FE"/>
    <w:rsid w:val="00F5641D"/>
    <w:rsid w:val="00F6260B"/>
    <w:rsid w:val="00F6288E"/>
    <w:rsid w:val="00F657E4"/>
    <w:rsid w:val="00F66A93"/>
    <w:rsid w:val="00F671BF"/>
    <w:rsid w:val="00F727BD"/>
    <w:rsid w:val="00F77CE8"/>
    <w:rsid w:val="00F9408A"/>
    <w:rsid w:val="00F94A49"/>
    <w:rsid w:val="00FA32A1"/>
    <w:rsid w:val="00FA75F9"/>
    <w:rsid w:val="00FB464D"/>
    <w:rsid w:val="00FB61BB"/>
    <w:rsid w:val="00FB68F6"/>
    <w:rsid w:val="00FB6F56"/>
    <w:rsid w:val="00FB7812"/>
    <w:rsid w:val="00FC3214"/>
    <w:rsid w:val="00FC32A3"/>
    <w:rsid w:val="00FD5AE1"/>
    <w:rsid w:val="00FE0129"/>
    <w:rsid w:val="00FE0DEF"/>
    <w:rsid w:val="00FE55D5"/>
    <w:rsid w:val="00FE59C3"/>
    <w:rsid w:val="00FF39F9"/>
    <w:rsid w:val="00FF4964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42BE10"/>
  <w15:chartTrackingRefBased/>
  <w15:docId w15:val="{9F341192-C1B8-45A1-BE92-D82245EC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15B2A"/>
    <w:pPr>
      <w:keepNext/>
      <w:suppressAutoHyphens w:val="0"/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  <w:b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HeaderChar">
    <w:name w:val="Header Char"/>
    <w:rPr>
      <w:rFonts w:ascii="Verdana" w:hAnsi="Verdana"/>
      <w:lang w:val="en-GB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CommentTextChar">
    <w:name w:val="Comment Text Char"/>
    <w:rPr>
      <w:rFonts w:ascii="Verdana" w:hAnsi="Verdana"/>
      <w:lang w:val="en-GB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rPr>
      <w:sz w:val="24"/>
      <w:szCs w:val="24"/>
    </w:rPr>
  </w:style>
  <w:style w:type="character" w:customStyle="1" w:styleId="ClosingChar">
    <w:name w:val="Closing Char"/>
    <w:rPr>
      <w:rFonts w:ascii="Verdana" w:hAnsi="Verdana"/>
    </w:rPr>
  </w:style>
  <w:style w:type="character" w:customStyle="1" w:styleId="SK0039728">
    <w:name w:val="SK003972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Verdana" w:hAnsi="Verdana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mpName">
    <w:name w:val="Emp Name"/>
    <w:basedOn w:val="Normal"/>
    <w:pPr>
      <w:spacing w:after="120"/>
      <w:jc w:val="center"/>
    </w:pPr>
    <w:rPr>
      <w:rFonts w:ascii="Courier New" w:hAnsi="Courier New"/>
      <w:b/>
      <w:bCs/>
      <w:sz w:val="44"/>
      <w:szCs w:val="20"/>
      <w:lang w:val="en-GB"/>
    </w:rPr>
  </w:style>
  <w:style w:type="paragraph" w:customStyle="1" w:styleId="Head3">
    <w:name w:val="Head 3"/>
    <w:basedOn w:val="BodyText"/>
    <w:pPr>
      <w:jc w:val="center"/>
    </w:pPr>
    <w:rPr>
      <w:rFonts w:ascii="Verdana" w:hAnsi="Verdana"/>
      <w:b/>
      <w:bCs/>
      <w:szCs w:val="20"/>
      <w:u w:val="single"/>
      <w:lang w:val="en-GB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customStyle="1" w:styleId="Bulletedlist">
    <w:name w:val="Bulletedlist"/>
    <w:basedOn w:val="ListBullet"/>
    <w:next w:val="List"/>
    <w:pPr>
      <w:ind w:left="1080"/>
    </w:pPr>
    <w:rPr>
      <w:rFonts w:ascii="Verdana" w:hAnsi="Verdana"/>
      <w:sz w:val="20"/>
      <w:lang w:val="en-GB"/>
    </w:rPr>
  </w:style>
  <w:style w:type="paragraph" w:customStyle="1" w:styleId="Achievement">
    <w:name w:val="Achievement"/>
    <w:basedOn w:val="BodyText"/>
    <w:pPr>
      <w:tabs>
        <w:tab w:val="left" w:pos="360"/>
      </w:tabs>
      <w:spacing w:after="60" w:line="240" w:lineRule="atLeast"/>
      <w:ind w:left="360" w:hanging="360"/>
      <w:jc w:val="both"/>
    </w:pPr>
    <w:rPr>
      <w:rFonts w:ascii="Garamond" w:hAnsi="Garamond"/>
      <w:sz w:val="22"/>
      <w:szCs w:val="20"/>
    </w:rPr>
  </w:style>
  <w:style w:type="paragraph" w:customStyle="1" w:styleId="Tablehead">
    <w:name w:val="Table head"/>
    <w:basedOn w:val="BodyText"/>
    <w:pPr>
      <w:spacing w:before="280"/>
      <w:jc w:val="center"/>
    </w:pPr>
    <w:rPr>
      <w:rFonts w:ascii="Georgia" w:hAnsi="Georgia"/>
      <w:b/>
      <w:bCs/>
      <w:sz w:val="22"/>
      <w:szCs w:val="20"/>
      <w:lang w:val="en-GB"/>
    </w:rPr>
  </w:style>
  <w:style w:type="paragraph" w:customStyle="1" w:styleId="Note">
    <w:name w:val="Note"/>
    <w:basedOn w:val="BodyText"/>
    <w:pPr>
      <w:numPr>
        <w:numId w:val="3"/>
      </w:numPr>
      <w:pBdr>
        <w:top w:val="single" w:sz="8" w:space="1" w:color="000000"/>
        <w:bottom w:val="single" w:sz="8" w:space="1" w:color="000000"/>
      </w:pBdr>
      <w:shd w:val="clear" w:color="auto" w:fill="E6E6E6"/>
      <w:jc w:val="both"/>
    </w:pPr>
    <w:rPr>
      <w:rFonts w:ascii="Verdana" w:hAnsi="Verdana"/>
      <w:sz w:val="20"/>
      <w:lang w:val="en-GB"/>
    </w:rPr>
  </w:style>
  <w:style w:type="paragraph" w:styleId="CommentText">
    <w:name w:val="annotation text"/>
    <w:basedOn w:val="Normal"/>
    <w:pPr>
      <w:overflowPunct w:val="0"/>
      <w:autoSpaceDE w:val="0"/>
      <w:textAlignment w:val="baseline"/>
    </w:pPr>
    <w:rPr>
      <w:rFonts w:ascii="Verdana" w:hAnsi="Verdana"/>
      <w:sz w:val="20"/>
      <w:szCs w:val="20"/>
      <w:lang w:val="en-GB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customStyle="1" w:styleId="CVhead">
    <w:name w:val="CV head"/>
    <w:basedOn w:val="BodyText"/>
    <w:pPr>
      <w:ind w:left="720"/>
    </w:pPr>
    <w:rPr>
      <w:rFonts w:ascii="Georgia" w:hAnsi="Georgia"/>
      <w:b/>
      <w:sz w:val="20"/>
      <w:szCs w:val="20"/>
      <w:lang w:val="en-GB"/>
    </w:rPr>
  </w:style>
  <w:style w:type="paragraph" w:styleId="Closing">
    <w:name w:val="Closing"/>
    <w:basedOn w:val="Normal"/>
    <w:pPr>
      <w:overflowPunct w:val="0"/>
      <w:autoSpaceDE w:val="0"/>
      <w:ind w:left="4320"/>
      <w:textAlignment w:val="baseline"/>
    </w:pPr>
    <w:rPr>
      <w:rFonts w:ascii="Verdana" w:hAnsi="Verdana"/>
      <w:sz w:val="20"/>
      <w:szCs w:val="20"/>
    </w:rPr>
  </w:style>
  <w:style w:type="paragraph" w:styleId="ListNumber">
    <w:name w:val="List Number"/>
    <w:basedOn w:val="Normal"/>
    <w:pPr>
      <w:numPr>
        <w:numId w:val="1"/>
      </w:numPr>
      <w:overflowPunct w:val="0"/>
      <w:autoSpaceDE w:val="0"/>
      <w:textAlignment w:val="baseline"/>
    </w:pPr>
    <w:rPr>
      <w:rFonts w:ascii="Verdana" w:hAnsi="Verdana"/>
      <w:sz w:val="20"/>
      <w:szCs w:val="20"/>
    </w:rPr>
  </w:style>
  <w:style w:type="paragraph" w:customStyle="1" w:styleId="ForCV">
    <w:name w:val="For CV"/>
    <w:basedOn w:val="BodyText"/>
    <w:rPr>
      <w:rFonts w:ascii="Verdana" w:hAnsi="Verdana"/>
      <w:b/>
      <w:sz w:val="20"/>
      <w:szCs w:val="20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1">
    <w:name w:val="text1"/>
    <w:rsid w:val="0027195E"/>
    <w:pPr>
      <w:keepLines/>
      <w:suppressAutoHyphens/>
      <w:spacing w:before="240"/>
      <w:ind w:left="1440"/>
      <w:jc w:val="both"/>
    </w:pPr>
    <w:rPr>
      <w:rFonts w:ascii="Helv" w:eastAsia="Arial" w:hAnsi="Helv"/>
      <w:lang w:val="en-US" w:eastAsia="ar-SA"/>
    </w:rPr>
  </w:style>
  <w:style w:type="character" w:customStyle="1" w:styleId="Heading1Char">
    <w:name w:val="Heading 1 Char"/>
    <w:link w:val="Heading1"/>
    <w:rsid w:val="00E15B2A"/>
    <w:rPr>
      <w:rFonts w:ascii="Arial" w:hAnsi="Arial" w:cs="Arial"/>
      <w:b/>
      <w:bCs/>
      <w:sz w:val="28"/>
      <w:szCs w:val="28"/>
    </w:rPr>
  </w:style>
  <w:style w:type="paragraph" w:customStyle="1" w:styleId="Bullet">
    <w:name w:val="Bullet"/>
    <w:basedOn w:val="Normal"/>
    <w:rsid w:val="00B275A8"/>
    <w:pPr>
      <w:suppressAutoHyphens w:val="0"/>
    </w:pPr>
    <w:rPr>
      <w:rFonts w:ascii="Arial" w:hAnsi="Arial" w:cs="Arial"/>
      <w:sz w:val="22"/>
      <w:szCs w:val="22"/>
      <w:lang w:eastAsia="en-US"/>
    </w:rPr>
  </w:style>
  <w:style w:type="paragraph" w:customStyle="1" w:styleId="Cog-body">
    <w:name w:val="Cog-body"/>
    <w:basedOn w:val="Normal"/>
    <w:autoRedefine/>
    <w:rsid w:val="001658D1"/>
    <w:pPr>
      <w:numPr>
        <w:numId w:val="17"/>
      </w:numPr>
      <w:tabs>
        <w:tab w:val="left" w:pos="720"/>
      </w:tabs>
      <w:suppressAutoHyphens w:val="0"/>
    </w:pPr>
    <w:rPr>
      <w:rFonts w:ascii="Calibri" w:hAnsi="Calibri" w:cs="Arial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BF5518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og-bullet">
    <w:name w:val="Cog-bullet"/>
    <w:basedOn w:val="Normal"/>
    <w:link w:val="Cog-bulletChar"/>
    <w:rsid w:val="005513DF"/>
    <w:pPr>
      <w:keepNext/>
      <w:numPr>
        <w:numId w:val="21"/>
      </w:numPr>
      <w:suppressAutoHyphens w:val="0"/>
      <w:spacing w:before="60" w:after="60" w:line="260" w:lineRule="atLeast"/>
    </w:pPr>
    <w:rPr>
      <w:rFonts w:ascii="Arial" w:hAnsi="Arial"/>
      <w:sz w:val="20"/>
      <w:szCs w:val="20"/>
      <w:lang w:eastAsia="en-US"/>
    </w:rPr>
  </w:style>
  <w:style w:type="character" w:customStyle="1" w:styleId="Cog-bulletChar">
    <w:name w:val="Cog-bullet Char"/>
    <w:link w:val="Cog-bullet"/>
    <w:locked/>
    <w:rsid w:val="005513D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51D6F"/>
    <w:pPr>
      <w:ind w:left="720"/>
      <w:textAlignment w:val="baseline"/>
    </w:pPr>
    <w:rPr>
      <w:rFonts w:ascii="Courier New" w:hAnsi="Courier New" w:cs="Courier Ne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farazsiddiqui1994@g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arfarazsiddiqui1994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E413-8EB0-4DDE-9584-F7520ED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Manager>Siva Shanmugam</Manager>
  <Company>Cognizant Technology Solutions Ltd.</Company>
  <LinksUpToDate>false</LinksUpToDate>
  <CharactersWithSpaces>5926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mailto:Polsaurabh275@gmail.com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</dc:subject>
  <dc:creator>Windows User</dc:creator>
  <cp:keywords/>
  <dc:description>Resume</dc:description>
  <cp:lastModifiedBy>sarfaraz siddiqui</cp:lastModifiedBy>
  <cp:revision>5</cp:revision>
  <cp:lastPrinted>2020-09-12T11:11:00Z</cp:lastPrinted>
  <dcterms:created xsi:type="dcterms:W3CDTF">2020-09-12T11:07:00Z</dcterms:created>
  <dcterms:modified xsi:type="dcterms:W3CDTF">2020-09-12T11:23:00Z</dcterms:modified>
  <cp:category>Resume</cp:category>
</cp:coreProperties>
</file>