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60" w:rsidRPr="00EE7B60" w:rsidRDefault="00EE7B60" w:rsidP="00EE7B60">
      <w:pPr>
        <w:autoSpaceDE w:val="0"/>
        <w:autoSpaceDN w:val="0"/>
        <w:adjustRightInd w:val="0"/>
        <w:spacing w:after="300" w:line="240" w:lineRule="auto"/>
        <w:rPr>
          <w:rFonts w:ascii="Times New Roman" w:hAnsi="Times New Roman" w:cs="Times New Roman"/>
          <w:b/>
          <w:bCs/>
          <w:color w:val="17365D"/>
          <w:spacing w:val="5"/>
          <w:sz w:val="28"/>
          <w:szCs w:val="28"/>
        </w:rPr>
      </w:pPr>
      <w:r w:rsidRPr="00EE7B60">
        <w:rPr>
          <w:rFonts w:ascii="Times New Roman" w:hAnsi="Times New Roman" w:cs="Times New Roman"/>
          <w:b/>
          <w:bCs/>
          <w:color w:val="17365D"/>
          <w:spacing w:val="5"/>
          <w:sz w:val="28"/>
          <w:szCs w:val="28"/>
        </w:rPr>
        <w:t>TRIJI JOY K</w:t>
      </w:r>
      <w:r w:rsidRPr="00EE7B60">
        <w:rPr>
          <w:rFonts w:ascii="Times New Roman" w:hAnsi="Times New Roman" w:cs="Times New Roman"/>
          <w:b/>
          <w:bCs/>
          <w:color w:val="17365D"/>
          <w:spacing w:val="5"/>
          <w:sz w:val="28"/>
          <w:szCs w:val="28"/>
        </w:rPr>
        <w:tab/>
      </w:r>
    </w:p>
    <w:p w:rsidR="00EE7B60" w:rsidRDefault="00EE7B60" w:rsidP="00EE7B60">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color w:val="000000"/>
        </w:rPr>
        <w:t xml:space="preserve">Contact </w:t>
      </w:r>
      <w:proofErr w:type="gramStart"/>
      <w:r w:rsidR="00E82CDA">
        <w:rPr>
          <w:rFonts w:ascii="Times New Roman" w:hAnsi="Times New Roman" w:cs="Times New Roman"/>
          <w:b/>
          <w:bCs/>
          <w:color w:val="000000"/>
        </w:rPr>
        <w:t xml:space="preserve">Number </w:t>
      </w:r>
      <w:r w:rsidR="00E82CDA">
        <w:rPr>
          <w:rFonts w:ascii="Times New Roman" w:hAnsi="Times New Roman" w:cs="Times New Roman"/>
          <w:color w:val="000000"/>
        </w:rPr>
        <w:t>:</w:t>
      </w:r>
      <w:proofErr w:type="gramEnd"/>
      <w:r>
        <w:rPr>
          <w:rFonts w:ascii="Times New Roman" w:hAnsi="Times New Roman" w:cs="Times New Roman"/>
          <w:color w:val="000000"/>
        </w:rPr>
        <w:t xml:space="preserve">  +91-</w:t>
      </w:r>
      <w:r>
        <w:rPr>
          <w:rFonts w:ascii="Times New Roman" w:hAnsi="Times New Roman" w:cs="Times New Roman"/>
        </w:rPr>
        <w:t>8861267132</w:t>
      </w:r>
    </w:p>
    <w:p w:rsidR="00EE7B60" w:rsidRDefault="00EE7B60" w:rsidP="00EE7B60">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color w:val="000000"/>
        </w:rPr>
        <w:t>E-mail</w:t>
      </w:r>
      <w:r>
        <w:rPr>
          <w:rFonts w:ascii="Times New Roman" w:hAnsi="Times New Roman" w:cs="Times New Roman"/>
          <w:color w:val="000000"/>
        </w:rPr>
        <w:t xml:space="preserve">           </w:t>
      </w:r>
      <w:r w:rsidR="00E82CDA">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trijijoy@gmail</w:t>
      </w:r>
      <w:proofErr w:type="spellEnd"/>
      <w:r>
        <w:rPr>
          <w:rFonts w:ascii="Times New Roman" w:hAnsi="Times New Roman" w:cs="Times New Roman"/>
          <w:color w:val="000000"/>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EE7B60" w:rsidRDefault="00EE7B60" w:rsidP="00EE7B60">
      <w:pPr>
        <w:autoSpaceDE w:val="0"/>
        <w:autoSpaceDN w:val="0"/>
        <w:adjustRightInd w:val="0"/>
        <w:spacing w:after="0" w:line="240" w:lineRule="auto"/>
        <w:rPr>
          <w:rFonts w:ascii="Calibri" w:hAnsi="Calibri" w:cs="Calibri"/>
        </w:rPr>
      </w:pPr>
    </w:p>
    <w:p w:rsidR="00EE7B60" w:rsidRPr="00EE7B60" w:rsidRDefault="00EE7B60" w:rsidP="00EE7B60">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sz w:val="24"/>
          <w:szCs w:val="24"/>
          <w:highlight w:val="lightGray"/>
        </w:rPr>
      </w:pPr>
      <w:r w:rsidRPr="00EE7B60">
        <w:rPr>
          <w:rFonts w:ascii="Times New Roman" w:hAnsi="Times New Roman" w:cs="Times New Roman"/>
          <w:b/>
          <w:bCs/>
          <w:sz w:val="24"/>
          <w:szCs w:val="24"/>
          <w:highlight w:val="lightGray"/>
        </w:rPr>
        <w:t>CAREER OBJECTIVE:</w:t>
      </w:r>
      <w:r w:rsidRPr="00EE7B60">
        <w:rPr>
          <w:rFonts w:ascii="Times New Roman" w:hAnsi="Times New Roman" w:cs="Times New Roman"/>
          <w:b/>
          <w:bCs/>
          <w:sz w:val="24"/>
          <w:szCs w:val="24"/>
          <w:highlight w:val="lightGray"/>
        </w:rPr>
        <w:tab/>
      </w:r>
      <w:r w:rsidRPr="00EE7B60">
        <w:rPr>
          <w:rFonts w:ascii="Times New Roman" w:hAnsi="Times New Roman" w:cs="Times New Roman"/>
          <w:b/>
          <w:bCs/>
          <w:sz w:val="24"/>
          <w:szCs w:val="24"/>
          <w:highlight w:val="lightGray"/>
        </w:rPr>
        <w:tab/>
      </w:r>
      <w:r w:rsidRPr="00EE7B60">
        <w:rPr>
          <w:rFonts w:ascii="Times New Roman" w:hAnsi="Times New Roman" w:cs="Times New Roman"/>
          <w:b/>
          <w:bCs/>
          <w:sz w:val="24"/>
          <w:szCs w:val="24"/>
          <w:highlight w:val="lightGray"/>
        </w:rPr>
        <w:tab/>
      </w:r>
      <w:r w:rsidRPr="00EE7B60">
        <w:rPr>
          <w:rFonts w:ascii="Times New Roman" w:hAnsi="Times New Roman" w:cs="Times New Roman"/>
          <w:b/>
          <w:bCs/>
          <w:sz w:val="24"/>
          <w:szCs w:val="24"/>
          <w:highlight w:val="lightGray"/>
        </w:rPr>
        <w:tab/>
      </w:r>
    </w:p>
    <w:p w:rsidR="00EE7B60" w:rsidRDefault="00E82CDA" w:rsidP="00EE7B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Senior Software Developer with thorough hands-on experience in all levels of development, testing, including performance, functional, integration, system, and regression. Supportive and enthusiastic team player dedicated to streamlining processes and efficiently resolving project issues. Willing to take ownership of core components.</w:t>
      </w:r>
    </w:p>
    <w:p w:rsidR="00E82CDA" w:rsidRDefault="00E82CDA" w:rsidP="00EE7B60">
      <w:pPr>
        <w:autoSpaceDE w:val="0"/>
        <w:autoSpaceDN w:val="0"/>
        <w:adjustRightInd w:val="0"/>
        <w:spacing w:after="0" w:line="240" w:lineRule="auto"/>
        <w:rPr>
          <w:rFonts w:ascii="Calibri" w:hAnsi="Calibri" w:cs="Calibri"/>
        </w:rPr>
      </w:pPr>
    </w:p>
    <w:p w:rsidR="00EE7B60" w:rsidRPr="00EE7B60" w:rsidRDefault="00E82CDA" w:rsidP="00EE7B60">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sz w:val="24"/>
          <w:szCs w:val="24"/>
          <w:highlight w:val="lightGray"/>
        </w:rPr>
      </w:pPr>
      <w:r>
        <w:rPr>
          <w:rFonts w:ascii="Times New Roman" w:hAnsi="Times New Roman" w:cs="Times New Roman"/>
          <w:b/>
          <w:bCs/>
          <w:highlight w:val="lightGray"/>
        </w:rPr>
        <w:t>EXPERIENCE SUMMARY</w:t>
      </w:r>
      <w:r w:rsidR="00EE7B60" w:rsidRPr="00EE7B60">
        <w:rPr>
          <w:rFonts w:ascii="Times New Roman" w:hAnsi="Times New Roman" w:cs="Times New Roman"/>
          <w:b/>
          <w:bCs/>
          <w:sz w:val="24"/>
          <w:szCs w:val="24"/>
          <w:highlight w:val="lightGray"/>
        </w:rPr>
        <w:t>:</w:t>
      </w:r>
      <w:r w:rsidR="00EE7B60" w:rsidRPr="00EE7B60">
        <w:rPr>
          <w:rFonts w:ascii="Times New Roman" w:hAnsi="Times New Roman" w:cs="Times New Roman"/>
          <w:b/>
          <w:bCs/>
          <w:sz w:val="24"/>
          <w:szCs w:val="24"/>
          <w:highlight w:val="lightGray"/>
        </w:rPr>
        <w:tab/>
      </w:r>
      <w:r w:rsidR="00EE7B60" w:rsidRPr="00EE7B60">
        <w:rPr>
          <w:rFonts w:ascii="Times New Roman" w:hAnsi="Times New Roman" w:cs="Times New Roman"/>
          <w:b/>
          <w:bCs/>
          <w:sz w:val="24"/>
          <w:szCs w:val="24"/>
          <w:highlight w:val="lightGray"/>
        </w:rPr>
        <w:tab/>
      </w:r>
      <w:r w:rsidR="00EE7B60" w:rsidRPr="00EE7B60">
        <w:rPr>
          <w:rFonts w:ascii="Times New Roman" w:hAnsi="Times New Roman" w:cs="Times New Roman"/>
          <w:b/>
          <w:bCs/>
          <w:sz w:val="24"/>
          <w:szCs w:val="24"/>
          <w:highlight w:val="lightGray"/>
        </w:rPr>
        <w:tab/>
      </w:r>
      <w:r w:rsidR="00EE7B60" w:rsidRPr="00EE7B60">
        <w:rPr>
          <w:rFonts w:ascii="Times New Roman" w:hAnsi="Times New Roman" w:cs="Times New Roman"/>
          <w:b/>
          <w:bCs/>
          <w:sz w:val="24"/>
          <w:szCs w:val="24"/>
          <w:highlight w:val="lightGray"/>
        </w:rPr>
        <w:tab/>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b/>
          <w:bCs/>
        </w:rPr>
        <w:t>7.10 years</w:t>
      </w:r>
      <w:r>
        <w:rPr>
          <w:rFonts w:ascii="Times New Roman" w:hAnsi="Times New Roman" w:cs="Times New Roman"/>
        </w:rPr>
        <w:t xml:space="preserve"> of IT Experience on Business Intelligence Applications with strong experience in </w:t>
      </w:r>
      <w:r>
        <w:rPr>
          <w:rFonts w:ascii="Times New Roman" w:hAnsi="Times New Roman" w:cs="Times New Roman"/>
          <w:b/>
          <w:bCs/>
        </w:rPr>
        <w:t xml:space="preserve">OFSAA Forms </w:t>
      </w:r>
      <w:proofErr w:type="gramStart"/>
      <w:r>
        <w:rPr>
          <w:rFonts w:ascii="Times New Roman" w:hAnsi="Times New Roman" w:cs="Times New Roman"/>
          <w:b/>
          <w:bCs/>
        </w:rPr>
        <w:t>Framework</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b/>
          <w:bCs/>
        </w:rPr>
        <w:t>Tableau</w:t>
      </w:r>
      <w:r>
        <w:rPr>
          <w:rFonts w:ascii="Times New Roman" w:hAnsi="Times New Roman" w:cs="Times New Roman"/>
        </w:rPr>
        <w:t xml:space="preserve"> and on </w:t>
      </w:r>
      <w:r>
        <w:rPr>
          <w:rFonts w:ascii="Times New Roman" w:hAnsi="Times New Roman" w:cs="Times New Roman"/>
          <w:b/>
          <w:bCs/>
        </w:rPr>
        <w:t xml:space="preserve">TIBCO </w:t>
      </w:r>
      <w:proofErr w:type="spellStart"/>
      <w:r>
        <w:rPr>
          <w:rFonts w:ascii="Times New Roman" w:hAnsi="Times New Roman" w:cs="Times New Roman"/>
          <w:b/>
          <w:bCs/>
        </w:rPr>
        <w:t>Spotfire</w:t>
      </w:r>
      <w:proofErr w:type="spellEnd"/>
      <w:r>
        <w:rPr>
          <w:rFonts w:ascii="Times New Roman" w:hAnsi="Times New Roman" w:cs="Times New Roman"/>
          <w:b/>
          <w:bCs/>
        </w:rPr>
        <w:t xml:space="preserve"> Analytics</w:t>
      </w:r>
      <w:r>
        <w:rPr>
          <w:rFonts w:ascii="Times New Roman" w:hAnsi="Times New Roman" w:cs="Times New Roman"/>
        </w:rPr>
        <w:t xml:space="preserve"> BI Reporting and expertise in designing and implementing Relational Database model.</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Possesses 5+ years of experience in </w:t>
      </w:r>
      <w:r>
        <w:rPr>
          <w:rFonts w:ascii="Times New Roman" w:hAnsi="Times New Roman" w:cs="Times New Roman"/>
          <w:b/>
          <w:bCs/>
        </w:rPr>
        <w:t>OFSAA</w:t>
      </w:r>
      <w:r>
        <w:rPr>
          <w:rFonts w:ascii="Times New Roman" w:hAnsi="Times New Roman" w:cs="Times New Roman"/>
        </w:rPr>
        <w:t xml:space="preserve"> </w:t>
      </w:r>
      <w:r>
        <w:rPr>
          <w:rFonts w:ascii="Times New Roman" w:hAnsi="Times New Roman" w:cs="Times New Roman"/>
          <w:b/>
          <w:bCs/>
        </w:rPr>
        <w:t>(Governance and Compliance Management/ Operational Risk/ Model Risk Management/ Compliance Regulatory Reporting)</w:t>
      </w:r>
      <w:r>
        <w:rPr>
          <w:rFonts w:ascii="Times New Roman" w:hAnsi="Times New Roman" w:cs="Times New Roman"/>
        </w:rPr>
        <w:t>.</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proofErr w:type="spellStart"/>
      <w:r>
        <w:rPr>
          <w:rFonts w:ascii="Times New Roman" w:hAnsi="Times New Roman" w:cs="Times New Roman"/>
        </w:rPr>
        <w:t>Expertice</w:t>
      </w:r>
      <w:proofErr w:type="spellEnd"/>
      <w:r>
        <w:rPr>
          <w:rFonts w:ascii="Times New Roman" w:hAnsi="Times New Roman" w:cs="Times New Roman"/>
        </w:rPr>
        <w:t xml:space="preserve"> in creating </w:t>
      </w:r>
      <w:r>
        <w:rPr>
          <w:rFonts w:ascii="Times New Roman" w:hAnsi="Times New Roman" w:cs="Times New Roman"/>
          <w:b/>
          <w:bCs/>
        </w:rPr>
        <w:t xml:space="preserve">Complex </w:t>
      </w:r>
      <w:proofErr w:type="spellStart"/>
      <w:r>
        <w:rPr>
          <w:rFonts w:ascii="Times New Roman" w:hAnsi="Times New Roman" w:cs="Times New Roman"/>
          <w:b/>
          <w:bCs/>
        </w:rPr>
        <w:t>Spotfire</w:t>
      </w:r>
      <w:proofErr w:type="spellEnd"/>
      <w:r>
        <w:rPr>
          <w:rFonts w:ascii="Times New Roman" w:hAnsi="Times New Roman" w:cs="Times New Roman"/>
          <w:b/>
          <w:bCs/>
        </w:rPr>
        <w:t xml:space="preserve"> Dashboards </w:t>
      </w:r>
      <w:r>
        <w:rPr>
          <w:rFonts w:ascii="Times New Roman" w:hAnsi="Times New Roman" w:cs="Times New Roman"/>
        </w:rPr>
        <w:t xml:space="preserve">or Reports Using </w:t>
      </w:r>
      <w:proofErr w:type="spellStart"/>
      <w:r>
        <w:rPr>
          <w:rFonts w:ascii="Times New Roman" w:hAnsi="Times New Roman" w:cs="Times New Roman"/>
        </w:rPr>
        <w:t>Tibco</w:t>
      </w:r>
      <w:proofErr w:type="spellEnd"/>
      <w:r>
        <w:rPr>
          <w:rFonts w:ascii="Times New Roman" w:hAnsi="Times New Roman" w:cs="Times New Roman"/>
        </w:rPr>
        <w:t xml:space="preserve"> </w:t>
      </w:r>
      <w:proofErr w:type="spellStart"/>
      <w:r>
        <w:rPr>
          <w:rFonts w:ascii="Times New Roman" w:hAnsi="Times New Roman" w:cs="Times New Roman"/>
        </w:rPr>
        <w:t>Spotfire</w:t>
      </w:r>
      <w:proofErr w:type="spellEnd"/>
      <w:r>
        <w:rPr>
          <w:rFonts w:ascii="Times New Roman" w:hAnsi="Times New Roman" w:cs="Times New Roman"/>
        </w:rPr>
        <w:t xml:space="preserve"> Professional. </w:t>
      </w:r>
      <w:r w:rsidR="0082762E">
        <w:rPr>
          <w:rFonts w:ascii="Times New Roman" w:hAnsi="Times New Roman" w:cs="Times New Roman"/>
        </w:rPr>
        <w:t>C</w:t>
      </w:r>
      <w:r>
        <w:rPr>
          <w:rFonts w:ascii="Times New Roman" w:hAnsi="Times New Roman" w:cs="Times New Roman"/>
        </w:rPr>
        <w:t xml:space="preserve">reated complex reports which involves Property Controls, Custom </w:t>
      </w:r>
      <w:proofErr w:type="gramStart"/>
      <w:r>
        <w:rPr>
          <w:rFonts w:ascii="Times New Roman" w:hAnsi="Times New Roman" w:cs="Times New Roman"/>
        </w:rPr>
        <w:t>Expressions  Iron</w:t>
      </w:r>
      <w:proofErr w:type="gramEnd"/>
      <w:r>
        <w:rPr>
          <w:rFonts w:ascii="Times New Roman" w:hAnsi="Times New Roman" w:cs="Times New Roman"/>
        </w:rPr>
        <w:t xml:space="preserve"> Python Scripts and CSS.</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Created Complex Information Links to pull the data from Oracle 10g/11g, </w:t>
      </w:r>
      <w:proofErr w:type="spellStart"/>
      <w:r>
        <w:rPr>
          <w:rFonts w:ascii="Times New Roman" w:hAnsi="Times New Roman" w:cs="Times New Roman"/>
        </w:rPr>
        <w:t>Teradata</w:t>
      </w:r>
      <w:proofErr w:type="spellEnd"/>
      <w:r>
        <w:rPr>
          <w:rFonts w:ascii="Times New Roman" w:hAnsi="Times New Roman" w:cs="Times New Roman"/>
        </w:rPr>
        <w:t xml:space="preserve">, and </w:t>
      </w:r>
      <w:proofErr w:type="spellStart"/>
      <w:r>
        <w:rPr>
          <w:rFonts w:ascii="Times New Roman" w:hAnsi="Times New Roman" w:cs="Times New Roman"/>
        </w:rPr>
        <w:t>Greenplum</w:t>
      </w:r>
      <w:proofErr w:type="spellEnd"/>
      <w:r>
        <w:rPr>
          <w:rFonts w:ascii="Times New Roman" w:hAnsi="Times New Roman" w:cs="Times New Roman"/>
        </w:rPr>
        <w:t>.</w:t>
      </w:r>
    </w:p>
    <w:p w:rsidR="00EE7B60" w:rsidRDefault="00EE7B60" w:rsidP="0082762E">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color w:val="181717"/>
        </w:rPr>
        <w:t>Developed Tableau visualizations and dashboards using Tableau Desktop.</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Expertise in OFSAAI Forms Framework to design different UI applications.</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Excellent skills in analysis, trouble shooting, testing, debugging and fixing client issues. Performed unit tests on all code and packages and module and integration testing of application.</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Ability to handle all stages of Software Development Life Cycle (SDLC).</w:t>
      </w:r>
    </w:p>
    <w:p w:rsidR="00EE7B60" w:rsidRDefault="00EE7B60" w:rsidP="0082762E">
      <w:pPr>
        <w:numPr>
          <w:ilvl w:val="0"/>
          <w:numId w:val="2"/>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Actively involved in requirement gathering and elaborating into functional detailed requirement.</w:t>
      </w:r>
    </w:p>
    <w:p w:rsidR="00EE7B60" w:rsidRDefault="00EE7B60" w:rsidP="00E82CDA">
      <w:pPr>
        <w:numPr>
          <w:ilvl w:val="0"/>
          <w:numId w:val="2"/>
        </w:numPr>
        <w:autoSpaceDE w:val="0"/>
        <w:autoSpaceDN w:val="0"/>
        <w:adjustRightInd w:val="0"/>
        <w:spacing w:after="0" w:line="360" w:lineRule="auto"/>
        <w:rPr>
          <w:rFonts w:ascii="Times New Roman" w:hAnsi="Times New Roman" w:cs="Times New Roman"/>
          <w:color w:val="222222"/>
        </w:rPr>
      </w:pPr>
      <w:r>
        <w:rPr>
          <w:rFonts w:ascii="Times New Roman" w:hAnsi="Times New Roman" w:cs="Times New Roman"/>
        </w:rPr>
        <w:t xml:space="preserve">Proficient in </w:t>
      </w:r>
      <w:r>
        <w:rPr>
          <w:rFonts w:ascii="Times New Roman" w:hAnsi="Times New Roman" w:cs="Times New Roman"/>
          <w:color w:val="222222"/>
        </w:rPr>
        <w:t>agile development methodology</w:t>
      </w:r>
    </w:p>
    <w:p w:rsidR="00EE7B60" w:rsidRDefault="00EE7B60" w:rsidP="00E82CDA">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Ready to learn new technologies.</w:t>
      </w:r>
    </w:p>
    <w:p w:rsidR="00E82CDA" w:rsidRDefault="00E82CDA" w:rsidP="00E82CDA">
      <w:pPr>
        <w:autoSpaceDE w:val="0"/>
        <w:autoSpaceDN w:val="0"/>
        <w:adjustRightInd w:val="0"/>
        <w:spacing w:after="120" w:line="240" w:lineRule="auto"/>
        <w:rPr>
          <w:rFonts w:ascii="Times New Roman" w:hAnsi="Times New Roman" w:cs="Times New Roman"/>
        </w:rPr>
      </w:pPr>
    </w:p>
    <w:p w:rsidR="0082762E" w:rsidRDefault="0082762E" w:rsidP="0082762E">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highlight w:val="lightGray"/>
        </w:rPr>
      </w:pPr>
      <w:r>
        <w:rPr>
          <w:rFonts w:ascii="Times New Roman" w:hAnsi="Times New Roman" w:cs="Times New Roman"/>
          <w:b/>
          <w:bCs/>
          <w:highlight w:val="lightGray"/>
        </w:rPr>
        <w:t xml:space="preserve">EDUCATIONAL QUALIFICATION:   </w:t>
      </w:r>
      <w:r>
        <w:rPr>
          <w:rFonts w:ascii="Times New Roman" w:hAnsi="Times New Roman" w:cs="Times New Roman"/>
          <w:b/>
          <w:bCs/>
          <w:highlight w:val="lightGray"/>
        </w:rPr>
        <w:tab/>
      </w:r>
      <w:r>
        <w:rPr>
          <w:rFonts w:ascii="Times New Roman" w:hAnsi="Times New Roman" w:cs="Times New Roman"/>
          <w:b/>
          <w:bCs/>
          <w:highlight w:val="lightGray"/>
        </w:rPr>
        <w:tab/>
      </w:r>
    </w:p>
    <w:tbl>
      <w:tblPr>
        <w:tblW w:w="0" w:type="auto"/>
        <w:tblInd w:w="10" w:type="dxa"/>
        <w:tblLayout w:type="fixed"/>
        <w:tblCellMar>
          <w:left w:w="0" w:type="dxa"/>
          <w:right w:w="0" w:type="dxa"/>
        </w:tblCellMar>
        <w:tblLook w:val="0000"/>
      </w:tblPr>
      <w:tblGrid>
        <w:gridCol w:w="2397"/>
        <w:gridCol w:w="1440"/>
        <w:gridCol w:w="3493"/>
        <w:gridCol w:w="1670"/>
      </w:tblGrid>
      <w:tr w:rsidR="0082762E" w:rsidTr="007B2C5F">
        <w:trPr>
          <w:trHeight w:val="424"/>
        </w:trPr>
        <w:tc>
          <w:tcPr>
            <w:tcW w:w="2397" w:type="dxa"/>
            <w:tcBorders>
              <w:top w:val="single" w:sz="4" w:space="0" w:color="000001"/>
              <w:left w:val="single" w:sz="4" w:space="0" w:color="000001"/>
              <w:bottom w:val="single" w:sz="4" w:space="0" w:color="000001"/>
              <w:right w:val="single" w:sz="2" w:space="0" w:color="000000"/>
            </w:tcBorders>
            <w:shd w:val="clear" w:color="000000" w:fill="E6E6E6"/>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gree/ Examinati</w:t>
            </w:r>
            <w:r>
              <w:rPr>
                <w:rFonts w:ascii="Times New Roman" w:hAnsi="Times New Roman" w:cs="Times New Roman"/>
                <w:spacing w:val="-1"/>
              </w:rPr>
              <w:t>o</w:t>
            </w:r>
            <w:r>
              <w:rPr>
                <w:rFonts w:ascii="Times New Roman" w:hAnsi="Times New Roman" w:cs="Times New Roman"/>
              </w:rPr>
              <w:t>n</w:t>
            </w:r>
          </w:p>
        </w:tc>
        <w:tc>
          <w:tcPr>
            <w:tcW w:w="1440" w:type="dxa"/>
            <w:tcBorders>
              <w:top w:val="single" w:sz="4" w:space="0" w:color="000001"/>
              <w:left w:val="single" w:sz="4" w:space="0" w:color="000001"/>
              <w:bottom w:val="single" w:sz="4" w:space="0" w:color="000001"/>
              <w:right w:val="single" w:sz="2" w:space="0" w:color="000000"/>
            </w:tcBorders>
            <w:shd w:val="clear" w:color="000000" w:fill="E6E6E6"/>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rPr>
              <w:t>Year</w:t>
            </w:r>
          </w:p>
        </w:tc>
        <w:tc>
          <w:tcPr>
            <w:tcW w:w="3493" w:type="dxa"/>
            <w:tcBorders>
              <w:top w:val="single" w:sz="4" w:space="0" w:color="000001"/>
              <w:left w:val="single" w:sz="4" w:space="0" w:color="000001"/>
              <w:bottom w:val="single" w:sz="4" w:space="0" w:color="000001"/>
              <w:right w:val="single" w:sz="2" w:space="0" w:color="000000"/>
            </w:tcBorders>
            <w:shd w:val="clear" w:color="000000" w:fill="E6E6E6"/>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rPr>
              <w:t>Institution/Board</w:t>
            </w:r>
          </w:p>
        </w:tc>
        <w:tc>
          <w:tcPr>
            <w:tcW w:w="1670" w:type="dxa"/>
            <w:tcBorders>
              <w:top w:val="single" w:sz="4" w:space="0" w:color="000001"/>
              <w:left w:val="single" w:sz="4" w:space="0" w:color="000001"/>
              <w:bottom w:val="single" w:sz="4" w:space="0" w:color="000001"/>
              <w:right w:val="single" w:sz="4" w:space="0" w:color="000001"/>
            </w:tcBorders>
            <w:shd w:val="clear" w:color="000000" w:fill="E6E6E6"/>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rPr>
              <w:t>%</w:t>
            </w:r>
          </w:p>
        </w:tc>
      </w:tr>
      <w:tr w:rsidR="0082762E" w:rsidTr="0082762E">
        <w:trPr>
          <w:trHeight w:val="443"/>
        </w:trPr>
        <w:tc>
          <w:tcPr>
            <w:tcW w:w="2397"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vertAlign w:val="superscript"/>
              </w:rPr>
              <w:t>BSc</w:t>
            </w:r>
            <w:proofErr w:type="spellEnd"/>
            <w:r>
              <w:rPr>
                <w:rFonts w:ascii="Times New Roman" w:hAnsi="Times New Roman" w:cs="Times New Roman"/>
                <w:vertAlign w:val="superscript"/>
              </w:rPr>
              <w:t xml:space="preserve"> CMS</w:t>
            </w:r>
          </w:p>
        </w:tc>
        <w:tc>
          <w:tcPr>
            <w:tcW w:w="144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Mar 2012</w:t>
            </w:r>
          </w:p>
        </w:tc>
        <w:tc>
          <w:tcPr>
            <w:tcW w:w="3493"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Christ University</w:t>
            </w:r>
          </w:p>
        </w:tc>
        <w:tc>
          <w:tcPr>
            <w:tcW w:w="167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70</w:t>
            </w:r>
          </w:p>
        </w:tc>
      </w:tr>
      <w:tr w:rsidR="0082762E" w:rsidTr="0082762E">
        <w:trPr>
          <w:trHeight w:val="421"/>
        </w:trPr>
        <w:tc>
          <w:tcPr>
            <w:tcW w:w="2397"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Std XII</w:t>
            </w:r>
          </w:p>
        </w:tc>
        <w:tc>
          <w:tcPr>
            <w:tcW w:w="144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Mar 2009</w:t>
            </w:r>
          </w:p>
        </w:tc>
        <w:tc>
          <w:tcPr>
            <w:tcW w:w="3493"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Christ Junior College</w:t>
            </w:r>
          </w:p>
        </w:tc>
        <w:tc>
          <w:tcPr>
            <w:tcW w:w="167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50</w:t>
            </w:r>
          </w:p>
        </w:tc>
      </w:tr>
      <w:tr w:rsidR="0082762E" w:rsidTr="0082762E">
        <w:trPr>
          <w:trHeight w:val="416"/>
        </w:trPr>
        <w:tc>
          <w:tcPr>
            <w:tcW w:w="2397"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Std X</w:t>
            </w:r>
          </w:p>
        </w:tc>
        <w:tc>
          <w:tcPr>
            <w:tcW w:w="144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spacing w:val="-1"/>
                <w:vertAlign w:val="superscript"/>
              </w:rPr>
              <w:t>Mar 2007</w:t>
            </w:r>
          </w:p>
        </w:tc>
        <w:tc>
          <w:tcPr>
            <w:tcW w:w="3493"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 xml:space="preserve">St. </w:t>
            </w:r>
            <w:proofErr w:type="spellStart"/>
            <w:r>
              <w:rPr>
                <w:rFonts w:ascii="Times New Roman" w:hAnsi="Times New Roman" w:cs="Times New Roman"/>
                <w:vertAlign w:val="superscript"/>
              </w:rPr>
              <w:t>Euphrasias</w:t>
            </w:r>
            <w:proofErr w:type="spellEnd"/>
            <w:r>
              <w:rPr>
                <w:rFonts w:ascii="Times New Roman" w:hAnsi="Times New Roman" w:cs="Times New Roman"/>
                <w:vertAlign w:val="superscript"/>
              </w:rPr>
              <w:t xml:space="preserve"> Girls High School</w:t>
            </w:r>
          </w:p>
        </w:tc>
        <w:tc>
          <w:tcPr>
            <w:tcW w:w="167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2762E" w:rsidRDefault="0082762E" w:rsidP="007B2C5F">
            <w:pPr>
              <w:autoSpaceDE w:val="0"/>
              <w:autoSpaceDN w:val="0"/>
              <w:adjustRightInd w:val="0"/>
              <w:spacing w:after="0" w:line="240" w:lineRule="auto"/>
              <w:jc w:val="center"/>
              <w:rPr>
                <w:rFonts w:ascii="Calibri" w:hAnsi="Calibri" w:cs="Calibri"/>
              </w:rPr>
            </w:pPr>
            <w:r>
              <w:rPr>
                <w:rFonts w:ascii="Times New Roman" w:hAnsi="Times New Roman" w:cs="Times New Roman"/>
                <w:vertAlign w:val="superscript"/>
              </w:rPr>
              <w:t>75</w:t>
            </w:r>
          </w:p>
        </w:tc>
      </w:tr>
    </w:tbl>
    <w:p w:rsidR="00E82CDA" w:rsidRPr="00EE7B60" w:rsidRDefault="00E82CDA" w:rsidP="00E82CDA">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sz w:val="24"/>
          <w:szCs w:val="24"/>
          <w:highlight w:val="lightGray"/>
        </w:rPr>
      </w:pPr>
      <w:r>
        <w:rPr>
          <w:rFonts w:ascii="Times New Roman" w:hAnsi="Times New Roman" w:cs="Times New Roman"/>
          <w:b/>
          <w:bCs/>
          <w:highlight w:val="lightGray"/>
        </w:rPr>
        <w:lastRenderedPageBreak/>
        <w:t>PROJECT DETAILS</w:t>
      </w:r>
      <w:r w:rsidRPr="00EE7B60">
        <w:rPr>
          <w:rFonts w:ascii="Times New Roman" w:hAnsi="Times New Roman" w:cs="Times New Roman"/>
          <w:b/>
          <w:bCs/>
          <w:sz w:val="24"/>
          <w:szCs w:val="24"/>
          <w:highlight w:val="lightGray"/>
        </w:rPr>
        <w:t>:</w:t>
      </w:r>
      <w:r w:rsidRPr="00EE7B60">
        <w:rPr>
          <w:rFonts w:ascii="Times New Roman" w:hAnsi="Times New Roman" w:cs="Times New Roman"/>
          <w:b/>
          <w:bCs/>
          <w:sz w:val="24"/>
          <w:szCs w:val="24"/>
          <w:highlight w:val="lightGray"/>
        </w:rPr>
        <w:tab/>
      </w:r>
      <w:r w:rsidRPr="00EE7B60">
        <w:rPr>
          <w:rFonts w:ascii="Times New Roman" w:hAnsi="Times New Roman" w:cs="Times New Roman"/>
          <w:b/>
          <w:bCs/>
          <w:sz w:val="24"/>
          <w:szCs w:val="24"/>
          <w:highlight w:val="lightGray"/>
        </w:rPr>
        <w:tab/>
      </w:r>
      <w:r>
        <w:rPr>
          <w:rFonts w:ascii="Times New Roman" w:hAnsi="Times New Roman" w:cs="Times New Roman"/>
          <w:b/>
          <w:bCs/>
          <w:sz w:val="24"/>
          <w:szCs w:val="24"/>
          <w:highlight w:val="lightGray"/>
        </w:rPr>
        <w:t xml:space="preserve">             </w:t>
      </w:r>
      <w:r w:rsidRPr="00EE7B60">
        <w:rPr>
          <w:rFonts w:ascii="Times New Roman" w:hAnsi="Times New Roman" w:cs="Times New Roman"/>
          <w:b/>
          <w:bCs/>
          <w:sz w:val="24"/>
          <w:szCs w:val="24"/>
          <w:highlight w:val="lightGray"/>
        </w:rPr>
        <w:tab/>
      </w:r>
      <w:r w:rsidRPr="00EE7B60">
        <w:rPr>
          <w:rFonts w:ascii="Times New Roman" w:hAnsi="Times New Roman" w:cs="Times New Roman"/>
          <w:b/>
          <w:bCs/>
          <w:sz w:val="24"/>
          <w:szCs w:val="24"/>
          <w:highlight w:val="lightGray"/>
        </w:rPr>
        <w:tab/>
      </w:r>
    </w:p>
    <w:tbl>
      <w:tblPr>
        <w:tblW w:w="0" w:type="auto"/>
        <w:tblInd w:w="180" w:type="dxa"/>
        <w:tblLayout w:type="fixed"/>
        <w:tblCellMar>
          <w:left w:w="180" w:type="dxa"/>
          <w:right w:w="180" w:type="dxa"/>
        </w:tblCellMar>
        <w:tblLook w:val="0000"/>
      </w:tblPr>
      <w:tblGrid>
        <w:gridCol w:w="2886"/>
        <w:gridCol w:w="6144"/>
      </w:tblGrid>
      <w:tr w:rsidR="00EE7B60">
        <w:trPr>
          <w:trHeight w:val="396"/>
        </w:trPr>
        <w:tc>
          <w:tcPr>
            <w:tcW w:w="2886" w:type="dxa"/>
            <w:tcBorders>
              <w:top w:val="single" w:sz="8" w:space="0" w:color="00000A"/>
              <w:left w:val="single" w:sz="8" w:space="0" w:color="00000A"/>
              <w:bottom w:val="single" w:sz="8" w:space="0" w:color="00000A"/>
              <w:right w:val="single" w:sz="2" w:space="0" w:color="000000"/>
            </w:tcBorders>
            <w:shd w:val="clear" w:color="000000" w:fill="EEEEEE"/>
          </w:tcPr>
          <w:p w:rsidR="00EE7B60" w:rsidRDefault="00EE7B60">
            <w:pPr>
              <w:autoSpaceDE w:val="0"/>
              <w:autoSpaceDN w:val="0"/>
              <w:adjustRightInd w:val="0"/>
              <w:spacing w:before="60" w:after="120"/>
              <w:rPr>
                <w:rFonts w:ascii="Calibri" w:hAnsi="Calibri" w:cs="Calibri"/>
              </w:rPr>
            </w:pPr>
            <w:r>
              <w:rPr>
                <w:rFonts w:ascii="Times New Roman" w:hAnsi="Times New Roman" w:cs="Times New Roman"/>
                <w:b/>
                <w:bCs/>
              </w:rPr>
              <w:t>PROJECTS</w:t>
            </w:r>
          </w:p>
        </w:tc>
        <w:tc>
          <w:tcPr>
            <w:tcW w:w="6144" w:type="dxa"/>
            <w:tcBorders>
              <w:top w:val="single" w:sz="8" w:space="0" w:color="00000A"/>
              <w:left w:val="single" w:sz="8" w:space="0" w:color="00000A"/>
              <w:bottom w:val="single" w:sz="8" w:space="0" w:color="00000A"/>
              <w:right w:val="single" w:sz="8" w:space="0" w:color="00000A"/>
            </w:tcBorders>
            <w:shd w:val="clear" w:color="000000" w:fill="EEEEEE"/>
          </w:tcPr>
          <w:p w:rsidR="00EE7B60" w:rsidRDefault="00EE7B60">
            <w:p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1. Commercial Convertibility (</w:t>
            </w:r>
            <w:proofErr w:type="spellStart"/>
            <w:r>
              <w:rPr>
                <w:rFonts w:ascii="Times New Roman" w:hAnsi="Times New Roman" w:cs="Times New Roman"/>
                <w:b/>
                <w:bCs/>
              </w:rPr>
              <w:t>Flowmeter</w:t>
            </w:r>
            <w:proofErr w:type="spellEnd"/>
            <w:r>
              <w:rPr>
                <w:rFonts w:ascii="Times New Roman" w:hAnsi="Times New Roman" w:cs="Times New Roman"/>
                <w:b/>
                <w:bCs/>
              </w:rPr>
              <w:t>)</w:t>
            </w:r>
          </w:p>
          <w:p w:rsidR="00EE7B60" w:rsidRDefault="00EE7B60">
            <w:p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2. Supplier Quality Scorecard (SMBSC)</w:t>
            </w:r>
          </w:p>
          <w:p w:rsidR="00EE7B60" w:rsidRDefault="00EE7B60">
            <w:p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3. SCAR Visualizations</w:t>
            </w:r>
          </w:p>
          <w:p w:rsidR="00EE7B60" w:rsidRDefault="00EE7B60" w:rsidP="00E82CDA">
            <w:pPr>
              <w:autoSpaceDE w:val="0"/>
              <w:autoSpaceDN w:val="0"/>
              <w:adjustRightInd w:val="0"/>
              <w:spacing w:before="60" w:after="120"/>
              <w:rPr>
                <w:rFonts w:ascii="Calibri" w:hAnsi="Calibri" w:cs="Calibri"/>
              </w:rPr>
            </w:pPr>
            <w:r>
              <w:rPr>
                <w:rFonts w:ascii="Times New Roman" w:hAnsi="Times New Roman" w:cs="Times New Roman"/>
                <w:b/>
                <w:bCs/>
              </w:rPr>
              <w:t xml:space="preserve">4. Bowler </w:t>
            </w:r>
            <w:r w:rsidR="00E82CDA">
              <w:rPr>
                <w:rFonts w:ascii="Times New Roman" w:hAnsi="Times New Roman" w:cs="Times New Roman"/>
                <w:b/>
                <w:bCs/>
              </w:rPr>
              <w:t>Format</w:t>
            </w:r>
            <w:r>
              <w:rPr>
                <w:rFonts w:ascii="Times New Roman" w:hAnsi="Times New Roman" w:cs="Times New Roman"/>
                <w:b/>
                <w:bCs/>
              </w:rPr>
              <w:t xml:space="preserve"> Dashboard</w:t>
            </w:r>
          </w:p>
        </w:tc>
      </w:tr>
      <w:tr w:rsidR="00EE7B60">
        <w:trPr>
          <w:trHeight w:val="358"/>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 xml:space="preserve">Client </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GE Healthcare, BHGE</w:t>
            </w:r>
          </w:p>
        </w:tc>
      </w:tr>
      <w:tr w:rsidR="00EE7B60">
        <w:trPr>
          <w:trHeight w:val="340"/>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Role</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625ADB">
            <w:pPr>
              <w:autoSpaceDE w:val="0"/>
              <w:autoSpaceDN w:val="0"/>
              <w:adjustRightInd w:val="0"/>
              <w:spacing w:before="60" w:after="120"/>
              <w:jc w:val="both"/>
              <w:rPr>
                <w:rFonts w:ascii="Calibri" w:hAnsi="Calibri" w:cs="Calibri"/>
              </w:rPr>
            </w:pPr>
            <w:proofErr w:type="spellStart"/>
            <w:r>
              <w:rPr>
                <w:rFonts w:ascii="Times New Roman" w:hAnsi="Times New Roman" w:cs="Times New Roman"/>
              </w:rPr>
              <w:t>Spotfire</w:t>
            </w:r>
            <w:proofErr w:type="spellEnd"/>
            <w:r>
              <w:rPr>
                <w:rFonts w:ascii="Times New Roman" w:hAnsi="Times New Roman" w:cs="Times New Roman"/>
              </w:rPr>
              <w:t xml:space="preserve"> Developer &amp;</w:t>
            </w:r>
            <w:r w:rsidR="00EE7B60">
              <w:rPr>
                <w:rFonts w:ascii="Times New Roman" w:hAnsi="Times New Roman" w:cs="Times New Roman"/>
              </w:rPr>
              <w:t xml:space="preserve"> Tableau Developer</w:t>
            </w:r>
          </w:p>
        </w:tc>
      </w:tr>
      <w:tr w:rsidR="00EE7B60">
        <w:trPr>
          <w:trHeight w:val="284"/>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Organization</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Pr="00F31431" w:rsidRDefault="00EE7B60">
            <w:pPr>
              <w:autoSpaceDE w:val="0"/>
              <w:autoSpaceDN w:val="0"/>
              <w:adjustRightInd w:val="0"/>
              <w:spacing w:before="60" w:after="120"/>
              <w:jc w:val="both"/>
              <w:rPr>
                <w:rFonts w:ascii="Calibri" w:hAnsi="Calibri" w:cs="Calibri"/>
                <w:b/>
              </w:rPr>
            </w:pPr>
            <w:r w:rsidRPr="00F31431">
              <w:rPr>
                <w:rFonts w:ascii="Times New Roman" w:hAnsi="Times New Roman" w:cs="Times New Roman"/>
                <w:b/>
              </w:rPr>
              <w:t>Tata Consultancy Services</w:t>
            </w:r>
            <w:r w:rsidR="00F31431" w:rsidRPr="00F31431">
              <w:rPr>
                <w:rFonts w:ascii="Times New Roman" w:hAnsi="Times New Roman" w:cs="Times New Roman"/>
                <w:b/>
              </w:rPr>
              <w:t xml:space="preserve"> (TCS)</w:t>
            </w:r>
          </w:p>
        </w:tc>
      </w:tr>
      <w:tr w:rsidR="00EE7B60">
        <w:trPr>
          <w:trHeight w:val="385"/>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Duration</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October - 2018 to Present</w:t>
            </w:r>
          </w:p>
        </w:tc>
      </w:tr>
      <w:tr w:rsidR="00EE7B60">
        <w:trPr>
          <w:trHeight w:val="284"/>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Team size</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9 members</w:t>
            </w:r>
          </w:p>
        </w:tc>
      </w:tr>
      <w:tr w:rsidR="00EE7B60">
        <w:trPr>
          <w:trHeight w:val="1005"/>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after="120"/>
              <w:jc w:val="both"/>
              <w:rPr>
                <w:rFonts w:ascii="Calibri" w:hAnsi="Calibri" w:cs="Calibri"/>
              </w:rPr>
            </w:pPr>
            <w:r>
              <w:rPr>
                <w:rFonts w:ascii="Times New Roman" w:hAnsi="Times New Roman" w:cs="Times New Roman"/>
              </w:rPr>
              <w:t>Environment</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Database       : </w:t>
            </w:r>
            <w:proofErr w:type="spellStart"/>
            <w:r>
              <w:rPr>
                <w:rFonts w:ascii="Times New Roman" w:hAnsi="Times New Roman" w:cs="Times New Roman"/>
              </w:rPr>
              <w:t>Greenplum</w:t>
            </w:r>
            <w:proofErr w:type="spellEnd"/>
            <w:r>
              <w:rPr>
                <w:rFonts w:ascii="Times New Roman" w:hAnsi="Times New Roman" w:cs="Times New Roman"/>
              </w:rPr>
              <w:t xml:space="preserve">, </w:t>
            </w:r>
            <w:proofErr w:type="spellStart"/>
            <w:r>
              <w:rPr>
                <w:rFonts w:ascii="Times New Roman" w:hAnsi="Times New Roman" w:cs="Times New Roman"/>
              </w:rPr>
              <w:t>Teradata</w:t>
            </w:r>
            <w:proofErr w:type="spellEnd"/>
          </w:p>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Tools             : TIBCO </w:t>
            </w:r>
            <w:proofErr w:type="spellStart"/>
            <w:r>
              <w:rPr>
                <w:rFonts w:ascii="Times New Roman" w:hAnsi="Times New Roman" w:cs="Times New Roman"/>
              </w:rPr>
              <w:t>Spotfire</w:t>
            </w:r>
            <w:proofErr w:type="spellEnd"/>
            <w:r>
              <w:rPr>
                <w:rFonts w:ascii="Times New Roman" w:hAnsi="Times New Roman" w:cs="Times New Roman"/>
              </w:rPr>
              <w:t xml:space="preserve"> Professional, Tableau</w:t>
            </w:r>
          </w:p>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O/S                : Windows XP, Windows 7</w:t>
            </w:r>
          </w:p>
          <w:p w:rsidR="00EE7B60" w:rsidRDefault="00EE7B60">
            <w:pPr>
              <w:autoSpaceDE w:val="0"/>
              <w:autoSpaceDN w:val="0"/>
              <w:adjustRightInd w:val="0"/>
              <w:spacing w:after="120"/>
              <w:jc w:val="both"/>
              <w:rPr>
                <w:rFonts w:ascii="Calibri" w:hAnsi="Calibri" w:cs="Calibri"/>
              </w:rPr>
            </w:pPr>
            <w:r>
              <w:rPr>
                <w:rFonts w:ascii="Times New Roman" w:hAnsi="Times New Roman" w:cs="Times New Roman"/>
              </w:rPr>
              <w:t xml:space="preserve">Languages     : SQL, HTML, CSS, Iron Python, </w:t>
            </w:r>
            <w:proofErr w:type="spellStart"/>
            <w:r>
              <w:rPr>
                <w:rFonts w:ascii="Times New Roman" w:hAnsi="Times New Roman" w:cs="Times New Roman"/>
              </w:rPr>
              <w:t>Javascript</w:t>
            </w:r>
            <w:proofErr w:type="spellEnd"/>
          </w:p>
        </w:tc>
      </w:tr>
    </w:tbl>
    <w:p w:rsidR="00EE7B60" w:rsidRPr="00F31431" w:rsidRDefault="00EE7B60" w:rsidP="00EE7B60">
      <w:pPr>
        <w:tabs>
          <w:tab w:val="left" w:pos="7620"/>
        </w:tabs>
        <w:autoSpaceDE w:val="0"/>
        <w:autoSpaceDN w:val="0"/>
        <w:adjustRightInd w:val="0"/>
        <w:spacing w:before="240" w:after="120"/>
        <w:jc w:val="both"/>
        <w:rPr>
          <w:rFonts w:ascii="Times New Roman" w:hAnsi="Times New Roman" w:cs="Times New Roman"/>
          <w:b/>
          <w:bCs/>
          <w:highlight w:val="white"/>
        </w:rPr>
      </w:pPr>
      <w:r>
        <w:rPr>
          <w:rFonts w:ascii="Times New Roman" w:hAnsi="Times New Roman" w:cs="Times New Roman"/>
          <w:b/>
          <w:bCs/>
          <w:highlight w:val="white"/>
          <w:u w:val="single"/>
        </w:rPr>
        <w:t xml:space="preserve">Project 1: </w:t>
      </w:r>
      <w:r w:rsidRPr="00F31431">
        <w:rPr>
          <w:rFonts w:ascii="Times New Roman" w:hAnsi="Times New Roman" w:cs="Times New Roman"/>
          <w:b/>
          <w:bCs/>
          <w:highlight w:val="white"/>
        </w:rPr>
        <w:t>(Tableau)</w:t>
      </w:r>
    </w:p>
    <w:p w:rsidR="00EE7B60" w:rsidRDefault="00EE7B60" w:rsidP="00EE7B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Our innovative Maintenance Dashboard was designed for </w:t>
      </w:r>
      <w:proofErr w:type="spellStart"/>
      <w:r>
        <w:rPr>
          <w:rFonts w:ascii="Times New Roman" w:hAnsi="Times New Roman" w:cs="Times New Roman"/>
        </w:rPr>
        <w:t>Aramco</w:t>
      </w:r>
      <w:proofErr w:type="spellEnd"/>
      <w:r>
        <w:rPr>
          <w:rFonts w:ascii="Times New Roman" w:hAnsi="Times New Roman" w:cs="Times New Roman"/>
        </w:rPr>
        <w:t xml:space="preserve"> Managers which visually </w:t>
      </w:r>
      <w:r w:rsidR="00E82CDA">
        <w:rPr>
          <w:rFonts w:ascii="Times New Roman" w:hAnsi="Times New Roman" w:cs="Times New Roman"/>
        </w:rPr>
        <w:t>summarizes Well</w:t>
      </w:r>
      <w:r>
        <w:rPr>
          <w:rFonts w:ascii="Times New Roman" w:hAnsi="Times New Roman" w:cs="Times New Roman"/>
        </w:rPr>
        <w:t xml:space="preserve"> Maintenance Performance and the cost and Stock Balance of the appliances used. </w:t>
      </w: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Times New Roman" w:hAnsi="Times New Roman" w:cs="Times New Roman"/>
          <w:b/>
          <w:bCs/>
          <w:highlight w:val="lightGray"/>
        </w:rPr>
      </w:pPr>
      <w:r>
        <w:rPr>
          <w:rFonts w:ascii="Times New Roman" w:hAnsi="Times New Roman" w:cs="Times New Roman"/>
          <w:b/>
          <w:bCs/>
          <w:u w:val="single"/>
        </w:rPr>
        <w:t xml:space="preserve">End Users: </w:t>
      </w:r>
      <w:r>
        <w:rPr>
          <w:rFonts w:ascii="Times New Roman" w:hAnsi="Times New Roman" w:cs="Times New Roman"/>
          <w:b/>
          <w:bCs/>
        </w:rPr>
        <w:t xml:space="preserve">Saudi </w:t>
      </w:r>
      <w:proofErr w:type="spellStart"/>
      <w:r>
        <w:rPr>
          <w:rFonts w:ascii="Times New Roman" w:hAnsi="Times New Roman" w:cs="Times New Roman"/>
          <w:b/>
          <w:bCs/>
        </w:rPr>
        <w:t>Aramco</w:t>
      </w:r>
      <w:proofErr w:type="spellEnd"/>
      <w:r>
        <w:rPr>
          <w:rFonts w:ascii="Times New Roman" w:hAnsi="Times New Roman" w:cs="Times New Roman"/>
          <w:b/>
          <w:bCs/>
        </w:rPr>
        <w:t xml:space="preserve"> Managers </w:t>
      </w: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120"/>
        <w:rPr>
          <w:rFonts w:ascii="Times New Roman" w:hAnsi="Times New Roman" w:cs="Times New Roman"/>
          <w:b/>
          <w:bCs/>
          <w:highlight w:val="white"/>
          <w:u w:val="single"/>
        </w:rPr>
      </w:pPr>
      <w:r>
        <w:rPr>
          <w:rFonts w:ascii="Times New Roman" w:hAnsi="Times New Roman" w:cs="Times New Roman"/>
          <w:b/>
          <w:bCs/>
          <w:highlight w:val="white"/>
          <w:u w:val="single"/>
        </w:rPr>
        <w:t>Contribution:</w:t>
      </w:r>
    </w:p>
    <w:p w:rsidR="00BF5624" w:rsidRP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Developed Tableau reports that provide clear visualizations of industry-specific KPIs.</w:t>
      </w:r>
    </w:p>
    <w:p w:rsidR="00BF5624" w:rsidRP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Generated Tableau Dashboard with quick/context/global filters, parameters and calculated fields on Tableau (7.x) reports.</w:t>
      </w:r>
    </w:p>
    <w:p w:rsidR="00BF5624" w:rsidRP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Created Tableau Dashboards with interactive views, trends and drill downs along with user level security.</w:t>
      </w:r>
    </w:p>
    <w:p w:rsidR="00BF5624" w:rsidRP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Interacted with the existing database developers and DBA to understand the existing schema.</w:t>
      </w:r>
    </w:p>
    <w:p w:rsidR="00BF5624" w:rsidRP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Hands-on development assisting users in creating and modifying worksheets and data visualization dashboards.</w:t>
      </w:r>
    </w:p>
    <w:p w:rsidR="00BF5624" w:rsidRDefault="00BF5624" w:rsidP="00BF5624">
      <w:pPr>
        <w:pStyle w:val="ListParagraph"/>
        <w:numPr>
          <w:ilvl w:val="0"/>
          <w:numId w:val="8"/>
        </w:numPr>
        <w:autoSpaceDE w:val="0"/>
        <w:autoSpaceDN w:val="0"/>
        <w:adjustRightInd w:val="0"/>
        <w:spacing w:after="0" w:line="240" w:lineRule="auto"/>
        <w:rPr>
          <w:rFonts w:ascii="Times New Roman" w:hAnsi="Times New Roman" w:cs="Times New Roman"/>
        </w:rPr>
      </w:pPr>
      <w:r w:rsidRPr="00BF5624">
        <w:rPr>
          <w:rFonts w:ascii="Times New Roman" w:hAnsi="Times New Roman" w:cs="Times New Roman"/>
        </w:rPr>
        <w:t>Participated in daily stand-ups with clients on daily design and development effort</w:t>
      </w:r>
      <w:r>
        <w:rPr>
          <w:rFonts w:ascii="Times New Roman" w:hAnsi="Times New Roman" w:cs="Times New Roman"/>
        </w:rPr>
        <w:t>.</w:t>
      </w:r>
    </w:p>
    <w:p w:rsidR="00BF5624" w:rsidRPr="00BF5624" w:rsidRDefault="00BF5624" w:rsidP="00BF5624">
      <w:pPr>
        <w:pStyle w:val="ListParagraph"/>
        <w:autoSpaceDE w:val="0"/>
        <w:autoSpaceDN w:val="0"/>
        <w:adjustRightInd w:val="0"/>
        <w:spacing w:after="0" w:line="240" w:lineRule="auto"/>
        <w:rPr>
          <w:rFonts w:ascii="Times New Roman" w:hAnsi="Times New Roman" w:cs="Times New Roman"/>
        </w:rPr>
      </w:pPr>
    </w:p>
    <w:p w:rsidR="00BF5624" w:rsidRDefault="00BF5624" w:rsidP="00BF5624">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u w:val="single"/>
        </w:rPr>
        <w:t xml:space="preserve">Project 2: </w:t>
      </w:r>
      <w:r>
        <w:rPr>
          <w:rFonts w:ascii="Times New Roman" w:hAnsi="Times New Roman" w:cs="Times New Roman"/>
          <w:b/>
          <w:bCs/>
        </w:rPr>
        <w:t>(</w:t>
      </w:r>
      <w:proofErr w:type="spellStart"/>
      <w:r>
        <w:rPr>
          <w:rFonts w:ascii="Times New Roman" w:hAnsi="Times New Roman" w:cs="Times New Roman"/>
          <w:b/>
          <w:bCs/>
        </w:rPr>
        <w:t>Spotfire</w:t>
      </w:r>
      <w:proofErr w:type="spellEnd"/>
      <w:r>
        <w:rPr>
          <w:rFonts w:ascii="Times New Roman" w:hAnsi="Times New Roman" w:cs="Times New Roman"/>
          <w:b/>
          <w:bCs/>
        </w:rPr>
        <w:t>)</w:t>
      </w:r>
    </w:p>
    <w:p w:rsidR="00EE7B60" w:rsidRDefault="00EE7B60" w:rsidP="00EE7B6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color w:val="201F1E"/>
        </w:rPr>
        <w:t xml:space="preserve">Supplier Management Balanced Scorecard(SMBSC) is an GE Healthcare dashboard which is a collection of KPI's which is used to measure supplier quality metrics in various </w:t>
      </w:r>
      <w:proofErr w:type="spellStart"/>
      <w:r>
        <w:rPr>
          <w:rFonts w:ascii="Times New Roman" w:hAnsi="Times New Roman" w:cs="Times New Roman"/>
          <w:color w:val="201F1E"/>
        </w:rPr>
        <w:t>measuers</w:t>
      </w:r>
      <w:proofErr w:type="spellEnd"/>
      <w:r>
        <w:rPr>
          <w:rFonts w:ascii="Times New Roman" w:hAnsi="Times New Roman" w:cs="Times New Roman"/>
          <w:color w:val="201F1E"/>
        </w:rPr>
        <w:t xml:space="preserve"> like defects per part million, on time delivery etc. Based on these </w:t>
      </w:r>
      <w:proofErr w:type="gramStart"/>
      <w:r>
        <w:rPr>
          <w:rFonts w:ascii="Times New Roman" w:hAnsi="Times New Roman" w:cs="Times New Roman"/>
          <w:color w:val="201F1E"/>
        </w:rPr>
        <w:t>metrics ,</w:t>
      </w:r>
      <w:proofErr w:type="gramEnd"/>
      <w:r>
        <w:rPr>
          <w:rFonts w:ascii="Times New Roman" w:hAnsi="Times New Roman" w:cs="Times New Roman"/>
          <w:color w:val="201F1E"/>
        </w:rPr>
        <w:t xml:space="preserve"> </w:t>
      </w:r>
      <w:proofErr w:type="spellStart"/>
      <w:r>
        <w:rPr>
          <w:rFonts w:ascii="Times New Roman" w:hAnsi="Times New Roman" w:cs="Times New Roman"/>
          <w:color w:val="201F1E"/>
        </w:rPr>
        <w:t>managment</w:t>
      </w:r>
      <w:proofErr w:type="spellEnd"/>
      <w:r>
        <w:rPr>
          <w:rFonts w:ascii="Times New Roman" w:hAnsi="Times New Roman" w:cs="Times New Roman"/>
          <w:color w:val="201F1E"/>
        </w:rPr>
        <w:t xml:space="preserve"> can initiate number of active Supplier Quality Improvement Plans.  </w:t>
      </w:r>
      <w:r>
        <w:rPr>
          <w:rFonts w:ascii="Times New Roman" w:hAnsi="Times New Roman" w:cs="Times New Roman"/>
          <w:b/>
          <w:bCs/>
        </w:rPr>
        <w:t xml:space="preserve"> </w:t>
      </w:r>
    </w:p>
    <w:p w:rsidR="00EE7B60" w:rsidRDefault="00EE7B60" w:rsidP="00EE7B6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u w:val="single"/>
        </w:rPr>
        <w:lastRenderedPageBreak/>
        <w:t xml:space="preserve">Project 3: </w:t>
      </w:r>
      <w:r>
        <w:rPr>
          <w:rFonts w:ascii="Times New Roman" w:hAnsi="Times New Roman" w:cs="Times New Roman"/>
          <w:b/>
          <w:bCs/>
        </w:rPr>
        <w:t>(</w:t>
      </w:r>
      <w:proofErr w:type="spellStart"/>
      <w:r>
        <w:rPr>
          <w:rFonts w:ascii="Times New Roman" w:hAnsi="Times New Roman" w:cs="Times New Roman"/>
          <w:b/>
          <w:bCs/>
        </w:rPr>
        <w:t>Spotfire</w:t>
      </w:r>
      <w:proofErr w:type="spellEnd"/>
      <w:r>
        <w:rPr>
          <w:rFonts w:ascii="Times New Roman" w:hAnsi="Times New Roman" w:cs="Times New Roman"/>
          <w:b/>
          <w:bCs/>
        </w:rPr>
        <w:t>)</w:t>
      </w:r>
    </w:p>
    <w:p w:rsidR="00EE7B60" w:rsidRDefault="00EE7B60" w:rsidP="00EE7B60">
      <w:pPr>
        <w:autoSpaceDE w:val="0"/>
        <w:autoSpaceDN w:val="0"/>
        <w:adjustRightInd w:val="0"/>
        <w:spacing w:after="0" w:line="240" w:lineRule="auto"/>
        <w:rPr>
          <w:rFonts w:ascii="Calibri" w:hAnsi="Calibri" w:cs="Calibri"/>
        </w:rPr>
      </w:pPr>
    </w:p>
    <w:p w:rsidR="00EE7B60" w:rsidRDefault="00F31431" w:rsidP="00EE7B6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color w:val="201F1E"/>
        </w:rPr>
        <w:t>Supplier Corrective Action Request (</w:t>
      </w:r>
      <w:r w:rsidR="00EE7B60">
        <w:rPr>
          <w:rFonts w:ascii="Times New Roman" w:hAnsi="Times New Roman" w:cs="Times New Roman"/>
          <w:color w:val="201F1E"/>
        </w:rPr>
        <w:t>SCAR</w:t>
      </w:r>
      <w:r>
        <w:rPr>
          <w:rFonts w:ascii="Times New Roman" w:hAnsi="Times New Roman" w:cs="Times New Roman"/>
          <w:color w:val="201F1E"/>
        </w:rPr>
        <w:t>)</w:t>
      </w:r>
      <w:r w:rsidR="00EE7B60">
        <w:rPr>
          <w:rFonts w:ascii="Times New Roman" w:hAnsi="Times New Roman" w:cs="Times New Roman"/>
          <w:color w:val="201F1E"/>
        </w:rPr>
        <w:t xml:space="preserve"> is </w:t>
      </w:r>
      <w:proofErr w:type="gramStart"/>
      <w:r w:rsidR="00EE7B60">
        <w:rPr>
          <w:rFonts w:ascii="Times New Roman" w:hAnsi="Times New Roman" w:cs="Times New Roman"/>
          <w:color w:val="201F1E"/>
        </w:rPr>
        <w:t>an</w:t>
      </w:r>
      <w:proofErr w:type="gramEnd"/>
      <w:r w:rsidR="00EE7B60">
        <w:rPr>
          <w:rFonts w:ascii="Times New Roman" w:hAnsi="Times New Roman" w:cs="Times New Roman"/>
          <w:color w:val="201F1E"/>
        </w:rPr>
        <w:t xml:space="preserve"> GE Healthcare dashboard which is </w:t>
      </w:r>
      <w:r>
        <w:rPr>
          <w:rFonts w:ascii="Times New Roman" w:hAnsi="Times New Roman" w:cs="Times New Roman"/>
          <w:color w:val="201F1E"/>
        </w:rPr>
        <w:t>used to Analyze and monitor SCAR’s different visualizations. These visualizations provide visibility to management to go into the right direction and help to make easy decisions. This Automation report will eliminate manual efforts.</w:t>
      </w:r>
    </w:p>
    <w:p w:rsidR="00EE7B60" w:rsidRDefault="00EE7B60" w:rsidP="00EE7B60">
      <w:pPr>
        <w:autoSpaceDE w:val="0"/>
        <w:autoSpaceDN w:val="0"/>
        <w:adjustRightInd w:val="0"/>
        <w:spacing w:after="0" w:line="240" w:lineRule="auto"/>
        <w:rPr>
          <w:rFonts w:ascii="Calibri" w:hAnsi="Calibri" w:cs="Calibri"/>
        </w:rPr>
      </w:pPr>
    </w:p>
    <w:p w:rsidR="00F31431" w:rsidRDefault="00F31431" w:rsidP="00F3143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u w:val="single"/>
        </w:rPr>
        <w:t xml:space="preserve">Project 4: </w:t>
      </w:r>
      <w:r>
        <w:rPr>
          <w:rFonts w:ascii="Times New Roman" w:hAnsi="Times New Roman" w:cs="Times New Roman"/>
          <w:b/>
          <w:bCs/>
        </w:rPr>
        <w:t>(</w:t>
      </w:r>
      <w:proofErr w:type="spellStart"/>
      <w:r>
        <w:rPr>
          <w:rFonts w:ascii="Times New Roman" w:hAnsi="Times New Roman" w:cs="Times New Roman"/>
          <w:b/>
          <w:bCs/>
        </w:rPr>
        <w:t>Spotfire</w:t>
      </w:r>
      <w:proofErr w:type="spellEnd"/>
      <w:r>
        <w:rPr>
          <w:rFonts w:ascii="Times New Roman" w:hAnsi="Times New Roman" w:cs="Times New Roman"/>
          <w:b/>
          <w:bCs/>
        </w:rPr>
        <w:t>)</w:t>
      </w:r>
    </w:p>
    <w:p w:rsidR="00F31431" w:rsidRDefault="00F31431" w:rsidP="00F31431">
      <w:pPr>
        <w:autoSpaceDE w:val="0"/>
        <w:autoSpaceDN w:val="0"/>
        <w:adjustRightInd w:val="0"/>
        <w:spacing w:after="0" w:line="240" w:lineRule="auto"/>
        <w:rPr>
          <w:rFonts w:ascii="Calibri" w:hAnsi="Calibri" w:cs="Calibri"/>
        </w:rPr>
      </w:pPr>
    </w:p>
    <w:p w:rsidR="00F31431" w:rsidRDefault="00F31431" w:rsidP="00F31431">
      <w:pPr>
        <w:autoSpaceDE w:val="0"/>
        <w:autoSpaceDN w:val="0"/>
        <w:adjustRightInd w:val="0"/>
        <w:spacing w:after="0" w:line="240" w:lineRule="auto"/>
        <w:rPr>
          <w:rFonts w:ascii="Times New Roman" w:hAnsi="Times New Roman" w:cs="Times New Roman"/>
          <w:color w:val="201F1E"/>
        </w:rPr>
      </w:pPr>
      <w:r>
        <w:rPr>
          <w:rFonts w:ascii="Times New Roman" w:hAnsi="Times New Roman" w:cs="Times New Roman"/>
          <w:color w:val="201F1E"/>
        </w:rPr>
        <w:t xml:space="preserve">Supplier Bowler Format is an GE Healthcare dashboard </w:t>
      </w:r>
      <w:r w:rsidR="00625ADB">
        <w:rPr>
          <w:rFonts w:ascii="Times New Roman" w:hAnsi="Times New Roman" w:cs="Times New Roman"/>
          <w:color w:val="201F1E"/>
        </w:rPr>
        <w:t xml:space="preserve">which is an advanced version of </w:t>
      </w:r>
      <w:proofErr w:type="spellStart"/>
      <w:r w:rsidR="00625ADB">
        <w:rPr>
          <w:rFonts w:ascii="Times New Roman" w:hAnsi="Times New Roman" w:cs="Times New Roman"/>
          <w:color w:val="201F1E"/>
        </w:rPr>
        <w:t>eBSC</w:t>
      </w:r>
      <w:proofErr w:type="spellEnd"/>
      <w:r w:rsidR="00625ADB">
        <w:rPr>
          <w:rFonts w:ascii="Times New Roman" w:hAnsi="Times New Roman" w:cs="Times New Roman"/>
          <w:color w:val="201F1E"/>
        </w:rPr>
        <w:t xml:space="preserve"> Scorecard which is again a collection of KPI's which is used to measure supplier quality metrics in various </w:t>
      </w:r>
      <w:proofErr w:type="spellStart"/>
      <w:r w:rsidR="00625ADB">
        <w:rPr>
          <w:rFonts w:ascii="Times New Roman" w:hAnsi="Times New Roman" w:cs="Times New Roman"/>
          <w:color w:val="201F1E"/>
        </w:rPr>
        <w:t>measuers</w:t>
      </w:r>
      <w:proofErr w:type="spellEnd"/>
      <w:r w:rsidR="00625ADB">
        <w:rPr>
          <w:rFonts w:ascii="Times New Roman" w:hAnsi="Times New Roman" w:cs="Times New Roman"/>
          <w:color w:val="201F1E"/>
        </w:rPr>
        <w:t xml:space="preserve"> like defects per part million, on time delivery etc. Based on these </w:t>
      </w:r>
      <w:proofErr w:type="gramStart"/>
      <w:r w:rsidR="00625ADB">
        <w:rPr>
          <w:rFonts w:ascii="Times New Roman" w:hAnsi="Times New Roman" w:cs="Times New Roman"/>
          <w:color w:val="201F1E"/>
        </w:rPr>
        <w:t>metrics ,</w:t>
      </w:r>
      <w:proofErr w:type="gramEnd"/>
      <w:r w:rsidR="00625ADB">
        <w:rPr>
          <w:rFonts w:ascii="Times New Roman" w:hAnsi="Times New Roman" w:cs="Times New Roman"/>
          <w:color w:val="201F1E"/>
        </w:rPr>
        <w:t xml:space="preserve"> </w:t>
      </w:r>
      <w:proofErr w:type="spellStart"/>
      <w:r w:rsidR="00625ADB">
        <w:rPr>
          <w:rFonts w:ascii="Times New Roman" w:hAnsi="Times New Roman" w:cs="Times New Roman"/>
          <w:color w:val="201F1E"/>
        </w:rPr>
        <w:t>managment</w:t>
      </w:r>
      <w:proofErr w:type="spellEnd"/>
      <w:r w:rsidR="00625ADB">
        <w:rPr>
          <w:rFonts w:ascii="Times New Roman" w:hAnsi="Times New Roman" w:cs="Times New Roman"/>
          <w:color w:val="201F1E"/>
        </w:rPr>
        <w:t xml:space="preserve"> can initiate number of active Supplier Quality Improvement Plans in a much simpler format and is more user friendly.</w:t>
      </w:r>
    </w:p>
    <w:p w:rsidR="00625ADB" w:rsidRDefault="00625ADB" w:rsidP="00F31431">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u w:val="single"/>
        </w:rPr>
        <w:t xml:space="preserve">End Users: </w:t>
      </w:r>
      <w:r>
        <w:rPr>
          <w:rFonts w:ascii="Times New Roman" w:hAnsi="Times New Roman" w:cs="Times New Roman"/>
          <w:b/>
          <w:bCs/>
        </w:rPr>
        <w:t>CFO, Executive Board Members etc</w:t>
      </w: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120"/>
        <w:rPr>
          <w:rFonts w:ascii="Times New Roman" w:hAnsi="Times New Roman" w:cs="Times New Roman"/>
          <w:b/>
          <w:bCs/>
          <w:u w:val="single"/>
        </w:rPr>
      </w:pPr>
      <w:r>
        <w:rPr>
          <w:rFonts w:ascii="Times New Roman" w:hAnsi="Times New Roman" w:cs="Times New Roman"/>
          <w:b/>
          <w:bCs/>
          <w:u w:val="single"/>
        </w:rPr>
        <w:t>Contribution:</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Expertice</w:t>
      </w:r>
      <w:proofErr w:type="spellEnd"/>
      <w:r>
        <w:rPr>
          <w:rFonts w:ascii="Times New Roman" w:hAnsi="Times New Roman" w:cs="Times New Roman"/>
        </w:rPr>
        <w:t xml:space="preserve"> in creating Complex </w:t>
      </w:r>
      <w:proofErr w:type="spellStart"/>
      <w:r>
        <w:rPr>
          <w:rFonts w:ascii="Times New Roman" w:hAnsi="Times New Roman" w:cs="Times New Roman"/>
        </w:rPr>
        <w:t>Spotfire</w:t>
      </w:r>
      <w:proofErr w:type="spellEnd"/>
      <w:r>
        <w:rPr>
          <w:rFonts w:ascii="Times New Roman" w:hAnsi="Times New Roman" w:cs="Times New Roman"/>
        </w:rPr>
        <w:t xml:space="preserve"> Dashboards or Reports Using </w:t>
      </w:r>
      <w:proofErr w:type="spellStart"/>
      <w:r>
        <w:rPr>
          <w:rFonts w:ascii="Times New Roman" w:hAnsi="Times New Roman" w:cs="Times New Roman"/>
        </w:rPr>
        <w:t>Tibco</w:t>
      </w:r>
      <w:proofErr w:type="spellEnd"/>
      <w:r>
        <w:rPr>
          <w:rFonts w:ascii="Times New Roman" w:hAnsi="Times New Roman" w:cs="Times New Roman"/>
        </w:rPr>
        <w:t xml:space="preserve"> </w:t>
      </w:r>
      <w:proofErr w:type="spellStart"/>
      <w:r>
        <w:rPr>
          <w:rFonts w:ascii="Times New Roman" w:hAnsi="Times New Roman" w:cs="Times New Roman"/>
        </w:rPr>
        <w:t>Spotfire</w:t>
      </w:r>
      <w:proofErr w:type="spellEnd"/>
      <w:r>
        <w:rPr>
          <w:rFonts w:ascii="Times New Roman" w:hAnsi="Times New Roman" w:cs="Times New Roman"/>
        </w:rPr>
        <w:t xml:space="preserve"> Professional.</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Developed Reports using </w:t>
      </w:r>
      <w:proofErr w:type="spellStart"/>
      <w:r>
        <w:rPr>
          <w:rFonts w:ascii="Times New Roman" w:hAnsi="Times New Roman" w:cs="Times New Roman"/>
        </w:rPr>
        <w:t>Tibco</w:t>
      </w:r>
      <w:proofErr w:type="spellEnd"/>
      <w:r>
        <w:rPr>
          <w:rFonts w:ascii="Times New Roman" w:hAnsi="Times New Roman" w:cs="Times New Roman"/>
        </w:rPr>
        <w:t xml:space="preserve"> </w:t>
      </w:r>
      <w:proofErr w:type="spellStart"/>
      <w:r>
        <w:rPr>
          <w:rFonts w:ascii="Times New Roman" w:hAnsi="Times New Roman" w:cs="Times New Roman"/>
        </w:rPr>
        <w:t>Spotfire</w:t>
      </w:r>
      <w:proofErr w:type="spellEnd"/>
      <w:r>
        <w:rPr>
          <w:rFonts w:ascii="Times New Roman" w:hAnsi="Times New Roman" w:cs="Times New Roman"/>
        </w:rPr>
        <w:t xml:space="preserve"> Visualizations like cross table, Bar chart, Combination Chart, Pie Chart, Line Chart and </w:t>
      </w:r>
      <w:proofErr w:type="spellStart"/>
      <w:r>
        <w:rPr>
          <w:rFonts w:ascii="Times New Roman" w:hAnsi="Times New Roman" w:cs="Times New Roman"/>
        </w:rPr>
        <w:t>Scatterplot</w:t>
      </w:r>
      <w:proofErr w:type="spellEnd"/>
      <w:r>
        <w:rPr>
          <w:rFonts w:ascii="Times New Roman" w:hAnsi="Times New Roman" w:cs="Times New Roman"/>
        </w:rPr>
        <w:t xml:space="preserve"> complex reports which involves Property Controls, Custom Expressions.</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Created Complex Information Links to pull the data from Oracle 10g/11g, </w:t>
      </w:r>
      <w:proofErr w:type="spellStart"/>
      <w:r>
        <w:rPr>
          <w:rFonts w:ascii="Times New Roman" w:hAnsi="Times New Roman" w:cs="Times New Roman"/>
        </w:rPr>
        <w:t>Teradata</w:t>
      </w:r>
      <w:proofErr w:type="spellEnd"/>
      <w:r>
        <w:rPr>
          <w:rFonts w:ascii="Times New Roman" w:hAnsi="Times New Roman" w:cs="Times New Roman"/>
        </w:rPr>
        <w:t xml:space="preserve">, and </w:t>
      </w:r>
      <w:proofErr w:type="spellStart"/>
      <w:r>
        <w:rPr>
          <w:rFonts w:ascii="Times New Roman" w:hAnsi="Times New Roman" w:cs="Times New Roman"/>
        </w:rPr>
        <w:t>Greenplum</w:t>
      </w:r>
      <w:proofErr w:type="spellEnd"/>
      <w:r>
        <w:rPr>
          <w:rFonts w:ascii="Times New Roman" w:hAnsi="Times New Roman" w:cs="Times New Roman"/>
        </w:rPr>
        <w:t>.</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Designed and deployed reports with Drill Down, Drill Through and Drop down menu </w:t>
      </w:r>
      <w:proofErr w:type="gramStart"/>
      <w:r>
        <w:rPr>
          <w:rFonts w:ascii="Times New Roman" w:hAnsi="Times New Roman" w:cs="Times New Roman"/>
        </w:rPr>
        <w:t>option .</w:t>
      </w:r>
      <w:proofErr w:type="gramEnd"/>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Experience of creating Groups and then set up Users, Groups and Licenses as </w:t>
      </w:r>
      <w:proofErr w:type="spellStart"/>
      <w:r>
        <w:rPr>
          <w:rFonts w:ascii="Times New Roman" w:hAnsi="Times New Roman" w:cs="Times New Roman"/>
        </w:rPr>
        <w:t>Spotfire</w:t>
      </w:r>
      <w:proofErr w:type="spellEnd"/>
      <w:r>
        <w:rPr>
          <w:rFonts w:ascii="Times New Roman" w:hAnsi="Times New Roman" w:cs="Times New Roman"/>
        </w:rPr>
        <w:t xml:space="preserve"> Administrator and restrict the group members to access only particular folders in the library as Library Administrator.</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Hands on experience in creating and integrating scripts like Iron </w:t>
      </w:r>
      <w:proofErr w:type="gramStart"/>
      <w:r>
        <w:rPr>
          <w:rFonts w:ascii="Times New Roman" w:hAnsi="Times New Roman" w:cs="Times New Roman"/>
        </w:rPr>
        <w:t>Python ,</w:t>
      </w:r>
      <w:proofErr w:type="gramEnd"/>
      <w:r>
        <w:rPr>
          <w:rFonts w:ascii="Times New Roman" w:hAnsi="Times New Roman" w:cs="Times New Roman"/>
        </w:rPr>
        <w:t xml:space="preserve"> HTML and CSS and functions into applications.</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Worked with Technical Architects and Database analysts for the Design of Summary tables required for efficient Report Design.</w:t>
      </w:r>
    </w:p>
    <w:p w:rsidR="00EE7B60" w:rsidRDefault="00EE7B60"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Acknowledged customer issues and resolved their problems quickly and efficiently.</w:t>
      </w:r>
    </w:p>
    <w:p w:rsidR="00163EC5" w:rsidRDefault="00163EC5" w:rsidP="00E82CDA">
      <w:pPr>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Served as a Technical Lead to the Junior Developers.</w:t>
      </w:r>
    </w:p>
    <w:p w:rsidR="00625ADB" w:rsidRDefault="00625ADB"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tbl>
      <w:tblPr>
        <w:tblW w:w="0" w:type="auto"/>
        <w:tblInd w:w="180" w:type="dxa"/>
        <w:tblLayout w:type="fixed"/>
        <w:tblCellMar>
          <w:left w:w="180" w:type="dxa"/>
          <w:right w:w="180" w:type="dxa"/>
        </w:tblCellMar>
        <w:tblLook w:val="0000"/>
      </w:tblPr>
      <w:tblGrid>
        <w:gridCol w:w="2886"/>
        <w:gridCol w:w="6144"/>
      </w:tblGrid>
      <w:tr w:rsidR="00EE7B60">
        <w:trPr>
          <w:trHeight w:val="396"/>
        </w:trPr>
        <w:tc>
          <w:tcPr>
            <w:tcW w:w="2886" w:type="dxa"/>
            <w:tcBorders>
              <w:top w:val="single" w:sz="8" w:space="0" w:color="00000A"/>
              <w:left w:val="single" w:sz="8" w:space="0" w:color="00000A"/>
              <w:bottom w:val="single" w:sz="8" w:space="0" w:color="00000A"/>
              <w:right w:val="single" w:sz="2" w:space="0" w:color="000000"/>
            </w:tcBorders>
            <w:shd w:val="clear" w:color="000000" w:fill="EEEEEE"/>
          </w:tcPr>
          <w:p w:rsidR="00EE7B60" w:rsidRDefault="00EE7B60">
            <w:pPr>
              <w:autoSpaceDE w:val="0"/>
              <w:autoSpaceDN w:val="0"/>
              <w:adjustRightInd w:val="0"/>
              <w:spacing w:before="60" w:after="120"/>
              <w:rPr>
                <w:rFonts w:ascii="Calibri" w:hAnsi="Calibri" w:cs="Calibri"/>
              </w:rPr>
            </w:pPr>
            <w:r>
              <w:rPr>
                <w:rFonts w:ascii="Times New Roman" w:hAnsi="Times New Roman" w:cs="Times New Roman"/>
                <w:b/>
                <w:bCs/>
              </w:rPr>
              <w:t>PROJECTS</w:t>
            </w:r>
          </w:p>
        </w:tc>
        <w:tc>
          <w:tcPr>
            <w:tcW w:w="6144" w:type="dxa"/>
            <w:tcBorders>
              <w:top w:val="single" w:sz="8" w:space="0" w:color="00000A"/>
              <w:left w:val="single" w:sz="8" w:space="0" w:color="00000A"/>
              <w:bottom w:val="single" w:sz="8" w:space="0" w:color="00000A"/>
              <w:right w:val="single" w:sz="8" w:space="0" w:color="00000A"/>
            </w:tcBorders>
            <w:shd w:val="clear" w:color="000000" w:fill="EEEEEE"/>
          </w:tcPr>
          <w:p w:rsidR="00EE7B60" w:rsidRDefault="00EE7B60" w:rsidP="00E82CDA">
            <w:pPr>
              <w:numPr>
                <w:ilvl w:val="0"/>
                <w:numId w:val="3"/>
              </w:num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OFSAA Operational Risk Development v5.0 &amp;v6.0,v8.2</w:t>
            </w:r>
          </w:p>
          <w:p w:rsidR="00EE7B60" w:rsidRDefault="00EE7B60" w:rsidP="00E82CDA">
            <w:pPr>
              <w:numPr>
                <w:ilvl w:val="0"/>
                <w:numId w:val="3"/>
              </w:num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Governance and Compliance Management  v6.0 , v8.0</w:t>
            </w:r>
          </w:p>
          <w:p w:rsidR="00EE7B60" w:rsidRDefault="00EE7B60" w:rsidP="00E82CDA">
            <w:pPr>
              <w:numPr>
                <w:ilvl w:val="0"/>
                <w:numId w:val="3"/>
              </w:numPr>
              <w:autoSpaceDE w:val="0"/>
              <w:autoSpaceDN w:val="0"/>
              <w:adjustRightInd w:val="0"/>
              <w:spacing w:before="60" w:after="120"/>
              <w:rPr>
                <w:rFonts w:ascii="Times New Roman" w:hAnsi="Times New Roman" w:cs="Times New Roman"/>
                <w:b/>
                <w:bCs/>
              </w:rPr>
            </w:pPr>
            <w:r>
              <w:rPr>
                <w:rFonts w:ascii="Times New Roman" w:hAnsi="Times New Roman" w:cs="Times New Roman"/>
                <w:b/>
                <w:bCs/>
              </w:rPr>
              <w:t>Model Risk Management all versions</w:t>
            </w:r>
          </w:p>
          <w:p w:rsidR="00EE7B60" w:rsidRDefault="00EE7B60" w:rsidP="00E82CDA">
            <w:pPr>
              <w:numPr>
                <w:ilvl w:val="0"/>
                <w:numId w:val="3"/>
              </w:numPr>
              <w:autoSpaceDE w:val="0"/>
              <w:autoSpaceDN w:val="0"/>
              <w:adjustRightInd w:val="0"/>
              <w:spacing w:before="60" w:after="120"/>
              <w:rPr>
                <w:rFonts w:ascii="Calibri" w:hAnsi="Calibri" w:cs="Calibri"/>
              </w:rPr>
            </w:pPr>
            <w:r>
              <w:rPr>
                <w:rFonts w:ascii="Times New Roman" w:hAnsi="Times New Roman" w:cs="Times New Roman"/>
                <w:b/>
                <w:bCs/>
              </w:rPr>
              <w:t>Compliance Regulatory Reporting v8.2 to v8.6</w:t>
            </w:r>
          </w:p>
        </w:tc>
      </w:tr>
      <w:tr w:rsidR="00EE7B60">
        <w:trPr>
          <w:trHeight w:val="358"/>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 xml:space="preserve">Client </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 xml:space="preserve">National Australian Bank, </w:t>
            </w:r>
            <w:proofErr w:type="spellStart"/>
            <w:r>
              <w:rPr>
                <w:rFonts w:ascii="Times New Roman" w:hAnsi="Times New Roman" w:cs="Times New Roman"/>
              </w:rPr>
              <w:t>Barwa</w:t>
            </w:r>
            <w:proofErr w:type="spellEnd"/>
            <w:r>
              <w:rPr>
                <w:rFonts w:ascii="Times New Roman" w:hAnsi="Times New Roman" w:cs="Times New Roman"/>
              </w:rPr>
              <w:t xml:space="preserve"> Bank and HSBC Bank, PNC, First bank of Nigeria, National Bank of Pakistan etc.</w:t>
            </w:r>
          </w:p>
        </w:tc>
      </w:tr>
      <w:tr w:rsidR="00EE7B60">
        <w:trPr>
          <w:trHeight w:val="340"/>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Role</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625ADB" w:rsidP="00625ADB">
            <w:pPr>
              <w:autoSpaceDE w:val="0"/>
              <w:autoSpaceDN w:val="0"/>
              <w:adjustRightInd w:val="0"/>
              <w:spacing w:before="60" w:after="120"/>
              <w:jc w:val="both"/>
              <w:rPr>
                <w:rFonts w:ascii="Calibri" w:hAnsi="Calibri" w:cs="Calibri"/>
              </w:rPr>
            </w:pPr>
            <w:r>
              <w:rPr>
                <w:rFonts w:ascii="Times New Roman" w:hAnsi="Times New Roman" w:cs="Times New Roman"/>
              </w:rPr>
              <w:t xml:space="preserve">Application </w:t>
            </w:r>
            <w:r w:rsidR="00EE7B60">
              <w:rPr>
                <w:rFonts w:ascii="Times New Roman" w:hAnsi="Times New Roman" w:cs="Times New Roman"/>
              </w:rPr>
              <w:t xml:space="preserve">Developer </w:t>
            </w:r>
          </w:p>
        </w:tc>
      </w:tr>
      <w:tr w:rsidR="00EE7B60">
        <w:trPr>
          <w:trHeight w:val="284"/>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Organization</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Pr="00F31431" w:rsidRDefault="00EE7B60">
            <w:pPr>
              <w:autoSpaceDE w:val="0"/>
              <w:autoSpaceDN w:val="0"/>
              <w:adjustRightInd w:val="0"/>
              <w:spacing w:before="60" w:after="120"/>
              <w:jc w:val="both"/>
              <w:rPr>
                <w:rFonts w:ascii="Calibri" w:hAnsi="Calibri" w:cs="Calibri"/>
                <w:b/>
              </w:rPr>
            </w:pPr>
            <w:r w:rsidRPr="00F31431">
              <w:rPr>
                <w:rFonts w:ascii="Times New Roman" w:hAnsi="Times New Roman" w:cs="Times New Roman"/>
                <w:b/>
              </w:rPr>
              <w:t>Oracle Finance Service Software Ltd.</w:t>
            </w:r>
          </w:p>
        </w:tc>
      </w:tr>
      <w:tr w:rsidR="00EE7B60">
        <w:trPr>
          <w:trHeight w:val="385"/>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Duration</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May-2012 to August - 2018</w:t>
            </w:r>
          </w:p>
        </w:tc>
      </w:tr>
      <w:tr w:rsidR="00EE7B60">
        <w:trPr>
          <w:trHeight w:val="284"/>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lastRenderedPageBreak/>
              <w:t>Team size</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before="60" w:after="120"/>
              <w:jc w:val="both"/>
              <w:rPr>
                <w:rFonts w:ascii="Calibri" w:hAnsi="Calibri" w:cs="Calibri"/>
              </w:rPr>
            </w:pPr>
            <w:r>
              <w:rPr>
                <w:rFonts w:ascii="Times New Roman" w:hAnsi="Times New Roman" w:cs="Times New Roman"/>
              </w:rPr>
              <w:t>5 members</w:t>
            </w:r>
          </w:p>
        </w:tc>
      </w:tr>
      <w:tr w:rsidR="00EE7B60">
        <w:trPr>
          <w:trHeight w:val="1005"/>
        </w:trPr>
        <w:tc>
          <w:tcPr>
            <w:tcW w:w="2886" w:type="dxa"/>
            <w:tcBorders>
              <w:top w:val="single" w:sz="8" w:space="0" w:color="00000A"/>
              <w:left w:val="single" w:sz="8" w:space="0" w:color="00000A"/>
              <w:bottom w:val="single" w:sz="8" w:space="0" w:color="00000A"/>
              <w:right w:val="single" w:sz="2" w:space="0" w:color="000000"/>
            </w:tcBorders>
            <w:shd w:val="clear" w:color="000000" w:fill="FFFFFF"/>
          </w:tcPr>
          <w:p w:rsidR="00EE7B60" w:rsidRDefault="00EE7B60">
            <w:pPr>
              <w:autoSpaceDE w:val="0"/>
              <w:autoSpaceDN w:val="0"/>
              <w:adjustRightInd w:val="0"/>
              <w:spacing w:after="120"/>
              <w:jc w:val="both"/>
              <w:rPr>
                <w:rFonts w:ascii="Calibri" w:hAnsi="Calibri" w:cs="Calibri"/>
              </w:rPr>
            </w:pPr>
            <w:r>
              <w:rPr>
                <w:rFonts w:ascii="Times New Roman" w:hAnsi="Times New Roman" w:cs="Times New Roman"/>
              </w:rPr>
              <w:t>Environment</w:t>
            </w:r>
          </w:p>
        </w:tc>
        <w:tc>
          <w:tcPr>
            <w:tcW w:w="6144" w:type="dxa"/>
            <w:tcBorders>
              <w:top w:val="single" w:sz="8" w:space="0" w:color="00000A"/>
              <w:left w:val="single" w:sz="8" w:space="0" w:color="00000A"/>
              <w:bottom w:val="single" w:sz="8" w:space="0" w:color="00000A"/>
              <w:right w:val="single" w:sz="8" w:space="0" w:color="00000A"/>
            </w:tcBorders>
            <w:shd w:val="clear" w:color="000000" w:fill="FFFFFF"/>
          </w:tcPr>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Database        : Oracle 10g, 11g</w:t>
            </w:r>
          </w:p>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Tools             : </w:t>
            </w:r>
            <w:proofErr w:type="spellStart"/>
            <w:r>
              <w:rPr>
                <w:rFonts w:ascii="Times New Roman" w:hAnsi="Times New Roman" w:cs="Times New Roman"/>
              </w:rPr>
              <w:t>Plsql</w:t>
            </w:r>
            <w:proofErr w:type="spellEnd"/>
            <w:r>
              <w:rPr>
                <w:rFonts w:ascii="Times New Roman" w:hAnsi="Times New Roman" w:cs="Times New Roman"/>
              </w:rPr>
              <w:t xml:space="preserve"> Developer, </w:t>
            </w:r>
            <w:r w:rsidR="00BF5624">
              <w:rPr>
                <w:rFonts w:ascii="Times New Roman" w:hAnsi="Times New Roman" w:cs="Times New Roman"/>
                <w:b/>
                <w:bCs/>
              </w:rPr>
              <w:t>Er</w:t>
            </w:r>
            <w:r>
              <w:rPr>
                <w:rFonts w:ascii="Times New Roman" w:hAnsi="Times New Roman" w:cs="Times New Roman"/>
                <w:b/>
                <w:bCs/>
              </w:rPr>
              <w:t xml:space="preserve">win </w:t>
            </w:r>
            <w:r>
              <w:rPr>
                <w:rFonts w:ascii="Times New Roman" w:hAnsi="Times New Roman" w:cs="Times New Roman"/>
              </w:rPr>
              <w:t>Data Modeler</w:t>
            </w:r>
          </w:p>
          <w:p w:rsidR="00EE7B60" w:rsidRDefault="00EE7B60">
            <w:pPr>
              <w:autoSpaceDE w:val="0"/>
              <w:autoSpaceDN w:val="0"/>
              <w:adjustRightInd w:val="0"/>
              <w:spacing w:after="120"/>
              <w:jc w:val="both"/>
              <w:rPr>
                <w:rFonts w:ascii="Times New Roman" w:hAnsi="Times New Roman" w:cs="Times New Roman"/>
              </w:rPr>
            </w:pPr>
            <w:r>
              <w:rPr>
                <w:rFonts w:ascii="Times New Roman" w:hAnsi="Times New Roman" w:cs="Times New Roman"/>
              </w:rPr>
              <w:t>O/S                : Windows XP, Windows 7</w:t>
            </w:r>
          </w:p>
          <w:p w:rsidR="00EE7B60" w:rsidRDefault="00EE7B60">
            <w:pPr>
              <w:autoSpaceDE w:val="0"/>
              <w:autoSpaceDN w:val="0"/>
              <w:adjustRightInd w:val="0"/>
              <w:spacing w:after="120"/>
              <w:jc w:val="both"/>
              <w:rPr>
                <w:rFonts w:ascii="Calibri" w:hAnsi="Calibri" w:cs="Calibri"/>
              </w:rPr>
            </w:pPr>
            <w:r>
              <w:rPr>
                <w:rFonts w:ascii="Times New Roman" w:hAnsi="Times New Roman" w:cs="Times New Roman"/>
              </w:rPr>
              <w:t>Languages      : SQL/PLSQL, XML</w:t>
            </w:r>
          </w:p>
        </w:tc>
      </w:tr>
    </w:tbl>
    <w:p w:rsidR="00EE7B60" w:rsidRDefault="00EE7B60" w:rsidP="00EE7B60">
      <w:pPr>
        <w:tabs>
          <w:tab w:val="left" w:pos="7620"/>
        </w:tabs>
        <w:autoSpaceDE w:val="0"/>
        <w:autoSpaceDN w:val="0"/>
        <w:adjustRightInd w:val="0"/>
        <w:spacing w:before="240" w:after="120"/>
        <w:jc w:val="both"/>
        <w:rPr>
          <w:rFonts w:ascii="Times New Roman" w:hAnsi="Times New Roman" w:cs="Times New Roman"/>
          <w:b/>
          <w:bCs/>
          <w:u w:val="single"/>
        </w:rPr>
      </w:pPr>
      <w:r>
        <w:rPr>
          <w:rFonts w:ascii="Times New Roman" w:hAnsi="Times New Roman" w:cs="Times New Roman"/>
          <w:b/>
          <w:bCs/>
          <w:u w:val="single"/>
        </w:rPr>
        <w:t>Product knowledge:</w:t>
      </w:r>
    </w:p>
    <w:p w:rsidR="00EE7B60" w:rsidRDefault="00EE7B60" w:rsidP="00EE7B60">
      <w:pPr>
        <w:tabs>
          <w:tab w:val="left" w:pos="7620"/>
        </w:tabs>
        <w:autoSpaceDE w:val="0"/>
        <w:autoSpaceDN w:val="0"/>
        <w:adjustRightInd w:val="0"/>
        <w:spacing w:after="240"/>
        <w:jc w:val="both"/>
        <w:rPr>
          <w:rFonts w:ascii="Times New Roman" w:hAnsi="Times New Roman" w:cs="Times New Roman"/>
        </w:rPr>
      </w:pPr>
      <w:r>
        <w:rPr>
          <w:rFonts w:ascii="Times New Roman" w:hAnsi="Times New Roman" w:cs="Times New Roman"/>
          <w:b/>
          <w:bCs/>
        </w:rPr>
        <w:t>OFSAA Platform:</w:t>
      </w:r>
      <w:r>
        <w:rPr>
          <w:rFonts w:ascii="Times New Roman" w:hAnsi="Times New Roman" w:cs="Times New Roman"/>
        </w:rPr>
        <w:t xml:space="preserve">  In-depth knowledge of the OFSAA platform and various components, namely Forms Framework, Data Integrator and Unified Metadata Manager.</w:t>
      </w:r>
    </w:p>
    <w:p w:rsidR="00EE7B60" w:rsidRDefault="00EE7B60" w:rsidP="00EE7B60">
      <w:pPr>
        <w:tabs>
          <w:tab w:val="left" w:pos="7620"/>
        </w:tabs>
        <w:autoSpaceDE w:val="0"/>
        <w:autoSpaceDN w:val="0"/>
        <w:adjustRightInd w:val="0"/>
        <w:spacing w:after="120" w:line="288" w:lineRule="auto"/>
        <w:jc w:val="both"/>
        <w:rPr>
          <w:rFonts w:ascii="Times New Roman" w:hAnsi="Times New Roman" w:cs="Times New Roman"/>
        </w:rPr>
      </w:pPr>
      <w:r>
        <w:rPr>
          <w:rFonts w:ascii="Times New Roman" w:hAnsi="Times New Roman" w:cs="Times New Roman"/>
          <w:b/>
          <w:bCs/>
        </w:rPr>
        <w:t>OFSAA Operational Risk/Governance and Compliance management:</w:t>
      </w:r>
      <w:r>
        <w:rPr>
          <w:rFonts w:ascii="Times New Roman" w:hAnsi="Times New Roman" w:cs="Times New Roman"/>
        </w:rPr>
        <w:t xml:space="preserve"> OFSAA OR is a web based Risk Management System unique in Banking Services. OFSAA Operational Risk Management System allows large investment Banking Systems to capture the various Operational Risks and identify the Controls to mitigate it over a particular Business Line, Location, Process, and Product.</w:t>
      </w:r>
    </w:p>
    <w:p w:rsidR="00EE7B60" w:rsidRDefault="00EE7B60" w:rsidP="00EE7B60">
      <w:pPr>
        <w:tabs>
          <w:tab w:val="left" w:pos="7620"/>
        </w:tabs>
        <w:autoSpaceDE w:val="0"/>
        <w:autoSpaceDN w:val="0"/>
        <w:adjustRightInd w:val="0"/>
        <w:spacing w:after="120" w:line="288" w:lineRule="auto"/>
        <w:jc w:val="both"/>
        <w:rPr>
          <w:rFonts w:ascii="Times New Roman" w:hAnsi="Times New Roman" w:cs="Times New Roman"/>
        </w:rPr>
      </w:pPr>
      <w:r>
        <w:rPr>
          <w:rFonts w:ascii="Times New Roman" w:hAnsi="Times New Roman" w:cs="Times New Roman"/>
          <w:b/>
          <w:bCs/>
        </w:rPr>
        <w:t>OFSAA Model Risk Management:</w:t>
      </w:r>
      <w:r>
        <w:rPr>
          <w:rFonts w:ascii="Times New Roman" w:hAnsi="Times New Roman" w:cs="Times New Roman"/>
        </w:rPr>
        <w:t xml:space="preserve"> OFSAA MRM is a single repository for information on models used in organizations across all categories. Provides a standardized framework for periodic risk assessment of models and has Capability to create issues and action plans based on risks identified in use of each model.</w:t>
      </w:r>
    </w:p>
    <w:p w:rsidR="00EE7B60" w:rsidRDefault="00EE7B60" w:rsidP="00EE7B60">
      <w:pPr>
        <w:autoSpaceDE w:val="0"/>
        <w:autoSpaceDN w:val="0"/>
        <w:adjustRightInd w:val="0"/>
        <w:spacing w:after="120"/>
        <w:rPr>
          <w:rFonts w:ascii="Times New Roman" w:hAnsi="Times New Roman" w:cs="Times New Roman"/>
          <w:b/>
          <w:bCs/>
          <w:u w:val="single"/>
        </w:rPr>
      </w:pPr>
      <w:r>
        <w:rPr>
          <w:rFonts w:ascii="Times New Roman" w:hAnsi="Times New Roman" w:cs="Times New Roman"/>
          <w:b/>
          <w:bCs/>
          <w:u w:val="single"/>
        </w:rPr>
        <w:t>Contribution:</w:t>
      </w:r>
    </w:p>
    <w:p w:rsidR="00EE7B60" w:rsidRDefault="00EE7B60" w:rsidP="00E82CDA">
      <w:pPr>
        <w:numPr>
          <w:ilvl w:val="0"/>
          <w:numId w:val="5"/>
        </w:numPr>
        <w:tabs>
          <w:tab w:val="left" w:pos="720"/>
        </w:tabs>
        <w:autoSpaceDE w:val="0"/>
        <w:autoSpaceDN w:val="0"/>
        <w:adjustRightInd w:val="0"/>
        <w:spacing w:after="120" w:line="240" w:lineRule="auto"/>
        <w:rPr>
          <w:rFonts w:ascii="Times New Roman" w:hAnsi="Times New Roman" w:cs="Times New Roman"/>
        </w:rPr>
      </w:pPr>
      <w:r>
        <w:rPr>
          <w:rFonts w:ascii="Times New Roman" w:hAnsi="Times New Roman" w:cs="Times New Roman"/>
        </w:rPr>
        <w:t>Requirement gathering for change or new requirement.</w:t>
      </w:r>
    </w:p>
    <w:p w:rsidR="00EE7B60" w:rsidRDefault="00EE7B60" w:rsidP="00E82CDA">
      <w:pPr>
        <w:numPr>
          <w:ilvl w:val="0"/>
          <w:numId w:val="5"/>
        </w:numPr>
        <w:tabs>
          <w:tab w:val="left" w:pos="720"/>
        </w:tabs>
        <w:autoSpaceDE w:val="0"/>
        <w:autoSpaceDN w:val="0"/>
        <w:adjustRightInd w:val="0"/>
        <w:spacing w:after="120" w:line="240" w:lineRule="auto"/>
        <w:rPr>
          <w:rFonts w:ascii="Times New Roman" w:hAnsi="Times New Roman" w:cs="Times New Roman"/>
        </w:rPr>
      </w:pPr>
      <w:r>
        <w:rPr>
          <w:rFonts w:ascii="Times New Roman" w:hAnsi="Times New Roman" w:cs="Times New Roman"/>
        </w:rPr>
        <w:t>Development of UIs and Business logic (in Database and on the client side using JavaScript).</w:t>
      </w:r>
    </w:p>
    <w:p w:rsidR="00EE7B60" w:rsidRDefault="00BF5624" w:rsidP="00E82CDA">
      <w:pPr>
        <w:numPr>
          <w:ilvl w:val="0"/>
          <w:numId w:val="5"/>
        </w:numPr>
        <w:tabs>
          <w:tab w:val="left" w:pos="720"/>
        </w:tabs>
        <w:autoSpaceDE w:val="0"/>
        <w:autoSpaceDN w:val="0"/>
        <w:adjustRightInd w:val="0"/>
        <w:spacing w:after="120" w:line="240" w:lineRule="auto"/>
        <w:rPr>
          <w:rFonts w:ascii="Times New Roman" w:hAnsi="Times New Roman" w:cs="Times New Roman"/>
        </w:rPr>
      </w:pPr>
      <w:r>
        <w:rPr>
          <w:rFonts w:ascii="Times New Roman" w:hAnsi="Times New Roman" w:cs="Times New Roman"/>
        </w:rPr>
        <w:t>Analyzed</w:t>
      </w:r>
      <w:r w:rsidR="00EE7B60">
        <w:rPr>
          <w:rFonts w:ascii="Times New Roman" w:hAnsi="Times New Roman" w:cs="Times New Roman"/>
        </w:rPr>
        <w:t xml:space="preserve"> existing Pl/</w:t>
      </w:r>
      <w:proofErr w:type="spellStart"/>
      <w:r w:rsidR="00EE7B60">
        <w:rPr>
          <w:rFonts w:ascii="Times New Roman" w:hAnsi="Times New Roman" w:cs="Times New Roman"/>
        </w:rPr>
        <w:t>sql</w:t>
      </w:r>
      <w:proofErr w:type="spellEnd"/>
      <w:r w:rsidR="00EE7B60">
        <w:rPr>
          <w:rFonts w:ascii="Times New Roman" w:hAnsi="Times New Roman" w:cs="Times New Roman"/>
        </w:rPr>
        <w:t xml:space="preserve"> code for doing the changes according to new requirement.</w:t>
      </w:r>
    </w:p>
    <w:p w:rsidR="00EE7B60" w:rsidRDefault="00EE7B60" w:rsidP="00E82CDA">
      <w:pPr>
        <w:numPr>
          <w:ilvl w:val="0"/>
          <w:numId w:val="5"/>
        </w:numPr>
        <w:tabs>
          <w:tab w:val="left" w:pos="720"/>
        </w:tabs>
        <w:autoSpaceDE w:val="0"/>
        <w:autoSpaceDN w:val="0"/>
        <w:adjustRightInd w:val="0"/>
        <w:spacing w:after="120" w:line="240" w:lineRule="auto"/>
        <w:rPr>
          <w:rFonts w:ascii="Times New Roman" w:hAnsi="Times New Roman" w:cs="Times New Roman"/>
        </w:rPr>
      </w:pPr>
      <w:r>
        <w:rPr>
          <w:rFonts w:ascii="Times New Roman" w:hAnsi="Times New Roman" w:cs="Times New Roman"/>
        </w:rPr>
        <w:t>Done the coding for adding new functionality.</w:t>
      </w:r>
    </w:p>
    <w:p w:rsidR="00EE7B60" w:rsidRDefault="00EE7B60" w:rsidP="00E82CDA">
      <w:pPr>
        <w:numPr>
          <w:ilvl w:val="0"/>
          <w:numId w:val="5"/>
        </w:numPr>
        <w:tabs>
          <w:tab w:val="left" w:pos="720"/>
        </w:tabs>
        <w:autoSpaceDE w:val="0"/>
        <w:autoSpaceDN w:val="0"/>
        <w:adjustRightInd w:val="0"/>
        <w:spacing w:after="120" w:line="240" w:lineRule="auto"/>
        <w:rPr>
          <w:rFonts w:ascii="Times New Roman" w:hAnsi="Times New Roman" w:cs="Times New Roman"/>
        </w:rPr>
      </w:pPr>
      <w:r>
        <w:rPr>
          <w:rFonts w:ascii="Times New Roman" w:hAnsi="Times New Roman" w:cs="Times New Roman"/>
        </w:rPr>
        <w:t>Create/modified pl/</w:t>
      </w:r>
      <w:proofErr w:type="spellStart"/>
      <w:r>
        <w:rPr>
          <w:rFonts w:ascii="Times New Roman" w:hAnsi="Times New Roman" w:cs="Times New Roman"/>
        </w:rPr>
        <w:t>sql</w:t>
      </w:r>
      <w:proofErr w:type="spellEnd"/>
      <w:r>
        <w:rPr>
          <w:rFonts w:ascii="Times New Roman" w:hAnsi="Times New Roman" w:cs="Times New Roman"/>
        </w:rPr>
        <w:t xml:space="preserve"> procedures, functions, Packages, triggers and views to include new functionality.</w:t>
      </w:r>
    </w:p>
    <w:p w:rsidR="00EE7B60" w:rsidRDefault="00EE7B60" w:rsidP="00E82CDA">
      <w:pPr>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Design of Application based on requirements.</w:t>
      </w:r>
    </w:p>
    <w:p w:rsidR="00EE7B60" w:rsidRDefault="00EE7B60" w:rsidP="00E82CDA">
      <w:pPr>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Preparation of Unit Test case. To do the complete functional testing for the entire application</w:t>
      </w:r>
    </w:p>
    <w:p w:rsidR="00EE7B60" w:rsidRDefault="00EE7B60" w:rsidP="00E82CDA">
      <w:pPr>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Database Programming for developing configurable workflow to perform different end user actions.</w:t>
      </w:r>
    </w:p>
    <w:p w:rsidR="00EE7B60" w:rsidRDefault="00EE7B60" w:rsidP="00E82CDA">
      <w:pPr>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Supported client issues and client calls.</w:t>
      </w:r>
    </w:p>
    <w:p w:rsidR="00EE7B60" w:rsidRDefault="00EE7B60" w:rsidP="00E82CDA">
      <w:pPr>
        <w:numPr>
          <w:ilvl w:val="0"/>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Worked on  language translation for OBIEE Reports</w:t>
      </w:r>
    </w:p>
    <w:p w:rsidR="00EE7B60" w:rsidRDefault="00EE7B60" w:rsidP="00EE7B60">
      <w:pPr>
        <w:autoSpaceDE w:val="0"/>
        <w:autoSpaceDN w:val="0"/>
        <w:adjustRightInd w:val="0"/>
        <w:spacing w:before="240" w:after="120"/>
        <w:rPr>
          <w:rFonts w:ascii="Times New Roman" w:hAnsi="Times New Roman" w:cs="Times New Roman"/>
          <w:b/>
          <w:bCs/>
          <w:u w:val="single"/>
        </w:rPr>
      </w:pPr>
      <w:proofErr w:type="gramStart"/>
      <w:r>
        <w:rPr>
          <w:rFonts w:ascii="Times New Roman" w:hAnsi="Times New Roman" w:cs="Times New Roman"/>
          <w:b/>
          <w:bCs/>
          <w:u w:val="single"/>
        </w:rPr>
        <w:t>IT</w:t>
      </w:r>
      <w:proofErr w:type="gramEnd"/>
      <w:r>
        <w:rPr>
          <w:rFonts w:ascii="Times New Roman" w:hAnsi="Times New Roman" w:cs="Times New Roman"/>
          <w:b/>
          <w:bCs/>
          <w:u w:val="single"/>
        </w:rPr>
        <w:t xml:space="preserve"> Skills:</w:t>
      </w:r>
    </w:p>
    <w:p w:rsidR="00EE7B60" w:rsidRDefault="00EE7B60" w:rsidP="00EE7B60">
      <w:pPr>
        <w:autoSpaceDE w:val="0"/>
        <w:autoSpaceDN w:val="0"/>
        <w:adjustRightInd w:val="0"/>
        <w:spacing w:after="120"/>
        <w:rPr>
          <w:rFonts w:ascii="Times New Roman" w:hAnsi="Times New Roman" w:cs="Times New Roman"/>
        </w:rPr>
      </w:pPr>
      <w:r>
        <w:rPr>
          <w:rFonts w:ascii="Times New Roman" w:hAnsi="Times New Roman" w:cs="Times New Roman"/>
        </w:rPr>
        <w:t xml:space="preserve">Operating System   </w:t>
      </w:r>
      <w:r>
        <w:rPr>
          <w:rFonts w:ascii="Times New Roman" w:hAnsi="Times New Roman" w:cs="Times New Roman"/>
        </w:rPr>
        <w:tab/>
        <w:t xml:space="preserve">          :    Windows, UNIX, LINUX</w:t>
      </w:r>
    </w:p>
    <w:p w:rsidR="00EE7B60" w:rsidRDefault="00EE7B60" w:rsidP="00EE7B60">
      <w:pPr>
        <w:autoSpaceDE w:val="0"/>
        <w:autoSpaceDN w:val="0"/>
        <w:adjustRightInd w:val="0"/>
        <w:spacing w:after="120"/>
        <w:rPr>
          <w:rFonts w:ascii="Times New Roman" w:hAnsi="Times New Roman" w:cs="Times New Roman"/>
        </w:rPr>
      </w:pPr>
      <w:r>
        <w:rPr>
          <w:rFonts w:ascii="Times New Roman" w:hAnsi="Times New Roman" w:cs="Times New Roman"/>
        </w:rPr>
        <w:t>Business Intelligence Tools</w:t>
      </w:r>
      <w:r w:rsidR="00BF5624">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Tibco</w:t>
      </w:r>
      <w:proofErr w:type="spellEnd"/>
      <w:r>
        <w:rPr>
          <w:rFonts w:ascii="Times New Roman" w:hAnsi="Times New Roman" w:cs="Times New Roman"/>
        </w:rPr>
        <w:t xml:space="preserve"> </w:t>
      </w:r>
      <w:proofErr w:type="spellStart"/>
      <w:r>
        <w:rPr>
          <w:rFonts w:ascii="Times New Roman" w:hAnsi="Times New Roman" w:cs="Times New Roman"/>
        </w:rPr>
        <w:t>Spotfire</w:t>
      </w:r>
      <w:proofErr w:type="spellEnd"/>
      <w:r>
        <w:rPr>
          <w:rFonts w:ascii="Times New Roman" w:hAnsi="Times New Roman" w:cs="Times New Roman"/>
        </w:rPr>
        <w:t xml:space="preserve"> </w:t>
      </w:r>
      <w:proofErr w:type="spellStart"/>
      <w:r>
        <w:rPr>
          <w:rFonts w:ascii="Times New Roman" w:hAnsi="Times New Roman" w:cs="Times New Roman"/>
        </w:rPr>
        <w:t>Professional</w:t>
      </w:r>
      <w:proofErr w:type="gramStart"/>
      <w:r>
        <w:rPr>
          <w:rFonts w:ascii="Times New Roman" w:hAnsi="Times New Roman" w:cs="Times New Roman"/>
        </w:rPr>
        <w:t>,Spotfire</w:t>
      </w:r>
      <w:proofErr w:type="spellEnd"/>
      <w:proofErr w:type="gramEnd"/>
      <w:r>
        <w:rPr>
          <w:rFonts w:ascii="Times New Roman" w:hAnsi="Times New Roman" w:cs="Times New Roman"/>
        </w:rPr>
        <w:t xml:space="preserve"> Web </w:t>
      </w:r>
      <w:proofErr w:type="spellStart"/>
      <w:r>
        <w:rPr>
          <w:rFonts w:ascii="Times New Roman" w:hAnsi="Times New Roman" w:cs="Times New Roman"/>
        </w:rPr>
        <w:t>player,Tableau</w:t>
      </w:r>
      <w:proofErr w:type="spellEnd"/>
    </w:p>
    <w:p w:rsidR="00EE7B60" w:rsidRDefault="00EE7B60" w:rsidP="00EE7B60">
      <w:pPr>
        <w:autoSpaceDE w:val="0"/>
        <w:autoSpaceDN w:val="0"/>
        <w:adjustRightInd w:val="0"/>
        <w:spacing w:after="120"/>
        <w:rPr>
          <w:rFonts w:ascii="Times New Roman" w:hAnsi="Times New Roman" w:cs="Times New Roman"/>
        </w:rPr>
      </w:pPr>
      <w:r>
        <w:rPr>
          <w:rFonts w:ascii="Times New Roman" w:hAnsi="Times New Roman" w:cs="Times New Roman"/>
        </w:rPr>
        <w:t>Programming Language          :    SQL, PL/SQL, JavaScript, XML, HTML</w:t>
      </w:r>
      <w:proofErr w:type="gramStart"/>
      <w:r>
        <w:rPr>
          <w:rFonts w:ascii="Times New Roman" w:hAnsi="Times New Roman" w:cs="Times New Roman"/>
        </w:rPr>
        <w:t>,CSS</w:t>
      </w:r>
      <w:proofErr w:type="gramEnd"/>
    </w:p>
    <w:p w:rsidR="00EE7B60" w:rsidRDefault="00EE7B60" w:rsidP="00EE7B60">
      <w:pPr>
        <w:autoSpaceDE w:val="0"/>
        <w:autoSpaceDN w:val="0"/>
        <w:adjustRightInd w:val="0"/>
        <w:spacing w:after="120"/>
        <w:rPr>
          <w:rFonts w:ascii="Times New Roman" w:hAnsi="Times New Roman" w:cs="Times New Roman"/>
        </w:rPr>
      </w:pPr>
      <w:r>
        <w:rPr>
          <w:rFonts w:ascii="Times New Roman" w:hAnsi="Times New Roman" w:cs="Times New Roman"/>
        </w:rPr>
        <w:t xml:space="preserve">Database  </w:t>
      </w:r>
      <w:r>
        <w:rPr>
          <w:rFonts w:ascii="Times New Roman" w:hAnsi="Times New Roman" w:cs="Times New Roman"/>
        </w:rPr>
        <w:tab/>
      </w:r>
      <w:r>
        <w:rPr>
          <w:rFonts w:ascii="Times New Roman" w:hAnsi="Times New Roman" w:cs="Times New Roman"/>
        </w:rPr>
        <w:tab/>
        <w:t xml:space="preserve">          :    Oracle 10g, 11g, </w:t>
      </w:r>
      <w:proofErr w:type="spellStart"/>
      <w:r>
        <w:rPr>
          <w:rFonts w:ascii="Times New Roman" w:hAnsi="Times New Roman" w:cs="Times New Roman"/>
        </w:rPr>
        <w:t>Greenplum</w:t>
      </w:r>
      <w:proofErr w:type="spellEnd"/>
    </w:p>
    <w:p w:rsidR="00EE7B60" w:rsidRDefault="00EE7B60" w:rsidP="00EE7B60">
      <w:pPr>
        <w:autoSpaceDE w:val="0"/>
        <w:autoSpaceDN w:val="0"/>
        <w:adjustRightInd w:val="0"/>
        <w:spacing w:after="120"/>
        <w:rPr>
          <w:rFonts w:ascii="Times New Roman" w:hAnsi="Times New Roman" w:cs="Times New Roman"/>
        </w:rPr>
      </w:pPr>
      <w:r>
        <w:rPr>
          <w:rFonts w:ascii="Times New Roman" w:hAnsi="Times New Roman" w:cs="Times New Roman"/>
        </w:rPr>
        <w:t xml:space="preserve">Tools      </w:t>
      </w:r>
      <w:r>
        <w:rPr>
          <w:rFonts w:ascii="Times New Roman" w:hAnsi="Times New Roman" w:cs="Times New Roman"/>
        </w:rPr>
        <w:tab/>
      </w:r>
      <w:r>
        <w:rPr>
          <w:rFonts w:ascii="Times New Roman" w:hAnsi="Times New Roman" w:cs="Times New Roman"/>
        </w:rPr>
        <w:tab/>
        <w:t xml:space="preserve">          :    Erwin Data </w:t>
      </w:r>
      <w:proofErr w:type="spellStart"/>
      <w:r>
        <w:rPr>
          <w:rFonts w:ascii="Times New Roman" w:hAnsi="Times New Roman" w:cs="Times New Roman"/>
        </w:rPr>
        <w:t>Modeller</w:t>
      </w:r>
      <w:proofErr w:type="spellEnd"/>
      <w:r>
        <w:rPr>
          <w:rFonts w:ascii="Times New Roman" w:hAnsi="Times New Roman" w:cs="Times New Roman"/>
        </w:rPr>
        <w:t xml:space="preserve">, PL/SQL Developer, OFSAAI Forms        </w:t>
      </w:r>
    </w:p>
    <w:p w:rsidR="00EE7B60" w:rsidRDefault="00EE7B60" w:rsidP="00EE7B60">
      <w:pPr>
        <w:autoSpaceDE w:val="0"/>
        <w:autoSpaceDN w:val="0"/>
        <w:adjustRightInd w:val="0"/>
        <w:spacing w:after="120"/>
        <w:rPr>
          <w:rFonts w:ascii="Times New Roman" w:hAnsi="Times New Roman" w:cs="Times New Roman"/>
          <w:color w:val="000000"/>
        </w:rPr>
      </w:pPr>
      <w:r>
        <w:rPr>
          <w:rFonts w:ascii="Times New Roman" w:hAnsi="Times New Roman" w:cs="Times New Roman"/>
        </w:rPr>
        <w:t xml:space="preserve">                                                   </w:t>
      </w:r>
      <w:r w:rsidR="00BF5624">
        <w:rPr>
          <w:rFonts w:ascii="Times New Roman" w:hAnsi="Times New Roman" w:cs="Times New Roman"/>
        </w:rPr>
        <w:t xml:space="preserve">    </w:t>
      </w:r>
      <w:r>
        <w:rPr>
          <w:rFonts w:ascii="Times New Roman" w:hAnsi="Times New Roman" w:cs="Times New Roman"/>
        </w:rPr>
        <w:t xml:space="preserve">Framework, </w:t>
      </w:r>
      <w:r>
        <w:rPr>
          <w:rFonts w:ascii="Times New Roman" w:hAnsi="Times New Roman" w:cs="Times New Roman"/>
          <w:color w:val="000000"/>
        </w:rPr>
        <w:t>SVN, TORTOISE, PUTTY, JIRA, WINSCP</w:t>
      </w:r>
    </w:p>
    <w:p w:rsidR="00EE7B60" w:rsidRDefault="00EE7B60" w:rsidP="00EE7B60">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highlight w:val="lightGray"/>
        </w:rPr>
      </w:pPr>
      <w:r>
        <w:rPr>
          <w:rFonts w:ascii="Times New Roman" w:hAnsi="Times New Roman" w:cs="Times New Roman"/>
          <w:b/>
          <w:bCs/>
          <w:highlight w:val="lightGray"/>
        </w:rPr>
        <w:lastRenderedPageBreak/>
        <w:t xml:space="preserve">AWARDS &amp; ACHIEVEMENTS:   </w:t>
      </w:r>
      <w:r>
        <w:rPr>
          <w:rFonts w:ascii="Times New Roman" w:hAnsi="Times New Roman" w:cs="Times New Roman"/>
          <w:b/>
          <w:bCs/>
          <w:highlight w:val="lightGray"/>
        </w:rPr>
        <w:tab/>
      </w:r>
      <w:r w:rsidR="00200DC1">
        <w:rPr>
          <w:rFonts w:ascii="Times New Roman" w:hAnsi="Times New Roman" w:cs="Times New Roman"/>
          <w:b/>
          <w:bCs/>
          <w:highlight w:val="lightGray"/>
        </w:rPr>
        <w:t xml:space="preserve">              </w:t>
      </w:r>
      <w:r>
        <w:rPr>
          <w:rFonts w:ascii="Times New Roman" w:hAnsi="Times New Roman" w:cs="Times New Roman"/>
          <w:b/>
          <w:bCs/>
          <w:highlight w:val="lightGray"/>
        </w:rPr>
        <w:tab/>
        <w:t xml:space="preserve">                                                                               </w:t>
      </w:r>
    </w:p>
    <w:p w:rsidR="00EE7B60" w:rsidRPr="00200DC1" w:rsidRDefault="00EE7B60" w:rsidP="00200DC1">
      <w:pPr>
        <w:pStyle w:val="ListParagraph"/>
        <w:numPr>
          <w:ilvl w:val="0"/>
          <w:numId w:val="9"/>
        </w:numPr>
        <w:autoSpaceDE w:val="0"/>
        <w:autoSpaceDN w:val="0"/>
        <w:adjustRightInd w:val="0"/>
        <w:spacing w:after="0" w:line="240" w:lineRule="auto"/>
        <w:rPr>
          <w:rFonts w:ascii="Times New Roman" w:hAnsi="Times New Roman" w:cs="Times New Roman"/>
        </w:rPr>
      </w:pPr>
      <w:r w:rsidRPr="00200DC1">
        <w:rPr>
          <w:rFonts w:ascii="Times New Roman" w:hAnsi="Times New Roman" w:cs="Times New Roman"/>
        </w:rPr>
        <w:t>Won 2nd place for “</w:t>
      </w:r>
      <w:proofErr w:type="spellStart"/>
      <w:r w:rsidRPr="00200DC1">
        <w:rPr>
          <w:rFonts w:ascii="Times New Roman" w:hAnsi="Times New Roman" w:cs="Times New Roman"/>
        </w:rPr>
        <w:t>ProduktStart</w:t>
      </w:r>
      <w:proofErr w:type="spellEnd"/>
      <w:r w:rsidRPr="00200DC1">
        <w:rPr>
          <w:rFonts w:ascii="Times New Roman" w:hAnsi="Times New Roman" w:cs="Times New Roman"/>
        </w:rPr>
        <w:t>” a Product Launch Competition in Inter College Fest-Interface 2010</w:t>
      </w:r>
    </w:p>
    <w:p w:rsidR="00EE7B60" w:rsidRPr="00200DC1" w:rsidRDefault="00EE7B60" w:rsidP="00200DC1">
      <w:pPr>
        <w:pStyle w:val="ListParagraph"/>
        <w:numPr>
          <w:ilvl w:val="0"/>
          <w:numId w:val="9"/>
        </w:numPr>
        <w:autoSpaceDE w:val="0"/>
        <w:autoSpaceDN w:val="0"/>
        <w:adjustRightInd w:val="0"/>
        <w:spacing w:after="0" w:line="240" w:lineRule="auto"/>
        <w:rPr>
          <w:rFonts w:ascii="Times New Roman" w:hAnsi="Times New Roman" w:cs="Times New Roman"/>
        </w:rPr>
      </w:pPr>
      <w:r w:rsidRPr="00200DC1">
        <w:rPr>
          <w:rFonts w:ascii="Times New Roman" w:hAnsi="Times New Roman" w:cs="Times New Roman"/>
        </w:rPr>
        <w:t xml:space="preserve">Stood Second in Inter College Group Dance in </w:t>
      </w:r>
      <w:proofErr w:type="spellStart"/>
      <w:r w:rsidRPr="00200DC1">
        <w:rPr>
          <w:rFonts w:ascii="Times New Roman" w:hAnsi="Times New Roman" w:cs="Times New Roman"/>
        </w:rPr>
        <w:t>Darpan</w:t>
      </w:r>
      <w:proofErr w:type="spellEnd"/>
      <w:r w:rsidRPr="00200DC1">
        <w:rPr>
          <w:rFonts w:ascii="Times New Roman" w:hAnsi="Times New Roman" w:cs="Times New Roman"/>
        </w:rPr>
        <w:t xml:space="preserve"> and </w:t>
      </w:r>
      <w:proofErr w:type="spellStart"/>
      <w:r w:rsidRPr="00200DC1">
        <w:rPr>
          <w:rFonts w:ascii="Times New Roman" w:hAnsi="Times New Roman" w:cs="Times New Roman"/>
        </w:rPr>
        <w:t>Inbloom</w:t>
      </w:r>
      <w:proofErr w:type="spellEnd"/>
      <w:r w:rsidRPr="00200DC1">
        <w:rPr>
          <w:rFonts w:ascii="Times New Roman" w:hAnsi="Times New Roman" w:cs="Times New Roman"/>
        </w:rPr>
        <w:t xml:space="preserve">. Was part of college Cult </w:t>
      </w:r>
      <w:proofErr w:type="gramStart"/>
      <w:r w:rsidRPr="00200DC1">
        <w:rPr>
          <w:rFonts w:ascii="Times New Roman" w:hAnsi="Times New Roman" w:cs="Times New Roman"/>
        </w:rPr>
        <w:t>team.</w:t>
      </w:r>
      <w:proofErr w:type="gramEnd"/>
    </w:p>
    <w:p w:rsidR="00EE7B60" w:rsidRPr="00200DC1" w:rsidRDefault="00EE7B60" w:rsidP="00200DC1">
      <w:pPr>
        <w:pStyle w:val="ListParagraph"/>
        <w:numPr>
          <w:ilvl w:val="0"/>
          <w:numId w:val="9"/>
        </w:numPr>
        <w:autoSpaceDE w:val="0"/>
        <w:autoSpaceDN w:val="0"/>
        <w:adjustRightInd w:val="0"/>
        <w:spacing w:after="0" w:line="240" w:lineRule="auto"/>
        <w:rPr>
          <w:rFonts w:ascii="Times New Roman" w:hAnsi="Times New Roman" w:cs="Times New Roman"/>
        </w:rPr>
      </w:pPr>
      <w:r w:rsidRPr="00200DC1">
        <w:rPr>
          <w:rFonts w:ascii="Times New Roman" w:hAnsi="Times New Roman" w:cs="Times New Roman"/>
        </w:rPr>
        <w:t>Certificate course in Oracle SQL and PLSQL</w:t>
      </w:r>
    </w:p>
    <w:p w:rsidR="00EE7B60" w:rsidRPr="00200DC1" w:rsidRDefault="00EE7B60" w:rsidP="00200DC1">
      <w:pPr>
        <w:pStyle w:val="ListParagraph"/>
        <w:numPr>
          <w:ilvl w:val="0"/>
          <w:numId w:val="9"/>
        </w:numPr>
        <w:autoSpaceDE w:val="0"/>
        <w:autoSpaceDN w:val="0"/>
        <w:adjustRightInd w:val="0"/>
        <w:rPr>
          <w:rFonts w:ascii="Times New Roman" w:hAnsi="Times New Roman" w:cs="Times New Roman"/>
        </w:rPr>
      </w:pPr>
      <w:r w:rsidRPr="00200DC1">
        <w:rPr>
          <w:rFonts w:ascii="Times New Roman" w:hAnsi="Times New Roman" w:cs="Times New Roman"/>
        </w:rPr>
        <w:t>Received “</w:t>
      </w:r>
      <w:r w:rsidRPr="00200DC1">
        <w:rPr>
          <w:rFonts w:ascii="Times New Roman" w:hAnsi="Times New Roman" w:cs="Times New Roman"/>
          <w:b/>
        </w:rPr>
        <w:t>We applaud</w:t>
      </w:r>
      <w:r w:rsidRPr="00200DC1">
        <w:rPr>
          <w:rFonts w:ascii="Times New Roman" w:hAnsi="Times New Roman" w:cs="Times New Roman"/>
        </w:rPr>
        <w:t xml:space="preserve">" Award at </w:t>
      </w:r>
      <w:r w:rsidRPr="00200DC1">
        <w:rPr>
          <w:rFonts w:ascii="Times New Roman" w:hAnsi="Times New Roman" w:cs="Times New Roman"/>
          <w:b/>
        </w:rPr>
        <w:t>Oracle</w:t>
      </w:r>
      <w:r w:rsidRPr="00200DC1">
        <w:rPr>
          <w:rFonts w:ascii="Times New Roman" w:hAnsi="Times New Roman" w:cs="Times New Roman"/>
        </w:rPr>
        <w:t xml:space="preserve"> Financial Service Software for my excellent work.</w:t>
      </w:r>
    </w:p>
    <w:p w:rsidR="00EE7B60" w:rsidRPr="00200DC1" w:rsidRDefault="00EE7B60" w:rsidP="00200DC1">
      <w:pPr>
        <w:pStyle w:val="ListParagraph"/>
        <w:numPr>
          <w:ilvl w:val="0"/>
          <w:numId w:val="9"/>
        </w:numPr>
        <w:autoSpaceDE w:val="0"/>
        <w:autoSpaceDN w:val="0"/>
        <w:adjustRightInd w:val="0"/>
        <w:rPr>
          <w:rFonts w:ascii="Times New Roman" w:hAnsi="Times New Roman" w:cs="Times New Roman"/>
        </w:rPr>
      </w:pPr>
      <w:r w:rsidRPr="00200DC1">
        <w:rPr>
          <w:rFonts w:ascii="Times New Roman" w:hAnsi="Times New Roman" w:cs="Times New Roman"/>
        </w:rPr>
        <w:t>Received “</w:t>
      </w:r>
      <w:r w:rsidRPr="00200DC1">
        <w:rPr>
          <w:rFonts w:ascii="Times New Roman" w:hAnsi="Times New Roman" w:cs="Times New Roman"/>
          <w:b/>
        </w:rPr>
        <w:t>Technical Excellence</w:t>
      </w:r>
      <w:r w:rsidRPr="00200DC1">
        <w:rPr>
          <w:rFonts w:ascii="Times New Roman" w:hAnsi="Times New Roman" w:cs="Times New Roman"/>
        </w:rPr>
        <w:t xml:space="preserve">" Certificate at TATA Consultancy </w:t>
      </w:r>
      <w:proofErr w:type="gramStart"/>
      <w:r w:rsidRPr="00200DC1">
        <w:rPr>
          <w:rFonts w:ascii="Times New Roman" w:hAnsi="Times New Roman" w:cs="Times New Roman"/>
        </w:rPr>
        <w:t>Services(</w:t>
      </w:r>
      <w:proofErr w:type="gramEnd"/>
      <w:r w:rsidRPr="00200DC1">
        <w:rPr>
          <w:rFonts w:ascii="Times New Roman" w:hAnsi="Times New Roman" w:cs="Times New Roman"/>
        </w:rPr>
        <w:t>(</w:t>
      </w:r>
      <w:r w:rsidRPr="00200DC1">
        <w:rPr>
          <w:rFonts w:ascii="Times New Roman" w:hAnsi="Times New Roman" w:cs="Times New Roman"/>
          <w:b/>
        </w:rPr>
        <w:t>TCS</w:t>
      </w:r>
      <w:r w:rsidRPr="00200DC1">
        <w:rPr>
          <w:rFonts w:ascii="Times New Roman" w:hAnsi="Times New Roman" w:cs="Times New Roman"/>
        </w:rPr>
        <w:t>).</w:t>
      </w:r>
    </w:p>
    <w:p w:rsidR="00EE7B60" w:rsidRPr="00200DC1" w:rsidRDefault="00EE7B60" w:rsidP="00200DC1">
      <w:pPr>
        <w:pStyle w:val="ListParagraph"/>
        <w:numPr>
          <w:ilvl w:val="0"/>
          <w:numId w:val="9"/>
        </w:numPr>
        <w:autoSpaceDE w:val="0"/>
        <w:autoSpaceDN w:val="0"/>
        <w:adjustRightInd w:val="0"/>
        <w:rPr>
          <w:rFonts w:ascii="Times New Roman" w:hAnsi="Times New Roman" w:cs="Times New Roman"/>
        </w:rPr>
      </w:pPr>
      <w:r w:rsidRPr="00200DC1">
        <w:rPr>
          <w:rFonts w:ascii="Times New Roman" w:hAnsi="Times New Roman" w:cs="Times New Roman"/>
        </w:rPr>
        <w:t>Appreciation from higher level executives and clients for timely completion of all assignments so far and effective work done towards successful completion of projects and releases.</w:t>
      </w:r>
    </w:p>
    <w:p w:rsidR="00EE7B60" w:rsidRPr="00200DC1" w:rsidRDefault="00EE7B60" w:rsidP="00200DC1">
      <w:pPr>
        <w:pStyle w:val="ListParagraph"/>
        <w:numPr>
          <w:ilvl w:val="0"/>
          <w:numId w:val="9"/>
        </w:numPr>
        <w:autoSpaceDE w:val="0"/>
        <w:autoSpaceDN w:val="0"/>
        <w:adjustRightInd w:val="0"/>
        <w:rPr>
          <w:rFonts w:ascii="Times New Roman" w:hAnsi="Times New Roman" w:cs="Times New Roman"/>
        </w:rPr>
      </w:pPr>
      <w:r w:rsidRPr="00200DC1">
        <w:rPr>
          <w:rFonts w:ascii="Times New Roman" w:hAnsi="Times New Roman" w:cs="Times New Roman"/>
        </w:rPr>
        <w:t xml:space="preserve">Organized events for </w:t>
      </w:r>
      <w:r w:rsidRPr="00200DC1">
        <w:rPr>
          <w:rFonts w:ascii="Times New Roman" w:hAnsi="Times New Roman" w:cs="Times New Roman"/>
          <w:b/>
          <w:bCs/>
        </w:rPr>
        <w:t>Christmas, Republic Day, Family Day, Women’s Day</w:t>
      </w:r>
      <w:r w:rsidRPr="00200DC1">
        <w:rPr>
          <w:rFonts w:ascii="Times New Roman" w:hAnsi="Times New Roman" w:cs="Times New Roman"/>
        </w:rPr>
        <w:t xml:space="preserve"> celebrations and have received appreciation from the </w:t>
      </w:r>
      <w:r w:rsidRPr="00200DC1">
        <w:rPr>
          <w:rFonts w:ascii="Times New Roman" w:hAnsi="Times New Roman" w:cs="Times New Roman"/>
          <w:b/>
          <w:bCs/>
        </w:rPr>
        <w:t>Delivery Head</w:t>
      </w:r>
      <w:r w:rsidRPr="00200DC1">
        <w:rPr>
          <w:rFonts w:ascii="Times New Roman" w:hAnsi="Times New Roman" w:cs="Times New Roman"/>
        </w:rPr>
        <w:t xml:space="preserve"> and </w:t>
      </w:r>
      <w:r w:rsidRPr="00200DC1">
        <w:rPr>
          <w:rFonts w:ascii="Times New Roman" w:hAnsi="Times New Roman" w:cs="Times New Roman"/>
          <w:b/>
          <w:bCs/>
        </w:rPr>
        <w:t>Senior Management Team</w:t>
      </w:r>
      <w:r w:rsidRPr="00200DC1">
        <w:rPr>
          <w:rFonts w:ascii="Times New Roman" w:hAnsi="Times New Roman" w:cs="Times New Roman"/>
        </w:rPr>
        <w:t>.</w:t>
      </w: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highlight w:val="lightGray"/>
        </w:rPr>
      </w:pPr>
      <w:r>
        <w:rPr>
          <w:rFonts w:ascii="Times New Roman" w:hAnsi="Times New Roman" w:cs="Times New Roman"/>
          <w:b/>
          <w:bCs/>
          <w:highlight w:val="lightGray"/>
        </w:rPr>
        <w:t>PERSONAL DETAILS:</w:t>
      </w:r>
      <w:r>
        <w:rPr>
          <w:rFonts w:ascii="Times New Roman" w:hAnsi="Times New Roman" w:cs="Times New Roman"/>
          <w:b/>
          <w:bCs/>
          <w:highlight w:val="lightGray"/>
        </w:rPr>
        <w:tab/>
      </w:r>
      <w:r>
        <w:rPr>
          <w:rFonts w:ascii="Times New Roman" w:hAnsi="Times New Roman" w:cs="Times New Roman"/>
          <w:b/>
          <w:bCs/>
          <w:highlight w:val="lightGray"/>
        </w:rPr>
        <w:tab/>
      </w:r>
      <w:r>
        <w:rPr>
          <w:rFonts w:ascii="Times New Roman" w:hAnsi="Times New Roman" w:cs="Times New Roman"/>
          <w:b/>
          <w:bCs/>
          <w:highlight w:val="lightGray"/>
        </w:rPr>
        <w:tab/>
      </w:r>
      <w:r>
        <w:rPr>
          <w:rFonts w:ascii="Times New Roman" w:hAnsi="Times New Roman" w:cs="Times New Roman"/>
          <w:b/>
          <w:bCs/>
          <w:highlight w:val="lightGray"/>
        </w:rPr>
        <w:tab/>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Triji</w:t>
      </w:r>
      <w:proofErr w:type="spellEnd"/>
      <w:r>
        <w:rPr>
          <w:rFonts w:ascii="Times New Roman" w:hAnsi="Times New Roman" w:cs="Times New Roman"/>
        </w:rPr>
        <w:t xml:space="preserve"> Joy K</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DOB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w:t>
      </w:r>
      <w:r>
        <w:rPr>
          <w:rFonts w:ascii="Times New Roman" w:hAnsi="Times New Roman" w:cs="Times New Roman"/>
          <w:vertAlign w:val="superscript"/>
        </w:rPr>
        <w:t>th</w:t>
      </w:r>
      <w:r>
        <w:rPr>
          <w:rFonts w:ascii="Times New Roman" w:hAnsi="Times New Roman" w:cs="Times New Roman"/>
        </w:rPr>
        <w:t xml:space="preserve"> Dec 1990</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GENDER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rPr>
        <w:t>:</w:t>
      </w:r>
      <w:r>
        <w:rPr>
          <w:rFonts w:ascii="Times New Roman" w:hAnsi="Times New Roman" w:cs="Times New Roman"/>
        </w:rPr>
        <w:t xml:space="preserve"> Female</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MARITAL STATUS</w:t>
      </w:r>
      <w:r>
        <w:rPr>
          <w:rFonts w:ascii="Times New Roman" w:hAnsi="Times New Roman" w:cs="Times New Roman"/>
        </w:rPr>
        <w:tab/>
      </w:r>
      <w:r>
        <w:rPr>
          <w:rFonts w:ascii="Times New Roman" w:hAnsi="Times New Roman" w:cs="Times New Roman"/>
        </w:rPr>
        <w:tab/>
        <w:t>: Married</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PHONE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+91-8861267132</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t xml:space="preserve">                        : trijijoy@gmail.com</w:t>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t xml:space="preserve">                        : </w:t>
      </w:r>
      <w:proofErr w:type="spellStart"/>
      <w:proofErr w:type="gramStart"/>
      <w:r>
        <w:rPr>
          <w:rFonts w:ascii="Times New Roman" w:hAnsi="Times New Roman" w:cs="Times New Roman"/>
        </w:rPr>
        <w:t>Arackal</w:t>
      </w:r>
      <w:proofErr w:type="spellEnd"/>
      <w:r>
        <w:rPr>
          <w:rFonts w:ascii="Times New Roman" w:hAnsi="Times New Roman" w:cs="Times New Roman"/>
        </w:rPr>
        <w:t>(</w:t>
      </w:r>
      <w:proofErr w:type="gramEnd"/>
      <w:r>
        <w:rPr>
          <w:rFonts w:ascii="Times New Roman" w:hAnsi="Times New Roman" w:cs="Times New Roman"/>
        </w:rPr>
        <w:t>H),</w:t>
      </w:r>
      <w:proofErr w:type="spellStart"/>
      <w:r>
        <w:rPr>
          <w:rFonts w:ascii="Times New Roman" w:hAnsi="Times New Roman" w:cs="Times New Roman"/>
        </w:rPr>
        <w:t>Kodikuthumala</w:t>
      </w:r>
      <w:proofErr w:type="spellEnd"/>
      <w:r>
        <w:rPr>
          <w:rFonts w:ascii="Times New Roman" w:hAnsi="Times New Roman" w:cs="Times New Roman"/>
        </w:rPr>
        <w:t xml:space="preserve">, </w:t>
      </w:r>
      <w:proofErr w:type="spellStart"/>
      <w:r>
        <w:rPr>
          <w:rFonts w:ascii="Times New Roman" w:hAnsi="Times New Roman" w:cs="Times New Roman"/>
        </w:rPr>
        <w:t>Ashokapuram</w:t>
      </w:r>
      <w:proofErr w:type="spellEnd"/>
      <w:r>
        <w:rPr>
          <w:rFonts w:ascii="Times New Roman" w:hAnsi="Times New Roman" w:cs="Times New Roman"/>
        </w:rPr>
        <w:t xml:space="preserve"> P.O, Aluva-683101</w:t>
      </w:r>
    </w:p>
    <w:p w:rsidR="00EE7B60" w:rsidRDefault="00EE7B60" w:rsidP="00EE7B60">
      <w:pPr>
        <w:autoSpaceDE w:val="0"/>
        <w:autoSpaceDN w:val="0"/>
        <w:adjustRightInd w:val="0"/>
        <w:spacing w:after="0" w:line="240" w:lineRule="auto"/>
        <w:jc w:val="both"/>
        <w:rPr>
          <w:rFonts w:ascii="Calibri" w:hAnsi="Calibri" w:cs="Calibri"/>
        </w:rPr>
      </w:pPr>
    </w:p>
    <w:p w:rsidR="00EE7B60" w:rsidRDefault="00EE7B60" w:rsidP="00EE7B60">
      <w:pPr>
        <w:tabs>
          <w:tab w:val="left" w:pos="720"/>
          <w:tab w:val="left" w:pos="1440"/>
          <w:tab w:val="left" w:pos="2160"/>
          <w:tab w:val="left" w:pos="2880"/>
          <w:tab w:val="left" w:pos="3600"/>
          <w:tab w:val="left" w:pos="4320"/>
          <w:tab w:val="right" w:pos="9026"/>
        </w:tabs>
        <w:autoSpaceDE w:val="0"/>
        <w:autoSpaceDN w:val="0"/>
        <w:adjustRightInd w:val="0"/>
        <w:spacing w:after="120" w:line="360" w:lineRule="auto"/>
        <w:rPr>
          <w:rFonts w:ascii="Times New Roman" w:hAnsi="Times New Roman" w:cs="Times New Roman"/>
          <w:b/>
          <w:bCs/>
          <w:highlight w:val="lightGray"/>
        </w:rPr>
      </w:pPr>
      <w:r>
        <w:rPr>
          <w:rFonts w:ascii="Times New Roman" w:hAnsi="Times New Roman" w:cs="Times New Roman"/>
          <w:b/>
          <w:bCs/>
          <w:highlight w:val="lightGray"/>
        </w:rPr>
        <w:t>LANGUAGES KNOWN:</w:t>
      </w:r>
      <w:r>
        <w:rPr>
          <w:rFonts w:ascii="Times New Roman" w:hAnsi="Times New Roman" w:cs="Times New Roman"/>
          <w:b/>
          <w:bCs/>
          <w:highlight w:val="lightGray"/>
        </w:rPr>
        <w:tab/>
      </w:r>
      <w:r>
        <w:rPr>
          <w:rFonts w:ascii="Times New Roman" w:hAnsi="Times New Roman" w:cs="Times New Roman"/>
          <w:b/>
          <w:bCs/>
          <w:highlight w:val="lightGray"/>
        </w:rPr>
        <w:tab/>
      </w:r>
      <w:r>
        <w:rPr>
          <w:rFonts w:ascii="Times New Roman" w:hAnsi="Times New Roman" w:cs="Times New Roman"/>
          <w:b/>
          <w:bCs/>
          <w:highlight w:val="lightGray"/>
        </w:rPr>
        <w:tab/>
      </w:r>
      <w:r>
        <w:rPr>
          <w:rFonts w:ascii="Times New Roman" w:hAnsi="Times New Roman" w:cs="Times New Roman"/>
          <w:b/>
          <w:bCs/>
          <w:highlight w:val="lightGray"/>
        </w:rPr>
        <w:tab/>
      </w:r>
    </w:p>
    <w:p w:rsidR="00EE7B60" w:rsidRDefault="00EE7B60" w:rsidP="00EE7B60">
      <w:pPr>
        <w:autoSpaceDE w:val="0"/>
        <w:autoSpaceDN w:val="0"/>
        <w:adjustRightInd w:val="0"/>
        <w:jc w:val="both"/>
        <w:rPr>
          <w:rFonts w:ascii="Times New Roman" w:hAnsi="Times New Roman" w:cs="Times New Roman"/>
        </w:rPr>
      </w:pPr>
      <w:r>
        <w:rPr>
          <w:rFonts w:ascii="Times New Roman" w:hAnsi="Times New Roman" w:cs="Times New Roman"/>
        </w:rPr>
        <w:t>English, Malayalam, Kannada, Hindi, Tamil.</w:t>
      </w:r>
    </w:p>
    <w:p w:rsidR="00EE7B60" w:rsidRDefault="00EE7B60" w:rsidP="00EE7B60">
      <w:pPr>
        <w:autoSpaceDE w:val="0"/>
        <w:autoSpaceDN w:val="0"/>
        <w:adjustRightInd w:val="0"/>
        <w:spacing w:after="0" w:line="240" w:lineRule="auto"/>
        <w:jc w:val="both"/>
        <w:rPr>
          <w:rFonts w:ascii="Calibri" w:hAnsi="Calibri" w:cs="Calibri"/>
        </w:rPr>
      </w:pPr>
    </w:p>
    <w:p w:rsidR="00EE7B60" w:rsidRDefault="00EE7B60" w:rsidP="00EE7B60">
      <w:pPr>
        <w:autoSpaceDE w:val="0"/>
        <w:autoSpaceDN w:val="0"/>
        <w:adjustRightInd w:val="0"/>
        <w:spacing w:after="120" w:line="360" w:lineRule="auto"/>
        <w:rPr>
          <w:rFonts w:ascii="Times New Roman" w:hAnsi="Times New Roman" w:cs="Times New Roman"/>
          <w:b/>
          <w:bCs/>
          <w:highlight w:val="lightGray"/>
        </w:rPr>
      </w:pPr>
      <w:r>
        <w:rPr>
          <w:rFonts w:ascii="Times New Roman" w:hAnsi="Times New Roman" w:cs="Times New Roman"/>
          <w:b/>
          <w:bCs/>
          <w:highlight w:val="lightGray"/>
        </w:rPr>
        <w:t xml:space="preserve">DECLARATION:                                                                                                                           </w:t>
      </w:r>
    </w:p>
    <w:p w:rsidR="00EE7B60" w:rsidRDefault="00EE7B60" w:rsidP="00EE7B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hereby declare that the above information is true to the best of my knowledge.</w:t>
      </w: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rPr>
          <w:rFonts w:ascii="Calibri" w:hAnsi="Calibri" w:cs="Calibri"/>
        </w:rPr>
      </w:pPr>
    </w:p>
    <w:p w:rsidR="00EE7B60" w:rsidRDefault="00EE7B60" w:rsidP="00EE7B60">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Place :</w:t>
      </w:r>
      <w:proofErr w:type="gramEnd"/>
      <w:r>
        <w:rPr>
          <w:rFonts w:ascii="Times New Roman" w:hAnsi="Times New Roman" w:cs="Times New Roman"/>
        </w:rPr>
        <w:t xml:space="preserve"> </w:t>
      </w:r>
      <w:proofErr w:type="spellStart"/>
      <w:r>
        <w:rPr>
          <w:rFonts w:ascii="Times New Roman" w:hAnsi="Times New Roman" w:cs="Times New Roman"/>
        </w:rPr>
        <w:t>Aluva</w:t>
      </w:r>
      <w:proofErr w:type="spellEnd"/>
      <w:r>
        <w:rPr>
          <w:rFonts w:ascii="Times New Roman" w:hAnsi="Times New Roman" w:cs="Times New Roman"/>
        </w:rPr>
        <w:tab/>
        <w:t xml:space="preserve">                                                                                     Yours Sincerely,</w:t>
      </w:r>
    </w:p>
    <w:p w:rsidR="00EE7B60" w:rsidRDefault="00EE7B60" w:rsidP="00EE7B60">
      <w:pPr>
        <w:autoSpaceDE w:val="0"/>
        <w:autoSpaceDN w:val="0"/>
        <w:adjustRightInd w:val="0"/>
        <w:spacing w:after="0" w:line="240" w:lineRule="auto"/>
        <w:jc w:val="both"/>
        <w:rPr>
          <w:rFonts w:ascii="Times New Roman" w:hAnsi="Times New Roman" w:cs="Times New Roman"/>
          <w:b/>
          <w:bCs/>
        </w:rPr>
      </w:pPr>
      <w:proofErr w:type="gramStart"/>
      <w:r>
        <w:rPr>
          <w:rFonts w:ascii="Times New Roman" w:hAnsi="Times New Roman" w:cs="Times New Roman"/>
        </w:rPr>
        <w:t>Date  :</w:t>
      </w:r>
      <w:proofErr w:type="gramEnd"/>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b/>
          <w:bCs/>
        </w:rPr>
        <w:t>Triji</w:t>
      </w:r>
      <w:proofErr w:type="spellEnd"/>
      <w:r>
        <w:rPr>
          <w:rFonts w:ascii="Times New Roman" w:hAnsi="Times New Roman" w:cs="Times New Roman"/>
          <w:b/>
          <w:bCs/>
        </w:rPr>
        <w:t xml:space="preserve"> Joy K</w:t>
      </w:r>
    </w:p>
    <w:p w:rsidR="000F106D" w:rsidRDefault="000F106D"/>
    <w:sectPr w:rsidR="000F106D" w:rsidSect="005121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3089DC"/>
    <w:lvl w:ilvl="0">
      <w:numFmt w:val="bullet"/>
      <w:lvlText w:val="*"/>
      <w:lvlJc w:val="left"/>
    </w:lvl>
  </w:abstractNum>
  <w:abstractNum w:abstractNumId="1">
    <w:nsid w:val="11E76F3D"/>
    <w:multiLevelType w:val="hybridMultilevel"/>
    <w:tmpl w:val="91202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D71C1"/>
    <w:multiLevelType w:val="hybridMultilevel"/>
    <w:tmpl w:val="6CE03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35320"/>
    <w:multiLevelType w:val="hybridMultilevel"/>
    <w:tmpl w:val="99A2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E0A6E"/>
    <w:multiLevelType w:val="hybridMultilevel"/>
    <w:tmpl w:val="BBF4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3E7B7E"/>
    <w:multiLevelType w:val="hybridMultilevel"/>
    <w:tmpl w:val="E11C6C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E33D9A"/>
    <w:multiLevelType w:val="hybridMultilevel"/>
    <w:tmpl w:val="E1808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246A4D"/>
    <w:multiLevelType w:val="hybridMultilevel"/>
    <w:tmpl w:val="C38C46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540F48"/>
    <w:multiLevelType w:val="hybridMultilevel"/>
    <w:tmpl w:val="C2AE2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4"/>
  </w:num>
  <w:num w:numId="4">
    <w:abstractNumId w:val="7"/>
  </w:num>
  <w:num w:numId="5">
    <w:abstractNumId w:val="6"/>
  </w:num>
  <w:num w:numId="6">
    <w:abstractNumId w:val="8"/>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B60"/>
    <w:rsid w:val="0000631C"/>
    <w:rsid w:val="000F106D"/>
    <w:rsid w:val="00163EC5"/>
    <w:rsid w:val="00200DC1"/>
    <w:rsid w:val="002C0BF5"/>
    <w:rsid w:val="00625ADB"/>
    <w:rsid w:val="0082762E"/>
    <w:rsid w:val="00BF5624"/>
    <w:rsid w:val="00C86EAD"/>
    <w:rsid w:val="00E12748"/>
    <w:rsid w:val="00E82CDA"/>
    <w:rsid w:val="00EE7B60"/>
    <w:rsid w:val="00F31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dc:creator>
  <cp:lastModifiedBy>AJITH</cp:lastModifiedBy>
  <cp:revision>4</cp:revision>
  <dcterms:created xsi:type="dcterms:W3CDTF">2020-04-23T16:05:00Z</dcterms:created>
  <dcterms:modified xsi:type="dcterms:W3CDTF">2020-04-24T10:27:00Z</dcterms:modified>
</cp:coreProperties>
</file>