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43" w:rsidRPr="00C83620" w:rsidRDefault="00A24309" w:rsidP="00C83620">
      <w:pPr>
        <w:jc w:val="center"/>
        <w:rPr>
          <w:rFonts w:ascii="Book Antiqua" w:hAnsi="Book Antiqua"/>
          <w:b/>
          <w:bCs/>
          <w:sz w:val="36"/>
          <w:szCs w:val="22"/>
          <w:lang w:val="sv-SE"/>
        </w:rPr>
      </w:pPr>
      <w:r>
        <w:rPr>
          <w:rFonts w:ascii="Book Antiqua" w:hAnsi="Book Antiqua"/>
          <w:b/>
          <w:bCs/>
          <w:sz w:val="36"/>
          <w:szCs w:val="22"/>
          <w:lang w:val="sv-SE"/>
        </w:rPr>
        <w:t>Lahari Somarathi</w:t>
      </w:r>
    </w:p>
    <w:p w:rsidR="007D7143" w:rsidRPr="00882ECC" w:rsidRDefault="008F7305" w:rsidP="00C83620">
      <w:pPr>
        <w:jc w:val="center"/>
        <w:rPr>
          <w:rFonts w:ascii="Book Antiqua" w:hAnsi="Book Antiqua"/>
          <w:b/>
          <w:bCs/>
          <w:sz w:val="22"/>
          <w:szCs w:val="22"/>
          <w:lang w:val="sv-SE"/>
        </w:rPr>
      </w:pPr>
      <w:r>
        <w:rPr>
          <w:rFonts w:ascii="Book Antiqua" w:hAnsi="Book Antiqua"/>
          <w:b/>
          <w:sz w:val="22"/>
          <w:szCs w:val="22"/>
          <w:lang w:val="it-IT"/>
        </w:rPr>
        <w:t>Mobile: +91 – 9703323865</w:t>
      </w:r>
    </w:p>
    <w:p w:rsidR="007D7143" w:rsidRDefault="007D7143" w:rsidP="00C83620">
      <w:pPr>
        <w:jc w:val="center"/>
        <w:rPr>
          <w:rFonts w:ascii="Book Antiqua" w:hAnsi="Book Antiqua"/>
          <w:b/>
          <w:sz w:val="22"/>
          <w:szCs w:val="22"/>
          <w:lang w:val="sv-SE"/>
        </w:rPr>
      </w:pPr>
      <w:r w:rsidRPr="00882ECC">
        <w:rPr>
          <w:rFonts w:ascii="Book Antiqua" w:hAnsi="Book Antiqua"/>
          <w:b/>
          <w:sz w:val="22"/>
          <w:szCs w:val="22"/>
          <w:lang w:val="sv-SE"/>
        </w:rPr>
        <w:t xml:space="preserve">E-mail: </w:t>
      </w:r>
      <w:r w:rsidR="008F7305">
        <w:rPr>
          <w:rFonts w:ascii="Book Antiqua" w:hAnsi="Book Antiqua"/>
          <w:b/>
          <w:sz w:val="22"/>
          <w:szCs w:val="22"/>
          <w:lang w:val="sv-SE"/>
        </w:rPr>
        <w:t>somarathilahari@yahoo.in</w:t>
      </w:r>
    </w:p>
    <w:p w:rsidR="00A17418" w:rsidRDefault="00A17418" w:rsidP="00C83620">
      <w:pPr>
        <w:jc w:val="center"/>
        <w:rPr>
          <w:rStyle w:val="Hyperlink"/>
          <w:rFonts w:ascii="Book Antiqua" w:hAnsi="Book Antiqua"/>
          <w:b/>
          <w:sz w:val="22"/>
          <w:szCs w:val="22"/>
          <w:lang w:val="sv-SE"/>
        </w:rPr>
      </w:pPr>
      <w:bookmarkStart w:id="0" w:name="_GoBack"/>
      <w:bookmarkEnd w:id="0"/>
    </w:p>
    <w:p w:rsidR="007D7143" w:rsidRPr="00882ECC" w:rsidRDefault="007D7143" w:rsidP="00882ECC">
      <w:pPr>
        <w:pStyle w:val="Heading1"/>
        <w:pBdr>
          <w:bottom w:val="single" w:sz="4" w:space="0" w:color="auto"/>
        </w:pBdr>
        <w:rPr>
          <w:rFonts w:ascii="Book Antiqua" w:hAnsi="Book Antiqua" w:cs="Arial"/>
          <w:sz w:val="22"/>
          <w:szCs w:val="22"/>
        </w:rPr>
      </w:pPr>
      <w:r w:rsidRPr="00882ECC">
        <w:rPr>
          <w:rFonts w:ascii="Book Antiqua" w:hAnsi="Book Antiqua" w:cs="Arial"/>
          <w:sz w:val="22"/>
          <w:szCs w:val="22"/>
        </w:rPr>
        <w:t>Professional Summary:</w:t>
      </w:r>
    </w:p>
    <w:p w:rsidR="005308C5" w:rsidRDefault="00750C22" w:rsidP="00882ECC">
      <w:pPr>
        <w:spacing w:before="120"/>
        <w:jc w:val="both"/>
        <w:rPr>
          <w:rStyle w:val="Strong"/>
          <w:b w:val="0"/>
          <w:sz w:val="23"/>
          <w:szCs w:val="23"/>
        </w:rPr>
      </w:pPr>
      <w:r w:rsidRPr="00EA3C11">
        <w:rPr>
          <w:rStyle w:val="Strong"/>
          <w:b w:val="0"/>
          <w:sz w:val="23"/>
          <w:szCs w:val="23"/>
        </w:rPr>
        <w:t>To obtain a challenging position in an aggressive people-centric organization utilizing leadership and business acumen thereby honing up my technical skills. Willing to do hard work and believe in healthy team effort which includes problem-solving. I am very adaptable to different situations.</w:t>
      </w:r>
    </w:p>
    <w:p w:rsidR="00890BDE" w:rsidRDefault="00890BDE" w:rsidP="00882ECC">
      <w:pPr>
        <w:spacing w:before="120"/>
        <w:jc w:val="both"/>
        <w:rPr>
          <w:rStyle w:val="Strong"/>
          <w:sz w:val="23"/>
          <w:szCs w:val="23"/>
        </w:rPr>
      </w:pPr>
      <w:r w:rsidRPr="00890BDE">
        <w:rPr>
          <w:rStyle w:val="Strong"/>
          <w:sz w:val="23"/>
          <w:szCs w:val="23"/>
        </w:rPr>
        <w:t>Cognizant Technology Solutions :</w:t>
      </w:r>
    </w:p>
    <w:p w:rsidR="00890BDE" w:rsidRDefault="00890BDE" w:rsidP="00882ECC">
      <w:pPr>
        <w:spacing w:before="120"/>
        <w:jc w:val="both"/>
        <w:rPr>
          <w:rStyle w:val="Strong"/>
          <w:sz w:val="23"/>
          <w:szCs w:val="23"/>
        </w:rPr>
      </w:pPr>
      <w:r w:rsidRPr="00890BDE">
        <w:rPr>
          <w:rStyle w:val="Strong"/>
          <w:sz w:val="23"/>
          <w:szCs w:val="23"/>
        </w:rPr>
        <w:t>Working for</w:t>
      </w:r>
      <w:r w:rsidR="00501C04">
        <w:rPr>
          <w:rStyle w:val="Strong"/>
          <w:sz w:val="23"/>
          <w:szCs w:val="23"/>
        </w:rPr>
        <w:t xml:space="preserve"> UBS</w:t>
      </w:r>
    </w:p>
    <w:p w:rsidR="00F67A97" w:rsidRPr="00F67A97" w:rsidRDefault="00F67A97" w:rsidP="00882ECC">
      <w:pPr>
        <w:spacing w:before="120"/>
        <w:jc w:val="both"/>
        <w:rPr>
          <w:rStyle w:val="Strong"/>
          <w:b w:val="0"/>
          <w:sz w:val="23"/>
          <w:szCs w:val="23"/>
        </w:rPr>
      </w:pPr>
      <w:r>
        <w:rPr>
          <w:rStyle w:val="Strong"/>
          <w:sz w:val="23"/>
          <w:szCs w:val="23"/>
        </w:rPr>
        <w:t xml:space="preserve">Designation : </w:t>
      </w:r>
      <w:r w:rsidRPr="00F67A97">
        <w:rPr>
          <w:rStyle w:val="Strong"/>
          <w:b w:val="0"/>
          <w:sz w:val="23"/>
          <w:szCs w:val="23"/>
        </w:rPr>
        <w:t>Process Specialist</w:t>
      </w:r>
      <w:r w:rsidR="00F60B2B">
        <w:rPr>
          <w:rStyle w:val="Strong"/>
          <w:b w:val="0"/>
          <w:sz w:val="23"/>
          <w:szCs w:val="23"/>
        </w:rPr>
        <w:t>.</w:t>
      </w:r>
    </w:p>
    <w:p w:rsidR="001263E6" w:rsidRDefault="00890BDE" w:rsidP="00882ECC">
      <w:pPr>
        <w:spacing w:before="120"/>
        <w:jc w:val="both"/>
        <w:rPr>
          <w:rStyle w:val="Strong"/>
          <w:b w:val="0"/>
          <w:sz w:val="23"/>
          <w:szCs w:val="23"/>
        </w:rPr>
      </w:pPr>
      <w:r w:rsidRPr="00F67A97">
        <w:rPr>
          <w:rStyle w:val="Strong"/>
          <w:sz w:val="23"/>
          <w:szCs w:val="23"/>
        </w:rPr>
        <w:t>Duration</w:t>
      </w:r>
      <w:r w:rsidRPr="00F67A97">
        <w:rPr>
          <w:rStyle w:val="Strong"/>
          <w:b w:val="0"/>
          <w:sz w:val="23"/>
          <w:szCs w:val="23"/>
        </w:rPr>
        <w:t xml:space="preserve"> </w:t>
      </w:r>
      <w:r w:rsidRPr="00890BDE">
        <w:rPr>
          <w:rStyle w:val="Strong"/>
          <w:b w:val="0"/>
          <w:sz w:val="23"/>
          <w:szCs w:val="23"/>
        </w:rPr>
        <w:t>:</w:t>
      </w:r>
      <w:r>
        <w:rPr>
          <w:rStyle w:val="Strong"/>
          <w:b w:val="0"/>
          <w:sz w:val="23"/>
          <w:szCs w:val="23"/>
        </w:rPr>
        <w:t xml:space="preserve"> Dec 2018 to </w:t>
      </w:r>
      <w:r w:rsidR="00E66707">
        <w:rPr>
          <w:rStyle w:val="Strong"/>
          <w:b w:val="0"/>
          <w:sz w:val="23"/>
          <w:szCs w:val="23"/>
        </w:rPr>
        <w:t>5th Feb 2021</w:t>
      </w:r>
    </w:p>
    <w:p w:rsidR="00890BDE" w:rsidRDefault="00890BDE" w:rsidP="00882ECC">
      <w:pPr>
        <w:spacing w:before="120"/>
        <w:jc w:val="both"/>
        <w:rPr>
          <w:rStyle w:val="Strong"/>
          <w:b w:val="0"/>
          <w:sz w:val="23"/>
          <w:szCs w:val="23"/>
        </w:rPr>
      </w:pPr>
      <w:r>
        <w:rPr>
          <w:rStyle w:val="Strong"/>
          <w:b w:val="0"/>
          <w:sz w:val="23"/>
          <w:szCs w:val="23"/>
        </w:rPr>
        <w:t xml:space="preserve">Working for UBS Direct Client on ETD </w:t>
      </w:r>
      <w:r w:rsidR="00D63DC9">
        <w:rPr>
          <w:rStyle w:val="Strong"/>
          <w:b w:val="0"/>
          <w:sz w:val="23"/>
          <w:szCs w:val="23"/>
        </w:rPr>
        <w:t xml:space="preserve">&amp; Client </w:t>
      </w:r>
      <w:r w:rsidR="00CF6A48">
        <w:rPr>
          <w:rStyle w:val="Strong"/>
          <w:b w:val="0"/>
          <w:sz w:val="23"/>
          <w:szCs w:val="23"/>
        </w:rPr>
        <w:t>On-Boarding</w:t>
      </w:r>
      <w:r w:rsidR="005601D5">
        <w:rPr>
          <w:rStyle w:val="Strong"/>
          <w:b w:val="0"/>
          <w:sz w:val="23"/>
          <w:szCs w:val="23"/>
        </w:rPr>
        <w:t>( Exchange Traded Derivativ</w:t>
      </w:r>
      <w:r w:rsidR="007C43D3">
        <w:rPr>
          <w:rStyle w:val="Strong"/>
          <w:b w:val="0"/>
          <w:sz w:val="23"/>
          <w:szCs w:val="23"/>
        </w:rPr>
        <w:t>es) &amp; OTC Collateral Management (OTC).</w:t>
      </w:r>
    </w:p>
    <w:p w:rsidR="00890BDE" w:rsidRPr="00890BDE" w:rsidRDefault="00890BDE" w:rsidP="00890BDE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sz w:val="23"/>
          <w:szCs w:val="23"/>
        </w:rPr>
      </w:pPr>
      <w:r w:rsidRPr="00890BDE">
        <w:rPr>
          <w:rStyle w:val="Strong"/>
          <w:b w:val="0"/>
          <w:sz w:val="23"/>
          <w:szCs w:val="23"/>
        </w:rPr>
        <w:t xml:space="preserve">Working for Blackrock Client </w:t>
      </w:r>
      <w:r>
        <w:rPr>
          <w:rStyle w:val="Strong"/>
          <w:b w:val="0"/>
          <w:sz w:val="23"/>
          <w:szCs w:val="23"/>
        </w:rPr>
        <w:t>for Variation Margins &amp; Client Margins.</w:t>
      </w:r>
    </w:p>
    <w:p w:rsidR="00890BDE" w:rsidRDefault="00890BDE" w:rsidP="00890BDE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sz w:val="23"/>
          <w:szCs w:val="23"/>
        </w:rPr>
      </w:pPr>
      <w:r>
        <w:rPr>
          <w:rStyle w:val="Strong"/>
          <w:b w:val="0"/>
          <w:sz w:val="23"/>
          <w:szCs w:val="23"/>
        </w:rPr>
        <w:t>Working for Coma Cash files.</w:t>
      </w:r>
    </w:p>
    <w:p w:rsidR="00890BDE" w:rsidRDefault="00890BDE" w:rsidP="00890BDE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sz w:val="23"/>
          <w:szCs w:val="23"/>
        </w:rPr>
      </w:pPr>
      <w:r>
        <w:rPr>
          <w:rStyle w:val="Strong"/>
          <w:b w:val="0"/>
          <w:sz w:val="23"/>
          <w:szCs w:val="23"/>
        </w:rPr>
        <w:t>Working on Control Account Check Report.</w:t>
      </w:r>
    </w:p>
    <w:p w:rsidR="00890BDE" w:rsidRDefault="00890BDE" w:rsidP="00890BDE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sz w:val="23"/>
          <w:szCs w:val="23"/>
        </w:rPr>
      </w:pPr>
      <w:r>
        <w:rPr>
          <w:rStyle w:val="Strong"/>
          <w:b w:val="0"/>
          <w:sz w:val="23"/>
          <w:szCs w:val="23"/>
        </w:rPr>
        <w:t>Working on FX Trades&amp; RUB FX files.</w:t>
      </w:r>
    </w:p>
    <w:p w:rsidR="00890BDE" w:rsidRDefault="00F673AD" w:rsidP="00890BDE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sz w:val="23"/>
          <w:szCs w:val="23"/>
        </w:rPr>
      </w:pPr>
      <w:r>
        <w:rPr>
          <w:rStyle w:val="Strong"/>
          <w:b w:val="0"/>
          <w:sz w:val="23"/>
          <w:szCs w:val="23"/>
        </w:rPr>
        <w:t>Working on A</w:t>
      </w:r>
      <w:r w:rsidR="00E26D17">
        <w:rPr>
          <w:rStyle w:val="Strong"/>
          <w:b w:val="0"/>
          <w:sz w:val="23"/>
          <w:szCs w:val="23"/>
        </w:rPr>
        <w:t xml:space="preserve">ccount set up’s for </w:t>
      </w:r>
      <w:r w:rsidR="003D0E9C">
        <w:rPr>
          <w:rStyle w:val="Strong"/>
          <w:b w:val="0"/>
          <w:sz w:val="23"/>
          <w:szCs w:val="23"/>
        </w:rPr>
        <w:t>on boarding client information.</w:t>
      </w:r>
    </w:p>
    <w:p w:rsidR="003D0E9C" w:rsidRDefault="003D0E9C" w:rsidP="00890BDE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sz w:val="23"/>
          <w:szCs w:val="23"/>
        </w:rPr>
      </w:pPr>
      <w:r>
        <w:rPr>
          <w:rStyle w:val="Strong"/>
          <w:b w:val="0"/>
          <w:sz w:val="23"/>
          <w:szCs w:val="23"/>
        </w:rPr>
        <w:t>Working on Standalones&amp; Umbrella’s Accounts.</w:t>
      </w:r>
    </w:p>
    <w:p w:rsidR="003067BC" w:rsidRDefault="007C43D3" w:rsidP="00890BDE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sz w:val="23"/>
          <w:szCs w:val="23"/>
        </w:rPr>
      </w:pPr>
      <w:r>
        <w:rPr>
          <w:rStyle w:val="Strong"/>
          <w:b w:val="0"/>
          <w:sz w:val="23"/>
          <w:szCs w:val="23"/>
        </w:rPr>
        <w:t xml:space="preserve">Working on OTC, Alert PDF &amp; </w:t>
      </w:r>
      <w:r w:rsidR="003067BC">
        <w:rPr>
          <w:rStyle w:val="Strong"/>
          <w:b w:val="0"/>
          <w:sz w:val="23"/>
          <w:szCs w:val="23"/>
        </w:rPr>
        <w:t>ETD SSI Accounts.</w:t>
      </w:r>
    </w:p>
    <w:p w:rsidR="003D0B04" w:rsidRDefault="003D0B04" w:rsidP="00890BDE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sz w:val="23"/>
          <w:szCs w:val="23"/>
        </w:rPr>
      </w:pPr>
      <w:r>
        <w:rPr>
          <w:rStyle w:val="Strong"/>
          <w:b w:val="0"/>
          <w:sz w:val="23"/>
          <w:szCs w:val="23"/>
        </w:rPr>
        <w:t>Coordinating the preparation of regulatory reporting of financial statements.</w:t>
      </w:r>
    </w:p>
    <w:p w:rsidR="003D0B04" w:rsidRDefault="00CA3558" w:rsidP="00890BDE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sz w:val="23"/>
          <w:szCs w:val="23"/>
        </w:rPr>
      </w:pPr>
      <w:r>
        <w:rPr>
          <w:rStyle w:val="Strong"/>
          <w:b w:val="0"/>
          <w:sz w:val="23"/>
          <w:szCs w:val="23"/>
        </w:rPr>
        <w:t>Financial Reporting and Enhancements.</w:t>
      </w:r>
    </w:p>
    <w:p w:rsidR="002D304E" w:rsidRPr="00EA3C11" w:rsidRDefault="002D304E" w:rsidP="002D304E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EA3C11">
        <w:rPr>
          <w:rStyle w:val="Strong"/>
          <w:b w:val="0"/>
          <w:bCs w:val="0"/>
          <w:sz w:val="22"/>
          <w:szCs w:val="22"/>
        </w:rPr>
        <w:t>Working on Trade Processing &amp; Trade Settlements</w:t>
      </w:r>
    </w:p>
    <w:p w:rsidR="002D304E" w:rsidRPr="00C51D36" w:rsidRDefault="002D304E" w:rsidP="002D304E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EA3C11">
        <w:rPr>
          <w:rStyle w:val="Strong"/>
          <w:b w:val="0"/>
          <w:bCs w:val="0"/>
          <w:sz w:val="22"/>
          <w:szCs w:val="22"/>
        </w:rPr>
        <w:t>Working on New Fund Setup, Follow up &amp; Close Funds</w:t>
      </w:r>
      <w:r>
        <w:rPr>
          <w:rStyle w:val="Strong"/>
          <w:b w:val="0"/>
          <w:bCs w:val="0"/>
          <w:sz w:val="22"/>
          <w:szCs w:val="22"/>
        </w:rPr>
        <w:t xml:space="preserve"> requests.</w:t>
      </w:r>
    </w:p>
    <w:p w:rsidR="002D304E" w:rsidRPr="002D304E" w:rsidRDefault="002D304E" w:rsidP="002D304E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EA3C11">
        <w:rPr>
          <w:rStyle w:val="Strong"/>
          <w:b w:val="0"/>
          <w:bCs w:val="0"/>
          <w:sz w:val="22"/>
          <w:szCs w:val="22"/>
        </w:rPr>
        <w:t>Working on Unadvised, Non-receipts &amp; Intraday cash receipts Payments</w:t>
      </w:r>
    </w:p>
    <w:p w:rsidR="00024B76" w:rsidRPr="00024B76" w:rsidRDefault="00CF6A48" w:rsidP="00024B76">
      <w:pPr>
        <w:shd w:val="clear" w:color="auto" w:fill="FFFFFF"/>
        <w:spacing w:line="0" w:lineRule="auto"/>
        <w:rPr>
          <w:rFonts w:ascii="pg-1ff10" w:hAnsi="pg-1ff10"/>
          <w:color w:val="000000"/>
          <w:sz w:val="72"/>
          <w:szCs w:val="72"/>
          <w:lang w:val="en-IN" w:eastAsia="en-IN"/>
        </w:rPr>
      </w:pPr>
      <w:r>
        <w:rPr>
          <w:rStyle w:val="Strong"/>
          <w:b w:val="0"/>
          <w:sz w:val="23"/>
          <w:szCs w:val="23"/>
        </w:rPr>
        <w:t xml:space="preserve">Working on Client Queries </w:t>
      </w:r>
      <w:r w:rsidR="00024B76" w:rsidRPr="00024B76">
        <w:rPr>
          <w:rFonts w:ascii="pg-1ff15" w:hAnsi="pg-1ff15"/>
          <w:color w:val="000000"/>
          <w:sz w:val="72"/>
          <w:lang w:val="en-IN" w:eastAsia="en-IN"/>
        </w:rPr>
        <w:t>Issuing margin calls to the client to cover the net exposure/mitigate the credit risk on a</w:t>
      </w:r>
    </w:p>
    <w:p w:rsidR="00024B76" w:rsidRPr="00024B76" w:rsidRDefault="00024B76" w:rsidP="00024B76">
      <w:pPr>
        <w:shd w:val="clear" w:color="auto" w:fill="FFFFFF"/>
        <w:spacing w:line="0" w:lineRule="auto"/>
        <w:rPr>
          <w:rFonts w:ascii="pg-1ff15" w:hAnsi="pg-1ff15"/>
          <w:color w:val="000000"/>
          <w:sz w:val="72"/>
          <w:szCs w:val="72"/>
          <w:lang w:val="en-IN" w:eastAsia="en-IN"/>
        </w:rPr>
      </w:pPr>
      <w:r w:rsidRPr="00024B76">
        <w:rPr>
          <w:rFonts w:ascii="pg-1ff15" w:hAnsi="pg-1ff15"/>
          <w:color w:val="000000"/>
          <w:sz w:val="72"/>
          <w:szCs w:val="72"/>
          <w:lang w:val="en-IN" w:eastAsia="en-IN"/>
        </w:rPr>
        <w:t>daily basis.</w:t>
      </w:r>
    </w:p>
    <w:p w:rsidR="00024B76" w:rsidRPr="00024B76" w:rsidRDefault="00024B76" w:rsidP="00024B76">
      <w:pPr>
        <w:shd w:val="clear" w:color="auto" w:fill="FFFFFF"/>
        <w:spacing w:line="0" w:lineRule="auto"/>
        <w:rPr>
          <w:rFonts w:ascii="pg-1ff10" w:hAnsi="pg-1ff10"/>
          <w:color w:val="000000"/>
          <w:sz w:val="72"/>
          <w:szCs w:val="72"/>
          <w:lang w:val="en-IN" w:eastAsia="en-IN"/>
        </w:rPr>
      </w:pPr>
      <w:r w:rsidRPr="00024B76">
        <w:rPr>
          <w:rFonts w:ascii="pg-1ff10" w:hAnsi="pg-1ff10"/>
          <w:color w:val="000000"/>
          <w:sz w:val="72"/>
          <w:szCs w:val="72"/>
          <w:lang w:val="en-IN" w:eastAsia="en-IN"/>
        </w:rPr>
        <w:sym w:font="Symbol" w:char="F0B7"/>
      </w:r>
      <w:r w:rsidRPr="00024B76">
        <w:rPr>
          <w:rFonts w:ascii="pg-1ff10" w:hAnsi="pg-1ff10"/>
          <w:color w:val="000000"/>
          <w:sz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lang w:val="en-IN" w:eastAsia="en-IN"/>
        </w:rPr>
        <w:t>Booking   of   margin   movement   (cash/securities),   authorizing   &amp;   clearing   margin</w:t>
      </w:r>
    </w:p>
    <w:p w:rsidR="00024B76" w:rsidRPr="00024B76" w:rsidRDefault="00024B76" w:rsidP="00024B76">
      <w:pPr>
        <w:shd w:val="clear" w:color="auto" w:fill="FFFFFF"/>
        <w:spacing w:line="0" w:lineRule="auto"/>
        <w:rPr>
          <w:rFonts w:ascii="pg-1ff15" w:hAnsi="pg-1ff15"/>
          <w:color w:val="000000"/>
          <w:sz w:val="72"/>
          <w:szCs w:val="72"/>
          <w:lang w:val="en-IN" w:eastAsia="en-IN"/>
        </w:rPr>
      </w:pPr>
      <w:r w:rsidRPr="00024B76">
        <w:rPr>
          <w:rFonts w:ascii="pg-1ff15" w:hAnsi="pg-1ff15"/>
          <w:color w:val="000000"/>
          <w:sz w:val="72"/>
          <w:szCs w:val="72"/>
          <w:lang w:val="en-IN" w:eastAsia="en-IN"/>
        </w:rPr>
        <w:t>movements.</w:t>
      </w:r>
    </w:p>
    <w:p w:rsidR="00024B76" w:rsidRPr="00024B76" w:rsidRDefault="00024B76" w:rsidP="00024B76">
      <w:pPr>
        <w:shd w:val="clear" w:color="auto" w:fill="FFFFFF"/>
        <w:spacing w:line="0" w:lineRule="auto"/>
        <w:rPr>
          <w:rFonts w:ascii="pg-1ff10" w:hAnsi="pg-1ff10"/>
          <w:color w:val="000000"/>
          <w:sz w:val="72"/>
          <w:szCs w:val="72"/>
          <w:lang w:val="en-IN" w:eastAsia="en-IN"/>
        </w:rPr>
      </w:pPr>
      <w:r w:rsidRPr="00024B76">
        <w:rPr>
          <w:rFonts w:ascii="pg-1ff10" w:hAnsi="pg-1ff10"/>
          <w:color w:val="000000"/>
          <w:sz w:val="72"/>
          <w:szCs w:val="72"/>
          <w:lang w:val="en-IN" w:eastAsia="en-IN"/>
        </w:rPr>
        <w:sym w:font="Symbol" w:char="F0B7"/>
      </w:r>
      <w:r w:rsidRPr="00024B76">
        <w:rPr>
          <w:rFonts w:ascii="pg-1ff10" w:hAnsi="pg-1ff10"/>
          <w:color w:val="000000"/>
          <w:sz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lang w:val="en-IN" w:eastAsia="en-IN"/>
        </w:rPr>
        <w:t>OTC collateral management/OTC Interest/Repo margin/Repo Interest/Substitutions and</w:t>
      </w:r>
    </w:p>
    <w:p w:rsidR="00024B76" w:rsidRPr="00024B76" w:rsidRDefault="00024B76" w:rsidP="00024B76">
      <w:pPr>
        <w:shd w:val="clear" w:color="auto" w:fill="FFFFFF"/>
        <w:spacing w:line="0" w:lineRule="auto"/>
        <w:rPr>
          <w:rFonts w:ascii="pg-1ff15" w:hAnsi="pg-1ff15"/>
          <w:color w:val="000000"/>
          <w:sz w:val="72"/>
          <w:szCs w:val="72"/>
          <w:lang w:val="en-IN" w:eastAsia="en-IN"/>
        </w:rPr>
      </w:pPr>
      <w:r w:rsidRPr="00024B76">
        <w:rPr>
          <w:rFonts w:ascii="pg-1ff15" w:hAnsi="pg-1ff15"/>
          <w:color w:val="000000"/>
          <w:sz w:val="72"/>
          <w:szCs w:val="72"/>
          <w:lang w:val="en-IN" w:eastAsia="en-IN"/>
        </w:rPr>
        <w:t>corporate actions.</w:t>
      </w:r>
    </w:p>
    <w:p w:rsidR="00024B76" w:rsidRPr="00024B76" w:rsidRDefault="00024B76" w:rsidP="00024B76">
      <w:pPr>
        <w:shd w:val="clear" w:color="auto" w:fill="FFFFFF"/>
        <w:spacing w:line="0" w:lineRule="auto"/>
        <w:rPr>
          <w:rFonts w:ascii="pg-1ff10" w:hAnsi="pg-1ff10"/>
          <w:color w:val="000000"/>
          <w:sz w:val="72"/>
          <w:szCs w:val="72"/>
          <w:lang w:val="en-IN" w:eastAsia="en-IN"/>
        </w:rPr>
      </w:pPr>
      <w:r w:rsidRPr="00024B76">
        <w:rPr>
          <w:rFonts w:ascii="pg-1ff10" w:hAnsi="pg-1ff10"/>
          <w:color w:val="000000"/>
          <w:sz w:val="72"/>
          <w:szCs w:val="72"/>
          <w:lang w:val="en-IN" w:eastAsia="en-IN"/>
        </w:rPr>
        <w:sym w:font="Symbol" w:char="F0B7"/>
      </w:r>
      <w:r w:rsidRPr="00024B76">
        <w:rPr>
          <w:rFonts w:ascii="pg-1ff10" w:hAnsi="pg-1ff10"/>
          <w:color w:val="000000"/>
          <w:sz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lang w:val="en-IN" w:eastAsia="en-IN"/>
        </w:rPr>
        <w:t>Borrow collateral   from the  market,To   ensure  all  payments/collects  are  posted  within</w:t>
      </w:r>
    </w:p>
    <w:p w:rsidR="00024B76" w:rsidRPr="00024B76" w:rsidRDefault="00024B76" w:rsidP="00024B76">
      <w:pPr>
        <w:shd w:val="clear" w:color="auto" w:fill="FFFFFF"/>
        <w:spacing w:line="0" w:lineRule="auto"/>
        <w:rPr>
          <w:rFonts w:ascii="pg-1ff15" w:hAnsi="pg-1ff15"/>
          <w:color w:val="000000"/>
          <w:sz w:val="72"/>
          <w:szCs w:val="72"/>
          <w:lang w:val="en-IN" w:eastAsia="en-IN"/>
        </w:rPr>
      </w:pPr>
      <w:r w:rsidRPr="00024B76">
        <w:rPr>
          <w:rFonts w:ascii="pg-1ff15" w:hAnsi="pg-1ff15"/>
          <w:color w:val="000000"/>
          <w:sz w:val="72"/>
          <w:szCs w:val="72"/>
          <w:lang w:val="en-IN" w:eastAsia="en-IN"/>
        </w:rPr>
        <w:t>currency</w:t>
      </w:r>
      <w:r w:rsidRPr="00024B76">
        <w:rPr>
          <w:rFonts w:ascii="pg-1ff15" w:hAnsi="pg-1ff15"/>
          <w:color w:val="000000"/>
          <w:sz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szCs w:val="72"/>
          <w:lang w:val="en-IN" w:eastAsia="en-IN"/>
        </w:rPr>
        <w:t xml:space="preserve"> cutoff time,</w:t>
      </w:r>
      <w:r w:rsidRPr="00024B76">
        <w:rPr>
          <w:rFonts w:ascii="pg-1ff15" w:hAnsi="pg-1ff15"/>
          <w:color w:val="000000"/>
          <w:sz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szCs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szCs w:val="72"/>
          <w:lang w:val="en-IN" w:eastAsia="en-IN"/>
        </w:rPr>
        <w:t>timely</w:t>
      </w:r>
      <w:r w:rsidRPr="00024B76">
        <w:rPr>
          <w:rFonts w:ascii="pg-1ff15" w:hAnsi="pg-1ff15"/>
          <w:color w:val="000000"/>
          <w:sz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szCs w:val="72"/>
          <w:lang w:val="en-IN" w:eastAsia="en-IN"/>
        </w:rPr>
        <w:t xml:space="preserve"> escalation of</w:t>
      </w:r>
      <w:r w:rsidRPr="00024B76">
        <w:rPr>
          <w:rFonts w:ascii="pg-1ff15" w:hAnsi="pg-1ff15"/>
          <w:color w:val="000000"/>
          <w:sz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szCs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szCs w:val="72"/>
          <w:lang w:val="en-IN" w:eastAsia="en-IN"/>
        </w:rPr>
        <w:t>high value</w:t>
      </w:r>
      <w:r w:rsidRPr="00024B76">
        <w:rPr>
          <w:rFonts w:ascii="pg-1ff15" w:hAnsi="pg-1ff15"/>
          <w:color w:val="000000"/>
          <w:sz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szCs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szCs w:val="72"/>
          <w:lang w:val="en-IN" w:eastAsia="en-IN"/>
        </w:rPr>
        <w:t>cash</w:t>
      </w:r>
      <w:r w:rsidRPr="00024B76">
        <w:rPr>
          <w:rFonts w:ascii="pg-1ff15" w:hAnsi="pg-1ff15"/>
          <w:color w:val="000000"/>
          <w:sz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szCs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szCs w:val="72"/>
          <w:lang w:val="en-IN" w:eastAsia="en-IN"/>
        </w:rPr>
        <w:t>movements</w:t>
      </w:r>
      <w:r w:rsidRPr="00024B76">
        <w:rPr>
          <w:rFonts w:ascii="pg-1ff15" w:hAnsi="pg-1ff15"/>
          <w:color w:val="000000"/>
          <w:sz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szCs w:val="72"/>
          <w:lang w:val="en-IN" w:eastAsia="en-IN"/>
        </w:rPr>
        <w:t xml:space="preserve"> processing</w:t>
      </w:r>
      <w:r w:rsidRPr="00024B76">
        <w:rPr>
          <w:rFonts w:ascii="pg-1ff15" w:hAnsi="pg-1ff15"/>
          <w:color w:val="000000"/>
          <w:sz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szCs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szCs w:val="72"/>
          <w:lang w:val="en-IN" w:eastAsia="en-IN"/>
        </w:rPr>
        <w:t>to</w:t>
      </w:r>
    </w:p>
    <w:p w:rsidR="00024B76" w:rsidRPr="00024B76" w:rsidRDefault="00024B76" w:rsidP="00024B76">
      <w:pPr>
        <w:shd w:val="clear" w:color="auto" w:fill="FFFFFF"/>
        <w:spacing w:line="0" w:lineRule="auto"/>
        <w:rPr>
          <w:rFonts w:ascii="pg-1ff15" w:hAnsi="pg-1ff15"/>
          <w:color w:val="000000"/>
          <w:sz w:val="72"/>
          <w:szCs w:val="72"/>
          <w:lang w:val="en-IN" w:eastAsia="en-IN"/>
        </w:rPr>
      </w:pPr>
      <w:r w:rsidRPr="00024B76">
        <w:rPr>
          <w:rFonts w:ascii="pg-1ff15" w:hAnsi="pg-1ff15"/>
          <w:color w:val="000000"/>
          <w:sz w:val="72"/>
          <w:szCs w:val="72"/>
          <w:lang w:val="en-IN" w:eastAsia="en-IN"/>
        </w:rPr>
        <w:t>onshore team &amp; notify if client failed to delivered.</w:t>
      </w:r>
    </w:p>
    <w:p w:rsidR="00024B76" w:rsidRPr="00024B76" w:rsidRDefault="00024B76" w:rsidP="00024B76">
      <w:pPr>
        <w:shd w:val="clear" w:color="auto" w:fill="FFFFFF"/>
        <w:spacing w:line="0" w:lineRule="auto"/>
        <w:rPr>
          <w:rFonts w:ascii="pg-1ff10" w:hAnsi="pg-1ff10"/>
          <w:color w:val="000000"/>
          <w:sz w:val="72"/>
          <w:szCs w:val="72"/>
          <w:lang w:val="en-IN" w:eastAsia="en-IN"/>
        </w:rPr>
      </w:pPr>
      <w:r w:rsidRPr="00024B76">
        <w:rPr>
          <w:rFonts w:ascii="pg-1ff10" w:hAnsi="pg-1ff10"/>
          <w:color w:val="000000"/>
          <w:sz w:val="72"/>
          <w:szCs w:val="72"/>
          <w:lang w:val="en-IN" w:eastAsia="en-IN"/>
        </w:rPr>
        <w:sym w:font="Symbol" w:char="F0B7"/>
      </w:r>
      <w:r w:rsidRPr="00024B76">
        <w:rPr>
          <w:rFonts w:ascii="pg-1ff10" w:hAnsi="pg-1ff10"/>
          <w:color w:val="000000"/>
          <w:sz w:val="72"/>
          <w:lang w:val="en-IN" w:eastAsia="en-IN"/>
        </w:rPr>
        <w:t xml:space="preserve"> </w:t>
      </w:r>
      <w:r w:rsidRPr="00024B76">
        <w:rPr>
          <w:rFonts w:ascii="pg-1ff15" w:hAnsi="pg-1ff15"/>
          <w:color w:val="000000"/>
          <w:sz w:val="72"/>
          <w:lang w:val="en-IN" w:eastAsia="en-IN"/>
        </w:rPr>
        <w:t>Portfolio reconciliation of disputed margin calls &amp; collateral balance discrepanc</w:t>
      </w:r>
    </w:p>
    <w:p w:rsidR="007C43D3" w:rsidRDefault="007C43D3" w:rsidP="00B312FA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sz w:val="23"/>
          <w:szCs w:val="23"/>
        </w:rPr>
      </w:pPr>
      <w:r w:rsidRPr="00B312FA">
        <w:rPr>
          <w:rStyle w:val="Strong"/>
          <w:b w:val="0"/>
          <w:sz w:val="23"/>
          <w:szCs w:val="23"/>
        </w:rPr>
        <w:t>Issuing margin calls to the client to cover the net exposure/mitigate the credit risk on a daily basis.</w:t>
      </w:r>
    </w:p>
    <w:p w:rsidR="008416C5" w:rsidRDefault="008416C5" w:rsidP="00B312FA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sz w:val="23"/>
          <w:szCs w:val="23"/>
        </w:rPr>
      </w:pPr>
      <w:r>
        <w:rPr>
          <w:rStyle w:val="Strong"/>
          <w:b w:val="0"/>
          <w:sz w:val="23"/>
          <w:szCs w:val="23"/>
        </w:rPr>
        <w:t>Supporting for Client Accounting Team</w:t>
      </w:r>
      <w:r w:rsidR="003B160D">
        <w:rPr>
          <w:rStyle w:val="Strong"/>
          <w:b w:val="0"/>
          <w:sz w:val="23"/>
          <w:szCs w:val="23"/>
        </w:rPr>
        <w:t>.</w:t>
      </w:r>
    </w:p>
    <w:p w:rsidR="00715996" w:rsidRPr="00B312FA" w:rsidRDefault="00715996" w:rsidP="00B312FA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sz w:val="23"/>
          <w:szCs w:val="23"/>
        </w:rPr>
      </w:pPr>
      <w:r>
        <w:rPr>
          <w:rStyle w:val="Strong"/>
          <w:b w:val="0"/>
          <w:sz w:val="23"/>
          <w:szCs w:val="23"/>
        </w:rPr>
        <w:t>Working on intersystem reconciliation, Break Resolutions, Running of Controls, and ensuring KPIs are met are me for the process.</w:t>
      </w:r>
    </w:p>
    <w:p w:rsidR="007C43D3" w:rsidRDefault="00B312FA" w:rsidP="00B312FA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sz w:val="23"/>
          <w:szCs w:val="23"/>
        </w:rPr>
      </w:pPr>
      <w:r>
        <w:rPr>
          <w:rStyle w:val="Strong"/>
          <w:b w:val="0"/>
          <w:sz w:val="23"/>
          <w:szCs w:val="23"/>
        </w:rPr>
        <w:t xml:space="preserve">Booking of margin movement (cash/securities), </w:t>
      </w:r>
      <w:r w:rsidR="007C43D3" w:rsidRPr="00B312FA">
        <w:rPr>
          <w:rStyle w:val="Strong"/>
          <w:b w:val="0"/>
          <w:sz w:val="23"/>
          <w:szCs w:val="23"/>
        </w:rPr>
        <w:t>authorizing &amp; clearing margin movements.</w:t>
      </w:r>
    </w:p>
    <w:p w:rsidR="00715996" w:rsidRDefault="00715996" w:rsidP="00B312FA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sz w:val="23"/>
          <w:szCs w:val="23"/>
        </w:rPr>
      </w:pPr>
      <w:r>
        <w:rPr>
          <w:rStyle w:val="Strong"/>
          <w:b w:val="0"/>
          <w:sz w:val="23"/>
          <w:szCs w:val="23"/>
        </w:rPr>
        <w:t>Verifying Standard Settlement Instructions.</w:t>
      </w:r>
    </w:p>
    <w:p w:rsidR="00715996" w:rsidRPr="00B312FA" w:rsidRDefault="00715996" w:rsidP="00B312FA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sz w:val="23"/>
          <w:szCs w:val="23"/>
        </w:rPr>
      </w:pPr>
      <w:r>
        <w:rPr>
          <w:rStyle w:val="Strong"/>
          <w:b w:val="0"/>
          <w:sz w:val="23"/>
          <w:szCs w:val="23"/>
        </w:rPr>
        <w:t>Working on Daily Margin Calls, queries management, trade and static data exception monitoring and controls on bookings.</w:t>
      </w:r>
    </w:p>
    <w:p w:rsidR="007C43D3" w:rsidRPr="00B312FA" w:rsidRDefault="007C43D3" w:rsidP="00B312FA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sz w:val="23"/>
          <w:szCs w:val="23"/>
        </w:rPr>
      </w:pPr>
      <w:r w:rsidRPr="00B312FA">
        <w:rPr>
          <w:rStyle w:val="Strong"/>
          <w:b w:val="0"/>
          <w:sz w:val="23"/>
          <w:szCs w:val="23"/>
        </w:rPr>
        <w:t>OTC collateral management/OTC Interest/Repo margin/Repo Interest/Substitutions and corporate actions.</w:t>
      </w:r>
    </w:p>
    <w:p w:rsidR="007C43D3" w:rsidRPr="00B312FA" w:rsidRDefault="007C43D3" w:rsidP="00B312FA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sz w:val="23"/>
          <w:szCs w:val="23"/>
        </w:rPr>
      </w:pPr>
      <w:r w:rsidRPr="00B312FA">
        <w:rPr>
          <w:rStyle w:val="Strong"/>
          <w:b w:val="0"/>
          <w:sz w:val="23"/>
          <w:szCs w:val="23"/>
        </w:rPr>
        <w:t>Borrow collateral from the market, To ensure all payments/collects are posted within currency</w:t>
      </w:r>
      <w:r w:rsidRPr="00B312FA">
        <w:rPr>
          <w:rStyle w:val="Strong"/>
          <w:sz w:val="23"/>
          <w:szCs w:val="23"/>
        </w:rPr>
        <w:t xml:space="preserve"> </w:t>
      </w:r>
      <w:r w:rsidRPr="00B312FA">
        <w:rPr>
          <w:rStyle w:val="Strong"/>
          <w:b w:val="0"/>
          <w:sz w:val="23"/>
          <w:szCs w:val="23"/>
        </w:rPr>
        <w:t>cutoff time, timely escalation of high value cash movements processing to onshore team &amp; notify if client failed to delivered.</w:t>
      </w:r>
    </w:p>
    <w:p w:rsidR="00CF6A48" w:rsidRPr="00B312FA" w:rsidRDefault="007C43D3" w:rsidP="00B312FA">
      <w:pPr>
        <w:pStyle w:val="ListParagraph"/>
        <w:numPr>
          <w:ilvl w:val="0"/>
          <w:numId w:val="28"/>
        </w:numPr>
        <w:spacing w:before="120"/>
        <w:jc w:val="both"/>
        <w:rPr>
          <w:rStyle w:val="Strong"/>
          <w:b w:val="0"/>
          <w:sz w:val="23"/>
          <w:szCs w:val="23"/>
        </w:rPr>
      </w:pPr>
      <w:r w:rsidRPr="00B312FA">
        <w:rPr>
          <w:rStyle w:val="Strong"/>
          <w:b w:val="0"/>
          <w:sz w:val="23"/>
          <w:szCs w:val="23"/>
        </w:rPr>
        <w:t>Portfolio reconciliation of disputed margin calls &amp; collateral balance discrepancy.</w:t>
      </w:r>
    </w:p>
    <w:p w:rsidR="00890BDE" w:rsidRPr="00B312FA" w:rsidRDefault="00890BDE" w:rsidP="00890BDE">
      <w:pPr>
        <w:spacing w:before="120"/>
        <w:ind w:left="360"/>
        <w:jc w:val="both"/>
        <w:rPr>
          <w:rStyle w:val="Strong"/>
          <w:sz w:val="23"/>
          <w:szCs w:val="23"/>
        </w:rPr>
      </w:pPr>
      <w:r w:rsidRPr="00B312FA">
        <w:rPr>
          <w:rStyle w:val="Strong"/>
          <w:sz w:val="23"/>
          <w:szCs w:val="23"/>
        </w:rPr>
        <w:lastRenderedPageBreak/>
        <w:t>Applications Used :</w:t>
      </w:r>
    </w:p>
    <w:p w:rsidR="00890BDE" w:rsidRPr="005601D5" w:rsidRDefault="00890BDE" w:rsidP="005601D5">
      <w:pPr>
        <w:pStyle w:val="ListParagraph"/>
        <w:numPr>
          <w:ilvl w:val="0"/>
          <w:numId w:val="29"/>
        </w:numPr>
        <w:spacing w:before="120"/>
        <w:jc w:val="both"/>
        <w:rPr>
          <w:rStyle w:val="Strong"/>
          <w:sz w:val="23"/>
          <w:szCs w:val="23"/>
        </w:rPr>
      </w:pPr>
      <w:r>
        <w:rPr>
          <w:rStyle w:val="Strong"/>
          <w:sz w:val="23"/>
          <w:szCs w:val="23"/>
        </w:rPr>
        <w:t>Swiss</w:t>
      </w:r>
      <w:r w:rsidR="00CF6A48">
        <w:rPr>
          <w:rStyle w:val="Strong"/>
          <w:sz w:val="23"/>
          <w:szCs w:val="23"/>
        </w:rPr>
        <w:t xml:space="preserve"> </w:t>
      </w:r>
      <w:r>
        <w:rPr>
          <w:rStyle w:val="Strong"/>
          <w:sz w:val="23"/>
          <w:szCs w:val="23"/>
        </w:rPr>
        <w:t>Key</w:t>
      </w:r>
      <w:r w:rsidR="005601D5">
        <w:rPr>
          <w:rStyle w:val="Strong"/>
          <w:sz w:val="23"/>
          <w:szCs w:val="23"/>
        </w:rPr>
        <w:t>,</w:t>
      </w:r>
      <w:r w:rsidR="00CF6A48">
        <w:rPr>
          <w:rStyle w:val="Strong"/>
          <w:sz w:val="23"/>
          <w:szCs w:val="23"/>
        </w:rPr>
        <w:t xml:space="preserve"> </w:t>
      </w:r>
      <w:r w:rsidR="005601D5">
        <w:rPr>
          <w:rStyle w:val="Strong"/>
          <w:sz w:val="23"/>
          <w:szCs w:val="23"/>
        </w:rPr>
        <w:t>Acadia, MPW, Martini,</w:t>
      </w:r>
      <w:r w:rsidR="005601D5" w:rsidRPr="005601D5">
        <w:rPr>
          <w:rStyle w:val="Strong"/>
          <w:sz w:val="23"/>
          <w:szCs w:val="23"/>
        </w:rPr>
        <w:t xml:space="preserve"> </w:t>
      </w:r>
      <w:r w:rsidR="005601D5">
        <w:rPr>
          <w:rStyle w:val="Strong"/>
          <w:sz w:val="23"/>
          <w:szCs w:val="23"/>
        </w:rPr>
        <w:t>Coma, Key</w:t>
      </w:r>
      <w:r w:rsidR="00CF6A48">
        <w:rPr>
          <w:rStyle w:val="Strong"/>
          <w:sz w:val="23"/>
          <w:szCs w:val="23"/>
        </w:rPr>
        <w:t xml:space="preserve"> </w:t>
      </w:r>
      <w:r w:rsidR="005601D5">
        <w:rPr>
          <w:rStyle w:val="Strong"/>
          <w:sz w:val="23"/>
          <w:szCs w:val="23"/>
        </w:rPr>
        <w:t>Link,</w:t>
      </w:r>
      <w:r w:rsidR="005601D5" w:rsidRPr="005601D5">
        <w:rPr>
          <w:rStyle w:val="Strong"/>
          <w:sz w:val="23"/>
          <w:szCs w:val="23"/>
        </w:rPr>
        <w:t xml:space="preserve"> </w:t>
      </w:r>
      <w:r w:rsidR="005601D5">
        <w:rPr>
          <w:rStyle w:val="Strong"/>
          <w:sz w:val="23"/>
          <w:szCs w:val="23"/>
        </w:rPr>
        <w:t>TADH, LED</w:t>
      </w:r>
    </w:p>
    <w:p w:rsidR="003D0E9C" w:rsidRPr="00CF6A48" w:rsidRDefault="00CF6A48" w:rsidP="00CF6A48">
      <w:pPr>
        <w:pStyle w:val="ListParagraph"/>
        <w:numPr>
          <w:ilvl w:val="0"/>
          <w:numId w:val="29"/>
        </w:numPr>
        <w:spacing w:before="120"/>
        <w:jc w:val="both"/>
        <w:rPr>
          <w:rStyle w:val="Strong"/>
          <w:sz w:val="23"/>
          <w:szCs w:val="23"/>
        </w:rPr>
      </w:pPr>
      <w:r>
        <w:rPr>
          <w:rStyle w:val="Strong"/>
          <w:sz w:val="23"/>
          <w:szCs w:val="23"/>
        </w:rPr>
        <w:t>Smart Client, X Coll.</w:t>
      </w:r>
    </w:p>
    <w:p w:rsidR="00EA3C11" w:rsidRDefault="00BB48EC" w:rsidP="00EA3C11">
      <w:pPr>
        <w:spacing w:before="120"/>
        <w:jc w:val="both"/>
        <w:rPr>
          <w:rStyle w:val="Strong"/>
          <w:sz w:val="21"/>
          <w:szCs w:val="21"/>
        </w:rPr>
      </w:pPr>
      <w:r w:rsidRPr="00EA3C11">
        <w:rPr>
          <w:rStyle w:val="Strong"/>
          <w:sz w:val="21"/>
          <w:szCs w:val="21"/>
        </w:rPr>
        <w:t>HSBC Data Processing Private Limited</w:t>
      </w:r>
    </w:p>
    <w:p w:rsidR="00BB48EC" w:rsidRPr="00EA3C11" w:rsidRDefault="00BB48EC" w:rsidP="00EA3C11">
      <w:pPr>
        <w:spacing w:before="120"/>
        <w:jc w:val="both"/>
        <w:rPr>
          <w:rStyle w:val="Strong"/>
          <w:b w:val="0"/>
          <w:sz w:val="21"/>
          <w:szCs w:val="21"/>
        </w:rPr>
      </w:pPr>
      <w:r w:rsidRPr="00EA3C11">
        <w:rPr>
          <w:rStyle w:val="Strong"/>
          <w:b w:val="0"/>
          <w:sz w:val="21"/>
          <w:szCs w:val="21"/>
        </w:rPr>
        <w:t>Du</w:t>
      </w:r>
      <w:r w:rsidR="00416FD1" w:rsidRPr="00EA3C11">
        <w:rPr>
          <w:rStyle w:val="Strong"/>
          <w:b w:val="0"/>
          <w:sz w:val="21"/>
          <w:szCs w:val="21"/>
        </w:rPr>
        <w:t xml:space="preserve">ration : April 2016 to </w:t>
      </w:r>
      <w:r w:rsidR="0094125A" w:rsidRPr="00EA3C11">
        <w:rPr>
          <w:rStyle w:val="Strong"/>
          <w:b w:val="0"/>
          <w:sz w:val="21"/>
          <w:szCs w:val="21"/>
        </w:rPr>
        <w:t>Nov</w:t>
      </w:r>
      <w:r w:rsidR="00416FD1" w:rsidRPr="00EA3C11">
        <w:rPr>
          <w:rStyle w:val="Strong"/>
          <w:b w:val="0"/>
          <w:sz w:val="21"/>
          <w:szCs w:val="21"/>
        </w:rPr>
        <w:t xml:space="preserve"> 2017</w:t>
      </w:r>
    </w:p>
    <w:p w:rsidR="00BB48EC" w:rsidRPr="00EA3C11" w:rsidRDefault="00BB48EC" w:rsidP="00EA3C11">
      <w:pPr>
        <w:spacing w:before="120"/>
        <w:jc w:val="both"/>
        <w:rPr>
          <w:rStyle w:val="Strong"/>
          <w:sz w:val="21"/>
          <w:szCs w:val="21"/>
        </w:rPr>
      </w:pPr>
      <w:r w:rsidRPr="00EA3C11">
        <w:rPr>
          <w:rStyle w:val="Strong"/>
          <w:sz w:val="21"/>
          <w:szCs w:val="21"/>
        </w:rPr>
        <w:t>Roles &amp;Responsibilities :</w:t>
      </w:r>
    </w:p>
    <w:p w:rsidR="00920757" w:rsidRDefault="00C876A2" w:rsidP="00904BDA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904BDA">
        <w:rPr>
          <w:rStyle w:val="Strong"/>
          <w:b w:val="0"/>
          <w:bCs w:val="0"/>
          <w:sz w:val="22"/>
          <w:szCs w:val="22"/>
        </w:rPr>
        <w:t xml:space="preserve">Working For Mutual Funds, </w:t>
      </w:r>
      <w:r w:rsidR="00920757" w:rsidRPr="00904BDA">
        <w:rPr>
          <w:rStyle w:val="Strong"/>
          <w:b w:val="0"/>
          <w:bCs w:val="0"/>
          <w:sz w:val="22"/>
          <w:szCs w:val="22"/>
        </w:rPr>
        <w:t>Payments</w:t>
      </w:r>
      <w:r w:rsidR="00B82376" w:rsidRPr="00904BDA">
        <w:rPr>
          <w:rStyle w:val="Strong"/>
          <w:b w:val="0"/>
          <w:bCs w:val="0"/>
          <w:sz w:val="22"/>
          <w:szCs w:val="22"/>
        </w:rPr>
        <w:t>, Capital Markets &amp;</w:t>
      </w:r>
      <w:r w:rsidRPr="00904BDA">
        <w:rPr>
          <w:rStyle w:val="Strong"/>
          <w:b w:val="0"/>
          <w:bCs w:val="0"/>
          <w:sz w:val="22"/>
          <w:szCs w:val="22"/>
        </w:rPr>
        <w:t>Corporate Action.</w:t>
      </w:r>
    </w:p>
    <w:p w:rsidR="00715996" w:rsidRPr="00715996" w:rsidRDefault="003B160D" w:rsidP="00715996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>Working on E-check and Funds Reconciliation.</w:t>
      </w:r>
    </w:p>
    <w:p w:rsidR="00BB48EC" w:rsidRPr="00904BDA" w:rsidRDefault="00BB48EC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904BDA">
        <w:rPr>
          <w:rStyle w:val="Strong"/>
          <w:b w:val="0"/>
          <w:bCs w:val="0"/>
          <w:sz w:val="22"/>
          <w:szCs w:val="22"/>
        </w:rPr>
        <w:t>Working for APG (Alogent Payments Gateway)</w:t>
      </w:r>
      <w:r w:rsidR="004846EC" w:rsidRPr="00904BDA">
        <w:rPr>
          <w:rStyle w:val="Strong"/>
          <w:b w:val="0"/>
          <w:bCs w:val="0"/>
          <w:sz w:val="22"/>
          <w:szCs w:val="22"/>
        </w:rPr>
        <w:t xml:space="preserve"> &amp; Balancing Trasactions.</w:t>
      </w:r>
    </w:p>
    <w:p w:rsidR="00BB48EC" w:rsidRPr="00904BDA" w:rsidRDefault="00BB48EC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904BDA">
        <w:rPr>
          <w:rStyle w:val="Strong"/>
          <w:b w:val="0"/>
          <w:bCs w:val="0"/>
          <w:sz w:val="22"/>
          <w:szCs w:val="22"/>
        </w:rPr>
        <w:t>Work types are Item Corrections, Amount Entry and Image quality Verification.</w:t>
      </w:r>
    </w:p>
    <w:p w:rsidR="00BB48EC" w:rsidRPr="00904BDA" w:rsidRDefault="00BB48EC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904BDA">
        <w:rPr>
          <w:rStyle w:val="Strong"/>
          <w:b w:val="0"/>
          <w:bCs w:val="0"/>
          <w:sz w:val="22"/>
          <w:szCs w:val="22"/>
        </w:rPr>
        <w:t>In Balancing Resolve Duplicates, Non- Acceptance Adjustments, SFE’s and Deposit Corrections.</w:t>
      </w:r>
    </w:p>
    <w:p w:rsidR="00B82376" w:rsidRPr="00904BDA" w:rsidRDefault="00B82376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904BDA">
        <w:rPr>
          <w:rStyle w:val="Strong"/>
          <w:b w:val="0"/>
          <w:bCs w:val="0"/>
          <w:sz w:val="22"/>
          <w:szCs w:val="22"/>
        </w:rPr>
        <w:t>Working on Equities &amp; Derivatives.</w:t>
      </w:r>
    </w:p>
    <w:p w:rsidR="00B82376" w:rsidRPr="00904BDA" w:rsidRDefault="00B82376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904BDA">
        <w:rPr>
          <w:rStyle w:val="Strong"/>
          <w:b w:val="0"/>
          <w:bCs w:val="0"/>
          <w:sz w:val="22"/>
          <w:szCs w:val="22"/>
        </w:rPr>
        <w:t>Checking with the primary &amp; Secondary Markets.</w:t>
      </w:r>
    </w:p>
    <w:p w:rsidR="00B82376" w:rsidRPr="00904BDA" w:rsidRDefault="00B82376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904BDA">
        <w:rPr>
          <w:rStyle w:val="Strong"/>
          <w:b w:val="0"/>
          <w:bCs w:val="0"/>
          <w:sz w:val="22"/>
          <w:szCs w:val="22"/>
        </w:rPr>
        <w:t>Providing Regulatory credit information for the longer duration of Financial Institution.</w:t>
      </w:r>
    </w:p>
    <w:p w:rsidR="00260F8C" w:rsidRDefault="00BB48EC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260F8C">
        <w:rPr>
          <w:rStyle w:val="Strong"/>
          <w:b w:val="0"/>
          <w:bCs w:val="0"/>
          <w:sz w:val="22"/>
          <w:szCs w:val="22"/>
        </w:rPr>
        <w:t xml:space="preserve">Maintaining Customer Info like Name, DOB, Account Number, SSN#, Address and Fund Types. </w:t>
      </w:r>
    </w:p>
    <w:p w:rsidR="00260F8C" w:rsidRPr="00715996" w:rsidRDefault="00260F8C" w:rsidP="00260F8C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715996">
        <w:rPr>
          <w:rStyle w:val="Strong"/>
          <w:b w:val="0"/>
          <w:bCs w:val="0"/>
          <w:sz w:val="22"/>
          <w:szCs w:val="22"/>
        </w:rPr>
        <w:t>Wor</w:t>
      </w:r>
      <w:r>
        <w:rPr>
          <w:rStyle w:val="Strong"/>
          <w:b w:val="0"/>
          <w:bCs w:val="0"/>
          <w:sz w:val="22"/>
          <w:szCs w:val="22"/>
        </w:rPr>
        <w:t>king on Time Sensitive Payments &amp;Trade Confirmations.</w:t>
      </w:r>
    </w:p>
    <w:p w:rsidR="00260F8C" w:rsidRDefault="00260F8C" w:rsidP="00260F8C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>Chasing, matching, execution of Confirmations.</w:t>
      </w:r>
    </w:p>
    <w:p w:rsidR="00260F8C" w:rsidRPr="00715996" w:rsidRDefault="00260F8C" w:rsidP="00260F8C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715996">
        <w:rPr>
          <w:rStyle w:val="Strong"/>
          <w:b w:val="0"/>
          <w:bCs w:val="0"/>
          <w:sz w:val="22"/>
          <w:szCs w:val="22"/>
        </w:rPr>
        <w:t>Working on Income &amp; Share Exceptions, Cash &amp; Balances</w:t>
      </w:r>
    </w:p>
    <w:p w:rsidR="00121C65" w:rsidRPr="00260F8C" w:rsidRDefault="00BB48EC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260F8C">
        <w:rPr>
          <w:rStyle w:val="Strong"/>
          <w:b w:val="0"/>
          <w:bCs w:val="0"/>
          <w:sz w:val="22"/>
          <w:szCs w:val="22"/>
        </w:rPr>
        <w:t>Entering Details in Auxiliary Field and Transaction codes for different Types of Funds.</w:t>
      </w:r>
    </w:p>
    <w:p w:rsidR="00C876A2" w:rsidRPr="00904BDA" w:rsidRDefault="00C876A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904BDA">
        <w:rPr>
          <w:rStyle w:val="Strong"/>
          <w:b w:val="0"/>
          <w:bCs w:val="0"/>
          <w:sz w:val="22"/>
          <w:szCs w:val="22"/>
        </w:rPr>
        <w:t>Checking the Positions of Accounts, Settlements, Loans in &amp; Out’s.</w:t>
      </w:r>
    </w:p>
    <w:p w:rsidR="00C876A2" w:rsidRPr="00904BDA" w:rsidRDefault="00C876A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904BDA">
        <w:rPr>
          <w:rStyle w:val="Strong"/>
          <w:b w:val="0"/>
          <w:bCs w:val="0"/>
          <w:sz w:val="22"/>
          <w:szCs w:val="22"/>
        </w:rPr>
        <w:t>Corporate Action Market events,  Types, Narrations, Rates, upcoming CA.</w:t>
      </w:r>
    </w:p>
    <w:p w:rsidR="00C876A2" w:rsidRPr="00904BDA" w:rsidRDefault="004F1A5F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 xml:space="preserve">Checking the CA Notification &amp; Validating Corporate action data. </w:t>
      </w:r>
    </w:p>
    <w:p w:rsidR="00C876A2" w:rsidRDefault="00C876A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904BDA">
        <w:rPr>
          <w:rStyle w:val="Strong"/>
          <w:b w:val="0"/>
          <w:bCs w:val="0"/>
          <w:sz w:val="22"/>
          <w:szCs w:val="22"/>
        </w:rPr>
        <w:t>Checking &amp; Updating CUSIP, SEDOL, REC Code, Ticker Symbol.</w:t>
      </w:r>
    </w:p>
    <w:p w:rsidR="004F1A5F" w:rsidRDefault="004F1A5F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>Working on Payment Services for key payment services.</w:t>
      </w:r>
    </w:p>
    <w:p w:rsidR="004F1A5F" w:rsidRDefault="004F1A5F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>Initiatives and Process like payment Suspence,Bank Advice and returns.</w:t>
      </w:r>
    </w:p>
    <w:p w:rsidR="004F1A5F" w:rsidRPr="00904BDA" w:rsidRDefault="004F1A5F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>
        <w:rPr>
          <w:rStyle w:val="Strong"/>
          <w:b w:val="0"/>
          <w:bCs w:val="0"/>
          <w:sz w:val="22"/>
          <w:szCs w:val="22"/>
        </w:rPr>
        <w:t>Performing Daily and monthly Securities Pricing Analysis.</w:t>
      </w:r>
    </w:p>
    <w:p w:rsidR="00211D30" w:rsidRPr="00904BDA" w:rsidRDefault="00211D30" w:rsidP="00EA3C11">
      <w:pPr>
        <w:spacing w:before="120"/>
        <w:jc w:val="both"/>
        <w:rPr>
          <w:rStyle w:val="Strong"/>
          <w:sz w:val="21"/>
          <w:szCs w:val="21"/>
        </w:rPr>
      </w:pPr>
      <w:r w:rsidRPr="00904BDA">
        <w:rPr>
          <w:rStyle w:val="Strong"/>
          <w:sz w:val="21"/>
          <w:szCs w:val="21"/>
        </w:rPr>
        <w:t>Application Used :</w:t>
      </w:r>
    </w:p>
    <w:p w:rsidR="00751519" w:rsidRPr="00EA3C11" w:rsidRDefault="00751519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1"/>
          <w:szCs w:val="21"/>
        </w:rPr>
      </w:pPr>
      <w:r w:rsidRPr="00EA3C11">
        <w:rPr>
          <w:rStyle w:val="Strong"/>
          <w:b w:val="0"/>
          <w:sz w:val="21"/>
          <w:szCs w:val="21"/>
        </w:rPr>
        <w:t>CIF, HUB</w:t>
      </w:r>
      <w:r w:rsidR="004846EC" w:rsidRPr="00EA3C11">
        <w:rPr>
          <w:rStyle w:val="Strong"/>
          <w:b w:val="0"/>
          <w:sz w:val="21"/>
          <w:szCs w:val="21"/>
        </w:rPr>
        <w:t>, Telekurs</w:t>
      </w:r>
    </w:p>
    <w:p w:rsidR="00211D30" w:rsidRPr="00EA3C11" w:rsidRDefault="0013315B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1"/>
          <w:szCs w:val="21"/>
        </w:rPr>
      </w:pPr>
      <w:r w:rsidRPr="00EA3C11">
        <w:rPr>
          <w:rStyle w:val="Strong"/>
          <w:b w:val="0"/>
          <w:sz w:val="21"/>
          <w:szCs w:val="21"/>
        </w:rPr>
        <w:t>APG, Balancing Application.</w:t>
      </w:r>
    </w:p>
    <w:p w:rsidR="00914712" w:rsidRPr="00EA3C11" w:rsidRDefault="00914712" w:rsidP="00EA3C11">
      <w:pPr>
        <w:spacing w:before="120"/>
        <w:jc w:val="both"/>
        <w:rPr>
          <w:rStyle w:val="Strong"/>
          <w:sz w:val="21"/>
          <w:szCs w:val="21"/>
        </w:rPr>
      </w:pPr>
      <w:r w:rsidRPr="00EA3C11">
        <w:rPr>
          <w:rStyle w:val="Strong"/>
          <w:sz w:val="21"/>
          <w:szCs w:val="21"/>
        </w:rPr>
        <w:t>GENPACT INDIA PVT LIMITED</w:t>
      </w:r>
      <w:r w:rsidR="006862AC">
        <w:rPr>
          <w:rStyle w:val="Strong"/>
          <w:sz w:val="21"/>
          <w:szCs w:val="21"/>
        </w:rPr>
        <w:t xml:space="preserve"> </w:t>
      </w:r>
    </w:p>
    <w:p w:rsidR="00914712" w:rsidRPr="00EA3C11" w:rsidRDefault="00EA3C11" w:rsidP="00EA3C11">
      <w:pPr>
        <w:spacing w:before="120"/>
        <w:jc w:val="both"/>
        <w:rPr>
          <w:rStyle w:val="Strong"/>
          <w:b w:val="0"/>
          <w:sz w:val="21"/>
          <w:szCs w:val="21"/>
        </w:rPr>
      </w:pPr>
      <w:r w:rsidRPr="00EA3C11">
        <w:rPr>
          <w:rStyle w:val="Strong"/>
          <w:b w:val="0"/>
          <w:sz w:val="21"/>
          <w:szCs w:val="21"/>
        </w:rPr>
        <w:t>Duration</w:t>
      </w:r>
      <w:r w:rsidRPr="00904BDA">
        <w:rPr>
          <w:rStyle w:val="Strong"/>
          <w:b w:val="0"/>
          <w:sz w:val="21"/>
          <w:szCs w:val="21"/>
        </w:rPr>
        <w:t xml:space="preserve"> : </w:t>
      </w:r>
      <w:r w:rsidR="00914712" w:rsidRPr="00EA3C11">
        <w:rPr>
          <w:rStyle w:val="Strong"/>
          <w:b w:val="0"/>
          <w:sz w:val="21"/>
          <w:szCs w:val="21"/>
        </w:rPr>
        <w:t xml:space="preserve">April </w:t>
      </w:r>
      <w:r w:rsidR="00597570" w:rsidRPr="00EA3C11">
        <w:rPr>
          <w:rStyle w:val="Strong"/>
          <w:b w:val="0"/>
          <w:sz w:val="21"/>
          <w:szCs w:val="21"/>
        </w:rPr>
        <w:t xml:space="preserve">2015 </w:t>
      </w:r>
      <w:r w:rsidR="00914712" w:rsidRPr="00EA3C11">
        <w:rPr>
          <w:rStyle w:val="Strong"/>
          <w:b w:val="0"/>
          <w:sz w:val="21"/>
          <w:szCs w:val="21"/>
        </w:rPr>
        <w:t xml:space="preserve">to </w:t>
      </w:r>
      <w:r w:rsidR="00F46F07">
        <w:rPr>
          <w:rStyle w:val="Strong"/>
          <w:b w:val="0"/>
          <w:sz w:val="21"/>
          <w:szCs w:val="21"/>
        </w:rPr>
        <w:t>March</w:t>
      </w:r>
      <w:r w:rsidR="00DF4D35">
        <w:rPr>
          <w:rStyle w:val="Strong"/>
          <w:b w:val="0"/>
          <w:sz w:val="21"/>
          <w:szCs w:val="21"/>
        </w:rPr>
        <w:t xml:space="preserve"> 2016</w:t>
      </w:r>
    </w:p>
    <w:p w:rsidR="00914712" w:rsidRPr="00904BDA" w:rsidRDefault="00CB3875" w:rsidP="00EA3C11">
      <w:pPr>
        <w:spacing w:before="120"/>
        <w:jc w:val="both"/>
        <w:rPr>
          <w:rStyle w:val="Strong"/>
          <w:b w:val="0"/>
          <w:sz w:val="21"/>
          <w:szCs w:val="21"/>
        </w:rPr>
      </w:pPr>
      <w:r w:rsidRPr="00EA3C11">
        <w:rPr>
          <w:rStyle w:val="Strong"/>
          <w:b w:val="0"/>
          <w:sz w:val="21"/>
          <w:szCs w:val="21"/>
        </w:rPr>
        <w:t>Designation</w:t>
      </w:r>
      <w:r w:rsidRPr="00904BDA">
        <w:rPr>
          <w:rStyle w:val="Strong"/>
          <w:b w:val="0"/>
          <w:sz w:val="21"/>
          <w:szCs w:val="21"/>
        </w:rPr>
        <w:t xml:space="preserve">: </w:t>
      </w:r>
      <w:r w:rsidR="00914712" w:rsidRPr="00EA3C11">
        <w:rPr>
          <w:rStyle w:val="Strong"/>
          <w:b w:val="0"/>
          <w:sz w:val="21"/>
          <w:szCs w:val="21"/>
        </w:rPr>
        <w:t>Process</w:t>
      </w:r>
      <w:r w:rsidR="00914712" w:rsidRPr="00904BDA">
        <w:rPr>
          <w:rStyle w:val="Strong"/>
          <w:b w:val="0"/>
          <w:sz w:val="21"/>
          <w:szCs w:val="21"/>
        </w:rPr>
        <w:t xml:space="preserve"> </w:t>
      </w:r>
      <w:r w:rsidR="00914712" w:rsidRPr="00EA3C11">
        <w:rPr>
          <w:rStyle w:val="Strong"/>
          <w:b w:val="0"/>
          <w:sz w:val="21"/>
          <w:szCs w:val="21"/>
        </w:rPr>
        <w:t>Developer (Senior Process Associate)</w:t>
      </w:r>
    </w:p>
    <w:p w:rsidR="00914712" w:rsidRPr="00CB3875" w:rsidRDefault="00914712" w:rsidP="00CB3875">
      <w:pPr>
        <w:spacing w:before="120"/>
        <w:jc w:val="both"/>
        <w:rPr>
          <w:rStyle w:val="Strong"/>
          <w:sz w:val="21"/>
          <w:szCs w:val="21"/>
        </w:rPr>
      </w:pPr>
      <w:r w:rsidRPr="00CB3875">
        <w:rPr>
          <w:rStyle w:val="Strong"/>
          <w:sz w:val="21"/>
          <w:szCs w:val="21"/>
        </w:rPr>
        <w:t>Roles &amp;Responsibilities :</w:t>
      </w:r>
    </w:p>
    <w:p w:rsidR="00914712" w:rsidRPr="00904BDA" w:rsidRDefault="0091471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904BDA">
        <w:rPr>
          <w:rStyle w:val="Strong"/>
          <w:b w:val="0"/>
          <w:bCs w:val="0"/>
          <w:sz w:val="22"/>
          <w:szCs w:val="22"/>
        </w:rPr>
        <w:t>Initial public Offering of Share Prices (“IPO”).</w:t>
      </w:r>
    </w:p>
    <w:p w:rsidR="00914712" w:rsidRPr="00904BDA" w:rsidRDefault="0091471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904BDA">
        <w:rPr>
          <w:rStyle w:val="Strong"/>
          <w:b w:val="0"/>
          <w:bCs w:val="0"/>
          <w:sz w:val="22"/>
          <w:szCs w:val="22"/>
        </w:rPr>
        <w:t>Working on Class Actions, Lawsuits &amp; Settlement Cases.</w:t>
      </w:r>
    </w:p>
    <w:p w:rsidR="00F148C2" w:rsidRPr="00904BDA" w:rsidRDefault="00F148C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904BDA">
        <w:rPr>
          <w:rStyle w:val="Strong"/>
          <w:b w:val="0"/>
          <w:bCs w:val="0"/>
          <w:sz w:val="22"/>
          <w:szCs w:val="22"/>
        </w:rPr>
        <w:t>Working For Fund Accounting &amp; NAV Calculations.</w:t>
      </w:r>
    </w:p>
    <w:p w:rsidR="00914712" w:rsidRPr="00904BDA" w:rsidRDefault="0091471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904BDA">
        <w:rPr>
          <w:rStyle w:val="Strong"/>
          <w:b w:val="0"/>
          <w:bCs w:val="0"/>
          <w:sz w:val="22"/>
          <w:szCs w:val="22"/>
        </w:rPr>
        <w:t>Working for Mutual Funds &amp; RICO Files.</w:t>
      </w:r>
    </w:p>
    <w:p w:rsidR="00914712" w:rsidRPr="00904BDA" w:rsidRDefault="0091471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904BDA">
        <w:rPr>
          <w:rStyle w:val="Strong"/>
          <w:b w:val="0"/>
          <w:bCs w:val="0"/>
          <w:sz w:val="22"/>
          <w:szCs w:val="22"/>
        </w:rPr>
        <w:t>Received directly from the end Client.</w:t>
      </w:r>
    </w:p>
    <w:p w:rsidR="00914712" w:rsidRPr="00904BDA" w:rsidRDefault="0091471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904BDA">
        <w:rPr>
          <w:rStyle w:val="Strong"/>
          <w:b w:val="0"/>
          <w:bCs w:val="0"/>
          <w:sz w:val="22"/>
          <w:szCs w:val="22"/>
        </w:rPr>
        <w:t>Working on SEDAR, EPS, TSO (Registration &amp; Proxy Filing) and Updating Shares in an EXSHARE.</w:t>
      </w:r>
    </w:p>
    <w:p w:rsidR="00914712" w:rsidRPr="00904BDA" w:rsidRDefault="0091471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904BDA">
        <w:rPr>
          <w:rStyle w:val="Strong"/>
          <w:b w:val="0"/>
          <w:bCs w:val="0"/>
          <w:sz w:val="22"/>
          <w:szCs w:val="22"/>
        </w:rPr>
        <w:t>Quality check of Financial transactions.</w:t>
      </w:r>
    </w:p>
    <w:p w:rsidR="00914712" w:rsidRPr="00904BDA" w:rsidRDefault="0091471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904BDA">
        <w:rPr>
          <w:rStyle w:val="Strong"/>
          <w:b w:val="0"/>
          <w:bCs w:val="0"/>
          <w:sz w:val="22"/>
          <w:szCs w:val="22"/>
        </w:rPr>
        <w:t>Working in UIT (Unit Investment Trust’s).</w:t>
      </w:r>
    </w:p>
    <w:p w:rsidR="00C876A2" w:rsidRPr="00904BDA" w:rsidRDefault="00C876A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bCs w:val="0"/>
          <w:sz w:val="22"/>
          <w:szCs w:val="22"/>
        </w:rPr>
      </w:pPr>
      <w:r w:rsidRPr="00904BDA">
        <w:rPr>
          <w:rStyle w:val="Strong"/>
          <w:b w:val="0"/>
          <w:bCs w:val="0"/>
          <w:sz w:val="22"/>
          <w:szCs w:val="22"/>
        </w:rPr>
        <w:lastRenderedPageBreak/>
        <w:t>Checking the Merger &amp; Acquisitions.</w:t>
      </w:r>
    </w:p>
    <w:p w:rsidR="00372A48" w:rsidRDefault="00C876A2" w:rsidP="00372A48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1"/>
          <w:szCs w:val="21"/>
        </w:rPr>
      </w:pPr>
      <w:r w:rsidRPr="00904BDA">
        <w:rPr>
          <w:rStyle w:val="Strong"/>
          <w:b w:val="0"/>
          <w:bCs w:val="0"/>
          <w:sz w:val="22"/>
          <w:szCs w:val="22"/>
        </w:rPr>
        <w:t>Reconcilining the Positions to Transfer the investor account or whether to reinvest</w:t>
      </w:r>
      <w:r w:rsidR="004846EC" w:rsidRPr="00372A48">
        <w:rPr>
          <w:rStyle w:val="Strong"/>
          <w:b w:val="0"/>
          <w:sz w:val="21"/>
          <w:szCs w:val="21"/>
        </w:rPr>
        <w:t>.</w:t>
      </w:r>
    </w:p>
    <w:p w:rsidR="00914712" w:rsidRPr="00372A48" w:rsidRDefault="00914712" w:rsidP="00372A48">
      <w:pPr>
        <w:spacing w:before="120"/>
        <w:jc w:val="both"/>
        <w:rPr>
          <w:rStyle w:val="Strong"/>
          <w:b w:val="0"/>
          <w:sz w:val="21"/>
          <w:szCs w:val="21"/>
        </w:rPr>
      </w:pPr>
      <w:r w:rsidRPr="00372A48">
        <w:rPr>
          <w:rStyle w:val="Strong"/>
          <w:sz w:val="21"/>
          <w:szCs w:val="21"/>
        </w:rPr>
        <w:t>APLLICATIONS USED IN JOB :</w:t>
      </w:r>
    </w:p>
    <w:p w:rsidR="00914712" w:rsidRPr="00372A48" w:rsidRDefault="0091471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1"/>
          <w:szCs w:val="21"/>
        </w:rPr>
      </w:pPr>
      <w:r w:rsidRPr="00904BDA">
        <w:rPr>
          <w:rStyle w:val="Strong"/>
          <w:b w:val="0"/>
          <w:bCs w:val="0"/>
          <w:sz w:val="22"/>
          <w:szCs w:val="22"/>
        </w:rPr>
        <w:t>CITRIX</w:t>
      </w:r>
      <w:r w:rsidR="009847F7" w:rsidRPr="00904BDA">
        <w:rPr>
          <w:rStyle w:val="Strong"/>
          <w:b w:val="0"/>
          <w:bCs w:val="0"/>
          <w:sz w:val="22"/>
          <w:szCs w:val="22"/>
        </w:rPr>
        <w:t>, ExShare, ESA, IPO Calender, IDCO (Interactive Data), TA</w:t>
      </w:r>
      <w:r w:rsidR="009847F7" w:rsidRPr="00372A48">
        <w:rPr>
          <w:rStyle w:val="Strong"/>
          <w:b w:val="0"/>
          <w:sz w:val="21"/>
          <w:szCs w:val="21"/>
        </w:rPr>
        <w:t>.</w:t>
      </w:r>
    </w:p>
    <w:p w:rsidR="00A17418" w:rsidRPr="00B312FA" w:rsidRDefault="007D7143" w:rsidP="00372A48">
      <w:pPr>
        <w:spacing w:before="120"/>
        <w:jc w:val="both"/>
        <w:rPr>
          <w:rStyle w:val="Strong"/>
          <w:bCs w:val="0"/>
          <w:sz w:val="21"/>
          <w:szCs w:val="21"/>
        </w:rPr>
      </w:pPr>
      <w:r w:rsidRPr="00B312FA">
        <w:rPr>
          <w:rStyle w:val="Strong"/>
          <w:bCs w:val="0"/>
          <w:sz w:val="21"/>
          <w:szCs w:val="21"/>
        </w:rPr>
        <w:t xml:space="preserve">DST </w:t>
      </w:r>
      <w:r w:rsidR="00A17418" w:rsidRPr="00B312FA">
        <w:rPr>
          <w:rStyle w:val="Strong"/>
          <w:bCs w:val="0"/>
          <w:sz w:val="21"/>
          <w:szCs w:val="21"/>
        </w:rPr>
        <w:t>IT</w:t>
      </w:r>
      <w:r w:rsidRPr="00B312FA">
        <w:rPr>
          <w:rStyle w:val="Strong"/>
          <w:bCs w:val="0"/>
          <w:sz w:val="21"/>
          <w:szCs w:val="21"/>
        </w:rPr>
        <w:t xml:space="preserve"> Services</w:t>
      </w:r>
    </w:p>
    <w:p w:rsidR="00EC2BDD" w:rsidRPr="00372A48" w:rsidRDefault="00A17418" w:rsidP="00372A48">
      <w:pPr>
        <w:spacing w:before="120"/>
        <w:jc w:val="both"/>
        <w:rPr>
          <w:rStyle w:val="Strong"/>
          <w:sz w:val="21"/>
          <w:szCs w:val="21"/>
        </w:rPr>
      </w:pPr>
      <w:r w:rsidRPr="00372A48">
        <w:rPr>
          <w:rStyle w:val="Strong"/>
          <w:sz w:val="21"/>
          <w:szCs w:val="21"/>
        </w:rPr>
        <w:t>Duration</w:t>
      </w:r>
      <w:r w:rsidR="000F6C76" w:rsidRPr="00372A48">
        <w:rPr>
          <w:rStyle w:val="Strong"/>
          <w:sz w:val="21"/>
          <w:szCs w:val="21"/>
        </w:rPr>
        <w:tab/>
      </w:r>
      <w:r w:rsidRPr="00372A48">
        <w:rPr>
          <w:rStyle w:val="Strong"/>
          <w:sz w:val="21"/>
          <w:szCs w:val="21"/>
        </w:rPr>
        <w:t xml:space="preserve">: </w:t>
      </w:r>
      <w:r w:rsidR="008B7CF2" w:rsidRPr="00372A48">
        <w:rPr>
          <w:rStyle w:val="Strong"/>
          <w:b w:val="0"/>
          <w:sz w:val="21"/>
          <w:szCs w:val="21"/>
        </w:rPr>
        <w:t>Feb</w:t>
      </w:r>
      <w:r w:rsidR="00EC2BDD" w:rsidRPr="00372A48">
        <w:rPr>
          <w:rStyle w:val="Strong"/>
          <w:b w:val="0"/>
          <w:sz w:val="21"/>
          <w:szCs w:val="21"/>
        </w:rPr>
        <w:t xml:space="preserve"> 201</w:t>
      </w:r>
      <w:r w:rsidRPr="00372A48">
        <w:rPr>
          <w:rStyle w:val="Strong"/>
          <w:b w:val="0"/>
          <w:sz w:val="21"/>
          <w:szCs w:val="21"/>
        </w:rPr>
        <w:t xml:space="preserve">2 </w:t>
      </w:r>
      <w:r w:rsidR="008B7CF2" w:rsidRPr="00372A48">
        <w:rPr>
          <w:rStyle w:val="Strong"/>
          <w:b w:val="0"/>
          <w:sz w:val="21"/>
          <w:szCs w:val="21"/>
        </w:rPr>
        <w:t>–</w:t>
      </w:r>
      <w:r w:rsidR="00123AA4" w:rsidRPr="00372A48">
        <w:rPr>
          <w:rStyle w:val="Strong"/>
          <w:b w:val="0"/>
          <w:sz w:val="21"/>
          <w:szCs w:val="21"/>
        </w:rPr>
        <w:t>Dec</w:t>
      </w:r>
      <w:r w:rsidR="008B7CF2" w:rsidRPr="00372A48">
        <w:rPr>
          <w:rStyle w:val="Strong"/>
          <w:b w:val="0"/>
          <w:sz w:val="21"/>
          <w:szCs w:val="21"/>
        </w:rPr>
        <w:t xml:space="preserve"> 2014</w:t>
      </w:r>
    </w:p>
    <w:p w:rsidR="000F6C76" w:rsidRPr="00904BDA" w:rsidRDefault="009932C6" w:rsidP="00372A48">
      <w:pPr>
        <w:spacing w:before="120"/>
        <w:jc w:val="both"/>
        <w:rPr>
          <w:rStyle w:val="Strong"/>
          <w:sz w:val="22"/>
          <w:szCs w:val="22"/>
        </w:rPr>
      </w:pPr>
      <w:r w:rsidRPr="00372A48">
        <w:rPr>
          <w:rStyle w:val="Strong"/>
          <w:sz w:val="21"/>
          <w:szCs w:val="21"/>
        </w:rPr>
        <w:t>Designation</w:t>
      </w:r>
      <w:r w:rsidR="000F6C76" w:rsidRPr="00372A48">
        <w:rPr>
          <w:rStyle w:val="Strong"/>
          <w:sz w:val="21"/>
          <w:szCs w:val="21"/>
        </w:rPr>
        <w:tab/>
      </w:r>
      <w:r w:rsidRPr="00372A48">
        <w:rPr>
          <w:rStyle w:val="Strong"/>
          <w:sz w:val="21"/>
          <w:szCs w:val="21"/>
        </w:rPr>
        <w:t xml:space="preserve">: </w:t>
      </w:r>
      <w:r w:rsidR="007D7143" w:rsidRPr="00904BDA">
        <w:rPr>
          <w:rStyle w:val="Strong"/>
          <w:b w:val="0"/>
          <w:bCs w:val="0"/>
          <w:sz w:val="22"/>
          <w:szCs w:val="22"/>
        </w:rPr>
        <w:t>Process Associate for Mutual Fund Clients</w:t>
      </w:r>
    </w:p>
    <w:p w:rsidR="00882ECC" w:rsidRPr="00211349" w:rsidRDefault="007D7143" w:rsidP="00211349">
      <w:pPr>
        <w:spacing w:before="120"/>
        <w:jc w:val="both"/>
        <w:rPr>
          <w:rStyle w:val="Strong"/>
          <w:sz w:val="21"/>
          <w:szCs w:val="21"/>
        </w:rPr>
      </w:pPr>
      <w:r w:rsidRPr="00211349">
        <w:rPr>
          <w:rStyle w:val="Strong"/>
          <w:sz w:val="21"/>
          <w:szCs w:val="21"/>
        </w:rPr>
        <w:t xml:space="preserve">Transfer Agency </w:t>
      </w:r>
      <w:r w:rsidR="006862AC">
        <w:rPr>
          <w:rStyle w:val="Strong"/>
          <w:sz w:val="21"/>
          <w:szCs w:val="21"/>
        </w:rPr>
        <w:t xml:space="preserve">(Back end Operations) </w:t>
      </w:r>
      <w:r w:rsidRPr="00211349">
        <w:rPr>
          <w:rStyle w:val="Strong"/>
          <w:sz w:val="21"/>
          <w:szCs w:val="21"/>
        </w:rPr>
        <w:t xml:space="preserve">/ </w:t>
      </w:r>
      <w:r w:rsidR="0042344F" w:rsidRPr="00211349">
        <w:rPr>
          <w:rStyle w:val="Strong"/>
          <w:sz w:val="21"/>
          <w:szCs w:val="21"/>
        </w:rPr>
        <w:t xml:space="preserve">Key Deliverables: </w:t>
      </w:r>
    </w:p>
    <w:p w:rsidR="007D7143" w:rsidRPr="00904BDA" w:rsidRDefault="007D7143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Being a part of the DST Team, which provides service to Global Customers across the World, some of the major responsibilities are as follows:</w:t>
      </w:r>
    </w:p>
    <w:p w:rsidR="007D7143" w:rsidRPr="00904BDA" w:rsidRDefault="007D7143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Processing &amp; Quality check of Financial &amp; Non-Financial transactions with utmost quality and within the TAT and keeping the updated records of the Share Holders investing in Mutual Fund Clients.</w:t>
      </w:r>
      <w:r w:rsidR="00904BDA">
        <w:rPr>
          <w:rStyle w:val="Strong"/>
          <w:b w:val="0"/>
          <w:sz w:val="22"/>
          <w:szCs w:val="22"/>
        </w:rPr>
        <w:t xml:space="preserve"> </w:t>
      </w:r>
    </w:p>
    <w:p w:rsidR="007D7143" w:rsidRPr="00904BDA" w:rsidRDefault="007D7143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Import new accounts and grant files into the Equity Edge System</w:t>
      </w:r>
    </w:p>
    <w:p w:rsidR="007D7143" w:rsidRPr="00904BDA" w:rsidRDefault="007D7143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Provide quarterly, semi-monthly, and annual audit reports to corporate clients</w:t>
      </w:r>
    </w:p>
    <w:p w:rsidR="00DA0DC2" w:rsidRPr="00904BDA" w:rsidRDefault="00DA0DC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Handling day-to-day financial &amp;amp; non-financial transactions.</w:t>
      </w:r>
    </w:p>
    <w:p w:rsidR="00DA0DC2" w:rsidRPr="00904BDA" w:rsidRDefault="00DA0DC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Analyzing data  of  investors to update  in records and submit to the business</w:t>
      </w:r>
      <w:r w:rsidR="00B312FA">
        <w:rPr>
          <w:rStyle w:val="Strong"/>
          <w:b w:val="0"/>
          <w:sz w:val="22"/>
          <w:szCs w:val="22"/>
        </w:rPr>
        <w:t xml:space="preserve"> </w:t>
      </w:r>
      <w:r w:rsidRPr="00904BDA">
        <w:rPr>
          <w:rStyle w:val="Strong"/>
          <w:b w:val="0"/>
          <w:sz w:val="22"/>
          <w:szCs w:val="22"/>
        </w:rPr>
        <w:t>partner.</w:t>
      </w:r>
    </w:p>
    <w:p w:rsidR="00DA0DC2" w:rsidRPr="00904BDA" w:rsidRDefault="00DA0DC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 xml:space="preserve"> Preparing the check list of new procedures &amp;amp; updating to the team on</w:t>
      </w:r>
      <w:r w:rsidR="00B312FA">
        <w:rPr>
          <w:rStyle w:val="Strong"/>
          <w:b w:val="0"/>
          <w:sz w:val="22"/>
          <w:szCs w:val="22"/>
        </w:rPr>
        <w:t xml:space="preserve"> </w:t>
      </w:r>
      <w:r w:rsidRPr="00904BDA">
        <w:rPr>
          <w:rStyle w:val="Strong"/>
          <w:b w:val="0"/>
          <w:sz w:val="22"/>
          <w:szCs w:val="22"/>
        </w:rPr>
        <w:t>time.</w:t>
      </w:r>
    </w:p>
    <w:p w:rsidR="00DA0DC2" w:rsidRPr="00904BDA" w:rsidRDefault="00DA0DC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 xml:space="preserve"> Handling nearly 15 work</w:t>
      </w:r>
      <w:r w:rsidR="00B312FA">
        <w:rPr>
          <w:rStyle w:val="Strong"/>
          <w:b w:val="0"/>
          <w:sz w:val="22"/>
          <w:szCs w:val="22"/>
        </w:rPr>
        <w:t xml:space="preserve"> </w:t>
      </w:r>
      <w:r w:rsidRPr="00904BDA">
        <w:rPr>
          <w:rStyle w:val="Strong"/>
          <w:b w:val="0"/>
          <w:sz w:val="22"/>
          <w:szCs w:val="22"/>
        </w:rPr>
        <w:t>types</w:t>
      </w:r>
      <w:r w:rsidRPr="00904BDA">
        <w:rPr>
          <w:rStyle w:val="Strong"/>
          <w:sz w:val="22"/>
          <w:szCs w:val="22"/>
        </w:rPr>
        <w:t xml:space="preserve">  </w:t>
      </w:r>
      <w:r w:rsidRPr="00904BDA">
        <w:rPr>
          <w:rStyle w:val="Strong"/>
          <w:b w:val="0"/>
          <w:sz w:val="22"/>
          <w:szCs w:val="22"/>
        </w:rPr>
        <w:t>in various clients .</w:t>
      </w:r>
    </w:p>
    <w:p w:rsidR="00DA0DC2" w:rsidRPr="00904BDA" w:rsidRDefault="00DA0DC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Updating shareowner additional  information like custodial change, dividends</w:t>
      </w:r>
      <w:r w:rsidR="00B312FA">
        <w:rPr>
          <w:rStyle w:val="Strong"/>
          <w:b w:val="0"/>
          <w:sz w:val="22"/>
          <w:szCs w:val="22"/>
        </w:rPr>
        <w:t xml:space="preserve"> </w:t>
      </w:r>
      <w:r w:rsidRPr="00904BDA">
        <w:rPr>
          <w:rStyle w:val="Strong"/>
          <w:b w:val="0"/>
          <w:sz w:val="22"/>
          <w:szCs w:val="22"/>
        </w:rPr>
        <w:t>&amp;amp; cap</w:t>
      </w:r>
      <w:r w:rsidR="00B312FA">
        <w:rPr>
          <w:rStyle w:val="Strong"/>
          <w:b w:val="0"/>
          <w:sz w:val="22"/>
          <w:szCs w:val="22"/>
        </w:rPr>
        <w:t>i</w:t>
      </w:r>
      <w:r w:rsidRPr="00904BDA">
        <w:rPr>
          <w:rStyle w:val="Strong"/>
          <w:b w:val="0"/>
          <w:sz w:val="22"/>
          <w:szCs w:val="22"/>
        </w:rPr>
        <w:t>tal gains changes, RPO  requests  in data base .</w:t>
      </w:r>
    </w:p>
    <w:p w:rsidR="00DA0DC2" w:rsidRPr="00904BDA" w:rsidRDefault="00DA0DC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Process  the  online  e-purchase,  wire  ,  NAV,  RIA,TRANSFER  ,  request</w:t>
      </w:r>
      <w:r w:rsidR="00B312FA">
        <w:rPr>
          <w:rStyle w:val="Strong"/>
          <w:b w:val="0"/>
          <w:sz w:val="22"/>
          <w:szCs w:val="22"/>
        </w:rPr>
        <w:t xml:space="preserve"> </w:t>
      </w:r>
      <w:r w:rsidRPr="00904BDA">
        <w:rPr>
          <w:rStyle w:val="Strong"/>
          <w:b w:val="0"/>
          <w:sz w:val="22"/>
          <w:szCs w:val="22"/>
        </w:rPr>
        <w:t>transactions.</w:t>
      </w:r>
    </w:p>
    <w:p w:rsidR="00DA0DC2" w:rsidRPr="00904BDA" w:rsidRDefault="00DA0DC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Interacting with the onshore  client representatives for cross referring the new</w:t>
      </w:r>
      <w:r w:rsidR="00B312FA">
        <w:rPr>
          <w:rStyle w:val="Strong"/>
          <w:b w:val="0"/>
          <w:sz w:val="22"/>
          <w:szCs w:val="22"/>
        </w:rPr>
        <w:t xml:space="preserve"> </w:t>
      </w:r>
      <w:r w:rsidRPr="00904BDA">
        <w:rPr>
          <w:rStyle w:val="Strong"/>
          <w:b w:val="0"/>
          <w:sz w:val="22"/>
          <w:szCs w:val="22"/>
        </w:rPr>
        <w:t>broker dealer information through mails .</w:t>
      </w:r>
    </w:p>
    <w:p w:rsidR="00DA0DC2" w:rsidRPr="00904BDA" w:rsidRDefault="00DA0DC2" w:rsidP="002113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 xml:space="preserve"> Maintaining the quality to meet the SLA within TAT of the client.</w:t>
      </w:r>
    </w:p>
    <w:p w:rsidR="00850546" w:rsidRDefault="00A45B80" w:rsidP="00850546">
      <w:pPr>
        <w:spacing w:before="120"/>
        <w:jc w:val="both"/>
        <w:rPr>
          <w:rStyle w:val="Strong"/>
          <w:sz w:val="21"/>
          <w:szCs w:val="21"/>
        </w:rPr>
      </w:pPr>
      <w:r w:rsidRPr="00850546">
        <w:rPr>
          <w:rStyle w:val="Strong"/>
          <w:sz w:val="21"/>
          <w:szCs w:val="21"/>
        </w:rPr>
        <w:t>Financials</w:t>
      </w:r>
      <w:r w:rsidR="004846EC" w:rsidRPr="00850546">
        <w:rPr>
          <w:rStyle w:val="Strong"/>
          <w:sz w:val="21"/>
          <w:szCs w:val="21"/>
        </w:rPr>
        <w:t xml:space="preserve"> </w:t>
      </w:r>
      <w:r w:rsidR="00850546">
        <w:rPr>
          <w:rStyle w:val="Strong"/>
          <w:sz w:val="21"/>
          <w:szCs w:val="21"/>
        </w:rPr>
        <w:t>:</w:t>
      </w:r>
    </w:p>
    <w:p w:rsidR="00A45B80" w:rsidRPr="00904BDA" w:rsidRDefault="00850546" w:rsidP="00850546">
      <w:pPr>
        <w:spacing w:before="120"/>
        <w:jc w:val="both"/>
        <w:rPr>
          <w:rStyle w:val="Strong"/>
          <w:sz w:val="22"/>
          <w:szCs w:val="22"/>
        </w:rPr>
      </w:pPr>
      <w:r>
        <w:rPr>
          <w:rStyle w:val="Strong"/>
          <w:sz w:val="21"/>
          <w:szCs w:val="21"/>
        </w:rPr>
        <w:t xml:space="preserve">         </w:t>
      </w:r>
      <w:r w:rsidR="00A45B80" w:rsidRPr="00904BDA">
        <w:rPr>
          <w:rStyle w:val="Strong"/>
          <w:b w:val="0"/>
          <w:sz w:val="22"/>
          <w:szCs w:val="22"/>
        </w:rPr>
        <w:t>Eplans</w:t>
      </w:r>
      <w:r w:rsidR="004846EC" w:rsidRPr="00904BDA">
        <w:rPr>
          <w:rStyle w:val="Strong"/>
          <w:b w:val="0"/>
          <w:sz w:val="22"/>
          <w:szCs w:val="22"/>
        </w:rPr>
        <w:t>, Epurch</w:t>
      </w:r>
    </w:p>
    <w:p w:rsidR="00A45B80" w:rsidRPr="001C6D9A" w:rsidRDefault="00A45B80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1"/>
          <w:szCs w:val="21"/>
        </w:rPr>
      </w:pPr>
      <w:r w:rsidRPr="00904BDA">
        <w:rPr>
          <w:rStyle w:val="Strong"/>
          <w:b w:val="0"/>
          <w:sz w:val="22"/>
          <w:szCs w:val="22"/>
        </w:rPr>
        <w:t>New Account Sept up for New / Existing Share Holders</w:t>
      </w:r>
      <w:r w:rsidR="004846EC" w:rsidRPr="001C6D9A">
        <w:rPr>
          <w:rStyle w:val="Strong"/>
          <w:b w:val="0"/>
          <w:sz w:val="21"/>
          <w:szCs w:val="21"/>
        </w:rPr>
        <w:t>.</w:t>
      </w:r>
    </w:p>
    <w:p w:rsidR="00A45B80" w:rsidRPr="00850546" w:rsidRDefault="00A45B80" w:rsidP="00850546">
      <w:pPr>
        <w:spacing w:before="120"/>
        <w:jc w:val="both"/>
        <w:rPr>
          <w:rStyle w:val="Strong"/>
          <w:sz w:val="21"/>
          <w:szCs w:val="21"/>
        </w:rPr>
      </w:pPr>
      <w:r w:rsidRPr="00850546">
        <w:rPr>
          <w:rStyle w:val="Strong"/>
          <w:sz w:val="21"/>
          <w:szCs w:val="21"/>
        </w:rPr>
        <w:t>Non-Financials</w:t>
      </w:r>
      <w:r w:rsidR="004846EC" w:rsidRPr="00850546">
        <w:rPr>
          <w:rStyle w:val="Strong"/>
          <w:sz w:val="21"/>
          <w:szCs w:val="21"/>
        </w:rPr>
        <w:t>:</w:t>
      </w:r>
    </w:p>
    <w:p w:rsidR="00A45B80" w:rsidRPr="00904BDA" w:rsidRDefault="00A45B80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Performing maintenance on the Share Holder accounts to have the most updated info on records</w:t>
      </w:r>
    </w:p>
    <w:p w:rsidR="00C83620" w:rsidRPr="00904BDA" w:rsidRDefault="00A45B80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Addrmaint</w:t>
      </w:r>
      <w:r w:rsidR="004846EC" w:rsidRPr="00904BDA">
        <w:rPr>
          <w:rStyle w:val="Strong"/>
          <w:b w:val="0"/>
          <w:sz w:val="22"/>
          <w:szCs w:val="22"/>
        </w:rPr>
        <w:t>, DMaint, Maint.</w:t>
      </w:r>
    </w:p>
    <w:p w:rsidR="00A45B80" w:rsidRPr="00904BDA" w:rsidRDefault="00A45B80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Conducting calibration sessions with processing teams to clarify process related issues.</w:t>
      </w:r>
    </w:p>
    <w:p w:rsidR="00A45B80" w:rsidRPr="001C6D9A" w:rsidRDefault="00A45B80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1"/>
          <w:szCs w:val="21"/>
        </w:rPr>
      </w:pPr>
      <w:r w:rsidRPr="00904BDA">
        <w:rPr>
          <w:rStyle w:val="Strong"/>
          <w:b w:val="0"/>
          <w:sz w:val="22"/>
          <w:szCs w:val="22"/>
        </w:rPr>
        <w:t>Error Sheets for the whole team.</w:t>
      </w:r>
    </w:p>
    <w:p w:rsidR="00A45B80" w:rsidRPr="00850546" w:rsidRDefault="00A45B80" w:rsidP="00850546">
      <w:pPr>
        <w:spacing w:before="120"/>
        <w:jc w:val="both"/>
        <w:rPr>
          <w:rStyle w:val="Strong"/>
          <w:sz w:val="21"/>
          <w:szCs w:val="21"/>
        </w:rPr>
      </w:pPr>
      <w:r w:rsidRPr="00850546">
        <w:rPr>
          <w:rStyle w:val="Strong"/>
          <w:sz w:val="21"/>
          <w:szCs w:val="21"/>
        </w:rPr>
        <w:t>Applications used on Job:</w:t>
      </w:r>
    </w:p>
    <w:p w:rsidR="00A45B80" w:rsidRPr="001C6D9A" w:rsidRDefault="00A45B80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1"/>
          <w:szCs w:val="21"/>
        </w:rPr>
      </w:pPr>
      <w:r w:rsidRPr="001C6D9A">
        <w:rPr>
          <w:rStyle w:val="Strong"/>
          <w:b w:val="0"/>
          <w:sz w:val="21"/>
          <w:szCs w:val="21"/>
        </w:rPr>
        <w:t>AWD</w:t>
      </w:r>
      <w:r w:rsidR="004846EC" w:rsidRPr="001C6D9A">
        <w:rPr>
          <w:rStyle w:val="Strong"/>
          <w:b w:val="0"/>
          <w:sz w:val="21"/>
          <w:szCs w:val="21"/>
        </w:rPr>
        <w:t>,TA2000, 3270</w:t>
      </w:r>
    </w:p>
    <w:p w:rsidR="00882ECC" w:rsidRPr="00850546" w:rsidRDefault="00750C22" w:rsidP="00850546">
      <w:pPr>
        <w:spacing w:before="120"/>
        <w:jc w:val="both"/>
        <w:rPr>
          <w:rStyle w:val="Strong"/>
          <w:sz w:val="21"/>
          <w:szCs w:val="21"/>
        </w:rPr>
      </w:pPr>
      <w:r w:rsidRPr="00850546">
        <w:rPr>
          <w:rStyle w:val="Strong"/>
          <w:sz w:val="21"/>
          <w:szCs w:val="21"/>
        </w:rPr>
        <w:t>Achievements</w:t>
      </w:r>
      <w:r w:rsidR="005E6DD7" w:rsidRPr="00850546">
        <w:rPr>
          <w:rStyle w:val="Strong"/>
          <w:sz w:val="21"/>
          <w:szCs w:val="21"/>
        </w:rPr>
        <w:t xml:space="preserve"> / Key Accomplishments</w:t>
      </w:r>
      <w:r w:rsidRPr="00850546">
        <w:rPr>
          <w:rStyle w:val="Strong"/>
          <w:sz w:val="21"/>
          <w:szCs w:val="21"/>
        </w:rPr>
        <w:t>:</w:t>
      </w:r>
    </w:p>
    <w:p w:rsidR="005E6DD7" w:rsidRPr="00904BDA" w:rsidRDefault="005E6DD7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 xml:space="preserve">Received the certificate of honor as Star of the month for achieving exemplary </w:t>
      </w:r>
      <w:r w:rsidR="00A17418" w:rsidRPr="00904BDA">
        <w:rPr>
          <w:rStyle w:val="Strong"/>
          <w:b w:val="0"/>
          <w:sz w:val="22"/>
          <w:szCs w:val="22"/>
        </w:rPr>
        <w:t>performance in the months of Dec</w:t>
      </w:r>
      <w:r w:rsidRPr="00904BDA">
        <w:rPr>
          <w:rStyle w:val="Strong"/>
          <w:b w:val="0"/>
          <w:sz w:val="22"/>
          <w:szCs w:val="22"/>
        </w:rPr>
        <w:t>’1</w:t>
      </w:r>
      <w:r w:rsidR="00A17418" w:rsidRPr="00904BDA">
        <w:rPr>
          <w:rStyle w:val="Strong"/>
          <w:b w:val="0"/>
          <w:sz w:val="22"/>
          <w:szCs w:val="22"/>
        </w:rPr>
        <w:t>3</w:t>
      </w:r>
      <w:r w:rsidRPr="00904BDA">
        <w:rPr>
          <w:rStyle w:val="Strong"/>
          <w:b w:val="0"/>
          <w:sz w:val="22"/>
          <w:szCs w:val="22"/>
        </w:rPr>
        <w:t>&amp; Ma</w:t>
      </w:r>
      <w:r w:rsidR="008B7CF2" w:rsidRPr="00904BDA">
        <w:rPr>
          <w:rStyle w:val="Strong"/>
          <w:b w:val="0"/>
          <w:sz w:val="22"/>
          <w:szCs w:val="22"/>
        </w:rPr>
        <w:t>r</w:t>
      </w:r>
      <w:r w:rsidRPr="00904BDA">
        <w:rPr>
          <w:rStyle w:val="Strong"/>
          <w:b w:val="0"/>
          <w:sz w:val="22"/>
          <w:szCs w:val="22"/>
        </w:rPr>
        <w:t>’1</w:t>
      </w:r>
      <w:r w:rsidR="00A17418" w:rsidRPr="00904BDA">
        <w:rPr>
          <w:rStyle w:val="Strong"/>
          <w:b w:val="0"/>
          <w:sz w:val="22"/>
          <w:szCs w:val="22"/>
        </w:rPr>
        <w:t>4</w:t>
      </w:r>
      <w:r w:rsidRPr="00904BDA">
        <w:rPr>
          <w:rStyle w:val="Strong"/>
          <w:b w:val="0"/>
          <w:sz w:val="22"/>
          <w:szCs w:val="22"/>
        </w:rPr>
        <w:t xml:space="preserve"> from the President.</w:t>
      </w:r>
    </w:p>
    <w:p w:rsidR="005E6DD7" w:rsidRPr="00904BDA" w:rsidRDefault="005E6DD7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Received Spot Awards for various initiatives in the process.</w:t>
      </w:r>
    </w:p>
    <w:p w:rsidR="00750C22" w:rsidRPr="00904BDA" w:rsidRDefault="00750C2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Consistently scored high in quality.</w:t>
      </w:r>
    </w:p>
    <w:p w:rsidR="00750C22" w:rsidRPr="00904BDA" w:rsidRDefault="00750C2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Won many gifts which were rolled out on the floor.</w:t>
      </w:r>
    </w:p>
    <w:p w:rsidR="00AB5FB8" w:rsidRPr="001C6D9A" w:rsidRDefault="00750C22" w:rsidP="001C6D9A">
      <w:pPr>
        <w:spacing w:before="120"/>
        <w:jc w:val="both"/>
        <w:rPr>
          <w:rStyle w:val="Strong"/>
          <w:b w:val="0"/>
          <w:sz w:val="21"/>
          <w:szCs w:val="21"/>
        </w:rPr>
      </w:pPr>
      <w:r w:rsidRPr="001C6D9A">
        <w:rPr>
          <w:rStyle w:val="Strong"/>
          <w:sz w:val="21"/>
          <w:szCs w:val="21"/>
        </w:rPr>
        <w:t>Education</w:t>
      </w:r>
      <w:r w:rsidR="001C6D9A" w:rsidRPr="001C6D9A">
        <w:rPr>
          <w:rStyle w:val="Strong"/>
          <w:b w:val="0"/>
          <w:sz w:val="21"/>
          <w:szCs w:val="21"/>
        </w:rPr>
        <w:t>:</w:t>
      </w:r>
    </w:p>
    <w:p w:rsidR="00FF7F67" w:rsidRPr="00904BDA" w:rsidRDefault="00FF7F67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lastRenderedPageBreak/>
        <w:t>MBA (Finance</w:t>
      </w:r>
      <w:r w:rsidR="008B7CF2" w:rsidRPr="00904BDA">
        <w:rPr>
          <w:rStyle w:val="Strong"/>
          <w:b w:val="0"/>
          <w:sz w:val="22"/>
          <w:szCs w:val="22"/>
        </w:rPr>
        <w:t xml:space="preserve"> ) From Avinash Institute of Management ( Kakatiya University)</w:t>
      </w:r>
      <w:r w:rsidR="00D924BB">
        <w:rPr>
          <w:rStyle w:val="Strong"/>
          <w:b w:val="0"/>
          <w:sz w:val="22"/>
          <w:szCs w:val="22"/>
        </w:rPr>
        <w:t xml:space="preserve">  with 70%.</w:t>
      </w:r>
    </w:p>
    <w:p w:rsidR="00FF7F67" w:rsidRPr="00904BDA" w:rsidRDefault="008B7CF2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 xml:space="preserve">B.Com Sri Gayathri </w:t>
      </w:r>
      <w:r w:rsidR="00FF7F67" w:rsidRPr="00904BDA">
        <w:rPr>
          <w:rStyle w:val="Strong"/>
          <w:b w:val="0"/>
          <w:sz w:val="22"/>
          <w:szCs w:val="22"/>
        </w:rPr>
        <w:t>Degree College (</w:t>
      </w:r>
      <w:r w:rsidRPr="00904BDA">
        <w:rPr>
          <w:rStyle w:val="Strong"/>
          <w:b w:val="0"/>
          <w:sz w:val="22"/>
          <w:szCs w:val="22"/>
        </w:rPr>
        <w:t>Kakatiya</w:t>
      </w:r>
      <w:r w:rsidR="00FF7F67" w:rsidRPr="00904BDA">
        <w:rPr>
          <w:rStyle w:val="Strong"/>
          <w:b w:val="0"/>
          <w:sz w:val="22"/>
          <w:szCs w:val="22"/>
        </w:rPr>
        <w:t xml:space="preserve"> University)</w:t>
      </w:r>
      <w:r w:rsidR="00BC0E79" w:rsidRPr="00904BDA">
        <w:rPr>
          <w:rStyle w:val="Strong"/>
          <w:b w:val="0"/>
          <w:sz w:val="22"/>
          <w:szCs w:val="22"/>
        </w:rPr>
        <w:t>, Waranga</w:t>
      </w:r>
      <w:r w:rsidR="00D924BB">
        <w:rPr>
          <w:rStyle w:val="Strong"/>
          <w:b w:val="0"/>
          <w:sz w:val="22"/>
          <w:szCs w:val="22"/>
        </w:rPr>
        <w:t>l with 66%.</w:t>
      </w:r>
    </w:p>
    <w:p w:rsidR="00FF7F67" w:rsidRPr="006862AC" w:rsidRDefault="00FF7F67" w:rsidP="003E1702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6862AC">
        <w:rPr>
          <w:rStyle w:val="Strong"/>
          <w:b w:val="0"/>
          <w:sz w:val="22"/>
          <w:szCs w:val="22"/>
        </w:rPr>
        <w:t>Intermediate (</w:t>
      </w:r>
      <w:r w:rsidR="008B7CF2" w:rsidRPr="006862AC">
        <w:rPr>
          <w:rStyle w:val="Strong"/>
          <w:b w:val="0"/>
          <w:sz w:val="22"/>
          <w:szCs w:val="22"/>
        </w:rPr>
        <w:t>CEC) f</w:t>
      </w:r>
      <w:r w:rsidR="00BC0E79" w:rsidRPr="006862AC">
        <w:rPr>
          <w:rStyle w:val="Strong"/>
          <w:b w:val="0"/>
          <w:sz w:val="22"/>
          <w:szCs w:val="22"/>
        </w:rPr>
        <w:t>rom SR Ju</w:t>
      </w:r>
      <w:r w:rsidR="006862AC">
        <w:rPr>
          <w:rStyle w:val="Strong"/>
          <w:b w:val="0"/>
          <w:sz w:val="22"/>
          <w:szCs w:val="22"/>
        </w:rPr>
        <w:t>nior College, Warangal with 68%.</w:t>
      </w:r>
    </w:p>
    <w:p w:rsidR="00B312FA" w:rsidRDefault="00FF7F67" w:rsidP="00B312FA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sz w:val="21"/>
          <w:szCs w:val="21"/>
        </w:rPr>
      </w:pPr>
      <w:r w:rsidRPr="006862AC">
        <w:rPr>
          <w:rStyle w:val="Strong"/>
          <w:b w:val="0"/>
          <w:sz w:val="22"/>
          <w:szCs w:val="22"/>
        </w:rPr>
        <w:t xml:space="preserve">SSC from </w:t>
      </w:r>
      <w:r w:rsidR="008B7CF2" w:rsidRPr="006862AC">
        <w:rPr>
          <w:rStyle w:val="Strong"/>
          <w:b w:val="0"/>
          <w:sz w:val="22"/>
          <w:szCs w:val="22"/>
        </w:rPr>
        <w:t>R</w:t>
      </w:r>
      <w:r w:rsidR="00BC0E79" w:rsidRPr="006862AC">
        <w:rPr>
          <w:rStyle w:val="Strong"/>
          <w:b w:val="0"/>
          <w:sz w:val="22"/>
          <w:szCs w:val="22"/>
        </w:rPr>
        <w:t>ising Sun high school, Warangal with 67%</w:t>
      </w:r>
      <w:r w:rsidR="00B312FA">
        <w:rPr>
          <w:rStyle w:val="Strong"/>
          <w:b w:val="0"/>
          <w:sz w:val="22"/>
          <w:szCs w:val="22"/>
        </w:rPr>
        <w:t>.</w:t>
      </w:r>
    </w:p>
    <w:p w:rsidR="00AB5FB8" w:rsidRPr="00B312FA" w:rsidRDefault="00AB5FB8" w:rsidP="001C6D9A">
      <w:pPr>
        <w:pStyle w:val="ListParagraph"/>
        <w:spacing w:before="120"/>
        <w:jc w:val="both"/>
        <w:rPr>
          <w:rStyle w:val="Strong"/>
          <w:sz w:val="21"/>
          <w:szCs w:val="21"/>
        </w:rPr>
      </w:pPr>
      <w:r w:rsidRPr="00B312FA">
        <w:rPr>
          <w:rStyle w:val="Strong"/>
          <w:sz w:val="21"/>
          <w:szCs w:val="21"/>
        </w:rPr>
        <w:t>Personal Details</w:t>
      </w:r>
      <w:r w:rsidR="00850546" w:rsidRPr="00B312FA">
        <w:rPr>
          <w:rStyle w:val="Strong"/>
          <w:sz w:val="21"/>
          <w:szCs w:val="21"/>
        </w:rPr>
        <w:t xml:space="preserve"> :</w:t>
      </w:r>
    </w:p>
    <w:p w:rsidR="00882ECC" w:rsidRPr="00904BDA" w:rsidRDefault="005E6DD7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 xml:space="preserve">Name </w:t>
      </w:r>
      <w:r w:rsidR="00A17418" w:rsidRPr="00904BDA">
        <w:rPr>
          <w:rStyle w:val="Strong"/>
          <w:b w:val="0"/>
          <w:sz w:val="22"/>
          <w:szCs w:val="22"/>
        </w:rPr>
        <w:tab/>
      </w:r>
      <w:r w:rsidR="00A17418" w:rsidRPr="00904BDA">
        <w:rPr>
          <w:rStyle w:val="Strong"/>
          <w:b w:val="0"/>
          <w:sz w:val="22"/>
          <w:szCs w:val="22"/>
        </w:rPr>
        <w:tab/>
      </w:r>
      <w:r w:rsidR="00850546" w:rsidRPr="00904BDA">
        <w:rPr>
          <w:rStyle w:val="Strong"/>
          <w:b w:val="0"/>
          <w:sz w:val="22"/>
          <w:szCs w:val="22"/>
        </w:rPr>
        <w:t xml:space="preserve">    </w:t>
      </w:r>
      <w:r w:rsidR="00850546" w:rsidRPr="00904BDA">
        <w:rPr>
          <w:rStyle w:val="Strong"/>
          <w:sz w:val="22"/>
          <w:szCs w:val="22"/>
        </w:rPr>
        <w:t xml:space="preserve"> :</w:t>
      </w:r>
      <w:r w:rsidR="00A17418" w:rsidRPr="00904BDA">
        <w:rPr>
          <w:rStyle w:val="Strong"/>
          <w:b w:val="0"/>
          <w:sz w:val="22"/>
          <w:szCs w:val="22"/>
        </w:rPr>
        <w:tab/>
      </w:r>
      <w:r w:rsidR="008B7CF2" w:rsidRPr="00904BDA">
        <w:rPr>
          <w:rStyle w:val="Strong"/>
          <w:b w:val="0"/>
          <w:sz w:val="22"/>
          <w:szCs w:val="22"/>
        </w:rPr>
        <w:t>Lahari Somarathi</w:t>
      </w:r>
    </w:p>
    <w:p w:rsidR="00A17418" w:rsidRPr="00904BDA" w:rsidRDefault="00A17418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 xml:space="preserve">Father’s Name </w:t>
      </w:r>
      <w:r w:rsidRPr="00904BDA">
        <w:rPr>
          <w:rStyle w:val="Strong"/>
          <w:b w:val="0"/>
          <w:sz w:val="22"/>
          <w:szCs w:val="22"/>
        </w:rPr>
        <w:tab/>
      </w:r>
      <w:r w:rsidR="00850546" w:rsidRPr="00904BDA">
        <w:rPr>
          <w:rStyle w:val="Strong"/>
          <w:b w:val="0"/>
          <w:sz w:val="22"/>
          <w:szCs w:val="22"/>
        </w:rPr>
        <w:t xml:space="preserve">     </w:t>
      </w:r>
      <w:r w:rsidRPr="00904BDA">
        <w:rPr>
          <w:rStyle w:val="Strong"/>
          <w:sz w:val="22"/>
          <w:szCs w:val="22"/>
        </w:rPr>
        <w:t>:</w:t>
      </w:r>
      <w:r w:rsidRPr="00904BDA">
        <w:rPr>
          <w:rStyle w:val="Strong"/>
          <w:b w:val="0"/>
          <w:sz w:val="22"/>
          <w:szCs w:val="22"/>
        </w:rPr>
        <w:t xml:space="preserve"> </w:t>
      </w:r>
      <w:r w:rsidR="00850546" w:rsidRPr="00904BDA">
        <w:rPr>
          <w:rStyle w:val="Strong"/>
          <w:b w:val="0"/>
          <w:sz w:val="22"/>
          <w:szCs w:val="22"/>
        </w:rPr>
        <w:t xml:space="preserve">     </w:t>
      </w:r>
      <w:r w:rsidR="008B7CF2" w:rsidRPr="00904BDA">
        <w:rPr>
          <w:rStyle w:val="Strong"/>
          <w:b w:val="0"/>
          <w:sz w:val="22"/>
          <w:szCs w:val="22"/>
        </w:rPr>
        <w:t>Suresh</w:t>
      </w:r>
    </w:p>
    <w:p w:rsidR="00A17418" w:rsidRPr="00904BDA" w:rsidRDefault="00850546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Sex</w:t>
      </w:r>
      <w:r w:rsidRPr="00904BDA">
        <w:rPr>
          <w:rStyle w:val="Strong"/>
          <w:b w:val="0"/>
          <w:sz w:val="22"/>
          <w:szCs w:val="22"/>
        </w:rPr>
        <w:tab/>
      </w:r>
      <w:r w:rsidRPr="00904BDA">
        <w:rPr>
          <w:rStyle w:val="Strong"/>
          <w:b w:val="0"/>
          <w:sz w:val="22"/>
          <w:szCs w:val="22"/>
        </w:rPr>
        <w:tab/>
        <w:t xml:space="preserve">    </w:t>
      </w:r>
      <w:r w:rsidRPr="00904BDA">
        <w:rPr>
          <w:rStyle w:val="Strong"/>
          <w:sz w:val="22"/>
          <w:szCs w:val="22"/>
        </w:rPr>
        <w:t xml:space="preserve"> :</w:t>
      </w:r>
      <w:r w:rsidRPr="00904BDA">
        <w:rPr>
          <w:rStyle w:val="Strong"/>
          <w:b w:val="0"/>
          <w:sz w:val="22"/>
          <w:szCs w:val="22"/>
        </w:rPr>
        <w:t xml:space="preserve">     </w:t>
      </w:r>
      <w:r w:rsidR="00A17418" w:rsidRPr="00904BDA">
        <w:rPr>
          <w:rStyle w:val="Strong"/>
          <w:b w:val="0"/>
          <w:sz w:val="22"/>
          <w:szCs w:val="22"/>
        </w:rPr>
        <w:t xml:space="preserve"> </w:t>
      </w:r>
      <w:r w:rsidR="004846EC" w:rsidRPr="00904BDA">
        <w:rPr>
          <w:rStyle w:val="Strong"/>
          <w:b w:val="0"/>
          <w:sz w:val="22"/>
          <w:szCs w:val="22"/>
        </w:rPr>
        <w:t>Fe</w:t>
      </w:r>
      <w:r w:rsidR="008B7CF2" w:rsidRPr="00904BDA">
        <w:rPr>
          <w:rStyle w:val="Strong"/>
          <w:b w:val="0"/>
          <w:sz w:val="22"/>
          <w:szCs w:val="22"/>
        </w:rPr>
        <w:t>m</w:t>
      </w:r>
      <w:r w:rsidR="00A17418" w:rsidRPr="00904BDA">
        <w:rPr>
          <w:rStyle w:val="Strong"/>
          <w:b w:val="0"/>
          <w:sz w:val="22"/>
          <w:szCs w:val="22"/>
        </w:rPr>
        <w:t>ale</w:t>
      </w:r>
    </w:p>
    <w:p w:rsidR="00A17418" w:rsidRPr="00904BDA" w:rsidRDefault="00850546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Date of Birth</w:t>
      </w:r>
      <w:r w:rsidRPr="00904BDA">
        <w:rPr>
          <w:rStyle w:val="Strong"/>
          <w:b w:val="0"/>
          <w:sz w:val="22"/>
          <w:szCs w:val="22"/>
        </w:rPr>
        <w:tab/>
        <w:t xml:space="preserve">     </w:t>
      </w:r>
      <w:r w:rsidRPr="00904BDA">
        <w:rPr>
          <w:rStyle w:val="Strong"/>
          <w:sz w:val="22"/>
          <w:szCs w:val="22"/>
        </w:rPr>
        <w:t>:</w:t>
      </w:r>
      <w:r w:rsidRPr="00904BDA">
        <w:rPr>
          <w:rStyle w:val="Strong"/>
          <w:b w:val="0"/>
          <w:sz w:val="22"/>
          <w:szCs w:val="22"/>
        </w:rPr>
        <w:t xml:space="preserve">     </w:t>
      </w:r>
      <w:r w:rsidR="00A17418" w:rsidRPr="00904BDA">
        <w:rPr>
          <w:rStyle w:val="Strong"/>
          <w:b w:val="0"/>
          <w:sz w:val="22"/>
          <w:szCs w:val="22"/>
        </w:rPr>
        <w:t xml:space="preserve"> </w:t>
      </w:r>
      <w:r w:rsidR="0013315B" w:rsidRPr="00904BDA">
        <w:rPr>
          <w:rStyle w:val="Strong"/>
          <w:b w:val="0"/>
          <w:sz w:val="22"/>
          <w:szCs w:val="22"/>
        </w:rPr>
        <w:t>28th Nov</w:t>
      </w:r>
    </w:p>
    <w:p w:rsidR="00A17418" w:rsidRPr="00904BDA" w:rsidRDefault="00850546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Nationality</w:t>
      </w:r>
      <w:r w:rsidRPr="00904BDA">
        <w:rPr>
          <w:rStyle w:val="Strong"/>
          <w:b w:val="0"/>
          <w:sz w:val="22"/>
          <w:szCs w:val="22"/>
        </w:rPr>
        <w:tab/>
        <w:t xml:space="preserve">     </w:t>
      </w:r>
      <w:r w:rsidR="00A17418" w:rsidRPr="00904BDA">
        <w:rPr>
          <w:rStyle w:val="Strong"/>
          <w:sz w:val="22"/>
          <w:szCs w:val="22"/>
        </w:rPr>
        <w:t>:</w:t>
      </w:r>
      <w:r w:rsidRPr="00904BDA">
        <w:rPr>
          <w:rStyle w:val="Strong"/>
          <w:b w:val="0"/>
          <w:sz w:val="22"/>
          <w:szCs w:val="22"/>
        </w:rPr>
        <w:t xml:space="preserve">      </w:t>
      </w:r>
      <w:r w:rsidR="00A17418" w:rsidRPr="00904BDA">
        <w:rPr>
          <w:rStyle w:val="Strong"/>
          <w:b w:val="0"/>
          <w:sz w:val="22"/>
          <w:szCs w:val="22"/>
        </w:rPr>
        <w:t>Indian</w:t>
      </w:r>
    </w:p>
    <w:p w:rsidR="00A17418" w:rsidRPr="00904BDA" w:rsidRDefault="00850546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Religion</w:t>
      </w:r>
      <w:r w:rsidRPr="00904BDA">
        <w:rPr>
          <w:rStyle w:val="Strong"/>
          <w:b w:val="0"/>
          <w:sz w:val="22"/>
          <w:szCs w:val="22"/>
        </w:rPr>
        <w:tab/>
        <w:t xml:space="preserve">     </w:t>
      </w:r>
      <w:r w:rsidR="00A17418" w:rsidRPr="00904BDA">
        <w:rPr>
          <w:rStyle w:val="Strong"/>
          <w:sz w:val="22"/>
          <w:szCs w:val="22"/>
        </w:rPr>
        <w:t>:</w:t>
      </w:r>
      <w:r w:rsidRPr="00904BDA">
        <w:rPr>
          <w:rStyle w:val="Strong"/>
          <w:b w:val="0"/>
          <w:sz w:val="22"/>
          <w:szCs w:val="22"/>
        </w:rPr>
        <w:t xml:space="preserve">      </w:t>
      </w:r>
      <w:r w:rsidR="00A17418" w:rsidRPr="00904BDA">
        <w:rPr>
          <w:rStyle w:val="Strong"/>
          <w:b w:val="0"/>
          <w:sz w:val="22"/>
          <w:szCs w:val="22"/>
        </w:rPr>
        <w:t>Hindu</w:t>
      </w:r>
    </w:p>
    <w:p w:rsidR="00A17418" w:rsidRPr="00904BDA" w:rsidRDefault="00850546" w:rsidP="00484549">
      <w:pPr>
        <w:pStyle w:val="ListParagraph"/>
        <w:numPr>
          <w:ilvl w:val="0"/>
          <w:numId w:val="25"/>
        </w:numPr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 xml:space="preserve">Languages Known   </w:t>
      </w:r>
      <w:r w:rsidRPr="00904BDA">
        <w:rPr>
          <w:rStyle w:val="Strong"/>
          <w:sz w:val="22"/>
          <w:szCs w:val="22"/>
        </w:rPr>
        <w:t>:</w:t>
      </w:r>
      <w:r w:rsidRPr="00904BDA">
        <w:rPr>
          <w:rStyle w:val="Strong"/>
          <w:b w:val="0"/>
          <w:sz w:val="22"/>
          <w:szCs w:val="22"/>
        </w:rPr>
        <w:t xml:space="preserve">     </w:t>
      </w:r>
      <w:r w:rsidR="00A17418" w:rsidRPr="00904BDA">
        <w:rPr>
          <w:rStyle w:val="Strong"/>
          <w:b w:val="0"/>
          <w:sz w:val="22"/>
          <w:szCs w:val="22"/>
        </w:rPr>
        <w:t>Telugu, English &amp; Hindi</w:t>
      </w:r>
    </w:p>
    <w:p w:rsidR="001C6D9A" w:rsidRPr="00904BDA" w:rsidRDefault="001C6D9A" w:rsidP="001C6D9A">
      <w:pPr>
        <w:pStyle w:val="ListParagraph"/>
        <w:spacing w:before="120"/>
        <w:jc w:val="both"/>
        <w:rPr>
          <w:rStyle w:val="Strong"/>
          <w:b w:val="0"/>
          <w:sz w:val="22"/>
          <w:szCs w:val="22"/>
        </w:rPr>
      </w:pPr>
    </w:p>
    <w:p w:rsidR="00A45B80" w:rsidRPr="001C6D9A" w:rsidRDefault="00A45B80" w:rsidP="001C6D9A">
      <w:pPr>
        <w:pStyle w:val="ListParagraph"/>
        <w:spacing w:before="120"/>
        <w:jc w:val="both"/>
        <w:rPr>
          <w:rStyle w:val="Strong"/>
          <w:sz w:val="21"/>
          <w:szCs w:val="21"/>
        </w:rPr>
      </w:pPr>
      <w:r w:rsidRPr="001C6D9A">
        <w:rPr>
          <w:rStyle w:val="Strong"/>
          <w:sz w:val="21"/>
          <w:szCs w:val="21"/>
        </w:rPr>
        <w:t>DECLARATION:</w:t>
      </w:r>
    </w:p>
    <w:p w:rsidR="000F6C76" w:rsidRPr="001C6D9A" w:rsidRDefault="000F6C76" w:rsidP="001C6D9A">
      <w:pPr>
        <w:pStyle w:val="ListParagraph"/>
        <w:spacing w:before="120"/>
        <w:jc w:val="both"/>
        <w:rPr>
          <w:rStyle w:val="Strong"/>
          <w:b w:val="0"/>
          <w:sz w:val="21"/>
          <w:szCs w:val="21"/>
        </w:rPr>
      </w:pPr>
    </w:p>
    <w:p w:rsidR="00A45B80" w:rsidRPr="00904BDA" w:rsidRDefault="00A45B80" w:rsidP="001C6D9A">
      <w:pPr>
        <w:pStyle w:val="ListParagraph"/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I hereby declare that all the above furnished information is true to best of my knowledge and belief. The originals will be produced as required.</w:t>
      </w:r>
    </w:p>
    <w:p w:rsidR="00A45B80" w:rsidRPr="001C6D9A" w:rsidRDefault="00A45B80" w:rsidP="001C6D9A">
      <w:pPr>
        <w:pStyle w:val="ListParagraph"/>
        <w:spacing w:before="120"/>
        <w:jc w:val="both"/>
        <w:rPr>
          <w:rStyle w:val="Strong"/>
          <w:b w:val="0"/>
          <w:sz w:val="21"/>
          <w:szCs w:val="21"/>
        </w:rPr>
      </w:pPr>
    </w:p>
    <w:p w:rsidR="00A45B80" w:rsidRPr="00904BDA" w:rsidRDefault="00A45B80" w:rsidP="001C6D9A">
      <w:pPr>
        <w:pStyle w:val="ListParagraph"/>
        <w:spacing w:before="120"/>
        <w:jc w:val="both"/>
        <w:rPr>
          <w:rStyle w:val="Strong"/>
          <w:b w:val="0"/>
          <w:sz w:val="22"/>
          <w:szCs w:val="22"/>
        </w:rPr>
      </w:pPr>
      <w:r w:rsidRPr="00904BDA">
        <w:rPr>
          <w:rStyle w:val="Strong"/>
          <w:b w:val="0"/>
          <w:sz w:val="22"/>
          <w:szCs w:val="22"/>
        </w:rPr>
        <w:t>Place:</w:t>
      </w:r>
      <w:r w:rsidRPr="00904BDA">
        <w:rPr>
          <w:rStyle w:val="Strong"/>
          <w:b w:val="0"/>
          <w:sz w:val="22"/>
          <w:szCs w:val="22"/>
        </w:rPr>
        <w:tab/>
      </w:r>
    </w:p>
    <w:p w:rsidR="00A45B80" w:rsidRPr="00904BDA" w:rsidRDefault="00A45B80" w:rsidP="001C6D9A">
      <w:pPr>
        <w:pStyle w:val="ListParagraph"/>
        <w:spacing w:before="120"/>
        <w:jc w:val="both"/>
        <w:rPr>
          <w:rStyle w:val="Strong"/>
          <w:b w:val="0"/>
          <w:sz w:val="21"/>
          <w:szCs w:val="21"/>
        </w:rPr>
      </w:pPr>
      <w:r w:rsidRPr="00904BDA">
        <w:rPr>
          <w:rStyle w:val="Strong"/>
          <w:b w:val="0"/>
          <w:sz w:val="22"/>
          <w:szCs w:val="22"/>
        </w:rPr>
        <w:t>Date</w:t>
      </w:r>
      <w:r w:rsidRPr="00904BDA">
        <w:rPr>
          <w:rStyle w:val="Strong"/>
          <w:b w:val="0"/>
          <w:sz w:val="21"/>
          <w:szCs w:val="21"/>
        </w:rPr>
        <w:t>:</w:t>
      </w:r>
    </w:p>
    <w:p w:rsidR="000062B7" w:rsidRPr="001C6D9A" w:rsidRDefault="004C6ADF" w:rsidP="001C6D9A">
      <w:pPr>
        <w:spacing w:before="120"/>
        <w:ind w:left="360"/>
        <w:jc w:val="both"/>
        <w:rPr>
          <w:bCs/>
          <w:sz w:val="21"/>
          <w:szCs w:val="21"/>
        </w:rPr>
      </w:pPr>
      <w:r w:rsidRPr="001C6D9A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(</w:t>
      </w:r>
      <w:r w:rsidR="00904BDA">
        <w:rPr>
          <w:rFonts w:ascii="Book Antiqua" w:hAnsi="Book Antiqua" w:cs="Arial"/>
          <w:sz w:val="22"/>
          <w:szCs w:val="22"/>
        </w:rPr>
        <w:t xml:space="preserve">Lahari. </w:t>
      </w:r>
      <w:r w:rsidR="008B7CF2" w:rsidRPr="001C6D9A">
        <w:rPr>
          <w:rFonts w:ascii="Book Antiqua" w:hAnsi="Book Antiqua" w:cs="Arial"/>
          <w:sz w:val="22"/>
          <w:szCs w:val="22"/>
        </w:rPr>
        <w:t xml:space="preserve">S </w:t>
      </w:r>
      <w:r w:rsidRPr="001C6D9A">
        <w:rPr>
          <w:rFonts w:ascii="Book Antiqua" w:hAnsi="Book Antiqua"/>
          <w:sz w:val="22"/>
          <w:szCs w:val="22"/>
        </w:rPr>
        <w:t>)</w:t>
      </w:r>
    </w:p>
    <w:sectPr w:rsidR="000062B7" w:rsidRPr="001C6D9A" w:rsidSect="00457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A27" w:rsidRDefault="00C43A27" w:rsidP="00457300">
      <w:r>
        <w:separator/>
      </w:r>
    </w:p>
  </w:endnote>
  <w:endnote w:type="continuationSeparator" w:id="1">
    <w:p w:rsidR="00C43A27" w:rsidRDefault="00C43A27" w:rsidP="00457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g-1ff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1ff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BB" w:rsidRDefault="00D924BB" w:rsidP="00A66AD4">
    <w:pPr>
      <w:pStyle w:val="Footer"/>
      <w:rPr>
        <w:rFonts w:ascii="Arial" w:hAnsi="Arial" w:cs="Arial"/>
        <w:color w:val="000000"/>
        <w:sz w:val="18"/>
      </w:rPr>
    </w:pPr>
    <w:bookmarkStart w:id="1" w:name="SSCStd1FooterEvenPages"/>
    <w:r w:rsidRPr="00A66AD4">
      <w:rPr>
        <w:rFonts w:ascii="Arial" w:hAnsi="Arial" w:cs="Arial"/>
        <w:color w:val="000000"/>
        <w:sz w:val="18"/>
      </w:rPr>
      <w:t>Information Classification: General</w:t>
    </w:r>
    <w:bookmarkEnd w:id="1"/>
  </w:p>
  <w:p w:rsidR="00D924BB" w:rsidRDefault="00D924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BB" w:rsidRDefault="00D924BB" w:rsidP="00A66AD4">
    <w:pPr>
      <w:pStyle w:val="Footer"/>
      <w:rPr>
        <w:rFonts w:ascii="Arial" w:hAnsi="Arial" w:cs="Arial"/>
        <w:color w:val="000000"/>
        <w:sz w:val="18"/>
      </w:rPr>
    </w:pPr>
    <w:bookmarkStart w:id="2" w:name="SSCStd1FooterPrimary"/>
    <w:r w:rsidRPr="00A66AD4">
      <w:rPr>
        <w:rFonts w:ascii="Arial" w:hAnsi="Arial" w:cs="Arial"/>
        <w:color w:val="000000"/>
        <w:sz w:val="18"/>
      </w:rPr>
      <w:t>Information Classification: General</w:t>
    </w:r>
    <w:bookmarkEnd w:id="2"/>
  </w:p>
  <w:p w:rsidR="00D924BB" w:rsidRDefault="00D924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BB" w:rsidRDefault="00D924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A27" w:rsidRDefault="00C43A27" w:rsidP="00457300">
      <w:r>
        <w:separator/>
      </w:r>
    </w:p>
  </w:footnote>
  <w:footnote w:type="continuationSeparator" w:id="1">
    <w:p w:rsidR="00C43A27" w:rsidRDefault="00C43A27" w:rsidP="00457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BB" w:rsidRDefault="00D924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BB" w:rsidRDefault="00D924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4BB" w:rsidRDefault="00D924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E95"/>
    <w:multiLevelType w:val="hybridMultilevel"/>
    <w:tmpl w:val="4C64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746B8"/>
    <w:multiLevelType w:val="hybridMultilevel"/>
    <w:tmpl w:val="6AEAF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B0F62"/>
    <w:multiLevelType w:val="hybridMultilevel"/>
    <w:tmpl w:val="99CA6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137E5"/>
    <w:multiLevelType w:val="hybridMultilevel"/>
    <w:tmpl w:val="06460978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8C339F"/>
    <w:multiLevelType w:val="multilevel"/>
    <w:tmpl w:val="05D074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5">
    <w:nsid w:val="14EC480B"/>
    <w:multiLevelType w:val="hybridMultilevel"/>
    <w:tmpl w:val="15B8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01180"/>
    <w:multiLevelType w:val="hybridMultilevel"/>
    <w:tmpl w:val="115C5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936FD0"/>
    <w:multiLevelType w:val="hybridMultilevel"/>
    <w:tmpl w:val="876CA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1E6F56"/>
    <w:multiLevelType w:val="hybridMultilevel"/>
    <w:tmpl w:val="1996D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E36E59"/>
    <w:multiLevelType w:val="hybridMultilevel"/>
    <w:tmpl w:val="03C62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4D765E"/>
    <w:multiLevelType w:val="hybridMultilevel"/>
    <w:tmpl w:val="AC944D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6C57124"/>
    <w:multiLevelType w:val="hybridMultilevel"/>
    <w:tmpl w:val="2F8EA83C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8C22834A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>
    <w:nsid w:val="371B4F7B"/>
    <w:multiLevelType w:val="hybridMultilevel"/>
    <w:tmpl w:val="E43ED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1B5350"/>
    <w:multiLevelType w:val="hybridMultilevel"/>
    <w:tmpl w:val="5A840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0F114F"/>
    <w:multiLevelType w:val="hybridMultilevel"/>
    <w:tmpl w:val="84BA71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22E0F12"/>
    <w:multiLevelType w:val="hybridMultilevel"/>
    <w:tmpl w:val="72BAAF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251492"/>
    <w:multiLevelType w:val="hybridMultilevel"/>
    <w:tmpl w:val="A4641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265B04"/>
    <w:multiLevelType w:val="multilevel"/>
    <w:tmpl w:val="F20E935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8">
    <w:nsid w:val="47FB209E"/>
    <w:multiLevelType w:val="hybridMultilevel"/>
    <w:tmpl w:val="126C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57F9A"/>
    <w:multiLevelType w:val="hybridMultilevel"/>
    <w:tmpl w:val="1C3A3D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D740E07"/>
    <w:multiLevelType w:val="hybridMultilevel"/>
    <w:tmpl w:val="933CF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0B4E3A"/>
    <w:multiLevelType w:val="hybridMultilevel"/>
    <w:tmpl w:val="B186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BA7B41"/>
    <w:multiLevelType w:val="hybridMultilevel"/>
    <w:tmpl w:val="6590A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155837"/>
    <w:multiLevelType w:val="hybridMultilevel"/>
    <w:tmpl w:val="DFB84A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C4F3E"/>
    <w:multiLevelType w:val="hybridMultilevel"/>
    <w:tmpl w:val="EF50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D6D73"/>
    <w:multiLevelType w:val="hybridMultilevel"/>
    <w:tmpl w:val="3FFC3C52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6">
    <w:nsid w:val="6FE44FF3"/>
    <w:multiLevelType w:val="hybridMultilevel"/>
    <w:tmpl w:val="E304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3176FB"/>
    <w:multiLevelType w:val="hybridMultilevel"/>
    <w:tmpl w:val="79925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113BFF"/>
    <w:multiLevelType w:val="hybridMultilevel"/>
    <w:tmpl w:val="E124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36A91"/>
    <w:multiLevelType w:val="hybridMultilevel"/>
    <w:tmpl w:val="3416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9"/>
  </w:num>
  <w:num w:numId="5">
    <w:abstractNumId w:val="13"/>
  </w:num>
  <w:num w:numId="6">
    <w:abstractNumId w:val="20"/>
  </w:num>
  <w:num w:numId="7">
    <w:abstractNumId w:val="14"/>
  </w:num>
  <w:num w:numId="8">
    <w:abstractNumId w:val="10"/>
  </w:num>
  <w:num w:numId="9">
    <w:abstractNumId w:val="25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12"/>
  </w:num>
  <w:num w:numId="15">
    <w:abstractNumId w:val="23"/>
  </w:num>
  <w:num w:numId="16">
    <w:abstractNumId w:val="17"/>
  </w:num>
  <w:num w:numId="17">
    <w:abstractNumId w:val="4"/>
  </w:num>
  <w:num w:numId="18">
    <w:abstractNumId w:val="18"/>
  </w:num>
  <w:num w:numId="19">
    <w:abstractNumId w:val="29"/>
  </w:num>
  <w:num w:numId="20">
    <w:abstractNumId w:val="2"/>
  </w:num>
  <w:num w:numId="21">
    <w:abstractNumId w:val="24"/>
  </w:num>
  <w:num w:numId="22">
    <w:abstractNumId w:val="0"/>
  </w:num>
  <w:num w:numId="23">
    <w:abstractNumId w:val="26"/>
  </w:num>
  <w:num w:numId="24">
    <w:abstractNumId w:val="5"/>
  </w:num>
  <w:num w:numId="25">
    <w:abstractNumId w:val="28"/>
  </w:num>
  <w:num w:numId="26">
    <w:abstractNumId w:val="15"/>
  </w:num>
  <w:num w:numId="27">
    <w:abstractNumId w:val="3"/>
  </w:num>
  <w:num w:numId="28">
    <w:abstractNumId w:val="27"/>
  </w:num>
  <w:num w:numId="29">
    <w:abstractNumId w:val="6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GrammaticalErrors/>
  <w:activeWritingStyle w:appName="MSWord" w:lang="en-US" w:vendorID="64" w:dllVersion="131078" w:nlCheck="1" w:checkStyle="1"/>
  <w:activeWritingStyle w:appName="MSWord" w:lang="it-IT" w:vendorID="64" w:dllVersion="131078" w:nlCheck="1" w:checkStyle="0"/>
  <w:stylePaneFormatFilter w:val="3F01"/>
  <w:defaultTabStop w:val="720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C22"/>
    <w:rsid w:val="000018E7"/>
    <w:rsid w:val="000035CE"/>
    <w:rsid w:val="000049B8"/>
    <w:rsid w:val="00005A78"/>
    <w:rsid w:val="000062B7"/>
    <w:rsid w:val="00006752"/>
    <w:rsid w:val="00011E1F"/>
    <w:rsid w:val="00013540"/>
    <w:rsid w:val="00024B76"/>
    <w:rsid w:val="000505FA"/>
    <w:rsid w:val="000666B4"/>
    <w:rsid w:val="00074234"/>
    <w:rsid w:val="000762C4"/>
    <w:rsid w:val="00093587"/>
    <w:rsid w:val="000B5891"/>
    <w:rsid w:val="000D7088"/>
    <w:rsid w:val="000F1F28"/>
    <w:rsid w:val="000F530C"/>
    <w:rsid w:val="000F6C76"/>
    <w:rsid w:val="00114C5A"/>
    <w:rsid w:val="0011770A"/>
    <w:rsid w:val="001209AE"/>
    <w:rsid w:val="00121C65"/>
    <w:rsid w:val="00123AA4"/>
    <w:rsid w:val="001263E6"/>
    <w:rsid w:val="0013315B"/>
    <w:rsid w:val="001634A0"/>
    <w:rsid w:val="00181722"/>
    <w:rsid w:val="001A411D"/>
    <w:rsid w:val="001C223A"/>
    <w:rsid w:val="001C6D9A"/>
    <w:rsid w:val="00203951"/>
    <w:rsid w:val="00211349"/>
    <w:rsid w:val="002115FB"/>
    <w:rsid w:val="00211D30"/>
    <w:rsid w:val="00237239"/>
    <w:rsid w:val="002469B8"/>
    <w:rsid w:val="0025132B"/>
    <w:rsid w:val="00260F8C"/>
    <w:rsid w:val="00295A1E"/>
    <w:rsid w:val="002D304E"/>
    <w:rsid w:val="002F297A"/>
    <w:rsid w:val="0030378E"/>
    <w:rsid w:val="003067BC"/>
    <w:rsid w:val="00311187"/>
    <w:rsid w:val="00327935"/>
    <w:rsid w:val="003712FB"/>
    <w:rsid w:val="00371D6B"/>
    <w:rsid w:val="00372A48"/>
    <w:rsid w:val="00374D2D"/>
    <w:rsid w:val="00392C85"/>
    <w:rsid w:val="003A1356"/>
    <w:rsid w:val="003A78FF"/>
    <w:rsid w:val="003B160D"/>
    <w:rsid w:val="003D0B04"/>
    <w:rsid w:val="003D0E9C"/>
    <w:rsid w:val="003E1702"/>
    <w:rsid w:val="003F5D54"/>
    <w:rsid w:val="0040246C"/>
    <w:rsid w:val="00403E7A"/>
    <w:rsid w:val="00410737"/>
    <w:rsid w:val="00416FD1"/>
    <w:rsid w:val="0042344F"/>
    <w:rsid w:val="004402AF"/>
    <w:rsid w:val="0044614E"/>
    <w:rsid w:val="00457300"/>
    <w:rsid w:val="00467B7E"/>
    <w:rsid w:val="00477413"/>
    <w:rsid w:val="00484549"/>
    <w:rsid w:val="004846EC"/>
    <w:rsid w:val="00485129"/>
    <w:rsid w:val="0049359D"/>
    <w:rsid w:val="004A0852"/>
    <w:rsid w:val="004A094F"/>
    <w:rsid w:val="004A6746"/>
    <w:rsid w:val="004C6ADF"/>
    <w:rsid w:val="004F1A5F"/>
    <w:rsid w:val="00501C04"/>
    <w:rsid w:val="005308C5"/>
    <w:rsid w:val="005320D6"/>
    <w:rsid w:val="00541358"/>
    <w:rsid w:val="0054135E"/>
    <w:rsid w:val="005452CD"/>
    <w:rsid w:val="005542FE"/>
    <w:rsid w:val="005601D5"/>
    <w:rsid w:val="005633EC"/>
    <w:rsid w:val="005902F9"/>
    <w:rsid w:val="00597570"/>
    <w:rsid w:val="005A4D64"/>
    <w:rsid w:val="005C4250"/>
    <w:rsid w:val="005C764B"/>
    <w:rsid w:val="005E0EFE"/>
    <w:rsid w:val="005E6DD7"/>
    <w:rsid w:val="00611E53"/>
    <w:rsid w:val="00613282"/>
    <w:rsid w:val="00623E89"/>
    <w:rsid w:val="00630C87"/>
    <w:rsid w:val="0063358A"/>
    <w:rsid w:val="00635DC4"/>
    <w:rsid w:val="0066006E"/>
    <w:rsid w:val="00671898"/>
    <w:rsid w:val="006862AC"/>
    <w:rsid w:val="0069317C"/>
    <w:rsid w:val="006A11A2"/>
    <w:rsid w:val="006C19A0"/>
    <w:rsid w:val="006C483F"/>
    <w:rsid w:val="006E4E2A"/>
    <w:rsid w:val="006F02D6"/>
    <w:rsid w:val="007104DE"/>
    <w:rsid w:val="00712C44"/>
    <w:rsid w:val="00715996"/>
    <w:rsid w:val="00743A5B"/>
    <w:rsid w:val="00750C22"/>
    <w:rsid w:val="00751519"/>
    <w:rsid w:val="0076766D"/>
    <w:rsid w:val="007823CC"/>
    <w:rsid w:val="00785F2A"/>
    <w:rsid w:val="0078638A"/>
    <w:rsid w:val="007A29F6"/>
    <w:rsid w:val="007C14C9"/>
    <w:rsid w:val="007C43D3"/>
    <w:rsid w:val="007D6A0A"/>
    <w:rsid w:val="007D7143"/>
    <w:rsid w:val="007F2F1D"/>
    <w:rsid w:val="00815566"/>
    <w:rsid w:val="00840128"/>
    <w:rsid w:val="00840F62"/>
    <w:rsid w:val="008416C5"/>
    <w:rsid w:val="00850546"/>
    <w:rsid w:val="008522F2"/>
    <w:rsid w:val="008645BF"/>
    <w:rsid w:val="008806E7"/>
    <w:rsid w:val="00882ECC"/>
    <w:rsid w:val="00886E32"/>
    <w:rsid w:val="00890BDE"/>
    <w:rsid w:val="00897298"/>
    <w:rsid w:val="008A3CD5"/>
    <w:rsid w:val="008B67CC"/>
    <w:rsid w:val="008B7CF2"/>
    <w:rsid w:val="008C2E9F"/>
    <w:rsid w:val="008C64EC"/>
    <w:rsid w:val="008D2ACB"/>
    <w:rsid w:val="008E1526"/>
    <w:rsid w:val="008E5F1F"/>
    <w:rsid w:val="008E6F03"/>
    <w:rsid w:val="008F4796"/>
    <w:rsid w:val="008F7305"/>
    <w:rsid w:val="009000E2"/>
    <w:rsid w:val="00904BDA"/>
    <w:rsid w:val="009129B0"/>
    <w:rsid w:val="00914712"/>
    <w:rsid w:val="00916DC3"/>
    <w:rsid w:val="00920757"/>
    <w:rsid w:val="00921597"/>
    <w:rsid w:val="009234B3"/>
    <w:rsid w:val="0094125A"/>
    <w:rsid w:val="009437ED"/>
    <w:rsid w:val="009533CA"/>
    <w:rsid w:val="00956A3A"/>
    <w:rsid w:val="00957D01"/>
    <w:rsid w:val="009847F7"/>
    <w:rsid w:val="00987D52"/>
    <w:rsid w:val="00990CF5"/>
    <w:rsid w:val="009932C6"/>
    <w:rsid w:val="009A1002"/>
    <w:rsid w:val="009B5CCE"/>
    <w:rsid w:val="009D7356"/>
    <w:rsid w:val="009E51FC"/>
    <w:rsid w:val="009F5893"/>
    <w:rsid w:val="00A039E0"/>
    <w:rsid w:val="00A135F1"/>
    <w:rsid w:val="00A15882"/>
    <w:rsid w:val="00A17418"/>
    <w:rsid w:val="00A24309"/>
    <w:rsid w:val="00A41340"/>
    <w:rsid w:val="00A45B80"/>
    <w:rsid w:val="00A603A3"/>
    <w:rsid w:val="00A66AD4"/>
    <w:rsid w:val="00AB2440"/>
    <w:rsid w:val="00AB5FB8"/>
    <w:rsid w:val="00AB7393"/>
    <w:rsid w:val="00AD2578"/>
    <w:rsid w:val="00AE4D5A"/>
    <w:rsid w:val="00AE6B57"/>
    <w:rsid w:val="00AF094E"/>
    <w:rsid w:val="00AF34CF"/>
    <w:rsid w:val="00B07148"/>
    <w:rsid w:val="00B24535"/>
    <w:rsid w:val="00B312FA"/>
    <w:rsid w:val="00B426D7"/>
    <w:rsid w:val="00B53ACF"/>
    <w:rsid w:val="00B55320"/>
    <w:rsid w:val="00B55E8A"/>
    <w:rsid w:val="00B725CB"/>
    <w:rsid w:val="00B75150"/>
    <w:rsid w:val="00B7616F"/>
    <w:rsid w:val="00B76A17"/>
    <w:rsid w:val="00B82376"/>
    <w:rsid w:val="00BA3FBE"/>
    <w:rsid w:val="00BA722C"/>
    <w:rsid w:val="00BB48EC"/>
    <w:rsid w:val="00BC0E79"/>
    <w:rsid w:val="00BF36FF"/>
    <w:rsid w:val="00C04CC7"/>
    <w:rsid w:val="00C0716A"/>
    <w:rsid w:val="00C14F9D"/>
    <w:rsid w:val="00C16E19"/>
    <w:rsid w:val="00C3250E"/>
    <w:rsid w:val="00C33A64"/>
    <w:rsid w:val="00C34375"/>
    <w:rsid w:val="00C35FC8"/>
    <w:rsid w:val="00C37E4D"/>
    <w:rsid w:val="00C4089F"/>
    <w:rsid w:val="00C43A27"/>
    <w:rsid w:val="00C51D36"/>
    <w:rsid w:val="00C74A9D"/>
    <w:rsid w:val="00C80E38"/>
    <w:rsid w:val="00C825CF"/>
    <w:rsid w:val="00C82722"/>
    <w:rsid w:val="00C83620"/>
    <w:rsid w:val="00C8434B"/>
    <w:rsid w:val="00C876A2"/>
    <w:rsid w:val="00C903BC"/>
    <w:rsid w:val="00CA1D5B"/>
    <w:rsid w:val="00CA2999"/>
    <w:rsid w:val="00CA3558"/>
    <w:rsid w:val="00CA6155"/>
    <w:rsid w:val="00CB0BB0"/>
    <w:rsid w:val="00CB3875"/>
    <w:rsid w:val="00CB71A3"/>
    <w:rsid w:val="00CE7E5E"/>
    <w:rsid w:val="00CF165A"/>
    <w:rsid w:val="00CF6A48"/>
    <w:rsid w:val="00CF6C7E"/>
    <w:rsid w:val="00D128A6"/>
    <w:rsid w:val="00D303CD"/>
    <w:rsid w:val="00D30BFC"/>
    <w:rsid w:val="00D321F5"/>
    <w:rsid w:val="00D470D5"/>
    <w:rsid w:val="00D63DC9"/>
    <w:rsid w:val="00D924BB"/>
    <w:rsid w:val="00DA0DC2"/>
    <w:rsid w:val="00DA35EA"/>
    <w:rsid w:val="00DA52FC"/>
    <w:rsid w:val="00DB0A23"/>
    <w:rsid w:val="00DB39A9"/>
    <w:rsid w:val="00DB524E"/>
    <w:rsid w:val="00DB6531"/>
    <w:rsid w:val="00DC45E7"/>
    <w:rsid w:val="00DC799D"/>
    <w:rsid w:val="00DE64CD"/>
    <w:rsid w:val="00DF3B1B"/>
    <w:rsid w:val="00DF4D35"/>
    <w:rsid w:val="00E26D17"/>
    <w:rsid w:val="00E32F3C"/>
    <w:rsid w:val="00E3588D"/>
    <w:rsid w:val="00E400A1"/>
    <w:rsid w:val="00E41F09"/>
    <w:rsid w:val="00E501C4"/>
    <w:rsid w:val="00E65A74"/>
    <w:rsid w:val="00E66707"/>
    <w:rsid w:val="00E80FD9"/>
    <w:rsid w:val="00E85CF9"/>
    <w:rsid w:val="00E958CE"/>
    <w:rsid w:val="00E96D2C"/>
    <w:rsid w:val="00E9717F"/>
    <w:rsid w:val="00EA3C11"/>
    <w:rsid w:val="00EA7A47"/>
    <w:rsid w:val="00EC2BDD"/>
    <w:rsid w:val="00F148C2"/>
    <w:rsid w:val="00F46F07"/>
    <w:rsid w:val="00F60B2B"/>
    <w:rsid w:val="00F673AD"/>
    <w:rsid w:val="00F67A97"/>
    <w:rsid w:val="00F760E0"/>
    <w:rsid w:val="00F77589"/>
    <w:rsid w:val="00F836F8"/>
    <w:rsid w:val="00F96FB7"/>
    <w:rsid w:val="00FA722A"/>
    <w:rsid w:val="00FB2972"/>
    <w:rsid w:val="00FB5B03"/>
    <w:rsid w:val="00FC2016"/>
    <w:rsid w:val="00FC252E"/>
    <w:rsid w:val="00FC4ED3"/>
    <w:rsid w:val="00FD0601"/>
    <w:rsid w:val="00FE13D7"/>
    <w:rsid w:val="00FE514C"/>
    <w:rsid w:val="00FF0C55"/>
    <w:rsid w:val="00FF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A5B"/>
    <w:rPr>
      <w:lang w:val="en-US" w:eastAsia="en-US"/>
    </w:rPr>
  </w:style>
  <w:style w:type="paragraph" w:styleId="Heading1">
    <w:name w:val="heading 1"/>
    <w:basedOn w:val="Normal"/>
    <w:next w:val="Normal"/>
    <w:qFormat/>
    <w:rsid w:val="00750C22"/>
    <w:pPr>
      <w:keepNext/>
      <w:pBdr>
        <w:bottom w:val="single" w:sz="4" w:space="1" w:color="auto"/>
      </w:pBdr>
      <w:shd w:val="pct12" w:color="auto" w:fill="auto"/>
      <w:spacing w:before="120" w:after="120"/>
      <w:jc w:val="both"/>
      <w:outlineLvl w:val="0"/>
    </w:pPr>
    <w:rPr>
      <w:rFonts w:ascii="Arial" w:hAnsi="Arial"/>
      <w:b/>
      <w:smallCaps/>
      <w:spacing w:val="12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28A6"/>
    <w:pPr>
      <w:tabs>
        <w:tab w:val="center" w:pos="4320"/>
        <w:tab w:val="right" w:pos="8640"/>
      </w:tabs>
      <w:autoSpaceDE w:val="0"/>
      <w:autoSpaceDN w:val="0"/>
    </w:pPr>
    <w:rPr>
      <w:sz w:val="24"/>
    </w:rPr>
  </w:style>
  <w:style w:type="character" w:styleId="Hyperlink">
    <w:name w:val="Hyperlink"/>
    <w:rsid w:val="00D128A6"/>
    <w:rPr>
      <w:color w:val="0000FF"/>
      <w:u w:val="single"/>
    </w:rPr>
  </w:style>
  <w:style w:type="character" w:customStyle="1" w:styleId="txtempstyle">
    <w:name w:val="txtempstyle"/>
    <w:basedOn w:val="DefaultParagraphFont"/>
    <w:rsid w:val="00C3250E"/>
  </w:style>
  <w:style w:type="paragraph" w:styleId="NormalWeb">
    <w:name w:val="Normal (Web)"/>
    <w:basedOn w:val="Normal"/>
    <w:rsid w:val="00E501C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9932C6"/>
    <w:rPr>
      <w:b/>
      <w:bCs/>
    </w:rPr>
  </w:style>
  <w:style w:type="character" w:customStyle="1" w:styleId="apple-style-span">
    <w:name w:val="apple-style-span"/>
    <w:basedOn w:val="DefaultParagraphFont"/>
    <w:rsid w:val="009932C6"/>
  </w:style>
  <w:style w:type="character" w:customStyle="1" w:styleId="apple-converted-space">
    <w:name w:val="apple-converted-space"/>
    <w:basedOn w:val="DefaultParagraphFont"/>
    <w:rsid w:val="009932C6"/>
  </w:style>
  <w:style w:type="paragraph" w:styleId="BodyText">
    <w:name w:val="Body Text"/>
    <w:basedOn w:val="Normal"/>
    <w:link w:val="BodyTextChar"/>
    <w:rsid w:val="007D7143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7D714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45B80"/>
    <w:pPr>
      <w:ind w:left="720"/>
      <w:contextualSpacing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A45B8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45B80"/>
    <w:rPr>
      <w:lang w:val="en-US" w:eastAsia="en-US"/>
    </w:rPr>
  </w:style>
  <w:style w:type="paragraph" w:customStyle="1" w:styleId="Tit">
    <w:name w:val="Tit"/>
    <w:basedOn w:val="Normal"/>
    <w:rsid w:val="00A45B80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  <w:lang w:bidi="he-IL"/>
    </w:rPr>
  </w:style>
  <w:style w:type="paragraph" w:styleId="Footer">
    <w:name w:val="footer"/>
    <w:basedOn w:val="Normal"/>
    <w:link w:val="FooterChar"/>
    <w:unhideWhenUsed/>
    <w:rsid w:val="00457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7300"/>
    <w:rPr>
      <w:lang w:val="en-US" w:eastAsia="en-US"/>
    </w:rPr>
  </w:style>
  <w:style w:type="character" w:customStyle="1" w:styleId="a">
    <w:name w:val="_"/>
    <w:basedOn w:val="DefaultParagraphFont"/>
    <w:rsid w:val="00024B76"/>
  </w:style>
  <w:style w:type="character" w:customStyle="1" w:styleId="pg-1ff2">
    <w:name w:val="pg-1ff2"/>
    <w:basedOn w:val="DefaultParagraphFont"/>
    <w:rsid w:val="00024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5256">
      <w:bodyDiv w:val="1"/>
      <w:marLeft w:val="0"/>
      <w:marRight w:val="0"/>
      <w:marTop w:val="1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8FE0-F0D0-4C6D-A814-B1BB16B4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Amresh Totkar</vt:lpstr>
    </vt:vector>
  </TitlesOfParts>
  <Manager>Amresh</Manager>
  <Company>DST World Wide Services</Company>
  <LinksUpToDate>false</LinksUpToDate>
  <CharactersWithSpaces>8067</CharactersWithSpaces>
  <SharedDoc>false</SharedDoc>
  <HLinks>
    <vt:vector size="6" baseType="variant"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mailto:amresh.totkar@gmail.com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Amresh Totkar</dc:title>
  <dc:creator>Amresh</dc:creator>
  <cp:keywords>General</cp:keywords>
  <dc:description>09030787243_x000d_
amresh.totkar@gmail.com</dc:description>
  <cp:lastModifiedBy>USER-PC</cp:lastModifiedBy>
  <cp:revision>2</cp:revision>
  <dcterms:created xsi:type="dcterms:W3CDTF">2021-02-01T14:50:00Z</dcterms:created>
  <dcterms:modified xsi:type="dcterms:W3CDTF">2021-02-01T14:50:00Z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3be04fc7-8b44-4560-b125-e37b7fc88d1e</vt:lpwstr>
  </property>
  <property fmtid="{D5CDD505-2E9C-101B-9397-08002B2CF9AE}" pid="3" name="SSCClassification">
    <vt:lpwstr>G</vt:lpwstr>
  </property>
  <property fmtid="{D5CDD505-2E9C-101B-9397-08002B2CF9AE}" pid="4" name="SSCVisualMarks">
    <vt:lpwstr>Y</vt:lpwstr>
  </property>
  <property fmtid="{D5CDD505-2E9C-101B-9397-08002B2CF9AE}" pid="5" name="_AdHocReviewCycleID">
    <vt:i4>-2106285029</vt:i4>
  </property>
  <property fmtid="{D5CDD505-2E9C-101B-9397-08002B2CF9AE}" pid="6" name="_NewReviewCycle">
    <vt:lpwstr/>
  </property>
  <property fmtid="{D5CDD505-2E9C-101B-9397-08002B2CF9AE}" pid="7" name="_EmailSubject">
    <vt:lpwstr>New Resume</vt:lpwstr>
  </property>
  <property fmtid="{D5CDD505-2E9C-101B-9397-08002B2CF9AE}" pid="8" name="_AuthorEmail">
    <vt:lpwstr>SLahari@StateStreet.com</vt:lpwstr>
  </property>
  <property fmtid="{D5CDD505-2E9C-101B-9397-08002B2CF9AE}" pid="9" name="_AuthorEmailDisplayName">
    <vt:lpwstr>Lahari, Somarathi</vt:lpwstr>
  </property>
  <property fmtid="{D5CDD505-2E9C-101B-9397-08002B2CF9AE}" pid="10" name="_ReviewingToolsShownOnce">
    <vt:lpwstr/>
  </property>
</Properties>
</file>