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FC75D0" w:rsidRPr="003827C9" w:rsidP="00FC75D0" w14:paraId="08F2A9BC" w14:textId="77777777">
      <w:pPr>
        <w:tabs>
          <w:tab w:val="left" w:pos="810"/>
        </w:tabs>
        <w:spacing w:after="0"/>
        <w:ind w:left="-90"/>
        <w:rPr>
          <w:rFonts w:cstheme="minorHAnsi"/>
          <w:b/>
          <w:bCs/>
          <w:color w:val="000000"/>
          <w:sz w:val="32"/>
          <w:szCs w:val="32"/>
        </w:rPr>
      </w:pPr>
      <w:r w:rsidRPr="003827C9">
        <w:rPr>
          <w:rFonts w:cstheme="minorHAnsi"/>
          <w:b/>
          <w:bCs/>
          <w:color w:val="000000"/>
          <w:sz w:val="32"/>
          <w:szCs w:val="32"/>
        </w:rPr>
        <w:t>GOWRI SELVARAJU</w:t>
      </w:r>
    </w:p>
    <w:p w:rsidR="00FC75D0" w:rsidRPr="002A0BF8" w:rsidP="00FC75D0" w14:paraId="6066364F" w14:textId="71CDC8FE">
      <w:pPr>
        <w:spacing w:after="0"/>
        <w:rPr>
          <w:rFonts w:cstheme="minorHAnsi"/>
          <w:color w:val="000000"/>
          <w:sz w:val="24"/>
          <w:szCs w:val="24"/>
        </w:rPr>
      </w:pPr>
      <w:r w:rsidRPr="002A0BF8">
        <w:rPr>
          <w:rFonts w:cstheme="minorHAnsi"/>
          <w:color w:val="000000"/>
          <w:sz w:val="24"/>
          <w:szCs w:val="24"/>
        </w:rPr>
        <w:t>Technology Analyst</w:t>
      </w:r>
      <w:r>
        <w:rPr>
          <w:rFonts w:ascii="Times New Roman" w:hAnsi="Times New Roman"/>
          <w:bCs/>
          <w:sz w:val="24"/>
          <w:szCs w:val="20"/>
          <w:lang w:val="en-GB"/>
        </w:rPr>
        <w:t xml:space="preserve">    </w:t>
      </w:r>
      <w:r>
        <w:rPr>
          <w:rFonts w:ascii="Times New Roman" w:hAnsi="Times New Roman"/>
          <w:bCs/>
          <w:sz w:val="24"/>
          <w:szCs w:val="20"/>
          <w:lang w:val="en-GB"/>
        </w:rPr>
        <w:tab/>
      </w:r>
      <w:r>
        <w:rPr>
          <w:rFonts w:ascii="Times New Roman" w:hAnsi="Times New Roman"/>
          <w:bCs/>
          <w:sz w:val="24"/>
          <w:szCs w:val="20"/>
          <w:lang w:val="en-GB"/>
        </w:rPr>
        <w:tab/>
      </w:r>
      <w:r>
        <w:rPr>
          <w:rFonts w:ascii="Times New Roman" w:hAnsi="Times New Roman"/>
          <w:bCs/>
          <w:sz w:val="24"/>
          <w:szCs w:val="20"/>
          <w:lang w:val="en-GB"/>
        </w:rPr>
        <w:tab/>
      </w:r>
      <w:r>
        <w:rPr>
          <w:rFonts w:ascii="Times New Roman" w:hAnsi="Times New Roman"/>
          <w:bCs/>
          <w:sz w:val="24"/>
          <w:szCs w:val="20"/>
          <w:lang w:val="en-GB"/>
        </w:rPr>
        <w:tab/>
      </w:r>
      <w:r w:rsidR="002A0BF8">
        <w:rPr>
          <w:rFonts w:ascii="Times New Roman" w:hAnsi="Times New Roman"/>
          <w:bCs/>
          <w:sz w:val="24"/>
          <w:szCs w:val="20"/>
          <w:lang w:val="en-GB"/>
        </w:rPr>
        <w:tab/>
      </w:r>
      <w:r w:rsidRPr="002A0BF8">
        <w:rPr>
          <w:rFonts w:cstheme="minorHAnsi"/>
          <w:b/>
          <w:bCs/>
          <w:color w:val="000000"/>
          <w:sz w:val="24"/>
          <w:szCs w:val="24"/>
        </w:rPr>
        <w:t>Email</w:t>
      </w:r>
      <w:r w:rsidRPr="002A0BF8">
        <w:rPr>
          <w:rFonts w:cstheme="minorHAnsi"/>
          <w:color w:val="000000"/>
          <w:sz w:val="24"/>
          <w:szCs w:val="24"/>
        </w:rPr>
        <w:t>: gowrichandru1994@gmail.com</w:t>
      </w:r>
    </w:p>
    <w:p w:rsidR="00F166F4" w:rsidP="00FC75D0" w14:paraId="0C50C160" w14:textId="7A6A89AE">
      <w:pPr>
        <w:spacing w:after="0"/>
        <w:rPr>
          <w:rFonts w:ascii="Times New Roman" w:hAnsi="Times New Roman"/>
          <w:bCs/>
          <w:sz w:val="24"/>
          <w:szCs w:val="20"/>
          <w:lang w:val="en-GB"/>
        </w:rPr>
      </w:pPr>
      <w:r w:rsidRPr="002A0BF8">
        <w:rPr>
          <w:rFonts w:cstheme="minorHAnsi"/>
          <w:color w:val="000000"/>
          <w:sz w:val="24"/>
          <w:szCs w:val="24"/>
        </w:rPr>
        <w:t>Infosys Limited</w:t>
      </w:r>
      <w:r w:rsidRPr="002A0BF8">
        <w:rPr>
          <w:rFonts w:cstheme="minorHAnsi"/>
          <w:color w:val="000000"/>
          <w:sz w:val="24"/>
          <w:szCs w:val="24"/>
        </w:rPr>
        <w:tab/>
      </w:r>
      <w:r w:rsidRPr="002A0BF8">
        <w:rPr>
          <w:rFonts w:cstheme="minorHAnsi"/>
          <w:color w:val="000000"/>
          <w:sz w:val="24"/>
          <w:szCs w:val="24"/>
        </w:rPr>
        <w:tab/>
      </w:r>
      <w:r w:rsidRPr="002A0BF8">
        <w:rPr>
          <w:rFonts w:cstheme="minorHAnsi"/>
          <w:color w:val="000000"/>
          <w:sz w:val="24"/>
          <w:szCs w:val="24"/>
        </w:rPr>
        <w:tab/>
      </w:r>
      <w:r w:rsidRPr="002A0BF8">
        <w:rPr>
          <w:rFonts w:cstheme="minorHAnsi"/>
          <w:color w:val="000000"/>
          <w:sz w:val="24"/>
          <w:szCs w:val="24"/>
        </w:rPr>
        <w:tab/>
        <w:t xml:space="preserve">            </w:t>
      </w:r>
      <w:r w:rsidR="002A0BF8">
        <w:rPr>
          <w:rFonts w:cstheme="minorHAnsi"/>
          <w:color w:val="000000"/>
          <w:sz w:val="24"/>
          <w:szCs w:val="24"/>
        </w:rPr>
        <w:t xml:space="preserve"> </w:t>
      </w:r>
      <w:r w:rsidRPr="002A0BF8">
        <w:rPr>
          <w:rFonts w:cstheme="minorHAnsi"/>
          <w:b/>
          <w:bCs/>
          <w:color w:val="000000"/>
          <w:sz w:val="24"/>
          <w:szCs w:val="24"/>
        </w:rPr>
        <w:t>Mobile</w:t>
      </w:r>
      <w:r w:rsidRPr="002A0BF8">
        <w:rPr>
          <w:rFonts w:cstheme="minorHAnsi"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0"/>
          <w:lang w:val="en-GB"/>
        </w:rPr>
        <w:t xml:space="preserve"> </w:t>
      </w:r>
      <w:r>
        <w:rPr>
          <w:rFonts w:ascii="Times New Roman" w:hAnsi="Times New Roman"/>
          <w:bCs/>
          <w:sz w:val="24"/>
          <w:szCs w:val="20"/>
          <w:lang w:val="en-GB"/>
        </w:rPr>
        <w:t>+91 8754341598</w:t>
      </w:r>
      <w:r w:rsidR="002A0BF8">
        <w:rPr>
          <w:rFonts w:ascii="Times New Roman" w:hAnsi="Times New Roman"/>
          <w:bCs/>
          <w:sz w:val="24"/>
          <w:szCs w:val="20"/>
          <w:lang w:val="en-GB"/>
        </w:rPr>
        <w:t xml:space="preserve"> ,8374084216</w:t>
      </w:r>
    </w:p>
    <w:p w:rsidR="00FC75D0" w:rsidRPr="00FC75D0" w:rsidP="00FC75D0" w14:paraId="05FBC022" w14:textId="77777777">
      <w:pPr>
        <w:spacing w:after="0"/>
        <w:rPr>
          <w:rFonts w:ascii="Times New Roman" w:hAnsi="Times New Roman"/>
          <w:bCs/>
          <w:sz w:val="24"/>
          <w:szCs w:val="20"/>
          <w:lang w:val="en-GB"/>
        </w:rPr>
      </w:pPr>
    </w:p>
    <w:p w:rsidR="00D67DFE" w:rsidRPr="00F166F4" w:rsidP="008F6652" w14:paraId="1117275E" w14:textId="77777777">
      <w:pPr>
        <w:spacing w:line="240" w:lineRule="auto"/>
        <w:ind w:right="540"/>
        <w:rPr>
          <w:rFonts w:cstheme="minorHAnsi"/>
          <w:b/>
          <w:bCs/>
          <w:color w:val="000000"/>
          <w:sz w:val="24"/>
          <w:szCs w:val="24"/>
        </w:rPr>
      </w:pPr>
      <w:r w:rsidRPr="00F166F4">
        <w:rPr>
          <w:rFonts w:cstheme="minorHAnsi"/>
          <w:b/>
          <w:sz w:val="24"/>
          <w:szCs w:val="24"/>
          <w:u w:val="single"/>
        </w:rPr>
        <w:t>Summary</w:t>
      </w:r>
      <w:r w:rsidRPr="00F166F4" w:rsidR="00714A2E">
        <w:rPr>
          <w:rFonts w:cstheme="minorHAnsi"/>
          <w:b/>
          <w:bCs/>
          <w:color w:val="000000"/>
          <w:sz w:val="24"/>
          <w:szCs w:val="24"/>
        </w:rPr>
        <w:t>:</w:t>
      </w:r>
    </w:p>
    <w:p w:rsidR="001C6444" w:rsidP="00EB7882" w14:paraId="404DEA0F" w14:textId="33A329B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right="54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Started my career as fresher in </w:t>
      </w:r>
      <w:r w:rsidR="00AE1346">
        <w:rPr>
          <w:rFonts w:cstheme="minorHAnsi"/>
          <w:color w:val="000000"/>
          <w:sz w:val="24"/>
          <w:szCs w:val="24"/>
        </w:rPr>
        <w:t>Infosys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AE1346">
        <w:rPr>
          <w:rFonts w:cstheme="minorHAnsi"/>
          <w:color w:val="000000"/>
          <w:sz w:val="24"/>
          <w:szCs w:val="24"/>
        </w:rPr>
        <w:t>Limited</w:t>
      </w:r>
      <w:r>
        <w:rPr>
          <w:rFonts w:cstheme="minorHAnsi"/>
          <w:color w:val="000000"/>
          <w:sz w:val="24"/>
          <w:szCs w:val="24"/>
        </w:rPr>
        <w:t xml:space="preserve"> in </w:t>
      </w:r>
      <w:r w:rsidR="00AE1346">
        <w:rPr>
          <w:rFonts w:cstheme="minorHAnsi"/>
          <w:color w:val="000000"/>
          <w:sz w:val="24"/>
          <w:szCs w:val="24"/>
        </w:rPr>
        <w:t>Dec</w:t>
      </w:r>
      <w:r w:rsidR="00113FE2"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</w:rPr>
        <w:t>201</w:t>
      </w:r>
      <w:r w:rsidR="00AE1346">
        <w:rPr>
          <w:rFonts w:cstheme="minorHAnsi"/>
          <w:color w:val="000000"/>
          <w:sz w:val="24"/>
          <w:szCs w:val="24"/>
        </w:rPr>
        <w:t>6</w:t>
      </w:r>
      <w:r>
        <w:rPr>
          <w:rFonts w:cstheme="minorHAnsi"/>
          <w:color w:val="000000"/>
          <w:sz w:val="24"/>
          <w:szCs w:val="24"/>
        </w:rPr>
        <w:t xml:space="preserve"> and </w:t>
      </w:r>
      <w:r w:rsidR="00AE1346">
        <w:rPr>
          <w:rFonts w:cstheme="minorHAnsi"/>
          <w:color w:val="000000"/>
          <w:sz w:val="24"/>
          <w:szCs w:val="24"/>
        </w:rPr>
        <w:t>working till</w:t>
      </w:r>
      <w:r>
        <w:rPr>
          <w:rFonts w:cstheme="minorHAnsi"/>
          <w:color w:val="000000"/>
          <w:sz w:val="24"/>
          <w:szCs w:val="24"/>
        </w:rPr>
        <w:t xml:space="preserve"> date.</w:t>
      </w:r>
    </w:p>
    <w:p w:rsidR="00490483" w:rsidP="00EB7882" w14:paraId="1583A1E7" w14:textId="6EC6AD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right="54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Undergone </w:t>
      </w:r>
      <w:r w:rsidR="00005CE2">
        <w:rPr>
          <w:rFonts w:cstheme="minorHAnsi"/>
          <w:color w:val="000000"/>
          <w:sz w:val="24"/>
          <w:szCs w:val="24"/>
        </w:rPr>
        <w:t>Training</w:t>
      </w:r>
      <w:r w:rsidR="003827C9">
        <w:rPr>
          <w:rFonts w:cstheme="minorHAnsi"/>
          <w:color w:val="000000"/>
          <w:sz w:val="24"/>
          <w:szCs w:val="24"/>
        </w:rPr>
        <w:t xml:space="preserve"> in </w:t>
      </w:r>
      <w:r w:rsidR="0069523E">
        <w:rPr>
          <w:rFonts w:cstheme="minorHAnsi"/>
          <w:color w:val="000000"/>
          <w:sz w:val="24"/>
          <w:szCs w:val="24"/>
        </w:rPr>
        <w:t>RDBMS,</w:t>
      </w:r>
      <w:r w:rsidR="00005CE2">
        <w:rPr>
          <w:rFonts w:cstheme="minorHAnsi"/>
          <w:color w:val="000000"/>
          <w:sz w:val="24"/>
          <w:szCs w:val="24"/>
        </w:rPr>
        <w:t xml:space="preserve"> </w:t>
      </w:r>
      <w:r w:rsidR="0069523E">
        <w:rPr>
          <w:rFonts w:cstheme="minorHAnsi"/>
          <w:color w:val="000000"/>
          <w:sz w:val="24"/>
          <w:szCs w:val="24"/>
        </w:rPr>
        <w:t>Oracle 12 and Microsoft SQL Server Administration.</w:t>
      </w:r>
    </w:p>
    <w:p w:rsidR="00D67DFE" w:rsidP="00EB7882" w14:paraId="08192209" w14:textId="7E8D546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right="54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4.</w:t>
      </w:r>
      <w:r w:rsidR="00D66404">
        <w:rPr>
          <w:rFonts w:cstheme="minorHAnsi"/>
          <w:color w:val="000000"/>
          <w:sz w:val="24"/>
          <w:szCs w:val="24"/>
        </w:rPr>
        <w:t>7</w:t>
      </w:r>
      <w:r>
        <w:rPr>
          <w:rFonts w:cstheme="minorHAnsi"/>
          <w:color w:val="000000"/>
          <w:sz w:val="24"/>
          <w:szCs w:val="24"/>
        </w:rPr>
        <w:t xml:space="preserve"> years of experience in IT firm as </w:t>
      </w:r>
      <w:r w:rsidR="001C6444">
        <w:rPr>
          <w:rFonts w:cstheme="minorHAnsi"/>
          <w:color w:val="000000"/>
          <w:sz w:val="24"/>
          <w:szCs w:val="24"/>
        </w:rPr>
        <w:t>production support engineer in prod, pre-prod environments</w:t>
      </w:r>
      <w:r w:rsidR="00282014">
        <w:rPr>
          <w:rFonts w:cstheme="minorHAnsi"/>
          <w:color w:val="000000"/>
          <w:sz w:val="24"/>
          <w:szCs w:val="24"/>
        </w:rPr>
        <w:t xml:space="preserve"> in </w:t>
      </w:r>
      <w:r w:rsidR="00EB7882">
        <w:rPr>
          <w:rFonts w:cstheme="minorHAnsi"/>
          <w:color w:val="000000"/>
          <w:sz w:val="24"/>
          <w:szCs w:val="24"/>
        </w:rPr>
        <w:t>Financial Services and Banking Domain</w:t>
      </w:r>
      <w:r w:rsidR="0069523E">
        <w:rPr>
          <w:rFonts w:cstheme="minorHAnsi"/>
          <w:color w:val="000000"/>
          <w:sz w:val="24"/>
          <w:szCs w:val="24"/>
        </w:rPr>
        <w:t>.</w:t>
      </w:r>
    </w:p>
    <w:p w:rsidR="00EB7882" w:rsidRPr="002A0BF8" w:rsidP="00EB7882" w14:paraId="698EF08B" w14:textId="1F9A734C">
      <w:pPr>
        <w:pStyle w:val="ListParagraph"/>
        <w:numPr>
          <w:ilvl w:val="0"/>
          <w:numId w:val="5"/>
        </w:numPr>
        <w:rPr>
          <w:rFonts w:cstheme="minorHAnsi"/>
          <w:color w:val="000000"/>
          <w:sz w:val="24"/>
          <w:szCs w:val="24"/>
        </w:rPr>
      </w:pPr>
      <w:r w:rsidRPr="002A0BF8">
        <w:rPr>
          <w:rFonts w:cstheme="minorHAnsi"/>
          <w:color w:val="000000"/>
          <w:sz w:val="24"/>
          <w:szCs w:val="24"/>
        </w:rPr>
        <w:t xml:space="preserve">Proficient in project methodologies and experienced in application programming, development, enhancement and production support using Unix and Mainframe related skills like </w:t>
      </w:r>
      <w:r w:rsidRPr="002A0BF8">
        <w:rPr>
          <w:rFonts w:cstheme="minorHAnsi"/>
          <w:b/>
          <w:bCs/>
          <w:color w:val="000000"/>
          <w:sz w:val="24"/>
          <w:szCs w:val="24"/>
        </w:rPr>
        <w:t>ORACLE</w:t>
      </w:r>
      <w:r w:rsidRPr="002A0BF8">
        <w:rPr>
          <w:rFonts w:cstheme="minorHAnsi"/>
          <w:color w:val="000000"/>
          <w:sz w:val="24"/>
          <w:szCs w:val="24"/>
        </w:rPr>
        <w:t xml:space="preserve">, </w:t>
      </w:r>
      <w:r w:rsidRPr="002A0BF8">
        <w:rPr>
          <w:rFonts w:cstheme="minorHAnsi"/>
          <w:b/>
          <w:bCs/>
          <w:color w:val="000000"/>
          <w:sz w:val="24"/>
          <w:szCs w:val="24"/>
        </w:rPr>
        <w:t>LINUX</w:t>
      </w:r>
      <w:r w:rsidRPr="002A0BF8">
        <w:rPr>
          <w:rFonts w:cstheme="minorHAnsi"/>
          <w:color w:val="000000"/>
          <w:sz w:val="24"/>
          <w:szCs w:val="24"/>
        </w:rPr>
        <w:t xml:space="preserve"> </w:t>
      </w:r>
      <w:r w:rsidRPr="002A0BF8">
        <w:rPr>
          <w:rFonts w:cstheme="minorHAnsi"/>
          <w:b/>
          <w:bCs/>
          <w:color w:val="000000"/>
          <w:sz w:val="24"/>
          <w:szCs w:val="24"/>
        </w:rPr>
        <w:t>SCRIPTING</w:t>
      </w:r>
      <w:r w:rsidRPr="002A0BF8">
        <w:rPr>
          <w:rFonts w:cstheme="minorHAnsi"/>
          <w:color w:val="000000"/>
          <w:sz w:val="24"/>
          <w:szCs w:val="24"/>
        </w:rPr>
        <w:t xml:space="preserve">, </w:t>
      </w:r>
      <w:r w:rsidRPr="002A0BF8">
        <w:rPr>
          <w:rFonts w:cstheme="minorHAnsi"/>
          <w:b/>
          <w:bCs/>
          <w:color w:val="000000"/>
          <w:sz w:val="24"/>
          <w:szCs w:val="24"/>
        </w:rPr>
        <w:t>SCRIPT</w:t>
      </w:r>
      <w:r w:rsidRPr="002A0BF8">
        <w:rPr>
          <w:rFonts w:cstheme="minorHAnsi"/>
          <w:color w:val="000000"/>
          <w:sz w:val="24"/>
          <w:szCs w:val="24"/>
        </w:rPr>
        <w:t xml:space="preserve"> </w:t>
      </w:r>
      <w:r w:rsidRPr="002A0BF8">
        <w:rPr>
          <w:rFonts w:cstheme="minorHAnsi"/>
          <w:b/>
          <w:bCs/>
          <w:color w:val="000000"/>
          <w:sz w:val="24"/>
          <w:szCs w:val="24"/>
        </w:rPr>
        <w:t>EDITING</w:t>
      </w:r>
      <w:r w:rsidRPr="002A0BF8">
        <w:rPr>
          <w:rFonts w:cstheme="minorHAnsi"/>
          <w:color w:val="000000"/>
          <w:sz w:val="24"/>
          <w:szCs w:val="24"/>
        </w:rPr>
        <w:t xml:space="preserve"> and basics of </w:t>
      </w:r>
      <w:r w:rsidRPr="002A0BF8">
        <w:rPr>
          <w:rFonts w:cstheme="minorHAnsi"/>
          <w:b/>
          <w:bCs/>
          <w:color w:val="000000"/>
          <w:sz w:val="24"/>
          <w:szCs w:val="24"/>
        </w:rPr>
        <w:t>JCL</w:t>
      </w:r>
      <w:r w:rsidRPr="002A0BF8">
        <w:rPr>
          <w:rFonts w:cstheme="minorHAnsi"/>
          <w:color w:val="000000"/>
          <w:sz w:val="24"/>
          <w:szCs w:val="24"/>
        </w:rPr>
        <w:t xml:space="preserve">, </w:t>
      </w:r>
      <w:r w:rsidRPr="002A0BF8">
        <w:rPr>
          <w:rFonts w:cstheme="minorHAnsi"/>
          <w:b/>
          <w:bCs/>
          <w:color w:val="000000"/>
          <w:sz w:val="24"/>
          <w:szCs w:val="24"/>
        </w:rPr>
        <w:t>COBOL</w:t>
      </w:r>
      <w:r w:rsidRPr="002A0BF8">
        <w:rPr>
          <w:rFonts w:cstheme="minorHAnsi"/>
          <w:color w:val="000000"/>
          <w:sz w:val="24"/>
          <w:szCs w:val="24"/>
        </w:rPr>
        <w:t xml:space="preserve">, </w:t>
      </w:r>
      <w:r w:rsidRPr="002A0BF8">
        <w:rPr>
          <w:rFonts w:cstheme="minorHAnsi"/>
          <w:b/>
          <w:bCs/>
          <w:color w:val="000000"/>
          <w:sz w:val="24"/>
          <w:szCs w:val="24"/>
        </w:rPr>
        <w:t>DB2</w:t>
      </w:r>
      <w:r w:rsidRPr="002A0BF8">
        <w:rPr>
          <w:rFonts w:cstheme="minorHAnsi"/>
          <w:color w:val="000000"/>
          <w:sz w:val="24"/>
          <w:szCs w:val="24"/>
        </w:rPr>
        <w:t xml:space="preserve">, </w:t>
      </w:r>
      <w:r w:rsidRPr="002A0BF8">
        <w:rPr>
          <w:rFonts w:cstheme="minorHAnsi"/>
          <w:b/>
          <w:bCs/>
          <w:color w:val="000000"/>
          <w:sz w:val="24"/>
          <w:szCs w:val="24"/>
        </w:rPr>
        <w:t>TSO/ISPF</w:t>
      </w:r>
      <w:r w:rsidRPr="002A0BF8">
        <w:rPr>
          <w:rFonts w:cstheme="minorHAnsi"/>
          <w:color w:val="000000"/>
          <w:sz w:val="24"/>
          <w:szCs w:val="24"/>
        </w:rPr>
        <w:t>.</w:t>
      </w:r>
    </w:p>
    <w:p w:rsidR="00CD4AD5" w:rsidRPr="00EB7882" w:rsidP="00EB7882" w14:paraId="4DA7D622" w14:textId="473EBD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right="54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Having</w:t>
      </w:r>
      <w:r w:rsidRPr="00EB7882" w:rsidR="008F6652">
        <w:rPr>
          <w:rFonts w:cstheme="minorHAnsi"/>
          <w:color w:val="000000"/>
          <w:sz w:val="24"/>
          <w:szCs w:val="24"/>
        </w:rPr>
        <w:t xml:space="preserve"> experience in understanding </w:t>
      </w:r>
      <w:r w:rsidRPr="00EB7882" w:rsidR="0069523E">
        <w:rPr>
          <w:rFonts w:cstheme="minorHAnsi"/>
          <w:color w:val="000000"/>
          <w:sz w:val="24"/>
          <w:szCs w:val="24"/>
        </w:rPr>
        <w:t>java script.</w:t>
      </w:r>
    </w:p>
    <w:p w:rsidR="00005CE2" w:rsidRPr="00EB7882" w:rsidP="00EB7882" w14:paraId="7F6D90F0" w14:textId="7077A690">
      <w:pPr>
        <w:numPr>
          <w:ilvl w:val="0"/>
          <w:numId w:val="5"/>
        </w:numPr>
        <w:autoSpaceDE w:val="0"/>
        <w:autoSpaceDN w:val="0"/>
        <w:adjustRightInd w:val="0"/>
        <w:spacing w:after="114"/>
        <w:rPr>
          <w:rFonts w:cstheme="minorHAnsi"/>
          <w:color w:val="000000"/>
          <w:sz w:val="24"/>
          <w:szCs w:val="24"/>
        </w:rPr>
      </w:pPr>
      <w:r w:rsidRPr="008F6652">
        <w:rPr>
          <w:rFonts w:cstheme="minorHAnsi"/>
          <w:color w:val="000000"/>
          <w:sz w:val="24"/>
          <w:szCs w:val="24"/>
        </w:rPr>
        <w:t xml:space="preserve">In depth and extensive Knowledge in setting up alerts and </w:t>
      </w:r>
      <w:r w:rsidRPr="008F6652" w:rsidR="00F166F4">
        <w:rPr>
          <w:rFonts w:cstheme="minorHAnsi"/>
          <w:color w:val="000000"/>
          <w:sz w:val="24"/>
          <w:szCs w:val="24"/>
        </w:rPr>
        <w:t>monitoring</w:t>
      </w:r>
      <w:r w:rsidRPr="008F6652">
        <w:rPr>
          <w:rFonts w:cstheme="minorHAnsi"/>
          <w:color w:val="000000"/>
          <w:sz w:val="24"/>
          <w:szCs w:val="24"/>
        </w:rPr>
        <w:t xml:space="preserve"> rec</w:t>
      </w:r>
      <w:r w:rsidRPr="00F166F4">
        <w:rPr>
          <w:rFonts w:cstheme="minorHAnsi"/>
          <w:color w:val="000000"/>
          <w:sz w:val="24"/>
          <w:szCs w:val="24"/>
        </w:rPr>
        <w:t xml:space="preserve">ipes from the Machine generated </w:t>
      </w:r>
      <w:r w:rsidR="00F166F4">
        <w:rPr>
          <w:rFonts w:cstheme="minorHAnsi"/>
          <w:color w:val="000000"/>
          <w:sz w:val="24"/>
          <w:szCs w:val="24"/>
        </w:rPr>
        <w:t>data.</w:t>
      </w:r>
    </w:p>
    <w:p w:rsidR="007B5126" w:rsidRPr="00F166F4" w:rsidP="00F166F4" w14:paraId="7CEBA2B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166F4">
        <w:rPr>
          <w:rFonts w:cstheme="minorHAnsi"/>
          <w:b/>
          <w:sz w:val="24"/>
          <w:szCs w:val="24"/>
          <w:u w:val="single"/>
        </w:rPr>
        <w:t>E</w:t>
      </w:r>
      <w:r w:rsidRPr="00F166F4" w:rsidR="00DF04D9">
        <w:rPr>
          <w:rFonts w:cstheme="minorHAnsi"/>
          <w:b/>
          <w:sz w:val="24"/>
          <w:szCs w:val="24"/>
          <w:u w:val="single"/>
        </w:rPr>
        <w:t>ducational</w:t>
      </w:r>
      <w:r w:rsidRPr="00F166F4">
        <w:rPr>
          <w:rFonts w:cstheme="minorHAnsi"/>
          <w:b/>
          <w:sz w:val="24"/>
          <w:szCs w:val="24"/>
          <w:u w:val="single"/>
        </w:rPr>
        <w:t xml:space="preserve"> </w:t>
      </w:r>
      <w:r w:rsidRPr="00F166F4" w:rsidR="00200DB1">
        <w:rPr>
          <w:rFonts w:cstheme="minorHAnsi"/>
          <w:b/>
          <w:sz w:val="24"/>
          <w:szCs w:val="24"/>
          <w:u w:val="single"/>
        </w:rPr>
        <w:t>Q</w:t>
      </w:r>
      <w:r w:rsidRPr="00F166F4" w:rsidR="00DF04D9">
        <w:rPr>
          <w:rFonts w:cstheme="minorHAnsi"/>
          <w:b/>
          <w:sz w:val="24"/>
          <w:szCs w:val="24"/>
          <w:u w:val="single"/>
        </w:rPr>
        <w:t>ualification</w:t>
      </w:r>
      <w:r w:rsidRPr="00F166F4" w:rsidR="00200DB1">
        <w:rPr>
          <w:rFonts w:cstheme="minorHAnsi"/>
          <w:b/>
          <w:sz w:val="24"/>
          <w:szCs w:val="24"/>
        </w:rPr>
        <w:t>:</w:t>
      </w:r>
    </w:p>
    <w:p w:rsidR="00F166F4" w:rsidRPr="00F166F4" w:rsidP="00F166F4" w14:paraId="76CF520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00DB1" w:rsidRPr="00F166F4" w:rsidP="00B77F9B" w14:paraId="0A8AABE4" w14:textId="47D6ED6E">
      <w:pPr>
        <w:spacing w:line="240" w:lineRule="auto"/>
        <w:ind w:right="540"/>
        <w:rPr>
          <w:rFonts w:cstheme="minorHAnsi"/>
          <w:sz w:val="24"/>
          <w:szCs w:val="24"/>
        </w:rPr>
      </w:pPr>
      <w:r w:rsidRPr="00F166F4">
        <w:rPr>
          <w:rFonts w:cstheme="minorHAnsi"/>
          <w:sz w:val="24"/>
          <w:szCs w:val="24"/>
        </w:rPr>
        <w:t xml:space="preserve">Bachelor’s Degree in </w:t>
      </w:r>
      <w:r w:rsidR="006C1B0C">
        <w:rPr>
          <w:rFonts w:cstheme="minorHAnsi"/>
          <w:sz w:val="24"/>
          <w:szCs w:val="24"/>
        </w:rPr>
        <w:t xml:space="preserve">Electronics and Communication </w:t>
      </w:r>
      <w:r w:rsidR="003827C9">
        <w:rPr>
          <w:rFonts w:cstheme="minorHAnsi"/>
          <w:sz w:val="24"/>
          <w:szCs w:val="24"/>
        </w:rPr>
        <w:t xml:space="preserve">Engineering </w:t>
      </w:r>
      <w:r w:rsidRPr="00F166F4">
        <w:rPr>
          <w:rFonts w:cstheme="minorHAnsi"/>
          <w:sz w:val="24"/>
          <w:szCs w:val="24"/>
        </w:rPr>
        <w:t xml:space="preserve">from </w:t>
      </w:r>
      <w:r w:rsidR="006C1B0C">
        <w:rPr>
          <w:rFonts w:cstheme="minorHAnsi"/>
          <w:sz w:val="24"/>
          <w:szCs w:val="24"/>
        </w:rPr>
        <w:t>K.Ramakrishnan</w:t>
      </w:r>
      <w:r w:rsidRPr="00F166F4" w:rsidR="008432C3">
        <w:rPr>
          <w:rFonts w:cstheme="minorHAnsi"/>
          <w:sz w:val="24"/>
          <w:szCs w:val="24"/>
        </w:rPr>
        <w:t xml:space="preserve"> College of </w:t>
      </w:r>
      <w:r w:rsidRPr="00F166F4" w:rsidR="006C1B0C">
        <w:rPr>
          <w:rFonts w:cstheme="minorHAnsi"/>
          <w:sz w:val="24"/>
          <w:szCs w:val="24"/>
        </w:rPr>
        <w:t>Engineering</w:t>
      </w:r>
      <w:r w:rsidR="006C1B0C">
        <w:rPr>
          <w:rFonts w:cstheme="minorHAnsi"/>
          <w:sz w:val="24"/>
          <w:szCs w:val="24"/>
        </w:rPr>
        <w:t>, Tiruchirappalli</w:t>
      </w:r>
      <w:r w:rsidRPr="00F166F4">
        <w:rPr>
          <w:rFonts w:cstheme="minorHAnsi"/>
          <w:sz w:val="24"/>
          <w:szCs w:val="24"/>
        </w:rPr>
        <w:t xml:space="preserve"> (20</w:t>
      </w:r>
      <w:r w:rsidR="006C1B0C">
        <w:rPr>
          <w:rFonts w:cstheme="minorHAnsi"/>
          <w:sz w:val="24"/>
          <w:szCs w:val="24"/>
        </w:rPr>
        <w:t>12-2016</w:t>
      </w:r>
      <w:r w:rsidRPr="00F166F4">
        <w:rPr>
          <w:rFonts w:cstheme="minorHAnsi"/>
          <w:sz w:val="24"/>
          <w:szCs w:val="24"/>
        </w:rPr>
        <w:t>).</w:t>
      </w:r>
      <w:r w:rsidRPr="00F166F4" w:rsidR="00310CE3">
        <w:rPr>
          <w:rFonts w:cstheme="minorHAnsi"/>
          <w:sz w:val="24"/>
          <w:szCs w:val="24"/>
        </w:rPr>
        <w:t xml:space="preserve">          </w:t>
      </w:r>
    </w:p>
    <w:p w:rsidR="004E4C0D" w:rsidRPr="00F166F4" w:rsidP="00B77F9B" w14:paraId="04F0F91D" w14:textId="77777777">
      <w:pPr>
        <w:spacing w:line="240" w:lineRule="auto"/>
        <w:ind w:right="540"/>
        <w:rPr>
          <w:rFonts w:cstheme="minorHAnsi"/>
          <w:b/>
          <w:sz w:val="24"/>
          <w:szCs w:val="24"/>
        </w:rPr>
      </w:pPr>
      <w:r w:rsidRPr="00F166F4">
        <w:rPr>
          <w:rFonts w:cstheme="minorHAnsi"/>
          <w:b/>
          <w:sz w:val="24"/>
          <w:szCs w:val="24"/>
          <w:u w:val="single"/>
        </w:rPr>
        <w:t>Technical Skills</w:t>
      </w:r>
      <w:r w:rsidRPr="00F166F4" w:rsidR="00200DB1">
        <w:rPr>
          <w:rFonts w:cstheme="minorHAnsi"/>
          <w:b/>
          <w:sz w:val="24"/>
          <w:szCs w:val="24"/>
        </w:rPr>
        <w:t>:</w:t>
      </w:r>
    </w:p>
    <w:p w:rsidR="008432C3" w:rsidRPr="00F166F4" w:rsidP="00B77F9B" w14:paraId="2B917240" w14:textId="77777777">
      <w:pPr>
        <w:spacing w:line="240" w:lineRule="auto"/>
        <w:ind w:right="540"/>
        <w:rPr>
          <w:rFonts w:cstheme="minorHAnsi"/>
          <w:b/>
          <w:sz w:val="24"/>
          <w:szCs w:val="24"/>
        </w:rPr>
      </w:pPr>
      <w:r w:rsidRPr="00F166F4">
        <w:rPr>
          <w:rFonts w:cstheme="minorHAnsi"/>
          <w:b/>
          <w:sz w:val="24"/>
          <w:szCs w:val="24"/>
        </w:rPr>
        <w:t>Hardware / Platforms</w:t>
      </w:r>
    </w:p>
    <w:p w:rsidR="007B35F2" w:rsidRPr="00F166F4" w:rsidP="00B77F9B" w14:paraId="05D8DB3E" w14:textId="0681560F">
      <w:pPr>
        <w:spacing w:line="240" w:lineRule="auto"/>
        <w:ind w:right="540"/>
        <w:rPr>
          <w:rFonts w:cstheme="minorHAnsi"/>
          <w:sz w:val="24"/>
          <w:szCs w:val="24"/>
        </w:rPr>
      </w:pPr>
      <w:r w:rsidRPr="00F166F4">
        <w:rPr>
          <w:rFonts w:cstheme="minorHAnsi"/>
          <w:sz w:val="24"/>
          <w:szCs w:val="24"/>
        </w:rPr>
        <w:t>Unix</w:t>
      </w:r>
      <w:r>
        <w:rPr>
          <w:rFonts w:cstheme="minorHAnsi"/>
          <w:sz w:val="24"/>
          <w:szCs w:val="24"/>
        </w:rPr>
        <w:t>, Mainframe</w:t>
      </w:r>
    </w:p>
    <w:p w:rsidR="008432C3" w:rsidRPr="00F166F4" w:rsidP="00B77F9B" w14:paraId="6B5F92C4" w14:textId="77777777">
      <w:pPr>
        <w:spacing w:line="240" w:lineRule="auto"/>
        <w:ind w:right="540"/>
        <w:rPr>
          <w:rFonts w:cstheme="minorHAnsi"/>
          <w:sz w:val="24"/>
          <w:szCs w:val="24"/>
        </w:rPr>
      </w:pPr>
      <w:r w:rsidRPr="00F166F4">
        <w:rPr>
          <w:rFonts w:cstheme="minorHAnsi"/>
          <w:b/>
          <w:sz w:val="24"/>
          <w:szCs w:val="24"/>
        </w:rPr>
        <w:t>Tools</w:t>
      </w:r>
    </w:p>
    <w:p w:rsidR="00DF4AD5" w:rsidRPr="00D91351" w:rsidP="00B77F9B" w14:paraId="4C8E60B7" w14:textId="74056167">
      <w:pPr>
        <w:spacing w:line="240" w:lineRule="auto"/>
        <w:ind w:right="540"/>
        <w:rPr>
          <w:rFonts w:cstheme="minorHAnsi"/>
          <w:sz w:val="24"/>
          <w:szCs w:val="24"/>
        </w:rPr>
      </w:pPr>
      <w:r w:rsidRPr="00F166F4">
        <w:rPr>
          <w:rFonts w:cstheme="minorHAnsi"/>
          <w:sz w:val="24"/>
          <w:szCs w:val="24"/>
        </w:rPr>
        <w:t xml:space="preserve">SQL Developer; </w:t>
      </w:r>
      <w:r w:rsidRPr="00F166F4" w:rsidR="005A6499">
        <w:rPr>
          <w:rFonts w:cstheme="minorHAnsi"/>
          <w:sz w:val="24"/>
          <w:szCs w:val="24"/>
        </w:rPr>
        <w:t xml:space="preserve">Service Now; </w:t>
      </w:r>
      <w:r w:rsidRPr="00F166F4" w:rsidR="00784F62">
        <w:rPr>
          <w:rFonts w:cstheme="minorHAnsi"/>
          <w:sz w:val="24"/>
          <w:szCs w:val="24"/>
        </w:rPr>
        <w:t>Putty</w:t>
      </w:r>
      <w:r w:rsidRPr="00F166F4" w:rsidR="009B3266">
        <w:rPr>
          <w:rFonts w:cstheme="minorHAnsi"/>
          <w:sz w:val="24"/>
          <w:szCs w:val="24"/>
        </w:rPr>
        <w:t xml:space="preserve">; Control </w:t>
      </w:r>
      <w:r w:rsidRPr="00F166F4" w:rsidR="00440EE4">
        <w:rPr>
          <w:rFonts w:cstheme="minorHAnsi"/>
          <w:sz w:val="24"/>
          <w:szCs w:val="24"/>
        </w:rPr>
        <w:t>–</w:t>
      </w:r>
      <w:r w:rsidRPr="00F166F4" w:rsidR="009B3266">
        <w:rPr>
          <w:rFonts w:cstheme="minorHAnsi"/>
          <w:sz w:val="24"/>
          <w:szCs w:val="24"/>
        </w:rPr>
        <w:t xml:space="preserve"> M</w:t>
      </w:r>
      <w:r w:rsidRPr="00F166F4" w:rsidR="00440EE4">
        <w:rPr>
          <w:rFonts w:cstheme="minorHAnsi"/>
          <w:sz w:val="24"/>
          <w:szCs w:val="24"/>
        </w:rPr>
        <w:t>;</w:t>
      </w:r>
      <w:r w:rsidRPr="00F166F4">
        <w:rPr>
          <w:rFonts w:cstheme="minorHAnsi"/>
          <w:sz w:val="24"/>
          <w:szCs w:val="24"/>
        </w:rPr>
        <w:t xml:space="preserve"> </w:t>
      </w:r>
      <w:r w:rsidR="006C1B0C">
        <w:rPr>
          <w:rFonts w:cstheme="minorHAnsi"/>
          <w:sz w:val="24"/>
          <w:szCs w:val="24"/>
        </w:rPr>
        <w:t xml:space="preserve">Microsoft </w:t>
      </w:r>
      <w:r w:rsidRPr="00F166F4" w:rsidR="006C1B0C">
        <w:rPr>
          <w:rFonts w:cstheme="minorHAnsi"/>
          <w:sz w:val="24"/>
          <w:szCs w:val="24"/>
        </w:rPr>
        <w:t>Visio</w:t>
      </w:r>
      <w:r w:rsidR="006C1B0C">
        <w:rPr>
          <w:rFonts w:cstheme="minorHAnsi"/>
          <w:sz w:val="24"/>
          <w:szCs w:val="24"/>
        </w:rPr>
        <w:t>; WinSCP;</w:t>
      </w:r>
      <w:r w:rsidR="0024783F">
        <w:rPr>
          <w:rFonts w:cstheme="minorHAnsi"/>
          <w:sz w:val="24"/>
          <w:szCs w:val="24"/>
        </w:rPr>
        <w:t xml:space="preserve"> </w:t>
      </w:r>
      <w:r w:rsidR="006C1B0C">
        <w:rPr>
          <w:rFonts w:cstheme="minorHAnsi"/>
          <w:sz w:val="24"/>
          <w:szCs w:val="24"/>
        </w:rPr>
        <w:t xml:space="preserve">Reflection </w:t>
      </w:r>
      <w:r w:rsidR="00A673C3">
        <w:rPr>
          <w:rFonts w:cstheme="minorHAnsi"/>
          <w:sz w:val="24"/>
          <w:szCs w:val="24"/>
        </w:rPr>
        <w:t>Workspace; Lawson</w:t>
      </w:r>
      <w:r w:rsidR="00FC75D0">
        <w:rPr>
          <w:rFonts w:cstheme="minorHAnsi"/>
          <w:sz w:val="24"/>
          <w:szCs w:val="24"/>
        </w:rPr>
        <w:t xml:space="preserve"> Infor Screens.</w:t>
      </w:r>
    </w:p>
    <w:p w:rsidR="002A0BF8" w:rsidRPr="003827C9" w:rsidP="002A0BF8" w14:paraId="309635B2" w14:textId="77777777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bookmarkStart w:id="0" w:name="_Hlk63139358"/>
      <w:r w:rsidRPr="003827C9">
        <w:rPr>
          <w:rFonts w:cstheme="minorHAnsi"/>
          <w:b/>
          <w:bCs/>
          <w:sz w:val="24"/>
          <w:szCs w:val="24"/>
          <w:u w:val="single"/>
        </w:rPr>
        <w:t>Awards:</w:t>
      </w:r>
    </w:p>
    <w:p w:rsidR="002A0BF8" w:rsidRPr="003827C9" w:rsidP="002A0BF8" w14:paraId="0D96B154" w14:textId="77777777">
      <w:pPr>
        <w:pStyle w:val="NormalWeb"/>
        <w:numPr>
          <w:ilvl w:val="0"/>
          <w:numId w:val="7"/>
        </w:numPr>
        <w:spacing w:before="0" w:after="0"/>
        <w:rPr>
          <w:rFonts w:asciiTheme="minorHAnsi" w:eastAsiaTheme="minorEastAsia" w:hAnsiTheme="minorHAnsi" w:cstheme="minorHAnsi"/>
        </w:rPr>
      </w:pPr>
      <w:r w:rsidRPr="003827C9">
        <w:rPr>
          <w:rFonts w:asciiTheme="minorHAnsi" w:eastAsiaTheme="minorEastAsia" w:hAnsiTheme="minorHAnsi" w:cstheme="minorHAnsi"/>
        </w:rPr>
        <w:t>Received Insta Award for my contribution to Corporate and Institutional services in Northern Trust.</w:t>
      </w:r>
    </w:p>
    <w:p w:rsidR="002A0BF8" w:rsidP="002A0BF8" w14:paraId="691D97D0" w14:textId="416199D6">
      <w:pPr>
        <w:pStyle w:val="NormalWeb"/>
        <w:numPr>
          <w:ilvl w:val="0"/>
          <w:numId w:val="7"/>
        </w:numPr>
        <w:spacing w:before="0" w:after="0"/>
        <w:rPr>
          <w:rFonts w:asciiTheme="minorHAnsi" w:eastAsiaTheme="minorEastAsia" w:hAnsiTheme="minorHAnsi" w:cstheme="minorHAnsi"/>
        </w:rPr>
      </w:pPr>
      <w:r w:rsidRPr="003827C9">
        <w:rPr>
          <w:rFonts w:asciiTheme="minorHAnsi" w:eastAsiaTheme="minorEastAsia" w:hAnsiTheme="minorHAnsi" w:cstheme="minorHAnsi"/>
        </w:rPr>
        <w:t>Received Star Badge from Team Manager for Best Working Candidate.</w:t>
      </w:r>
    </w:p>
    <w:p w:rsidR="00AF2688" w:rsidRPr="003827C9" w:rsidP="002A0BF8" w14:paraId="58577C89" w14:textId="3564DB67">
      <w:pPr>
        <w:pStyle w:val="NormalWeb"/>
        <w:numPr>
          <w:ilvl w:val="0"/>
          <w:numId w:val="7"/>
        </w:numPr>
        <w:spacing w:before="0" w:after="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Received Rewards and Recognition Award for having Good Functional Knowledge on the Application and providing the Deliverables at High quality to clients.</w:t>
      </w:r>
    </w:p>
    <w:p w:rsidR="002A0BF8" w:rsidP="00B77F9B" w14:paraId="452CC5B5" w14:textId="77777777">
      <w:pPr>
        <w:spacing w:line="240" w:lineRule="auto"/>
        <w:ind w:right="540"/>
        <w:rPr>
          <w:rFonts w:cstheme="minorHAnsi"/>
          <w:b/>
          <w:sz w:val="24"/>
          <w:szCs w:val="24"/>
          <w:u w:val="single"/>
        </w:rPr>
      </w:pPr>
    </w:p>
    <w:p w:rsidR="002A0BF8" w:rsidP="00B77F9B" w14:paraId="3D98F906" w14:textId="77777777">
      <w:pPr>
        <w:spacing w:line="240" w:lineRule="auto"/>
        <w:ind w:right="540"/>
        <w:rPr>
          <w:rFonts w:cstheme="minorHAnsi"/>
          <w:b/>
          <w:sz w:val="24"/>
          <w:szCs w:val="24"/>
          <w:u w:val="single"/>
        </w:rPr>
      </w:pPr>
    </w:p>
    <w:p w:rsidR="003827C9" w:rsidP="00B77F9B" w14:paraId="1A444D74" w14:textId="77777777">
      <w:pPr>
        <w:spacing w:line="240" w:lineRule="auto"/>
        <w:ind w:right="540"/>
        <w:rPr>
          <w:rFonts w:cstheme="minorHAnsi"/>
          <w:b/>
          <w:sz w:val="24"/>
          <w:szCs w:val="24"/>
          <w:u w:val="single"/>
        </w:rPr>
      </w:pPr>
    </w:p>
    <w:p w:rsidR="00B77F9B" w:rsidRPr="00F166F4" w:rsidP="00B77F9B" w14:paraId="0D211B89" w14:textId="56EE97D9">
      <w:pPr>
        <w:spacing w:line="240" w:lineRule="auto"/>
        <w:ind w:right="540"/>
        <w:rPr>
          <w:rFonts w:cstheme="minorHAnsi"/>
          <w:b/>
          <w:sz w:val="24"/>
          <w:szCs w:val="24"/>
        </w:rPr>
      </w:pPr>
      <w:r w:rsidRPr="00F166F4">
        <w:rPr>
          <w:rFonts w:cstheme="minorHAnsi"/>
          <w:b/>
          <w:sz w:val="24"/>
          <w:szCs w:val="24"/>
          <w:u w:val="single"/>
        </w:rPr>
        <w:t>Certifications</w:t>
      </w:r>
      <w:r w:rsidRPr="00F166F4">
        <w:rPr>
          <w:rFonts w:cstheme="minorHAnsi"/>
          <w:b/>
          <w:sz w:val="24"/>
          <w:szCs w:val="24"/>
        </w:rPr>
        <w:t>:</w:t>
      </w:r>
    </w:p>
    <w:p w:rsidR="00B77F9B" w:rsidRPr="00F166F4" w:rsidP="00C86975" w14:paraId="4A29FC15" w14:textId="77777777">
      <w:pPr>
        <w:pStyle w:val="ListParagraph"/>
        <w:numPr>
          <w:ilvl w:val="0"/>
          <w:numId w:val="2"/>
        </w:numPr>
        <w:spacing w:line="240" w:lineRule="auto"/>
        <w:ind w:right="540"/>
        <w:rPr>
          <w:rFonts w:cstheme="minorHAnsi"/>
          <w:sz w:val="24"/>
          <w:szCs w:val="24"/>
        </w:rPr>
      </w:pPr>
      <w:r w:rsidRPr="00F166F4">
        <w:rPr>
          <w:rFonts w:cstheme="minorHAnsi"/>
          <w:sz w:val="24"/>
          <w:szCs w:val="24"/>
        </w:rPr>
        <w:t>ITIL 2011 foundation</w:t>
      </w:r>
    </w:p>
    <w:p w:rsidR="00EB7882" w:rsidRPr="007E7B38" w:rsidP="00B77F9B" w14:paraId="2F19DDEB" w14:textId="48E646EA">
      <w:pPr>
        <w:pStyle w:val="ListParagraph"/>
        <w:numPr>
          <w:ilvl w:val="0"/>
          <w:numId w:val="2"/>
        </w:numPr>
        <w:spacing w:line="240" w:lineRule="auto"/>
        <w:ind w:right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KANBAN Agile.</w:t>
      </w:r>
      <w:bookmarkEnd w:id="0"/>
    </w:p>
    <w:p w:rsidR="00EB7882" w:rsidP="00B77F9B" w14:paraId="155D51B9" w14:textId="77777777">
      <w:pPr>
        <w:spacing w:line="240" w:lineRule="auto"/>
        <w:ind w:right="540"/>
        <w:rPr>
          <w:rFonts w:cstheme="minorHAnsi"/>
          <w:b/>
          <w:sz w:val="24"/>
          <w:szCs w:val="24"/>
          <w:u w:val="single"/>
        </w:rPr>
      </w:pPr>
    </w:p>
    <w:p w:rsidR="008432C3" w:rsidRPr="00D91351" w:rsidP="00B77F9B" w14:paraId="106BEE02" w14:textId="0E635FC2">
      <w:pPr>
        <w:spacing w:line="240" w:lineRule="auto"/>
        <w:ind w:right="540"/>
        <w:rPr>
          <w:rFonts w:cstheme="minorHAnsi"/>
          <w:sz w:val="24"/>
          <w:szCs w:val="24"/>
        </w:rPr>
      </w:pPr>
      <w:r w:rsidRPr="00DF4AD5">
        <w:rPr>
          <w:rFonts w:cstheme="minorHAnsi"/>
          <w:b/>
          <w:sz w:val="24"/>
          <w:szCs w:val="24"/>
          <w:u w:val="single"/>
        </w:rPr>
        <w:t>Experience</w:t>
      </w:r>
      <w:r w:rsidRPr="00DF4AD5">
        <w:rPr>
          <w:rFonts w:cstheme="minorHAnsi"/>
          <w:b/>
          <w:sz w:val="24"/>
          <w:szCs w:val="24"/>
        </w:rPr>
        <w:t>:</w:t>
      </w:r>
    </w:p>
    <w:tbl>
      <w:tblPr>
        <w:tblStyle w:val="TableGrid"/>
        <w:tblW w:w="8075" w:type="dxa"/>
        <w:tblLook w:val="04A0"/>
      </w:tblPr>
      <w:tblGrid>
        <w:gridCol w:w="2394"/>
        <w:gridCol w:w="5681"/>
      </w:tblGrid>
      <w:tr w14:paraId="3AAA5B35" w14:textId="77777777" w:rsidTr="001E2379">
        <w:tblPrEx>
          <w:tblW w:w="8075" w:type="dxa"/>
          <w:tblLook w:val="04A0"/>
        </w:tblPrEx>
        <w:tc>
          <w:tcPr>
            <w:tcW w:w="2394" w:type="dxa"/>
          </w:tcPr>
          <w:p w:rsidR="001E2379" w:rsidRPr="00C86975" w:rsidP="00B77F9B" w14:paraId="17967083" w14:textId="77777777">
            <w:pPr>
              <w:ind w:right="5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81" w:type="dxa"/>
          </w:tcPr>
          <w:p w:rsidR="001E2379" w:rsidRPr="00C86975" w:rsidP="00B77F9B" w14:paraId="01670465" w14:textId="210F1F5D">
            <w:pPr>
              <w:ind w:right="540"/>
              <w:rPr>
                <w:rFonts w:cstheme="minorHAnsi"/>
                <w:b/>
                <w:sz w:val="24"/>
                <w:szCs w:val="24"/>
              </w:rPr>
            </w:pPr>
            <w:r w:rsidRPr="00C86975">
              <w:rPr>
                <w:rFonts w:cstheme="minorHAnsi"/>
                <w:b/>
                <w:sz w:val="24"/>
                <w:szCs w:val="24"/>
              </w:rPr>
              <w:t xml:space="preserve">Project </w:t>
            </w:r>
          </w:p>
        </w:tc>
      </w:tr>
      <w:tr w14:paraId="55B6848A" w14:textId="77777777" w:rsidTr="001E2379">
        <w:tblPrEx>
          <w:tblW w:w="8075" w:type="dxa"/>
          <w:tblLook w:val="04A0"/>
        </w:tblPrEx>
        <w:tc>
          <w:tcPr>
            <w:tcW w:w="2394" w:type="dxa"/>
          </w:tcPr>
          <w:p w:rsidR="001E2379" w:rsidRPr="00C86975" w:rsidP="00B77F9B" w14:paraId="3479D693" w14:textId="77777777">
            <w:pPr>
              <w:ind w:right="540"/>
              <w:rPr>
                <w:rFonts w:cstheme="minorHAnsi"/>
                <w:b/>
                <w:sz w:val="24"/>
                <w:szCs w:val="24"/>
              </w:rPr>
            </w:pPr>
            <w:r w:rsidRPr="00C86975">
              <w:rPr>
                <w:rFonts w:cstheme="minorHAnsi"/>
                <w:b/>
                <w:sz w:val="24"/>
                <w:szCs w:val="24"/>
              </w:rPr>
              <w:t>Domain</w:t>
            </w:r>
          </w:p>
        </w:tc>
        <w:tc>
          <w:tcPr>
            <w:tcW w:w="5681" w:type="dxa"/>
          </w:tcPr>
          <w:p w:rsidR="001E2379" w:rsidRPr="00C86975" w:rsidP="00B77F9B" w14:paraId="41298278" w14:textId="4206FA04">
            <w:pPr>
              <w:ind w:right="540"/>
              <w:rPr>
                <w:rFonts w:cstheme="minorHAnsi"/>
                <w:b/>
                <w:sz w:val="24"/>
                <w:szCs w:val="24"/>
              </w:rPr>
            </w:pPr>
            <w:r w:rsidRPr="006C1B0C">
              <w:rPr>
                <w:rFonts w:cstheme="minorHAnsi"/>
                <w:sz w:val="24"/>
                <w:szCs w:val="24"/>
              </w:rPr>
              <w:t>Banking and Finance</w:t>
            </w:r>
            <w:r>
              <w:rPr>
                <w:rFonts w:cstheme="minorHAnsi"/>
                <w:sz w:val="24"/>
                <w:szCs w:val="24"/>
              </w:rPr>
              <w:t xml:space="preserve"> – Northern Trust</w:t>
            </w:r>
          </w:p>
        </w:tc>
      </w:tr>
      <w:tr w14:paraId="61A80A44" w14:textId="77777777" w:rsidTr="001E2379">
        <w:tblPrEx>
          <w:tblW w:w="8075" w:type="dxa"/>
          <w:tblLook w:val="04A0"/>
        </w:tblPrEx>
        <w:tc>
          <w:tcPr>
            <w:tcW w:w="2394" w:type="dxa"/>
          </w:tcPr>
          <w:p w:rsidR="001E2379" w:rsidRPr="00C86975" w:rsidP="00B77F9B" w14:paraId="56077A06" w14:textId="77777777">
            <w:pPr>
              <w:ind w:right="540"/>
              <w:rPr>
                <w:rFonts w:cstheme="minorHAnsi"/>
                <w:b/>
                <w:sz w:val="24"/>
                <w:szCs w:val="24"/>
              </w:rPr>
            </w:pPr>
            <w:r w:rsidRPr="00C86975">
              <w:rPr>
                <w:rFonts w:cstheme="minorHAnsi"/>
                <w:b/>
                <w:sz w:val="24"/>
                <w:szCs w:val="24"/>
              </w:rPr>
              <w:t>Technology</w:t>
            </w:r>
          </w:p>
        </w:tc>
        <w:tc>
          <w:tcPr>
            <w:tcW w:w="5681" w:type="dxa"/>
          </w:tcPr>
          <w:p w:rsidR="001E2379" w:rsidRPr="00C86975" w:rsidP="00B77F9B" w14:paraId="77E1147D" w14:textId="1CDCC383">
            <w:pPr>
              <w:ind w:right="54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Unix and Mainframe</w:t>
            </w:r>
          </w:p>
        </w:tc>
      </w:tr>
      <w:tr w14:paraId="7C587732" w14:textId="77777777" w:rsidTr="001E2379">
        <w:tblPrEx>
          <w:tblW w:w="8075" w:type="dxa"/>
          <w:tblLook w:val="04A0"/>
        </w:tblPrEx>
        <w:tc>
          <w:tcPr>
            <w:tcW w:w="2394" w:type="dxa"/>
          </w:tcPr>
          <w:p w:rsidR="001E2379" w:rsidRPr="00C86975" w:rsidP="00B77F9B" w14:paraId="069EB443" w14:textId="77777777">
            <w:pPr>
              <w:ind w:right="540"/>
              <w:rPr>
                <w:rFonts w:cstheme="minorHAnsi"/>
                <w:b/>
                <w:sz w:val="24"/>
                <w:szCs w:val="24"/>
              </w:rPr>
            </w:pPr>
            <w:r w:rsidRPr="00C86975">
              <w:rPr>
                <w:rFonts w:cstheme="minorHAnsi"/>
                <w:b/>
                <w:sz w:val="24"/>
                <w:szCs w:val="24"/>
              </w:rPr>
              <w:t>Role</w:t>
            </w:r>
          </w:p>
        </w:tc>
        <w:tc>
          <w:tcPr>
            <w:tcW w:w="5681" w:type="dxa"/>
          </w:tcPr>
          <w:p w:rsidR="001E2379" w:rsidRPr="00C86975" w:rsidP="00B77F9B" w14:paraId="117634DA" w14:textId="59EE1E59">
            <w:pPr>
              <w:ind w:right="540"/>
              <w:rPr>
                <w:rFonts w:cstheme="minorHAnsi"/>
                <w:b/>
                <w:sz w:val="24"/>
                <w:szCs w:val="24"/>
              </w:rPr>
            </w:pPr>
            <w:r w:rsidRPr="00C86975">
              <w:rPr>
                <w:rFonts w:cstheme="minorHAnsi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>3 Support</w:t>
            </w:r>
          </w:p>
        </w:tc>
      </w:tr>
      <w:tr w14:paraId="099486FC" w14:textId="77777777" w:rsidTr="001E2379">
        <w:tblPrEx>
          <w:tblW w:w="8075" w:type="dxa"/>
          <w:tblLook w:val="04A0"/>
        </w:tblPrEx>
        <w:tc>
          <w:tcPr>
            <w:tcW w:w="2394" w:type="dxa"/>
          </w:tcPr>
          <w:p w:rsidR="001E2379" w:rsidRPr="00C86975" w:rsidP="00B77F9B" w14:paraId="68E1C042" w14:textId="77777777">
            <w:pPr>
              <w:ind w:right="540"/>
              <w:rPr>
                <w:rFonts w:cstheme="minorHAnsi"/>
                <w:b/>
                <w:sz w:val="24"/>
                <w:szCs w:val="24"/>
              </w:rPr>
            </w:pPr>
            <w:r w:rsidRPr="00C86975">
              <w:rPr>
                <w:rFonts w:cstheme="minorHAnsi"/>
                <w:b/>
                <w:sz w:val="24"/>
                <w:szCs w:val="24"/>
              </w:rPr>
              <w:t>Team Size</w:t>
            </w:r>
          </w:p>
        </w:tc>
        <w:tc>
          <w:tcPr>
            <w:tcW w:w="5681" w:type="dxa"/>
          </w:tcPr>
          <w:p w:rsidR="001E2379" w:rsidRPr="00A673C3" w:rsidP="008432C3" w14:paraId="37999100" w14:textId="207B715B">
            <w:pPr>
              <w:ind w:right="540"/>
              <w:rPr>
                <w:rFonts w:cstheme="minorHAnsi"/>
                <w:bCs/>
                <w:sz w:val="24"/>
                <w:szCs w:val="24"/>
              </w:rPr>
            </w:pPr>
            <w:r w:rsidRPr="00A673C3"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</w:tr>
      <w:tr w14:paraId="4E5F4932" w14:textId="77777777" w:rsidTr="001E2379">
        <w:tblPrEx>
          <w:tblW w:w="8075" w:type="dxa"/>
          <w:tblLook w:val="04A0"/>
        </w:tblPrEx>
        <w:tc>
          <w:tcPr>
            <w:tcW w:w="2394" w:type="dxa"/>
          </w:tcPr>
          <w:p w:rsidR="001E2379" w:rsidRPr="00C86975" w:rsidP="00B77F9B" w14:paraId="220B2C98" w14:textId="77777777">
            <w:pPr>
              <w:ind w:right="540"/>
              <w:rPr>
                <w:rFonts w:cstheme="minorHAnsi"/>
                <w:b/>
                <w:sz w:val="24"/>
                <w:szCs w:val="24"/>
              </w:rPr>
            </w:pPr>
            <w:r w:rsidRPr="00C86975">
              <w:rPr>
                <w:rFonts w:cstheme="minorHAnsi"/>
                <w:b/>
                <w:sz w:val="24"/>
                <w:szCs w:val="24"/>
              </w:rPr>
              <w:t>Period</w:t>
            </w:r>
          </w:p>
        </w:tc>
        <w:tc>
          <w:tcPr>
            <w:tcW w:w="5681" w:type="dxa"/>
          </w:tcPr>
          <w:p w:rsidR="001E2379" w:rsidRPr="00C86975" w:rsidP="0070665A" w14:paraId="21BA7BCB" w14:textId="14DDAB47">
            <w:pPr>
              <w:ind w:right="54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</w:t>
            </w:r>
            <w:r w:rsidRPr="00C86975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C86975">
              <w:rPr>
                <w:rFonts w:cstheme="minorHAnsi"/>
                <w:sz w:val="24"/>
                <w:szCs w:val="24"/>
              </w:rPr>
              <w:t xml:space="preserve"> – </w:t>
            </w:r>
            <w:r>
              <w:rPr>
                <w:rFonts w:cstheme="minorHAnsi"/>
                <w:sz w:val="24"/>
                <w:szCs w:val="24"/>
              </w:rPr>
              <w:t>Till date</w:t>
            </w:r>
          </w:p>
        </w:tc>
      </w:tr>
    </w:tbl>
    <w:p w:rsidR="00E51241" w:rsidRPr="00C86975" w:rsidP="00E51241" w14:paraId="3887EADE" w14:textId="77777777">
      <w:pPr>
        <w:spacing w:line="240" w:lineRule="auto"/>
        <w:ind w:right="540"/>
        <w:rPr>
          <w:rFonts w:cstheme="minorHAnsi"/>
          <w:b/>
          <w:sz w:val="24"/>
          <w:szCs w:val="24"/>
        </w:rPr>
      </w:pPr>
    </w:p>
    <w:p w:rsidR="00A673C3" w:rsidP="00310CE3" w14:paraId="1BA10EC2" w14:textId="77777777">
      <w:pPr>
        <w:spacing w:line="240" w:lineRule="auto"/>
        <w:ind w:right="540"/>
        <w:rPr>
          <w:rFonts w:cstheme="minorHAnsi"/>
          <w:b/>
          <w:sz w:val="24"/>
          <w:szCs w:val="24"/>
        </w:rPr>
      </w:pPr>
    </w:p>
    <w:p w:rsidR="00310CE3" w:rsidP="00310CE3" w14:paraId="514A091C" w14:textId="0D76A4E8">
      <w:pPr>
        <w:spacing w:line="240" w:lineRule="auto"/>
        <w:ind w:right="540"/>
        <w:rPr>
          <w:rFonts w:cstheme="minorHAnsi"/>
          <w:b/>
          <w:sz w:val="24"/>
          <w:szCs w:val="24"/>
        </w:rPr>
      </w:pPr>
      <w:r w:rsidRPr="00C86975">
        <w:rPr>
          <w:rFonts w:cstheme="minorHAnsi"/>
          <w:b/>
          <w:sz w:val="24"/>
          <w:szCs w:val="24"/>
        </w:rPr>
        <w:t>(</w:t>
      </w:r>
      <w:r w:rsidR="004A6350">
        <w:rPr>
          <w:rFonts w:cstheme="minorHAnsi"/>
          <w:b/>
          <w:sz w:val="24"/>
          <w:szCs w:val="24"/>
        </w:rPr>
        <w:t>Northern Trust</w:t>
      </w:r>
      <w:r w:rsidRPr="00C86975">
        <w:rPr>
          <w:rFonts w:cstheme="minorHAnsi"/>
          <w:b/>
          <w:sz w:val="24"/>
          <w:szCs w:val="24"/>
        </w:rPr>
        <w:t>)</w:t>
      </w:r>
    </w:p>
    <w:p w:rsidR="001E2379" w:rsidRPr="004A6350" w:rsidP="00310CE3" w14:paraId="7050147A" w14:textId="2B5635F6">
      <w:pPr>
        <w:spacing w:line="240" w:lineRule="auto"/>
        <w:ind w:right="540"/>
        <w:rPr>
          <w:rFonts w:cstheme="minorHAnsi"/>
          <w:color w:val="000000"/>
          <w:sz w:val="24"/>
          <w:szCs w:val="24"/>
        </w:rPr>
      </w:pPr>
      <w:r w:rsidRPr="004A6350">
        <w:rPr>
          <w:rFonts w:cstheme="minorHAnsi"/>
          <w:b/>
          <w:bCs/>
          <w:color w:val="000000"/>
          <w:sz w:val="24"/>
          <w:szCs w:val="24"/>
        </w:rPr>
        <w:t xml:space="preserve">Northern Trust </w:t>
      </w:r>
      <w:r w:rsidRPr="004A6350" w:rsidR="004A6350">
        <w:rPr>
          <w:rFonts w:cstheme="minorHAnsi"/>
          <w:b/>
          <w:bCs/>
          <w:color w:val="000000"/>
          <w:sz w:val="24"/>
          <w:szCs w:val="24"/>
        </w:rPr>
        <w:t>Corporation</w:t>
      </w:r>
      <w:r w:rsidRPr="004A6350" w:rsidR="004A6350">
        <w:rPr>
          <w:rFonts w:cstheme="minorHAnsi"/>
          <w:color w:val="000000"/>
          <w:sz w:val="24"/>
          <w:szCs w:val="24"/>
        </w:rPr>
        <w:t xml:space="preserve">, Known as </w:t>
      </w:r>
      <w:r w:rsidRPr="004A6350" w:rsidR="004A6350">
        <w:rPr>
          <w:rFonts w:cstheme="minorHAnsi"/>
          <w:b/>
          <w:bCs/>
          <w:color w:val="000000"/>
          <w:sz w:val="24"/>
          <w:szCs w:val="24"/>
        </w:rPr>
        <w:t>Best Private Bank</w:t>
      </w:r>
      <w:r w:rsidRPr="004A6350" w:rsidR="004A6350">
        <w:rPr>
          <w:rFonts w:cstheme="minorHAnsi"/>
          <w:color w:val="000000"/>
          <w:sz w:val="24"/>
          <w:szCs w:val="24"/>
        </w:rPr>
        <w:t xml:space="preserve"> in US </w:t>
      </w:r>
      <w:r w:rsidRPr="004A6350">
        <w:rPr>
          <w:rFonts w:cstheme="minorHAnsi"/>
          <w:color w:val="000000"/>
          <w:sz w:val="24"/>
          <w:szCs w:val="24"/>
        </w:rPr>
        <w:t xml:space="preserve">is a financial holding company. The Company provides asset servicing, fund administration, asset management, fiduciary and banking solutions for corporations, institutions, families and individuals across the </w:t>
      </w:r>
      <w:r w:rsidRPr="004A6350" w:rsidR="004A6350">
        <w:rPr>
          <w:rFonts w:cstheme="minorHAnsi"/>
          <w:color w:val="000000"/>
          <w:sz w:val="24"/>
          <w:szCs w:val="24"/>
        </w:rPr>
        <w:t xml:space="preserve">world. Northern Trust is one of the </w:t>
      </w:r>
      <w:r w:rsidRPr="004A6350" w:rsidR="004A6350">
        <w:rPr>
          <w:rFonts w:cstheme="minorHAnsi"/>
          <w:b/>
          <w:bCs/>
          <w:color w:val="000000"/>
          <w:sz w:val="24"/>
          <w:szCs w:val="24"/>
        </w:rPr>
        <w:t>Leading Provider</w:t>
      </w:r>
      <w:r w:rsidRPr="004A6350" w:rsidR="004A6350">
        <w:rPr>
          <w:rFonts w:cstheme="minorHAnsi"/>
          <w:color w:val="000000"/>
          <w:sz w:val="24"/>
          <w:szCs w:val="24"/>
        </w:rPr>
        <w:t xml:space="preserve"> of wealth Management services</w:t>
      </w:r>
      <w:r w:rsidR="004A6350">
        <w:rPr>
          <w:rFonts w:cstheme="minorHAnsi"/>
          <w:color w:val="000000"/>
          <w:sz w:val="24"/>
          <w:szCs w:val="24"/>
        </w:rPr>
        <w:t>.</w:t>
      </w:r>
    </w:p>
    <w:p w:rsidR="004A6350" w:rsidRPr="00C86975" w:rsidP="005A6EFA" w14:paraId="63D00259" w14:textId="3DF6FF00">
      <w:pPr>
        <w:spacing w:line="240" w:lineRule="auto"/>
        <w:ind w:right="540"/>
        <w:rPr>
          <w:rFonts w:cstheme="minorHAnsi"/>
          <w:b/>
          <w:sz w:val="24"/>
          <w:szCs w:val="24"/>
        </w:rPr>
      </w:pPr>
      <w:r w:rsidRPr="00C86975">
        <w:rPr>
          <w:rFonts w:cstheme="minorHAnsi"/>
          <w:b/>
          <w:sz w:val="24"/>
          <w:szCs w:val="24"/>
          <w:u w:val="single"/>
        </w:rPr>
        <w:t>Roles and Responsibilities</w:t>
      </w:r>
      <w:r w:rsidRPr="00C86975">
        <w:rPr>
          <w:rFonts w:cstheme="minorHAnsi"/>
          <w:b/>
          <w:sz w:val="24"/>
          <w:szCs w:val="24"/>
        </w:rPr>
        <w:t>:</w:t>
      </w:r>
    </w:p>
    <w:p w:rsidR="0005124B" w:rsidP="00C86975" w14:paraId="4304A49F" w14:textId="4863502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Partner and Internal Application Tickets should be worked on and fixed before Due Date.</w:t>
      </w:r>
    </w:p>
    <w:p w:rsidR="004A6350" w:rsidRPr="0005124B" w:rsidP="00C86975" w14:paraId="1ADFE307" w14:textId="6EEA102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Prepare SQL queries and extract reports from Database based on client requirement.</w:t>
      </w:r>
    </w:p>
    <w:p w:rsidR="0005124B" w:rsidRPr="0005124B" w:rsidP="00C86975" w14:paraId="242C49FF" w14:textId="2E71034B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rPr>
          <w:rFonts w:cstheme="minorHAnsi"/>
          <w:color w:val="000000"/>
          <w:sz w:val="24"/>
          <w:szCs w:val="24"/>
        </w:rPr>
      </w:pPr>
      <w:r w:rsidRPr="0005124B">
        <w:rPr>
          <w:rFonts w:cstheme="minorHAnsi"/>
          <w:color w:val="000000"/>
          <w:sz w:val="24"/>
          <w:szCs w:val="24"/>
        </w:rPr>
        <w:t xml:space="preserve">Expertise in searching, monitoring, analyzing and visualizing </w:t>
      </w:r>
      <w:r w:rsidR="005024A8">
        <w:rPr>
          <w:rFonts w:cstheme="minorHAnsi"/>
          <w:color w:val="000000"/>
          <w:sz w:val="24"/>
          <w:szCs w:val="24"/>
        </w:rPr>
        <w:t>Unix and Control-M</w:t>
      </w:r>
      <w:r w:rsidRPr="0005124B">
        <w:rPr>
          <w:rFonts w:cstheme="minorHAnsi"/>
          <w:color w:val="000000"/>
          <w:sz w:val="24"/>
          <w:szCs w:val="24"/>
        </w:rPr>
        <w:t xml:space="preserve"> logs. </w:t>
      </w:r>
    </w:p>
    <w:p w:rsidR="0005124B" w:rsidRPr="00C86975" w:rsidP="00C86975" w14:paraId="521F7422" w14:textId="7777777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5124B">
        <w:rPr>
          <w:rFonts w:cstheme="minorHAnsi"/>
          <w:color w:val="000000"/>
          <w:sz w:val="24"/>
          <w:szCs w:val="24"/>
        </w:rPr>
        <w:t>Experience in alert handling, standard availability and</w:t>
      </w:r>
      <w:r w:rsidRPr="00C86975">
        <w:rPr>
          <w:rFonts w:cstheme="minorHAnsi"/>
          <w:color w:val="000000"/>
          <w:sz w:val="24"/>
          <w:szCs w:val="24"/>
        </w:rPr>
        <w:t xml:space="preserve"> performance report generation.</w:t>
      </w:r>
    </w:p>
    <w:p w:rsidR="0005124B" w:rsidRPr="0005124B" w:rsidP="00C86975" w14:paraId="1BB7148B" w14:textId="61A529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5124B">
        <w:rPr>
          <w:rFonts w:cstheme="minorHAnsi"/>
          <w:color w:val="000000"/>
          <w:sz w:val="24"/>
          <w:szCs w:val="24"/>
        </w:rPr>
        <w:t xml:space="preserve">Experience in root cause analysis of post-production performance related issues. </w:t>
      </w:r>
    </w:p>
    <w:p w:rsidR="00C80E11" w:rsidRPr="005024A8" w:rsidP="005024A8" w14:paraId="4D790CC0" w14:textId="0BBB091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86975">
        <w:rPr>
          <w:rFonts w:cstheme="minorHAnsi"/>
          <w:color w:val="000000"/>
          <w:sz w:val="24"/>
          <w:szCs w:val="24"/>
        </w:rPr>
        <w:t>Knowledge</w:t>
      </w:r>
      <w:r w:rsidRPr="0005124B">
        <w:rPr>
          <w:rFonts w:cstheme="minorHAnsi"/>
          <w:color w:val="000000"/>
          <w:sz w:val="24"/>
          <w:szCs w:val="24"/>
        </w:rPr>
        <w:t xml:space="preserve"> </w:t>
      </w:r>
      <w:r w:rsidR="005024A8">
        <w:rPr>
          <w:rFonts w:cstheme="minorHAnsi"/>
          <w:color w:val="000000"/>
          <w:sz w:val="24"/>
          <w:szCs w:val="24"/>
        </w:rPr>
        <w:t>in Oracle and DB2 Databases.</w:t>
      </w:r>
    </w:p>
    <w:p w:rsidR="0005124B" w:rsidRPr="0005124B" w:rsidP="00C86975" w14:paraId="37EB0E19" w14:textId="77777777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rPr>
          <w:rFonts w:cstheme="minorHAnsi"/>
          <w:color w:val="000000"/>
          <w:sz w:val="24"/>
          <w:szCs w:val="24"/>
        </w:rPr>
      </w:pPr>
      <w:r w:rsidRPr="0005124B">
        <w:rPr>
          <w:rFonts w:cstheme="minorHAnsi"/>
          <w:color w:val="000000"/>
          <w:sz w:val="24"/>
          <w:szCs w:val="24"/>
        </w:rPr>
        <w:t xml:space="preserve">Active monitoring of Jobs through alert tools and responding with certain action to logs analyses the logs and escalate to high level teams on critical issues. </w:t>
      </w:r>
    </w:p>
    <w:p w:rsidR="005024A8" w:rsidP="005024A8" w14:paraId="723ECCC6" w14:textId="25066818">
      <w:pPr>
        <w:pStyle w:val="ListParagraph"/>
        <w:numPr>
          <w:ilvl w:val="0"/>
          <w:numId w:val="4"/>
        </w:numPr>
        <w:spacing w:line="240" w:lineRule="auto"/>
        <w:ind w:right="540"/>
        <w:rPr>
          <w:rFonts w:cstheme="minorHAnsi"/>
          <w:sz w:val="24"/>
          <w:szCs w:val="24"/>
        </w:rPr>
      </w:pPr>
      <w:r w:rsidRPr="00DF4AD5">
        <w:rPr>
          <w:rFonts w:cstheme="minorHAnsi"/>
          <w:sz w:val="24"/>
          <w:szCs w:val="24"/>
        </w:rPr>
        <w:t>Perform day-to-day operations, administration and maintenance activities in support of the application.</w:t>
      </w:r>
    </w:p>
    <w:p w:rsidR="00A76469" w:rsidP="00A76469" w14:paraId="47AA9C04" w14:textId="77777777">
      <w:pPr>
        <w:pStyle w:val="ListParagraph"/>
        <w:numPr>
          <w:ilvl w:val="0"/>
          <w:numId w:val="4"/>
        </w:numPr>
        <w:spacing w:line="240" w:lineRule="auto"/>
        <w:ind w:right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Access Management for Benefits Payment users across websites supported.</w:t>
      </w:r>
    </w:p>
    <w:p w:rsidR="008432C3" w:rsidRPr="00A76469" w:rsidP="00A76469" w14:paraId="3A0C1ED5" w14:textId="446DE9AE">
      <w:pPr>
        <w:pStyle w:val="ListParagraph"/>
        <w:numPr>
          <w:ilvl w:val="0"/>
          <w:numId w:val="4"/>
        </w:numPr>
        <w:spacing w:line="240" w:lineRule="auto"/>
        <w:ind w:right="540"/>
        <w:rPr>
          <w:rFonts w:cstheme="minorHAnsi"/>
          <w:sz w:val="24"/>
          <w:szCs w:val="24"/>
        </w:rPr>
      </w:pPr>
      <w:r w:rsidRPr="00A76469">
        <w:rPr>
          <w:rFonts w:cstheme="minorHAnsi"/>
          <w:sz w:val="24"/>
          <w:szCs w:val="24"/>
        </w:rPr>
        <w:t>Analysis of the defects raised and providing quicker fixes. Responsible for keeping track of defects for capturing the Metrics.</w:t>
      </w:r>
    </w:p>
    <w:p w:rsidR="007B5EDD" w:rsidRPr="00DF4AD5" w:rsidP="00C86975" w14:paraId="7E07B149" w14:textId="77777777">
      <w:pPr>
        <w:pStyle w:val="ListParagraph"/>
        <w:numPr>
          <w:ilvl w:val="0"/>
          <w:numId w:val="3"/>
        </w:numPr>
        <w:spacing w:line="240" w:lineRule="auto"/>
        <w:ind w:right="540"/>
        <w:rPr>
          <w:rFonts w:cstheme="minorHAnsi"/>
          <w:sz w:val="24"/>
          <w:szCs w:val="24"/>
        </w:rPr>
      </w:pPr>
      <w:r w:rsidRPr="00DF4AD5">
        <w:rPr>
          <w:rFonts w:cstheme="minorHAnsi"/>
          <w:sz w:val="24"/>
          <w:szCs w:val="24"/>
        </w:rPr>
        <w:t>Following the predefined procedures for each of the events to resolve it.</w:t>
      </w:r>
    </w:p>
    <w:p w:rsidR="007B5EDD" w:rsidRPr="00DF4AD5" w:rsidP="00C86975" w14:paraId="08292A8B" w14:textId="77777777">
      <w:pPr>
        <w:pStyle w:val="ListParagraph"/>
        <w:numPr>
          <w:ilvl w:val="0"/>
          <w:numId w:val="3"/>
        </w:numPr>
        <w:spacing w:line="240" w:lineRule="auto"/>
        <w:ind w:right="540"/>
        <w:rPr>
          <w:rFonts w:cstheme="minorHAnsi"/>
          <w:sz w:val="24"/>
          <w:szCs w:val="24"/>
        </w:rPr>
      </w:pPr>
      <w:r w:rsidRPr="00DF4AD5">
        <w:rPr>
          <w:rFonts w:cstheme="minorHAnsi"/>
          <w:sz w:val="24"/>
          <w:szCs w:val="24"/>
        </w:rPr>
        <w:t>Driving high / critical priority incidents towards closure by coordinating with multiple partners.</w:t>
      </w:r>
    </w:p>
    <w:p w:rsidR="00A673C3" w:rsidRPr="00A673C3" w:rsidP="00A673C3" w14:paraId="753A0C85" w14:textId="77777777">
      <w:pPr>
        <w:pStyle w:val="ListParagraph"/>
        <w:numPr>
          <w:ilvl w:val="0"/>
          <w:numId w:val="4"/>
        </w:numPr>
        <w:spacing w:line="240" w:lineRule="auto"/>
        <w:ind w:right="540"/>
        <w:rPr>
          <w:rFonts w:cstheme="minorHAnsi"/>
          <w:b/>
          <w:sz w:val="24"/>
          <w:szCs w:val="24"/>
          <w:u w:val="single"/>
        </w:rPr>
      </w:pPr>
      <w:r w:rsidRPr="00DF4AD5">
        <w:rPr>
          <w:rFonts w:cstheme="minorHAnsi"/>
          <w:sz w:val="24"/>
          <w:szCs w:val="24"/>
        </w:rPr>
        <w:t>Experience in resolving production and UAT issue in the application as production support engineer.</w:t>
      </w:r>
    </w:p>
    <w:p w:rsidR="00C86975" w:rsidRPr="00A673C3" w:rsidP="00A673C3" w14:paraId="2FEA1379" w14:textId="56076853">
      <w:pPr>
        <w:pStyle w:val="ListParagraph"/>
        <w:numPr>
          <w:ilvl w:val="0"/>
          <w:numId w:val="4"/>
        </w:numPr>
        <w:spacing w:line="240" w:lineRule="auto"/>
        <w:ind w:right="540"/>
        <w:rPr>
          <w:rFonts w:cstheme="minorHAnsi"/>
          <w:b/>
          <w:sz w:val="24"/>
          <w:szCs w:val="24"/>
          <w:u w:val="single"/>
        </w:rPr>
      </w:pPr>
      <w:r w:rsidRPr="00A673C3">
        <w:rPr>
          <w:rFonts w:cstheme="minorHAnsi"/>
          <w:sz w:val="24"/>
          <w:szCs w:val="24"/>
        </w:rPr>
        <w:t>In event of a system outage, manage outage process, establish the outage call engaging appropriate resources and teams and handle regular communication of overall status.</w:t>
      </w:r>
    </w:p>
    <w:p w:rsidR="00A673C3" w:rsidRPr="002A0BF8" w:rsidP="00A673C3" w14:paraId="3C142A3D" w14:textId="033CB99E">
      <w:pPr>
        <w:pStyle w:val="ListParagraph"/>
        <w:numPr>
          <w:ilvl w:val="0"/>
          <w:numId w:val="4"/>
        </w:numPr>
        <w:spacing w:line="240" w:lineRule="auto"/>
        <w:ind w:right="540"/>
        <w:rPr>
          <w:rFonts w:cstheme="minorHAnsi"/>
          <w:b/>
          <w:sz w:val="24"/>
          <w:szCs w:val="24"/>
          <w:u w:val="single"/>
        </w:rPr>
      </w:pPr>
      <w:r w:rsidRPr="00DF4AD5">
        <w:rPr>
          <w:rFonts w:cstheme="minorHAnsi"/>
          <w:sz w:val="24"/>
          <w:szCs w:val="24"/>
        </w:rPr>
        <w:t>Ensure all changes are based on a properly documented and approved ITS Change Request or Work Agreement</w:t>
      </w:r>
      <w:r w:rsidR="002A0BF8">
        <w:rPr>
          <w:rFonts w:cstheme="minorHAnsi"/>
          <w:sz w:val="24"/>
          <w:szCs w:val="24"/>
        </w:rPr>
        <w:t>.</w:t>
      </w:r>
    </w:p>
    <w:p w:rsidR="00A673C3" w:rsidP="00A673C3" w14:paraId="17C67202" w14:textId="33106436">
      <w:pPr>
        <w:spacing w:line="240" w:lineRule="auto"/>
        <w:ind w:right="540"/>
        <w:rPr>
          <w:rFonts w:cstheme="minorHAnsi"/>
          <w:b/>
          <w:sz w:val="24"/>
          <w:szCs w:val="24"/>
          <w:u w:val="single"/>
        </w:rPr>
      </w:pPr>
    </w:p>
    <w:p w:rsidR="00A673C3" w:rsidP="00A673C3" w14:paraId="16E128E9" w14:textId="56EB3C73">
      <w:pPr>
        <w:spacing w:line="240" w:lineRule="auto"/>
        <w:ind w:right="540"/>
        <w:rPr>
          <w:rFonts w:cstheme="minorHAnsi"/>
          <w:b/>
          <w:sz w:val="24"/>
          <w:szCs w:val="24"/>
          <w:u w:val="single"/>
        </w:rPr>
      </w:pPr>
    </w:p>
    <w:p w:rsidR="00A673C3" w:rsidP="00A673C3" w14:paraId="197ADE66" w14:textId="19B2A1A2">
      <w:pPr>
        <w:spacing w:line="240" w:lineRule="auto"/>
        <w:ind w:right="540"/>
        <w:rPr>
          <w:rFonts w:cstheme="minorHAnsi"/>
          <w:b/>
          <w:sz w:val="24"/>
          <w:szCs w:val="24"/>
          <w:u w:val="single"/>
        </w:rPr>
      </w:pPr>
    </w:p>
    <w:p w:rsidR="00A673C3" w:rsidRPr="00A673C3" w:rsidP="00A673C3" w14:paraId="74EF8EA1" w14:textId="77777777">
      <w:pPr>
        <w:spacing w:line="240" w:lineRule="auto"/>
        <w:ind w:right="540"/>
        <w:rPr>
          <w:rFonts w:cstheme="minorHAnsi"/>
          <w:b/>
          <w:sz w:val="24"/>
          <w:szCs w:val="24"/>
          <w:u w:val="single"/>
        </w:rPr>
      </w:pPr>
    </w:p>
    <w:p w:rsidR="00DF4AD5" w:rsidRPr="00DF4AD5" w:rsidP="00DF4AD5" w14:paraId="2AC37AAE" w14:textId="77777777">
      <w:pPr>
        <w:spacing w:line="240" w:lineRule="auto"/>
        <w:ind w:right="540"/>
        <w:rPr>
          <w:rFonts w:cstheme="minorHAnsi"/>
          <w:b/>
          <w:sz w:val="24"/>
          <w:szCs w:val="24"/>
          <w:u w:val="single"/>
        </w:rPr>
      </w:pPr>
      <w:r w:rsidRPr="00DF4AD5">
        <w:rPr>
          <w:rFonts w:cstheme="minorHAnsi"/>
          <w:b/>
          <w:sz w:val="24"/>
          <w:szCs w:val="24"/>
          <w:u w:val="single"/>
        </w:rPr>
        <w:t>Personal Details:</w:t>
      </w:r>
    </w:p>
    <w:p w:rsidR="00DF4AD5" w:rsidRPr="00DF4AD5" w:rsidP="00DF4AD5" w14:paraId="2846286C" w14:textId="078D64CE">
      <w:pPr>
        <w:rPr>
          <w:rFonts w:cstheme="minorHAnsi"/>
          <w:sz w:val="24"/>
          <w:szCs w:val="24"/>
        </w:rPr>
      </w:pPr>
      <w:r w:rsidRPr="00DF4AD5">
        <w:rPr>
          <w:rFonts w:cstheme="minorHAnsi"/>
          <w:b/>
          <w:sz w:val="24"/>
          <w:szCs w:val="24"/>
        </w:rPr>
        <w:t>Date of Birth</w:t>
      </w:r>
      <w:r w:rsidRPr="00DF4AD5">
        <w:rPr>
          <w:rFonts w:cstheme="minorHAnsi"/>
          <w:b/>
          <w:sz w:val="24"/>
          <w:szCs w:val="24"/>
        </w:rPr>
        <w:tab/>
      </w:r>
      <w:r w:rsidRPr="00DF4AD5">
        <w:rPr>
          <w:rFonts w:cstheme="minorHAnsi"/>
          <w:b/>
          <w:sz w:val="24"/>
          <w:szCs w:val="24"/>
        </w:rPr>
        <w:tab/>
        <w:t>:</w:t>
      </w:r>
      <w:r w:rsidRPr="00DF4AD5">
        <w:rPr>
          <w:rFonts w:cstheme="minorHAnsi"/>
          <w:sz w:val="24"/>
          <w:szCs w:val="24"/>
        </w:rPr>
        <w:t xml:space="preserve"> </w:t>
      </w:r>
      <w:r w:rsidR="004A6350">
        <w:rPr>
          <w:rFonts w:cstheme="minorHAnsi"/>
          <w:sz w:val="24"/>
          <w:szCs w:val="24"/>
        </w:rPr>
        <w:t>20</w:t>
      </w:r>
      <w:r w:rsidRPr="00DF4AD5">
        <w:rPr>
          <w:rFonts w:cstheme="minorHAnsi"/>
          <w:sz w:val="24"/>
          <w:szCs w:val="24"/>
        </w:rPr>
        <w:t>th December ,199</w:t>
      </w:r>
      <w:r w:rsidR="005024A8">
        <w:rPr>
          <w:rFonts w:cstheme="minorHAnsi"/>
          <w:sz w:val="24"/>
          <w:szCs w:val="24"/>
        </w:rPr>
        <w:t>4</w:t>
      </w:r>
    </w:p>
    <w:p w:rsidR="00DF4AD5" w:rsidRPr="00DF4AD5" w:rsidP="00DF4AD5" w14:paraId="26898E74" w14:textId="77777777">
      <w:pPr>
        <w:rPr>
          <w:rFonts w:cstheme="minorHAnsi"/>
          <w:sz w:val="24"/>
          <w:szCs w:val="24"/>
        </w:rPr>
      </w:pPr>
      <w:r w:rsidRPr="00DF4AD5">
        <w:rPr>
          <w:rFonts w:cstheme="minorHAnsi"/>
          <w:b/>
          <w:sz w:val="24"/>
          <w:szCs w:val="24"/>
        </w:rPr>
        <w:t>Languages Known</w:t>
      </w:r>
      <w:r w:rsidRPr="00DF4AD5">
        <w:rPr>
          <w:rFonts w:cstheme="minorHAnsi"/>
          <w:b/>
          <w:sz w:val="24"/>
          <w:szCs w:val="24"/>
        </w:rPr>
        <w:tab/>
        <w:t>:</w:t>
      </w:r>
      <w:r w:rsidRPr="00DF4AD5">
        <w:rPr>
          <w:rFonts w:cstheme="minorHAnsi"/>
          <w:sz w:val="24"/>
          <w:szCs w:val="24"/>
        </w:rPr>
        <w:t xml:space="preserve"> English, Tamil.</w:t>
      </w:r>
    </w:p>
    <w:p w:rsidR="00DF4AD5" w:rsidRPr="00DF4AD5" w:rsidP="00DF4AD5" w14:paraId="062ABC1B" w14:textId="4EBE9024">
      <w:pPr>
        <w:rPr>
          <w:rFonts w:cstheme="minorHAnsi"/>
          <w:sz w:val="24"/>
          <w:szCs w:val="24"/>
        </w:rPr>
      </w:pPr>
      <w:r w:rsidRPr="00DF4AD5">
        <w:rPr>
          <w:rFonts w:cstheme="minorHAnsi"/>
          <w:b/>
          <w:sz w:val="24"/>
          <w:szCs w:val="24"/>
        </w:rPr>
        <w:t>Permanent Address</w:t>
      </w:r>
      <w:r w:rsidRPr="00DF4AD5">
        <w:rPr>
          <w:rFonts w:cstheme="minorHAnsi"/>
          <w:b/>
          <w:sz w:val="24"/>
          <w:szCs w:val="24"/>
        </w:rPr>
        <w:tab/>
        <w:t>:</w:t>
      </w:r>
      <w:r w:rsidRPr="00DF4AD5">
        <w:rPr>
          <w:rFonts w:cstheme="minorHAnsi"/>
          <w:sz w:val="24"/>
          <w:szCs w:val="24"/>
        </w:rPr>
        <w:t xml:space="preserve"> </w:t>
      </w:r>
      <w:r w:rsidR="005024A8">
        <w:rPr>
          <w:rFonts w:cstheme="minorHAnsi"/>
          <w:sz w:val="24"/>
          <w:szCs w:val="24"/>
        </w:rPr>
        <w:t>91</w:t>
      </w:r>
      <w:r w:rsidRPr="00DF4AD5">
        <w:rPr>
          <w:rFonts w:cstheme="minorHAnsi"/>
          <w:sz w:val="24"/>
          <w:szCs w:val="24"/>
        </w:rPr>
        <w:t xml:space="preserve">, </w:t>
      </w:r>
      <w:r w:rsidR="005024A8">
        <w:rPr>
          <w:rFonts w:cstheme="minorHAnsi"/>
          <w:sz w:val="24"/>
          <w:szCs w:val="24"/>
        </w:rPr>
        <w:t>Brahmaputra Salai</w:t>
      </w:r>
      <w:r w:rsidRPr="00DF4AD5">
        <w:rPr>
          <w:rFonts w:cstheme="minorHAnsi"/>
          <w:sz w:val="24"/>
          <w:szCs w:val="24"/>
        </w:rPr>
        <w:t xml:space="preserve">, </w:t>
      </w:r>
      <w:r w:rsidR="005024A8">
        <w:rPr>
          <w:rFonts w:cstheme="minorHAnsi"/>
          <w:sz w:val="24"/>
          <w:szCs w:val="24"/>
        </w:rPr>
        <w:t>Dheeran Managar</w:t>
      </w:r>
      <w:r w:rsidRPr="00DF4AD5">
        <w:rPr>
          <w:rFonts w:cstheme="minorHAnsi"/>
          <w:sz w:val="24"/>
          <w:szCs w:val="24"/>
        </w:rPr>
        <w:t xml:space="preserve">, </w:t>
      </w:r>
      <w:r w:rsidR="005024A8">
        <w:rPr>
          <w:rFonts w:cstheme="minorHAnsi"/>
          <w:sz w:val="24"/>
          <w:szCs w:val="24"/>
        </w:rPr>
        <w:t>Manikandam</w:t>
      </w:r>
      <w:r w:rsidRPr="00DF4AD5">
        <w:rPr>
          <w:rFonts w:cstheme="minorHAnsi"/>
          <w:sz w:val="24"/>
          <w:szCs w:val="24"/>
        </w:rPr>
        <w:t>,</w:t>
      </w:r>
    </w:p>
    <w:p w:rsidR="00DF4AD5" w:rsidRPr="00DF4AD5" w:rsidP="00DF4AD5" w14:paraId="307F019F" w14:textId="36AE18D8">
      <w:pPr>
        <w:rPr>
          <w:rFonts w:cstheme="minorHAnsi"/>
          <w:b/>
          <w:sz w:val="24"/>
          <w:szCs w:val="24"/>
          <w:u w:val="single"/>
        </w:rPr>
      </w:pPr>
      <w:r w:rsidRPr="00DF4AD5">
        <w:rPr>
          <w:rFonts w:cstheme="minorHAnsi"/>
          <w:sz w:val="24"/>
          <w:szCs w:val="24"/>
        </w:rPr>
        <w:tab/>
      </w:r>
      <w:r w:rsidRPr="00DF4AD5">
        <w:rPr>
          <w:rFonts w:cstheme="minorHAnsi"/>
          <w:sz w:val="24"/>
          <w:szCs w:val="24"/>
        </w:rPr>
        <w:tab/>
      </w:r>
      <w:r w:rsidRPr="00DF4AD5">
        <w:rPr>
          <w:rFonts w:cstheme="minorHAnsi"/>
          <w:sz w:val="24"/>
          <w:szCs w:val="24"/>
        </w:rPr>
        <w:tab/>
        <w:t xml:space="preserve">  </w:t>
      </w:r>
      <w:r w:rsidR="005024A8">
        <w:rPr>
          <w:rFonts w:cstheme="minorHAnsi"/>
          <w:sz w:val="24"/>
          <w:szCs w:val="24"/>
        </w:rPr>
        <w:t>Trichy</w:t>
      </w:r>
      <w:r w:rsidR="00BA5E1E">
        <w:rPr>
          <w:rFonts w:cstheme="minorHAnsi"/>
          <w:sz w:val="24"/>
          <w:szCs w:val="24"/>
        </w:rPr>
        <w:t xml:space="preserve"> </w:t>
      </w:r>
      <w:r w:rsidR="005024A8">
        <w:rPr>
          <w:rFonts w:cstheme="minorHAnsi"/>
          <w:sz w:val="24"/>
          <w:szCs w:val="24"/>
        </w:rPr>
        <w:t>12.</w:t>
      </w:r>
    </w:p>
    <w:p w:rsidR="00DF4AD5" w:rsidRPr="00DF4AD5" w:rsidP="00DF4AD5" w14:paraId="136DF1E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DF4AD5">
        <w:rPr>
          <w:rFonts w:cstheme="minorHAnsi"/>
          <w:b/>
          <w:sz w:val="24"/>
          <w:szCs w:val="24"/>
          <w:u w:val="single"/>
        </w:rPr>
        <w:t>Declaration:</w:t>
      </w:r>
    </w:p>
    <w:p w:rsidR="00DF4AD5" w:rsidRPr="00DF4AD5" w:rsidP="00DF4AD5" w14:paraId="7BE4F24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DF4AD5" w:rsidRPr="00DF4AD5" w:rsidP="00DF4AD5" w14:paraId="193011D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F4AD5">
        <w:rPr>
          <w:rFonts w:cstheme="minorHAnsi"/>
          <w:color w:val="000000"/>
          <w:sz w:val="24"/>
          <w:szCs w:val="24"/>
        </w:rPr>
        <w:t>I hereby declare that the information furnished above is true to the best of my knowledge.</w:t>
      </w:r>
    </w:p>
    <w:p w:rsidR="00DF4AD5" w:rsidRPr="00DF4AD5" w:rsidP="00DF4AD5" w14:paraId="642A5DC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F4AD5" w:rsidP="00DF4AD5" w14:paraId="485C2C87" w14:textId="3B383F71">
      <w:pPr>
        <w:ind w:left="7200"/>
        <w:rPr>
          <w:rFonts w:cstheme="minorHAnsi"/>
          <w:b/>
          <w:bCs/>
          <w:color w:val="000000"/>
          <w:sz w:val="24"/>
          <w:szCs w:val="24"/>
        </w:rPr>
      </w:pPr>
      <w:r w:rsidRPr="00DF4AD5">
        <w:rPr>
          <w:rFonts w:cstheme="minorHAnsi"/>
          <w:color w:val="000000"/>
          <w:sz w:val="24"/>
          <w:szCs w:val="24"/>
        </w:rPr>
        <w:t xml:space="preserve"> (</w:t>
      </w:r>
      <w:r w:rsidR="005024A8">
        <w:rPr>
          <w:rFonts w:cstheme="minorHAnsi"/>
          <w:b/>
          <w:bCs/>
          <w:color w:val="000000"/>
          <w:sz w:val="24"/>
          <w:szCs w:val="24"/>
        </w:rPr>
        <w:t>GOWRI S</w:t>
      </w:r>
      <w:r w:rsidR="003827C9">
        <w:rPr>
          <w:rFonts w:cstheme="minorHAnsi"/>
          <w:b/>
          <w:bCs/>
          <w:color w:val="000000"/>
          <w:sz w:val="24"/>
          <w:szCs w:val="24"/>
        </w:rPr>
        <w:t>ELVARAJU</w:t>
      </w:r>
      <w:r w:rsidRPr="00DF4AD5">
        <w:rPr>
          <w:rFonts w:cstheme="minorHAnsi"/>
          <w:b/>
          <w:bCs/>
          <w:color w:val="000000"/>
          <w:sz w:val="24"/>
          <w:szCs w:val="24"/>
        </w:rPr>
        <w:t>)</w:t>
      </w:r>
    </w:p>
    <w:p w:rsidR="003827C9" w:rsidP="00DF4AD5" w14:paraId="77E69422" w14:textId="63CDE47F">
      <w:pPr>
        <w:ind w:left="7200"/>
        <w:rPr>
          <w:rFonts w:cstheme="minorHAnsi"/>
          <w:b/>
          <w:bCs/>
          <w:color w:val="000000"/>
          <w:sz w:val="24"/>
          <w:szCs w:val="24"/>
        </w:rPr>
      </w:pPr>
    </w:p>
    <w:p w:rsidR="003827C9" w:rsidP="00DF4AD5" w14:paraId="6CC3B79F" w14:textId="369C782F">
      <w:pPr>
        <w:ind w:left="7200"/>
        <w:rPr>
          <w:rFonts w:cstheme="minorHAnsi"/>
          <w:b/>
          <w:bCs/>
          <w:color w:val="000000"/>
          <w:sz w:val="24"/>
          <w:szCs w:val="24"/>
        </w:rPr>
      </w:pPr>
    </w:p>
    <w:p w:rsidR="003827C9" w:rsidRPr="00DF4AD5" w:rsidP="00DF4AD5" w14:paraId="22411BFC" w14:textId="77777777">
      <w:pPr>
        <w:ind w:left="7200"/>
        <w:rPr>
          <w:rFonts w:cstheme="minorHAnsi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3D1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3F0C39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092504DB"/>
    <w:multiLevelType w:val="hybridMultilevel"/>
    <w:tmpl w:val="F2100C4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22590"/>
    <w:multiLevelType w:val="hybridMultilevel"/>
    <w:tmpl w:val="6DFCCB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336E1"/>
    <w:multiLevelType w:val="hybridMultilevel"/>
    <w:tmpl w:val="2C3443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F73EA"/>
    <w:multiLevelType w:val="hybridMultilevel"/>
    <w:tmpl w:val="30EAC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6F09E7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7DFF0006"/>
    <w:multiLevelType w:val="hybridMultilevel"/>
    <w:tmpl w:val="42563A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2E"/>
    <w:rsid w:val="00005CE2"/>
    <w:rsid w:val="000306A0"/>
    <w:rsid w:val="00032525"/>
    <w:rsid w:val="0005124B"/>
    <w:rsid w:val="00065E75"/>
    <w:rsid w:val="00072396"/>
    <w:rsid w:val="000913B3"/>
    <w:rsid w:val="00091BC7"/>
    <w:rsid w:val="000F64E4"/>
    <w:rsid w:val="0010168D"/>
    <w:rsid w:val="00105BDE"/>
    <w:rsid w:val="00113FE2"/>
    <w:rsid w:val="00114916"/>
    <w:rsid w:val="00136182"/>
    <w:rsid w:val="00155F08"/>
    <w:rsid w:val="001A6338"/>
    <w:rsid w:val="001C1887"/>
    <w:rsid w:val="001C2A1E"/>
    <w:rsid w:val="001C5754"/>
    <w:rsid w:val="001C6444"/>
    <w:rsid w:val="001D138D"/>
    <w:rsid w:val="001D6535"/>
    <w:rsid w:val="001E2379"/>
    <w:rsid w:val="00200DB1"/>
    <w:rsid w:val="0021624F"/>
    <w:rsid w:val="00226143"/>
    <w:rsid w:val="0024783F"/>
    <w:rsid w:val="00262DAA"/>
    <w:rsid w:val="00264D75"/>
    <w:rsid w:val="00282014"/>
    <w:rsid w:val="00292873"/>
    <w:rsid w:val="00293C31"/>
    <w:rsid w:val="002A0BF8"/>
    <w:rsid w:val="002A69F9"/>
    <w:rsid w:val="002C42F5"/>
    <w:rsid w:val="00310CE3"/>
    <w:rsid w:val="00323E9F"/>
    <w:rsid w:val="00326AE3"/>
    <w:rsid w:val="00327F15"/>
    <w:rsid w:val="00333C72"/>
    <w:rsid w:val="00337DC1"/>
    <w:rsid w:val="003476F7"/>
    <w:rsid w:val="0035777D"/>
    <w:rsid w:val="00377CA4"/>
    <w:rsid w:val="003827C9"/>
    <w:rsid w:val="003913CC"/>
    <w:rsid w:val="00396C02"/>
    <w:rsid w:val="003B34FE"/>
    <w:rsid w:val="003C603A"/>
    <w:rsid w:val="003D1685"/>
    <w:rsid w:val="003E2E3A"/>
    <w:rsid w:val="003E70A6"/>
    <w:rsid w:val="003F5518"/>
    <w:rsid w:val="00417AAC"/>
    <w:rsid w:val="0042120D"/>
    <w:rsid w:val="00421C1A"/>
    <w:rsid w:val="00421D38"/>
    <w:rsid w:val="00425DA3"/>
    <w:rsid w:val="004409EC"/>
    <w:rsid w:val="00440EE4"/>
    <w:rsid w:val="00443DBD"/>
    <w:rsid w:val="00451154"/>
    <w:rsid w:val="004518A0"/>
    <w:rsid w:val="00457C6B"/>
    <w:rsid w:val="00483B3A"/>
    <w:rsid w:val="00490483"/>
    <w:rsid w:val="004974F0"/>
    <w:rsid w:val="004A6350"/>
    <w:rsid w:val="004B0C9B"/>
    <w:rsid w:val="004B71D9"/>
    <w:rsid w:val="004C6EFD"/>
    <w:rsid w:val="004D546E"/>
    <w:rsid w:val="004E4C0D"/>
    <w:rsid w:val="00500058"/>
    <w:rsid w:val="00500D5C"/>
    <w:rsid w:val="00501559"/>
    <w:rsid w:val="005024A8"/>
    <w:rsid w:val="00512963"/>
    <w:rsid w:val="00525D59"/>
    <w:rsid w:val="00537EA2"/>
    <w:rsid w:val="005455B8"/>
    <w:rsid w:val="005515EE"/>
    <w:rsid w:val="00553037"/>
    <w:rsid w:val="00556C54"/>
    <w:rsid w:val="00587205"/>
    <w:rsid w:val="00590CC9"/>
    <w:rsid w:val="005A22CD"/>
    <w:rsid w:val="005A6499"/>
    <w:rsid w:val="005A6EFA"/>
    <w:rsid w:val="005D3DA7"/>
    <w:rsid w:val="005E78B2"/>
    <w:rsid w:val="005E7EC6"/>
    <w:rsid w:val="005F4B00"/>
    <w:rsid w:val="006116A6"/>
    <w:rsid w:val="00614C36"/>
    <w:rsid w:val="00624BAE"/>
    <w:rsid w:val="006347FF"/>
    <w:rsid w:val="00642278"/>
    <w:rsid w:val="006574EE"/>
    <w:rsid w:val="0069523E"/>
    <w:rsid w:val="006A70B3"/>
    <w:rsid w:val="006B4418"/>
    <w:rsid w:val="006B462C"/>
    <w:rsid w:val="006C1B0C"/>
    <w:rsid w:val="006D5C78"/>
    <w:rsid w:val="006E570F"/>
    <w:rsid w:val="006E6CF9"/>
    <w:rsid w:val="006F1781"/>
    <w:rsid w:val="006F27F2"/>
    <w:rsid w:val="0070665A"/>
    <w:rsid w:val="0070687D"/>
    <w:rsid w:val="00714A2E"/>
    <w:rsid w:val="007165E2"/>
    <w:rsid w:val="00716CD4"/>
    <w:rsid w:val="00735AFC"/>
    <w:rsid w:val="007361CE"/>
    <w:rsid w:val="00740934"/>
    <w:rsid w:val="007562D6"/>
    <w:rsid w:val="00784F62"/>
    <w:rsid w:val="0079288A"/>
    <w:rsid w:val="0079338A"/>
    <w:rsid w:val="007A4412"/>
    <w:rsid w:val="007B35F2"/>
    <w:rsid w:val="007B441E"/>
    <w:rsid w:val="007B5126"/>
    <w:rsid w:val="007B5EDD"/>
    <w:rsid w:val="007D2834"/>
    <w:rsid w:val="007D7975"/>
    <w:rsid w:val="007E1BAE"/>
    <w:rsid w:val="007E1E38"/>
    <w:rsid w:val="007E7B38"/>
    <w:rsid w:val="008005E7"/>
    <w:rsid w:val="00822146"/>
    <w:rsid w:val="008345E9"/>
    <w:rsid w:val="008432C3"/>
    <w:rsid w:val="00845C93"/>
    <w:rsid w:val="00896554"/>
    <w:rsid w:val="008A53FB"/>
    <w:rsid w:val="008B03D9"/>
    <w:rsid w:val="008C2FE7"/>
    <w:rsid w:val="008C3522"/>
    <w:rsid w:val="008E7D79"/>
    <w:rsid w:val="008F5763"/>
    <w:rsid w:val="008F6652"/>
    <w:rsid w:val="008F6897"/>
    <w:rsid w:val="0090496C"/>
    <w:rsid w:val="0091233A"/>
    <w:rsid w:val="0095360D"/>
    <w:rsid w:val="0095363B"/>
    <w:rsid w:val="00954A4E"/>
    <w:rsid w:val="00971371"/>
    <w:rsid w:val="00973C14"/>
    <w:rsid w:val="00995842"/>
    <w:rsid w:val="00996A8B"/>
    <w:rsid w:val="009B068F"/>
    <w:rsid w:val="009B3266"/>
    <w:rsid w:val="009B764A"/>
    <w:rsid w:val="009E15A0"/>
    <w:rsid w:val="00A045D2"/>
    <w:rsid w:val="00A065E4"/>
    <w:rsid w:val="00A07CA9"/>
    <w:rsid w:val="00A33719"/>
    <w:rsid w:val="00A4318A"/>
    <w:rsid w:val="00A64349"/>
    <w:rsid w:val="00A673C3"/>
    <w:rsid w:val="00A76469"/>
    <w:rsid w:val="00A77176"/>
    <w:rsid w:val="00A84FC8"/>
    <w:rsid w:val="00A91473"/>
    <w:rsid w:val="00AB1B53"/>
    <w:rsid w:val="00AC05FC"/>
    <w:rsid w:val="00AE1346"/>
    <w:rsid w:val="00AF2688"/>
    <w:rsid w:val="00B01BC6"/>
    <w:rsid w:val="00B26C52"/>
    <w:rsid w:val="00B74BA7"/>
    <w:rsid w:val="00B76AEE"/>
    <w:rsid w:val="00B77F9B"/>
    <w:rsid w:val="00BA5E1E"/>
    <w:rsid w:val="00BB4024"/>
    <w:rsid w:val="00BC4831"/>
    <w:rsid w:val="00BD2185"/>
    <w:rsid w:val="00BD5567"/>
    <w:rsid w:val="00BE0597"/>
    <w:rsid w:val="00BE49B8"/>
    <w:rsid w:val="00BE7B59"/>
    <w:rsid w:val="00C21F35"/>
    <w:rsid w:val="00C303A2"/>
    <w:rsid w:val="00C33591"/>
    <w:rsid w:val="00C36246"/>
    <w:rsid w:val="00C43217"/>
    <w:rsid w:val="00C631A8"/>
    <w:rsid w:val="00C662FA"/>
    <w:rsid w:val="00C80E11"/>
    <w:rsid w:val="00C86975"/>
    <w:rsid w:val="00CB024F"/>
    <w:rsid w:val="00CC08F9"/>
    <w:rsid w:val="00CC1BE4"/>
    <w:rsid w:val="00CC2D58"/>
    <w:rsid w:val="00CD4AD5"/>
    <w:rsid w:val="00D07350"/>
    <w:rsid w:val="00D36CB1"/>
    <w:rsid w:val="00D41123"/>
    <w:rsid w:val="00D52D17"/>
    <w:rsid w:val="00D66404"/>
    <w:rsid w:val="00D67DFE"/>
    <w:rsid w:val="00D76EDC"/>
    <w:rsid w:val="00D77919"/>
    <w:rsid w:val="00D91351"/>
    <w:rsid w:val="00D91D84"/>
    <w:rsid w:val="00D92EB8"/>
    <w:rsid w:val="00D96192"/>
    <w:rsid w:val="00DC0ABD"/>
    <w:rsid w:val="00DE0662"/>
    <w:rsid w:val="00DF04D9"/>
    <w:rsid w:val="00DF3E80"/>
    <w:rsid w:val="00DF4AD5"/>
    <w:rsid w:val="00E12E1D"/>
    <w:rsid w:val="00E21544"/>
    <w:rsid w:val="00E300DD"/>
    <w:rsid w:val="00E422DC"/>
    <w:rsid w:val="00E51241"/>
    <w:rsid w:val="00E67E1F"/>
    <w:rsid w:val="00E85E4C"/>
    <w:rsid w:val="00EB7882"/>
    <w:rsid w:val="00EC4762"/>
    <w:rsid w:val="00F03078"/>
    <w:rsid w:val="00F166F4"/>
    <w:rsid w:val="00F46E99"/>
    <w:rsid w:val="00F635F8"/>
    <w:rsid w:val="00F76C10"/>
    <w:rsid w:val="00F8350E"/>
    <w:rsid w:val="00FA692B"/>
    <w:rsid w:val="00FC75D0"/>
    <w:rsid w:val="00FD6907"/>
    <w:rsid w:val="00FE6E07"/>
    <w:rsid w:val="00FF4F6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832621-702D-5C47-84E4-BD07F001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685"/>
  </w:style>
  <w:style w:type="paragraph" w:styleId="Heading1">
    <w:name w:val="heading 1"/>
    <w:basedOn w:val="Normal"/>
    <w:next w:val="Normal"/>
    <w:link w:val="Heading1Char"/>
    <w:qFormat/>
    <w:rsid w:val="004E4C0D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4E4C0D"/>
    <w:pPr>
      <w:keepNext/>
      <w:numPr>
        <w:ilvl w:val="1"/>
        <w:numId w:val="1"/>
      </w:numPr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color w:val="FFFFFF"/>
      <w:sz w:val="36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215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65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E4C0D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4E4C0D"/>
    <w:rPr>
      <w:rFonts w:ascii="Arial" w:eastAsia="Times New Roman" w:hAnsi="Arial" w:cs="Times New Roman"/>
      <w:b/>
      <w:bCs/>
      <w:color w:val="FFFFFF"/>
      <w:sz w:val="36"/>
      <w:szCs w:val="48"/>
    </w:rPr>
  </w:style>
  <w:style w:type="paragraph" w:styleId="NormalWeb">
    <w:name w:val="Normal (Web)"/>
    <w:basedOn w:val="Normal"/>
    <w:unhideWhenUsed/>
    <w:rsid w:val="009B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B068F"/>
  </w:style>
  <w:style w:type="paragraph" w:styleId="BalloonText">
    <w:name w:val="Balloon Text"/>
    <w:basedOn w:val="Normal"/>
    <w:link w:val="BalloonTextChar"/>
    <w:uiPriority w:val="99"/>
    <w:semiHidden/>
    <w:unhideWhenUsed/>
    <w:rsid w:val="0064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27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361CE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7B5EDD"/>
    <w:pPr>
      <w:keepNext/>
      <w:tabs>
        <w:tab w:val="left" w:pos="540"/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kern w:val="28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B5EDD"/>
    <w:rPr>
      <w:rFonts w:ascii="Times New Roman" w:eastAsia="Times New Roman" w:hAnsi="Times New Roman" w:cs="Times New Roman"/>
      <w:snapToGrid w:val="0"/>
      <w:kern w:val="28"/>
      <w:sz w:val="24"/>
      <w:szCs w:val="20"/>
    </w:rPr>
  </w:style>
  <w:style w:type="table" w:styleId="TableGrid">
    <w:name w:val="Table Grid"/>
    <w:basedOn w:val="TableNormal"/>
    <w:uiPriority w:val="59"/>
    <w:rsid w:val="00784F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B3266"/>
    <w:rPr>
      <w:b/>
      <w:bCs/>
    </w:rPr>
  </w:style>
  <w:style w:type="paragraph" w:customStyle="1" w:styleId="Default">
    <w:name w:val="Default"/>
    <w:rsid w:val="00FF4F6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1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557c7d6dca185050367fb752d4fc070b134f530e18705c4458440321091b5b581109100011455d5a0f4356014b4450530401195c1333471b1b11154958540d514e011503504e1c180c571833471b1b06184459580a595601514841481f0f2b561358191b175244150b0f0b591c1508105245430c595d024f1700145215130a550d5749130812074744595d0151421758140415475f580d044a100d400616400a5f01504e170c14051442595e0f0549450d400211474a411b1213471b1b111544585b0f524f160e16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1331B-9F65-4251-9C8C-70ADF9A1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Gowri Selvaraju</cp:lastModifiedBy>
  <cp:revision>8</cp:revision>
  <dcterms:created xsi:type="dcterms:W3CDTF">2021-02-02T01:03:00Z</dcterms:created>
  <dcterms:modified xsi:type="dcterms:W3CDTF">2021-06-15T09:14:00Z</dcterms:modified>
</cp:coreProperties>
</file>