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8B9018" w14:textId="77777777" w:rsidR="002C42BC" w:rsidRDefault="00D103B9">
      <w:pPr>
        <w:pStyle w:val="ContactInfo"/>
      </w:pPr>
      <w:r>
        <w:t>#</w:t>
      </w:r>
      <w:r w:rsidR="006E04BE">
        <w:t>102</w:t>
      </w:r>
      <w:r>
        <w:t xml:space="preserve">, </w:t>
      </w:r>
      <w:r w:rsidR="006E04BE">
        <w:t>2/4</w:t>
      </w:r>
      <w:r>
        <w:t xml:space="preserve">, </w:t>
      </w:r>
      <w:r w:rsidR="006E04BE">
        <w:t>Peepal Tree Apartment</w:t>
      </w:r>
    </w:p>
    <w:p w14:paraId="1E23DBF6" w14:textId="77777777" w:rsidR="002C42BC" w:rsidRDefault="006E04BE">
      <w:pPr>
        <w:pStyle w:val="ContactInfo"/>
      </w:pPr>
      <w:r>
        <w:t xml:space="preserve">Doddakallasandra, </w:t>
      </w:r>
      <w:r w:rsidR="00D103B9">
        <w:t>Bangalore, 5600</w:t>
      </w:r>
      <w:r>
        <w:t>62</w:t>
      </w:r>
    </w:p>
    <w:p w14:paraId="60BA2DEE" w14:textId="77777777" w:rsidR="002C42BC" w:rsidRDefault="00D103B9">
      <w:pPr>
        <w:pStyle w:val="ContactInfo"/>
      </w:pPr>
      <w:r>
        <w:t>+919739994023</w:t>
      </w:r>
    </w:p>
    <w:p w14:paraId="6180DAD3" w14:textId="77777777" w:rsidR="002C42BC" w:rsidRDefault="00D103B9">
      <w:pPr>
        <w:pStyle w:val="ContactInfo"/>
        <w:rPr>
          <w:rStyle w:val="Emphasis"/>
        </w:rPr>
      </w:pPr>
      <w:r>
        <w:rPr>
          <w:rStyle w:val="Emphasis"/>
        </w:rPr>
        <w:t xml:space="preserve"> udpsunil@gmail.com</w:t>
      </w:r>
    </w:p>
    <w:p w14:paraId="2757C8EA" w14:textId="77777777" w:rsidR="002C42BC" w:rsidRDefault="00D103B9">
      <w:pPr>
        <w:pStyle w:val="Name"/>
      </w:pPr>
      <w:r>
        <w:t>Sunil Udupi</w:t>
      </w:r>
    </w:p>
    <w:tbl>
      <w:tblPr>
        <w:tblW w:w="5000" w:type="pct"/>
        <w:tblBorders>
          <w:insideH w:val="single" w:sz="4" w:space="0" w:color="7E97AD"/>
        </w:tblBorders>
        <w:tblCellMar>
          <w:top w:w="144" w:type="dxa"/>
          <w:left w:w="0" w:type="dxa"/>
          <w:bottom w:w="144" w:type="dxa"/>
          <w:right w:w="0" w:type="dxa"/>
        </w:tblCellMar>
        <w:tblLook w:val="04A0" w:firstRow="1" w:lastRow="0" w:firstColumn="1" w:lastColumn="0" w:noHBand="0" w:noVBand="1"/>
      </w:tblPr>
      <w:tblGrid>
        <w:gridCol w:w="1778"/>
        <w:gridCol w:w="472"/>
        <w:gridCol w:w="7830"/>
      </w:tblGrid>
      <w:tr w:rsidR="00D103B9" w:rsidRPr="00624FA2" w14:paraId="6657A13F" w14:textId="77777777" w:rsidTr="00624FA2">
        <w:tc>
          <w:tcPr>
            <w:tcW w:w="1778" w:type="dxa"/>
            <w:shd w:val="clear" w:color="auto" w:fill="auto"/>
          </w:tcPr>
          <w:p w14:paraId="6DC380F0" w14:textId="77777777" w:rsidR="002C42BC" w:rsidRPr="00624FA2" w:rsidRDefault="005948A3">
            <w:pPr>
              <w:pStyle w:val="Heading1"/>
            </w:pPr>
            <w:r>
              <w:t>SuMMARY</w:t>
            </w:r>
          </w:p>
        </w:tc>
        <w:tc>
          <w:tcPr>
            <w:tcW w:w="472" w:type="dxa"/>
            <w:shd w:val="clear" w:color="auto" w:fill="auto"/>
          </w:tcPr>
          <w:p w14:paraId="00365F6B" w14:textId="77777777" w:rsidR="002C42BC" w:rsidRPr="00624FA2" w:rsidRDefault="002C42BC"/>
        </w:tc>
        <w:tc>
          <w:tcPr>
            <w:tcW w:w="7830" w:type="dxa"/>
            <w:shd w:val="clear" w:color="auto" w:fill="auto"/>
          </w:tcPr>
          <w:p w14:paraId="313A7892" w14:textId="1FC08514" w:rsidR="0018330F" w:rsidRDefault="0018330F" w:rsidP="006E04BE">
            <w:pPr>
              <w:pStyle w:val="ResumeText"/>
              <w:rPr>
                <w:rStyle w:val="lt-line-clampraw-line"/>
                <w:rFonts w:asciiTheme="minorHAnsi" w:hAnsiTheme="minorHAnsi" w:cs="Segoe UI"/>
                <w:bdr w:val="none" w:sz="0" w:space="0" w:color="auto" w:frame="1"/>
                <w:shd w:val="clear" w:color="auto" w:fill="FFFFFF"/>
              </w:rPr>
            </w:pPr>
            <w:r w:rsidRPr="002E3694">
              <w:rPr>
                <w:rStyle w:val="lt-line-clampraw-line"/>
                <w:rFonts w:asciiTheme="minorHAnsi" w:hAnsiTheme="minorHAnsi" w:cs="Segoe UI"/>
                <w:b/>
                <w:bCs/>
                <w:bdr w:val="none" w:sz="0" w:space="0" w:color="auto" w:frame="1"/>
                <w:shd w:val="clear" w:color="auto" w:fill="FFFFFF"/>
              </w:rPr>
              <w:t>W</w:t>
            </w:r>
            <w:r w:rsidRPr="002E3694">
              <w:rPr>
                <w:rStyle w:val="lt-line-clampraw-line"/>
                <w:b/>
                <w:bCs/>
              </w:rPr>
              <w:t>orking in Flash memory</w:t>
            </w:r>
            <w:r>
              <w:rPr>
                <w:rStyle w:val="lt-line-clampraw-line"/>
              </w:rPr>
              <w:t xml:space="preserve"> </w:t>
            </w:r>
            <w:r w:rsidRPr="002E3694">
              <w:rPr>
                <w:rStyle w:val="lt-line-clampraw-line"/>
                <w:b/>
                <w:bCs/>
              </w:rPr>
              <w:t>(Semiconductor) industry</w:t>
            </w:r>
            <w:r>
              <w:rPr>
                <w:rStyle w:val="lt-line-clampraw-line"/>
              </w:rPr>
              <w:t xml:space="preserve"> for </w:t>
            </w:r>
            <w:r w:rsidRPr="002E3694">
              <w:rPr>
                <w:rStyle w:val="lt-line-clampraw-line"/>
                <w:b/>
                <w:bCs/>
              </w:rPr>
              <w:t>more than 3.5</w:t>
            </w:r>
            <w:r>
              <w:rPr>
                <w:rStyle w:val="lt-line-clampraw-line"/>
              </w:rPr>
              <w:t xml:space="preserve"> years providing my expertise in embedded domain testing</w:t>
            </w:r>
            <w:r w:rsidR="002E3694">
              <w:rPr>
                <w:rStyle w:val="lt-line-clampraw-line"/>
              </w:rPr>
              <w:t>, cross domain knowledge to FW Verification of NAND memory products.</w:t>
            </w:r>
            <w:r w:rsidR="003952A5">
              <w:rPr>
                <w:rStyle w:val="lt-line-clampraw-line"/>
              </w:rPr>
              <w:t xml:space="preserve"> Contributed </w:t>
            </w:r>
            <w:r w:rsidR="00B112C1">
              <w:rPr>
                <w:rStyle w:val="lt-line-clampraw-line"/>
              </w:rPr>
              <w:t xml:space="preserve">to </w:t>
            </w:r>
            <w:r w:rsidR="003952A5">
              <w:rPr>
                <w:rStyle w:val="lt-line-clampraw-line"/>
              </w:rPr>
              <w:t>FW releases to OEMs like Huawei, Samsung</w:t>
            </w:r>
            <w:r w:rsidR="00B112C1">
              <w:rPr>
                <w:rStyle w:val="lt-line-clampraw-line"/>
              </w:rPr>
              <w:t>, MediaTek</w:t>
            </w:r>
            <w:r w:rsidR="003952A5">
              <w:rPr>
                <w:rStyle w:val="lt-line-clampraw-line"/>
              </w:rPr>
              <w:t>.</w:t>
            </w:r>
          </w:p>
          <w:p w14:paraId="40F73276" w14:textId="1373E91E" w:rsidR="002C42BC" w:rsidRPr="00885DA4" w:rsidRDefault="00885DA4" w:rsidP="006E04BE">
            <w:pPr>
              <w:pStyle w:val="ResumeText"/>
              <w:rPr>
                <w:rFonts w:asciiTheme="minorHAnsi" w:hAnsiTheme="minorHAnsi"/>
              </w:rPr>
            </w:pPr>
            <w:r w:rsidRPr="002E3694">
              <w:rPr>
                <w:rStyle w:val="lt-line-clampraw-line"/>
                <w:rFonts w:asciiTheme="minorHAnsi" w:hAnsiTheme="minorHAnsi" w:cs="Segoe UI"/>
                <w:b/>
                <w:bCs/>
                <w:bdr w:val="none" w:sz="0" w:space="0" w:color="auto" w:frame="1"/>
                <w:shd w:val="clear" w:color="auto" w:fill="FFFFFF"/>
              </w:rPr>
              <w:t>Worked in Avionics</w:t>
            </w:r>
            <w:r w:rsidRPr="00885DA4">
              <w:rPr>
                <w:rStyle w:val="lt-line-clampraw-line"/>
                <w:rFonts w:asciiTheme="minorHAnsi" w:hAnsiTheme="minorHAnsi" w:cs="Segoe UI"/>
                <w:bdr w:val="none" w:sz="0" w:space="0" w:color="auto" w:frame="1"/>
                <w:shd w:val="clear" w:color="auto" w:fill="FFFFFF"/>
              </w:rPr>
              <w:t xml:space="preserve"> </w:t>
            </w:r>
            <w:r w:rsidRPr="002E3694">
              <w:rPr>
                <w:rStyle w:val="lt-line-clampraw-line"/>
                <w:rFonts w:asciiTheme="minorHAnsi" w:hAnsiTheme="minorHAnsi" w:cs="Segoe UI"/>
                <w:b/>
                <w:bCs/>
                <w:bdr w:val="none" w:sz="0" w:space="0" w:color="auto" w:frame="1"/>
                <w:shd w:val="clear" w:color="auto" w:fill="FFFFFF"/>
              </w:rPr>
              <w:t>Industry</w:t>
            </w:r>
            <w:r w:rsidRPr="00885DA4">
              <w:rPr>
                <w:rStyle w:val="lt-line-clampraw-line"/>
                <w:rFonts w:asciiTheme="minorHAnsi" w:hAnsiTheme="minorHAnsi" w:cs="Segoe UI"/>
                <w:bdr w:val="none" w:sz="0" w:space="0" w:color="auto" w:frame="1"/>
                <w:shd w:val="clear" w:color="auto" w:fill="FFFFFF"/>
              </w:rPr>
              <w:t xml:space="preserve"> for </w:t>
            </w:r>
            <w:r w:rsidRPr="002E3694">
              <w:rPr>
                <w:rStyle w:val="lt-line-clampraw-line"/>
                <w:rFonts w:asciiTheme="minorHAnsi" w:hAnsiTheme="minorHAnsi" w:cs="Segoe UI"/>
                <w:b/>
                <w:bCs/>
                <w:bdr w:val="none" w:sz="0" w:space="0" w:color="auto" w:frame="1"/>
                <w:shd w:val="clear" w:color="auto" w:fill="FFFFFF"/>
              </w:rPr>
              <w:t>more than 10</w:t>
            </w:r>
            <w:r w:rsidRPr="00885DA4">
              <w:rPr>
                <w:rStyle w:val="lt-line-clampraw-line"/>
                <w:rFonts w:asciiTheme="minorHAnsi" w:hAnsiTheme="minorHAnsi" w:cs="Segoe UI"/>
                <w:bdr w:val="none" w:sz="0" w:space="0" w:color="auto" w:frame="1"/>
                <w:shd w:val="clear" w:color="auto" w:fill="FFFFFF"/>
              </w:rPr>
              <w:t xml:space="preserve"> years with very good understanding of Embedded systems, Do-178B/C guidelines, thorough understanding of Verification and Validation. Contributed </w:t>
            </w:r>
            <w:r w:rsidR="0018330F" w:rsidRPr="00885DA4">
              <w:rPr>
                <w:rStyle w:val="lt-line-clampraw-line"/>
                <w:rFonts w:asciiTheme="minorHAnsi" w:hAnsiTheme="minorHAnsi" w:cs="Segoe UI"/>
                <w:bdr w:val="none" w:sz="0" w:space="0" w:color="auto" w:frame="1"/>
                <w:shd w:val="clear" w:color="auto" w:fill="FFFFFF"/>
              </w:rPr>
              <w:t>to</w:t>
            </w:r>
            <w:r w:rsidRPr="00885DA4">
              <w:rPr>
                <w:rStyle w:val="lt-line-clampraw-line"/>
                <w:rFonts w:asciiTheme="minorHAnsi" w:hAnsiTheme="minorHAnsi" w:cs="Segoe UI"/>
                <w:bdr w:val="none" w:sz="0" w:space="0" w:color="auto" w:frame="1"/>
                <w:shd w:val="clear" w:color="auto" w:fill="FFFFFF"/>
              </w:rPr>
              <w:t xml:space="preserve"> Avionics Software Certification of Airbus, Boeing, Dassault aircraft.</w:t>
            </w:r>
            <w:r w:rsidRPr="00885DA4">
              <w:rPr>
                <w:rFonts w:asciiTheme="minorHAnsi" w:hAnsiTheme="minorHAnsi" w:cs="Segoe UI"/>
                <w:bdr w:val="none" w:sz="0" w:space="0" w:color="auto" w:frame="1"/>
                <w:shd w:val="clear" w:color="auto" w:fill="FFFFFF"/>
              </w:rPr>
              <w:br/>
            </w:r>
            <w:r w:rsidRPr="00885DA4">
              <w:rPr>
                <w:rStyle w:val="lt-line-clampraw-line"/>
                <w:rFonts w:asciiTheme="minorHAnsi" w:hAnsiTheme="minorHAnsi" w:cs="Segoe UI"/>
                <w:bdr w:val="none" w:sz="0" w:space="0" w:color="auto" w:frame="1"/>
                <w:shd w:val="clear" w:color="auto" w:fill="FFFFFF"/>
              </w:rPr>
              <w:t xml:space="preserve">I am a lifelong learner and </w:t>
            </w:r>
            <w:r w:rsidR="00295F60">
              <w:rPr>
                <w:rStyle w:val="lt-line-clampraw-line"/>
                <w:rFonts w:asciiTheme="minorHAnsi" w:hAnsiTheme="minorHAnsi" w:cs="Segoe UI"/>
                <w:bdr w:val="none" w:sz="0" w:space="0" w:color="auto" w:frame="1"/>
                <w:shd w:val="clear" w:color="auto" w:fill="FFFFFF"/>
              </w:rPr>
              <w:t xml:space="preserve">interested in exploring everything related to </w:t>
            </w:r>
            <w:r w:rsidR="0018330F">
              <w:rPr>
                <w:rStyle w:val="lt-line-clampraw-line"/>
                <w:rFonts w:asciiTheme="minorHAnsi" w:hAnsiTheme="minorHAnsi" w:cs="Segoe UI"/>
                <w:bdr w:val="none" w:sz="0" w:space="0" w:color="auto" w:frame="1"/>
                <w:shd w:val="clear" w:color="auto" w:fill="FFFFFF"/>
              </w:rPr>
              <w:t xml:space="preserve">programming, </w:t>
            </w:r>
            <w:r w:rsidR="00295F60">
              <w:rPr>
                <w:rStyle w:val="lt-line-clampraw-line"/>
                <w:rFonts w:asciiTheme="minorHAnsi" w:hAnsiTheme="minorHAnsi" w:cs="Segoe UI"/>
                <w:bdr w:val="none" w:sz="0" w:space="0" w:color="auto" w:frame="1"/>
                <w:shd w:val="clear" w:color="auto" w:fill="FFFFFF"/>
              </w:rPr>
              <w:t>computers &amp; computing</w:t>
            </w:r>
            <w:r w:rsidRPr="00885DA4">
              <w:rPr>
                <w:rStyle w:val="lt-line-clampraw-line"/>
                <w:rFonts w:asciiTheme="minorHAnsi" w:hAnsiTheme="minorHAnsi" w:cs="Segoe UI"/>
                <w:bdr w:val="none" w:sz="0" w:space="0" w:color="auto" w:frame="1"/>
                <w:shd w:val="clear" w:color="auto" w:fill="FFFFFF"/>
              </w:rPr>
              <w:t>.</w:t>
            </w:r>
            <w:r w:rsidRPr="00885DA4">
              <w:rPr>
                <w:rFonts w:asciiTheme="minorHAnsi" w:hAnsiTheme="minorHAnsi" w:cs="Segoe UI"/>
                <w:bdr w:val="none" w:sz="0" w:space="0" w:color="auto" w:frame="1"/>
                <w:shd w:val="clear" w:color="auto" w:fill="FFFFFF"/>
              </w:rPr>
              <w:br/>
            </w:r>
            <w:r w:rsidRPr="00885DA4">
              <w:rPr>
                <w:rStyle w:val="lt-line-clampraw-line"/>
                <w:rFonts w:asciiTheme="minorHAnsi" w:hAnsiTheme="minorHAnsi" w:cs="Segoe UI"/>
                <w:bdr w:val="none" w:sz="0" w:space="0" w:color="auto" w:frame="1"/>
                <w:shd w:val="clear" w:color="auto" w:fill="FFFFFF"/>
              </w:rPr>
              <w:t xml:space="preserve">I </w:t>
            </w:r>
            <w:r w:rsidRPr="003952A5">
              <w:rPr>
                <w:rStyle w:val="lt-line-clampraw-line"/>
                <w:rFonts w:asciiTheme="minorHAnsi" w:hAnsiTheme="minorHAnsi" w:cs="Segoe UI"/>
                <w:b/>
                <w:bCs/>
                <w:bdr w:val="none" w:sz="0" w:space="0" w:color="auto" w:frame="1"/>
                <w:shd w:val="clear" w:color="auto" w:fill="FFFFFF"/>
              </w:rPr>
              <w:t xml:space="preserve">specialize </w:t>
            </w:r>
            <w:r w:rsidR="003952A5" w:rsidRPr="003952A5">
              <w:rPr>
                <w:rStyle w:val="lt-line-clampraw-line"/>
                <w:rFonts w:asciiTheme="minorHAnsi" w:hAnsiTheme="minorHAnsi" w:cs="Segoe UI"/>
                <w:b/>
                <w:bCs/>
                <w:bdr w:val="none" w:sz="0" w:space="0" w:color="auto" w:frame="1"/>
                <w:shd w:val="clear" w:color="auto" w:fill="FFFFFF"/>
              </w:rPr>
              <w:t xml:space="preserve">in </w:t>
            </w:r>
            <w:r w:rsidRPr="003952A5">
              <w:rPr>
                <w:rStyle w:val="lt-line-clampraw-line"/>
                <w:rFonts w:asciiTheme="minorHAnsi" w:hAnsiTheme="minorHAnsi" w:cs="Segoe UI"/>
                <w:b/>
                <w:bCs/>
                <w:bdr w:val="none" w:sz="0" w:space="0" w:color="auto" w:frame="1"/>
                <w:shd w:val="clear" w:color="auto" w:fill="FFFFFF"/>
              </w:rPr>
              <w:t>debugging</w:t>
            </w:r>
            <w:r w:rsidRPr="00885DA4">
              <w:rPr>
                <w:rStyle w:val="lt-line-clampraw-line"/>
                <w:rFonts w:asciiTheme="minorHAnsi" w:hAnsiTheme="minorHAnsi" w:cs="Segoe UI"/>
                <w:bdr w:val="none" w:sz="0" w:space="0" w:color="auto" w:frame="1"/>
                <w:shd w:val="clear" w:color="auto" w:fill="FFFFFF"/>
              </w:rPr>
              <w:t xml:space="preserve">, </w:t>
            </w:r>
            <w:r w:rsidRPr="003952A5">
              <w:rPr>
                <w:rStyle w:val="lt-line-clampraw-line"/>
                <w:rFonts w:asciiTheme="minorHAnsi" w:hAnsiTheme="minorHAnsi" w:cs="Segoe UI"/>
                <w:b/>
                <w:bCs/>
                <w:bdr w:val="none" w:sz="0" w:space="0" w:color="auto" w:frame="1"/>
                <w:shd w:val="clear" w:color="auto" w:fill="FFFFFF"/>
              </w:rPr>
              <w:t>breaking down issues/problems and finding solution.</w:t>
            </w:r>
          </w:p>
        </w:tc>
      </w:tr>
      <w:tr w:rsidR="002C42BC" w:rsidRPr="00624FA2" w14:paraId="10CC2980" w14:textId="77777777" w:rsidTr="00624FA2">
        <w:tc>
          <w:tcPr>
            <w:tcW w:w="1778" w:type="dxa"/>
            <w:shd w:val="clear" w:color="auto" w:fill="auto"/>
          </w:tcPr>
          <w:p w14:paraId="4AD1E7F2" w14:textId="77777777" w:rsidR="002C42BC" w:rsidRPr="00624FA2" w:rsidRDefault="00414819">
            <w:pPr>
              <w:pStyle w:val="Heading1"/>
            </w:pPr>
            <w:r w:rsidRPr="00624FA2">
              <w:t>Skills &amp; Abilities</w:t>
            </w:r>
          </w:p>
        </w:tc>
        <w:tc>
          <w:tcPr>
            <w:tcW w:w="472" w:type="dxa"/>
            <w:shd w:val="clear" w:color="auto" w:fill="auto"/>
          </w:tcPr>
          <w:p w14:paraId="71BC04A1" w14:textId="77777777" w:rsidR="002C42BC" w:rsidRPr="00624FA2" w:rsidRDefault="002C42BC"/>
        </w:tc>
        <w:tc>
          <w:tcPr>
            <w:tcW w:w="7830" w:type="dxa"/>
            <w:shd w:val="clear" w:color="auto" w:fill="auto"/>
          </w:tcPr>
          <w:p w14:paraId="550A8CE6" w14:textId="77777777" w:rsidR="002C42BC" w:rsidRPr="00624FA2" w:rsidRDefault="00604394">
            <w:pPr>
              <w:pStyle w:val="ResumeText"/>
            </w:pPr>
            <w:r>
              <w:rPr>
                <w:noProof/>
                <w:lang w:eastAsia="en-US" w:bidi="kn-IN"/>
              </w:rPr>
              <mc:AlternateContent>
                <mc:Choice Requires="wps">
                  <w:drawing>
                    <wp:anchor distT="45720" distB="45720" distL="114300" distR="114300" simplePos="0" relativeHeight="251661312" behindDoc="0" locked="0" layoutInCell="1" allowOverlap="1" wp14:anchorId="2C3E1E9B" wp14:editId="6628EF22">
                      <wp:simplePos x="0" y="0"/>
                      <wp:positionH relativeFrom="column">
                        <wp:posOffset>2489200</wp:posOffset>
                      </wp:positionH>
                      <wp:positionV relativeFrom="paragraph">
                        <wp:posOffset>36830</wp:posOffset>
                      </wp:positionV>
                      <wp:extent cx="2456815" cy="1404620"/>
                      <wp:effectExtent l="0" t="0" r="635" b="63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6815" cy="1404620"/>
                              </a:xfrm>
                              <a:prstGeom prst="rect">
                                <a:avLst/>
                              </a:prstGeom>
                              <a:solidFill>
                                <a:srgbClr val="FFFFFF"/>
                              </a:solidFill>
                              <a:ln w="9525">
                                <a:noFill/>
                                <a:miter lim="800000"/>
                                <a:headEnd/>
                                <a:tailEnd/>
                              </a:ln>
                            </wps:spPr>
                            <wps:txbx>
                              <w:txbxContent>
                                <w:p w14:paraId="03B63F80" w14:textId="29D5B056" w:rsidR="00CB7DBF" w:rsidRDefault="00CB7DBF" w:rsidP="00CB7DBF">
                                  <w:pPr>
                                    <w:pStyle w:val="ListParagraph"/>
                                    <w:numPr>
                                      <w:ilvl w:val="0"/>
                                      <w:numId w:val="2"/>
                                    </w:numPr>
                                    <w:ind w:left="648" w:hanging="288"/>
                                  </w:pPr>
                                  <w:r w:rsidRPr="00604394">
                                    <w:t>Quick learning and Decision making</w:t>
                                  </w:r>
                                  <w:r>
                                    <w:t>, Ownership of Tasks</w:t>
                                  </w:r>
                                </w:p>
                                <w:p w14:paraId="308DEE8C" w14:textId="77777777" w:rsidR="00CB7DBF" w:rsidRDefault="00CB7DBF" w:rsidP="00CB7DBF">
                                  <w:pPr>
                                    <w:pStyle w:val="ListParagraph"/>
                                    <w:numPr>
                                      <w:ilvl w:val="0"/>
                                      <w:numId w:val="2"/>
                                    </w:numPr>
                                    <w:ind w:left="648" w:hanging="288"/>
                                  </w:pPr>
                                  <w:r w:rsidRPr="00604394">
                                    <w:t>Technical Contact Point</w:t>
                                  </w:r>
                                </w:p>
                                <w:p w14:paraId="05DAA8E4" w14:textId="47388B19" w:rsidR="00CB7DBF" w:rsidRDefault="00CB7DBF" w:rsidP="00CB7DBF">
                                  <w:pPr>
                                    <w:pStyle w:val="ListParagraph"/>
                                    <w:numPr>
                                      <w:ilvl w:val="0"/>
                                      <w:numId w:val="2"/>
                                    </w:numPr>
                                    <w:ind w:left="648" w:hanging="288"/>
                                  </w:pPr>
                                  <w:r>
                                    <w:t>Independent learner</w:t>
                                  </w:r>
                                  <w:r w:rsidR="001F2190">
                                    <w:t xml:space="preserve"> and team builder</w:t>
                                  </w:r>
                                </w:p>
                                <w:p w14:paraId="156C4068" w14:textId="77777777" w:rsidR="009B0784" w:rsidRDefault="00B93D81" w:rsidP="00861C9C">
                                  <w:pPr>
                                    <w:pStyle w:val="ListParagraph"/>
                                    <w:numPr>
                                      <w:ilvl w:val="0"/>
                                      <w:numId w:val="2"/>
                                    </w:numPr>
                                    <w:ind w:left="648" w:hanging="288"/>
                                  </w:pPr>
                                  <w:r>
                                    <w:t>Program Management, Processes</w:t>
                                  </w:r>
                                  <w:r w:rsidRPr="00604394">
                                    <w:t xml:space="preserve"> </w:t>
                                  </w:r>
                                </w:p>
                                <w:p w14:paraId="74EF983D" w14:textId="77777777" w:rsidR="00604394" w:rsidRDefault="00B93D81" w:rsidP="00861C9C">
                                  <w:pPr>
                                    <w:pStyle w:val="ListParagraph"/>
                                    <w:numPr>
                                      <w:ilvl w:val="0"/>
                                      <w:numId w:val="2"/>
                                    </w:numPr>
                                    <w:ind w:left="648" w:hanging="288"/>
                                  </w:pPr>
                                  <w:r w:rsidRPr="00604394">
                                    <w:t>QE, PCR, Estimation, Reporting</w:t>
                                  </w:r>
                                </w:p>
                                <w:p w14:paraId="577DC5FA" w14:textId="77777777" w:rsidR="00604394" w:rsidRDefault="00604394" w:rsidP="00861C9C">
                                  <w:pPr>
                                    <w:pStyle w:val="ListParagraph"/>
                                    <w:numPr>
                                      <w:ilvl w:val="0"/>
                                      <w:numId w:val="2"/>
                                    </w:numPr>
                                    <w:ind w:left="648" w:hanging="288"/>
                                  </w:pPr>
                                  <w:r w:rsidRPr="00604394">
                                    <w:t>Do178B</w:t>
                                  </w:r>
                                  <w:r w:rsidR="006E04BE">
                                    <w:t>, Do178C</w:t>
                                  </w:r>
                                  <w:r w:rsidRPr="00604394">
                                    <w:t>, Aero Processes</w:t>
                                  </w:r>
                                </w:p>
                                <w:p w14:paraId="537EDD52" w14:textId="77777777" w:rsidR="00D75D42" w:rsidRDefault="00D75D42" w:rsidP="00D75D42">
                                  <w:pPr>
                                    <w:pStyle w:val="ListParagraph"/>
                                    <w:numPr>
                                      <w:ilvl w:val="0"/>
                                      <w:numId w:val="2"/>
                                    </w:numPr>
                                    <w:ind w:left="648" w:hanging="288"/>
                                  </w:pPr>
                                  <w:r>
                                    <w:t>Data Analytics on Test Data, Problem Reports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C3E1E9B" id="_x0000_t202" coordsize="21600,21600" o:spt="202" path="m,l,21600r21600,l21600,xe">
                      <v:stroke joinstyle="miter"/>
                      <v:path gradientshapeok="t" o:connecttype="rect"/>
                    </v:shapetype>
                    <v:shape id="Text Box 2" o:spid="_x0000_s1026" type="#_x0000_t202" style="position:absolute;margin-left:196pt;margin-top:2.9pt;width:193.4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" stroked="f">
                      <v:textbox style="mso-fit-shape-to-text:t">
                        <w:txbxContent>
                          <w:p w14:paraId="03B63F80" w14:textId="29D5B056" w:rsidR="00CB7DBF" w:rsidRDefault="00CB7DBF" w:rsidP="00CB7DBF">
                            <w:pPr>
                              <w:pStyle w:val="ListParagraph"/>
                              <w:numPr>
                                <w:ilvl w:val="0"/>
                                <w:numId w:val="2"/>
                              </w:numPr>
                              <w:ind w:left="648" w:hanging="288"/>
                            </w:pPr>
                            <w:r w:rsidRPr="00604394">
                              <w:t>Quick learning and Decision making</w:t>
                            </w:r>
                            <w:r>
                              <w:t>, Ownership of Tasks</w:t>
                            </w:r>
                          </w:p>
                          <w:p w14:paraId="308DEE8C" w14:textId="77777777" w:rsidR="00CB7DBF" w:rsidRDefault="00CB7DBF" w:rsidP="00CB7DBF">
                            <w:pPr>
                              <w:pStyle w:val="ListParagraph"/>
                              <w:numPr>
                                <w:ilvl w:val="0"/>
                                <w:numId w:val="2"/>
                              </w:numPr>
                              <w:ind w:left="648" w:hanging="288"/>
                            </w:pPr>
                            <w:r w:rsidRPr="00604394">
                              <w:t>Technical Contact Point</w:t>
                            </w:r>
                          </w:p>
                          <w:p w14:paraId="05DAA8E4" w14:textId="47388B19" w:rsidR="00CB7DBF" w:rsidRDefault="00CB7DBF" w:rsidP="00CB7DBF">
                            <w:pPr>
                              <w:pStyle w:val="ListParagraph"/>
                              <w:numPr>
                                <w:ilvl w:val="0"/>
                                <w:numId w:val="2"/>
                              </w:numPr>
                              <w:ind w:left="648" w:hanging="288"/>
                            </w:pPr>
                            <w:r>
                              <w:t>Independent learner</w:t>
                            </w:r>
                            <w:r w:rsidR="001F2190">
                              <w:t xml:space="preserve"> and team builder</w:t>
                            </w:r>
                          </w:p>
                          <w:p w14:paraId="156C4068" w14:textId="77777777" w:rsidR="009B0784" w:rsidRDefault="00B93D81" w:rsidP="00861C9C">
                            <w:pPr>
                              <w:pStyle w:val="ListParagraph"/>
                              <w:numPr>
                                <w:ilvl w:val="0"/>
                                <w:numId w:val="2"/>
                              </w:numPr>
                              <w:ind w:left="648" w:hanging="288"/>
                            </w:pPr>
                            <w:r>
                              <w:t>Program Management, Processes</w:t>
                            </w:r>
                            <w:r w:rsidRPr="00604394">
                              <w:t xml:space="preserve"> </w:t>
                            </w:r>
                          </w:p>
                          <w:p w14:paraId="74EF983D" w14:textId="77777777" w:rsidR="00604394" w:rsidRDefault="00B93D81" w:rsidP="00861C9C">
                            <w:pPr>
                              <w:pStyle w:val="ListParagraph"/>
                              <w:numPr>
                                <w:ilvl w:val="0"/>
                                <w:numId w:val="2"/>
                              </w:numPr>
                              <w:ind w:left="648" w:hanging="288"/>
                            </w:pPr>
                            <w:r w:rsidRPr="00604394">
                              <w:t>QE, PCR, Estimation, Reporting</w:t>
                            </w:r>
                          </w:p>
                          <w:p w14:paraId="577DC5FA" w14:textId="77777777" w:rsidR="00604394" w:rsidRDefault="00604394" w:rsidP="00861C9C">
                            <w:pPr>
                              <w:pStyle w:val="ListParagraph"/>
                              <w:numPr>
                                <w:ilvl w:val="0"/>
                                <w:numId w:val="2"/>
                              </w:numPr>
                              <w:ind w:left="648" w:hanging="288"/>
                            </w:pPr>
                            <w:r w:rsidRPr="00604394">
                              <w:t>Do178B</w:t>
                            </w:r>
                            <w:r w:rsidR="006E04BE">
                              <w:t>, Do178C</w:t>
                            </w:r>
                            <w:r w:rsidRPr="00604394">
                              <w:t>, Aero Processes</w:t>
                            </w:r>
                          </w:p>
                          <w:p w14:paraId="537EDD52" w14:textId="77777777" w:rsidR="00D75D42" w:rsidRDefault="00D75D42" w:rsidP="00D75D42">
                            <w:pPr>
                              <w:pStyle w:val="ListParagraph"/>
                              <w:numPr>
                                <w:ilvl w:val="0"/>
                                <w:numId w:val="2"/>
                              </w:numPr>
                              <w:ind w:left="648" w:hanging="288"/>
                            </w:pPr>
                            <w:r>
                              <w:t>Data Analytics on Test Data, Problem Reports</w:t>
                            </w:r>
                          </w:p>
                        </w:txbxContent>
                      </v:textbox>
                      <w10:wrap type="square"/>
                    </v:shape>
                  </w:pict>
                </mc:Fallback>
              </mc:AlternateContent>
            </w:r>
            <w:r>
              <w:rPr>
                <w:noProof/>
                <w:lang w:eastAsia="en-US" w:bidi="kn-IN"/>
              </w:rPr>
              <mc:AlternateContent>
                <mc:Choice Requires="wps">
                  <w:drawing>
                    <wp:anchor distT="45720" distB="45720" distL="114300" distR="114300" simplePos="0" relativeHeight="251659264" behindDoc="0" locked="0" layoutInCell="1" allowOverlap="1" wp14:anchorId="4B6AC87D" wp14:editId="5A9A34C8">
                      <wp:simplePos x="0" y="0"/>
                      <wp:positionH relativeFrom="column">
                        <wp:posOffset>0</wp:posOffset>
                      </wp:positionH>
                      <wp:positionV relativeFrom="paragraph">
                        <wp:posOffset>28575</wp:posOffset>
                      </wp:positionV>
                      <wp:extent cx="2456815" cy="1404620"/>
                      <wp:effectExtent l="0" t="0" r="635" b="63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6815" cy="1404620"/>
                              </a:xfrm>
                              <a:prstGeom prst="rect">
                                <a:avLst/>
                              </a:prstGeom>
                              <a:solidFill>
                                <a:srgbClr val="FFFFFF"/>
                              </a:solidFill>
                              <a:ln w="9525">
                                <a:noFill/>
                                <a:miter lim="800000"/>
                                <a:headEnd/>
                                <a:tailEnd/>
                              </a:ln>
                            </wps:spPr>
                            <wps:txbx>
                              <w:txbxContent>
                                <w:p w14:paraId="32F01525" w14:textId="77777777" w:rsidR="00CB7DBF" w:rsidRDefault="00D75D42" w:rsidP="00CB7DBF">
                                  <w:pPr>
                                    <w:pStyle w:val="ListParagraph"/>
                                    <w:numPr>
                                      <w:ilvl w:val="0"/>
                                      <w:numId w:val="2"/>
                                    </w:numPr>
                                    <w:spacing w:after="100" w:afterAutospacing="1"/>
                                    <w:ind w:left="648" w:hanging="288"/>
                                  </w:pPr>
                                  <w:r>
                                    <w:t>Proficient in Python, C</w:t>
                                  </w:r>
                                </w:p>
                                <w:p w14:paraId="2E3968E0" w14:textId="77777777" w:rsidR="00CB7DBF" w:rsidRDefault="00CB7DBF" w:rsidP="00CB7DBF">
                                  <w:pPr>
                                    <w:pStyle w:val="ListParagraph"/>
                                    <w:numPr>
                                      <w:ilvl w:val="0"/>
                                      <w:numId w:val="2"/>
                                    </w:numPr>
                                    <w:spacing w:after="100" w:afterAutospacing="1"/>
                                    <w:ind w:left="648" w:hanging="288"/>
                                  </w:pPr>
                                  <w:r>
                                    <w:t>Embedded Memory Domain</w:t>
                                  </w:r>
                                </w:p>
                                <w:p w14:paraId="32B8B7E3" w14:textId="77777777" w:rsidR="00CB7DBF" w:rsidRDefault="00CB7DBF" w:rsidP="00CB7DBF">
                                  <w:pPr>
                                    <w:pStyle w:val="ListParagraph"/>
                                    <w:numPr>
                                      <w:ilvl w:val="0"/>
                                      <w:numId w:val="2"/>
                                    </w:numPr>
                                    <w:spacing w:after="100" w:afterAutospacing="1"/>
                                    <w:ind w:left="648" w:hanging="288"/>
                                  </w:pPr>
                                  <w:r>
                                    <w:t>EMMC, UFS Protocol Knowledge</w:t>
                                  </w:r>
                                </w:p>
                                <w:p w14:paraId="5763E762" w14:textId="36529928" w:rsidR="00CB7DBF" w:rsidRDefault="00CB7DBF" w:rsidP="00D75D42">
                                  <w:pPr>
                                    <w:pStyle w:val="ListParagraph"/>
                                    <w:numPr>
                                      <w:ilvl w:val="0"/>
                                      <w:numId w:val="2"/>
                                    </w:numPr>
                                    <w:spacing w:after="100" w:afterAutospacing="1"/>
                                    <w:ind w:left="648" w:hanging="288"/>
                                  </w:pPr>
                                  <w:r>
                                    <w:t>Full validation cycles for Memory Products</w:t>
                                  </w:r>
                                </w:p>
                                <w:p w14:paraId="303391BB" w14:textId="77777777" w:rsidR="009B0784" w:rsidRDefault="00D75D42" w:rsidP="00861C9C">
                                  <w:pPr>
                                    <w:pStyle w:val="ListParagraph"/>
                                    <w:numPr>
                                      <w:ilvl w:val="0"/>
                                      <w:numId w:val="1"/>
                                    </w:numPr>
                                    <w:spacing w:after="100" w:afterAutospacing="1"/>
                                    <w:ind w:left="648" w:hanging="288"/>
                                  </w:pPr>
                                  <w:r>
                                    <w:t>Test Planning Documents</w:t>
                                  </w:r>
                                </w:p>
                                <w:p w14:paraId="456A904B" w14:textId="77777777" w:rsidR="00604394" w:rsidRDefault="00D75D42" w:rsidP="00861C9C">
                                  <w:pPr>
                                    <w:pStyle w:val="ListParagraph"/>
                                    <w:numPr>
                                      <w:ilvl w:val="0"/>
                                      <w:numId w:val="1"/>
                                    </w:numPr>
                                    <w:ind w:left="648" w:hanging="288"/>
                                  </w:pPr>
                                  <w:r>
                                    <w:t>Strategic Deployment Plans</w:t>
                                  </w:r>
                                  <w:r w:rsidR="00604394" w:rsidRPr="00604394">
                                    <w:t>, Automation A3</w:t>
                                  </w:r>
                                </w:p>
                                <w:p w14:paraId="242E7386" w14:textId="77777777" w:rsidR="00604394" w:rsidRDefault="00B93D81" w:rsidP="00861C9C">
                                  <w:pPr>
                                    <w:pStyle w:val="ListParagraph"/>
                                    <w:numPr>
                                      <w:ilvl w:val="0"/>
                                      <w:numId w:val="1"/>
                                    </w:numPr>
                                    <w:ind w:left="648" w:hanging="288"/>
                                  </w:pPr>
                                  <w:r w:rsidRPr="00604394">
                                    <w:t>UT, SI, HSI, Legacy and Current Environments</w:t>
                                  </w:r>
                                  <w:r>
                                    <w:t>, SCA</w:t>
                                  </w:r>
                                  <w:r w:rsidRPr="00604394">
                                    <w:t xml:space="preserve"> </w:t>
                                  </w:r>
                                </w:p>
                                <w:p w14:paraId="2512B333" w14:textId="77777777" w:rsidR="00604394" w:rsidRDefault="00604394" w:rsidP="00861C9C">
                                  <w:pPr>
                                    <w:pStyle w:val="ListParagraph"/>
                                    <w:numPr>
                                      <w:ilvl w:val="0"/>
                                      <w:numId w:val="1"/>
                                    </w:numPr>
                                    <w:spacing w:before="0" w:after="0"/>
                                    <w:ind w:left="648" w:hanging="288"/>
                                  </w:pPr>
                                  <w:r w:rsidRPr="00604394">
                                    <w:t>Proficient in Test Strategy and Tools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B6AC87D" id="_x0000_s1027" type="#_x0000_t202" style="position:absolute;margin-left:0;margin-top:2.25pt;width:193.4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" stroked="f">
                      <v:textbox style="mso-fit-shape-to-text:t">
                        <w:txbxContent>
                          <w:p w14:paraId="32F01525" w14:textId="77777777" w:rsidR="00CB7DBF" w:rsidRDefault="00D75D42" w:rsidP="00CB7DBF">
                            <w:pPr>
                              <w:pStyle w:val="ListParagraph"/>
                              <w:numPr>
                                <w:ilvl w:val="0"/>
                                <w:numId w:val="2"/>
                              </w:numPr>
                              <w:spacing w:after="100" w:afterAutospacing="1"/>
                              <w:ind w:left="648" w:hanging="288"/>
                            </w:pPr>
                            <w:r>
                              <w:t>Proficient in Python, C</w:t>
                            </w:r>
                          </w:p>
                          <w:p w14:paraId="2E3968E0" w14:textId="77777777" w:rsidR="00CB7DBF" w:rsidRDefault="00CB7DBF" w:rsidP="00CB7DBF">
                            <w:pPr>
                              <w:pStyle w:val="ListParagraph"/>
                              <w:numPr>
                                <w:ilvl w:val="0"/>
                                <w:numId w:val="2"/>
                              </w:numPr>
                              <w:spacing w:after="100" w:afterAutospacing="1"/>
                              <w:ind w:left="648" w:hanging="288"/>
                            </w:pPr>
                            <w:r>
                              <w:t>Embedded Memory Domain</w:t>
                            </w:r>
                          </w:p>
                          <w:p w14:paraId="32B8B7E3" w14:textId="77777777" w:rsidR="00CB7DBF" w:rsidRDefault="00CB7DBF" w:rsidP="00CB7DBF">
                            <w:pPr>
                              <w:pStyle w:val="ListParagraph"/>
                              <w:numPr>
                                <w:ilvl w:val="0"/>
                                <w:numId w:val="2"/>
                              </w:numPr>
                              <w:spacing w:after="100" w:afterAutospacing="1"/>
                              <w:ind w:left="648" w:hanging="288"/>
                            </w:pPr>
                            <w:r>
                              <w:t>EMMC, UFS Protocol Knowledge</w:t>
                            </w:r>
                          </w:p>
                          <w:p w14:paraId="5763E762" w14:textId="36529928" w:rsidR="00CB7DBF" w:rsidRDefault="00CB7DBF" w:rsidP="00D75D42">
                            <w:pPr>
                              <w:pStyle w:val="ListParagraph"/>
                              <w:numPr>
                                <w:ilvl w:val="0"/>
                                <w:numId w:val="2"/>
                              </w:numPr>
                              <w:spacing w:after="100" w:afterAutospacing="1"/>
                              <w:ind w:left="648" w:hanging="288"/>
                            </w:pPr>
                            <w:r>
                              <w:t>Full validation cycles for Memory Products</w:t>
                            </w:r>
                          </w:p>
                          <w:p w14:paraId="303391BB" w14:textId="77777777" w:rsidR="009B0784" w:rsidRDefault="00D75D42" w:rsidP="00861C9C">
                            <w:pPr>
                              <w:pStyle w:val="ListParagraph"/>
                              <w:numPr>
                                <w:ilvl w:val="0"/>
                                <w:numId w:val="1"/>
                              </w:numPr>
                              <w:spacing w:after="100" w:afterAutospacing="1"/>
                              <w:ind w:left="648" w:hanging="288"/>
                            </w:pPr>
                            <w:r>
                              <w:t>Test Planning Documents</w:t>
                            </w:r>
                          </w:p>
                          <w:p w14:paraId="456A904B" w14:textId="77777777" w:rsidR="00604394" w:rsidRDefault="00D75D42" w:rsidP="00861C9C">
                            <w:pPr>
                              <w:pStyle w:val="ListParagraph"/>
                              <w:numPr>
                                <w:ilvl w:val="0"/>
                                <w:numId w:val="1"/>
                              </w:numPr>
                              <w:ind w:left="648" w:hanging="288"/>
                            </w:pPr>
                            <w:r>
                              <w:t>Strategic Deployment Plans</w:t>
                            </w:r>
                            <w:r w:rsidR="00604394" w:rsidRPr="00604394">
                              <w:t>, Automation A3</w:t>
                            </w:r>
                          </w:p>
                          <w:p w14:paraId="242E7386" w14:textId="77777777" w:rsidR="00604394" w:rsidRDefault="00B93D81" w:rsidP="00861C9C">
                            <w:pPr>
                              <w:pStyle w:val="ListParagraph"/>
                              <w:numPr>
                                <w:ilvl w:val="0"/>
                                <w:numId w:val="1"/>
                              </w:numPr>
                              <w:ind w:left="648" w:hanging="288"/>
                            </w:pPr>
                            <w:r w:rsidRPr="00604394">
                              <w:t>UT, SI, HSI, Legacy and Current Environments</w:t>
                            </w:r>
                            <w:r>
                              <w:t>, SCA</w:t>
                            </w:r>
                            <w:r w:rsidRPr="00604394">
                              <w:t xml:space="preserve"> </w:t>
                            </w:r>
                          </w:p>
                          <w:p w14:paraId="2512B333" w14:textId="77777777" w:rsidR="00604394" w:rsidRDefault="00604394" w:rsidP="00861C9C">
                            <w:pPr>
                              <w:pStyle w:val="ListParagraph"/>
                              <w:numPr>
                                <w:ilvl w:val="0"/>
                                <w:numId w:val="1"/>
                              </w:numPr>
                              <w:spacing w:before="0" w:after="0"/>
                              <w:ind w:left="648" w:hanging="288"/>
                            </w:pPr>
                            <w:r w:rsidRPr="00604394">
                              <w:t>Proficient in Test Strategy and Tools</w:t>
                            </w:r>
                          </w:p>
                        </w:txbxContent>
                      </v:textbox>
                      <w10:wrap type="square"/>
                    </v:shape>
                  </w:pict>
                </mc:Fallback>
              </mc:AlternateContent>
            </w:r>
          </w:p>
        </w:tc>
      </w:tr>
      <w:tr w:rsidR="00D103B9" w:rsidRPr="00624FA2" w14:paraId="71F47385" w14:textId="77777777" w:rsidTr="00624FA2">
        <w:tc>
          <w:tcPr>
            <w:tcW w:w="1778" w:type="dxa"/>
            <w:shd w:val="clear" w:color="auto" w:fill="auto"/>
          </w:tcPr>
          <w:p w14:paraId="0360D418" w14:textId="77777777" w:rsidR="002C42BC" w:rsidRPr="00624FA2" w:rsidRDefault="00414819">
            <w:pPr>
              <w:pStyle w:val="Heading1"/>
            </w:pPr>
            <w:r w:rsidRPr="00861C9C">
              <w:t>Experience</w:t>
            </w:r>
          </w:p>
        </w:tc>
        <w:tc>
          <w:tcPr>
            <w:tcW w:w="472" w:type="dxa"/>
            <w:shd w:val="clear" w:color="auto" w:fill="auto"/>
          </w:tcPr>
          <w:p w14:paraId="34B53FDC" w14:textId="77777777" w:rsidR="002C42BC" w:rsidRPr="00624FA2" w:rsidRDefault="002C42BC"/>
        </w:tc>
        <w:tc>
          <w:tcPr>
            <w:tcW w:w="7830" w:type="dxa"/>
            <w:shd w:val="clear" w:color="auto" w:fill="auto"/>
          </w:tcPr>
          <w:p w14:paraId="285FBC08" w14:textId="77777777" w:rsidR="00576E4A" w:rsidRPr="00624FA2" w:rsidRDefault="00576E4A" w:rsidP="00576E4A">
            <w:pPr>
              <w:pStyle w:val="Heading2"/>
            </w:pPr>
            <w:r>
              <w:t>PRINCIPAL ENGINER</w:t>
            </w:r>
            <w:r w:rsidRPr="00624FA2">
              <w:t xml:space="preserve">, </w:t>
            </w:r>
            <w:r>
              <w:t>WESTERN DIGITAL</w:t>
            </w:r>
          </w:p>
          <w:p w14:paraId="7BBD41F7" w14:textId="5F3D0BA2" w:rsidR="00576E4A" w:rsidRDefault="00576E4A" w:rsidP="00576E4A">
            <w:pPr>
              <w:pStyle w:val="ResumeText"/>
            </w:pPr>
            <w:r>
              <w:t>May 2017</w:t>
            </w:r>
            <w:r w:rsidRPr="00624FA2">
              <w:t xml:space="preserve"> – </w:t>
            </w:r>
            <w:r>
              <w:t>Current</w:t>
            </w:r>
          </w:p>
          <w:p w14:paraId="43F41F9E" w14:textId="5FE8B34E" w:rsidR="001F2190" w:rsidRDefault="001F2190" w:rsidP="00576E4A">
            <w:pPr>
              <w:pStyle w:val="ResumeText"/>
            </w:pPr>
            <w:r w:rsidRPr="0096642F">
              <w:rPr>
                <w:b/>
                <w:bCs/>
              </w:rPr>
              <w:t>UFS products, EMMC products</w:t>
            </w:r>
            <w:r>
              <w:t xml:space="preserve">: DVT, Platforms testing, FW Download scripts for HDD platforms, </w:t>
            </w:r>
            <w:r w:rsidR="0096642F">
              <w:t>FW Verification, ROM Testing</w:t>
            </w:r>
            <w:r w:rsidR="003546AF">
              <w:t>, Good understanding of Architecture</w:t>
            </w:r>
          </w:p>
          <w:p w14:paraId="6E3B9E8E" w14:textId="77777777" w:rsidR="0096642F" w:rsidRDefault="0096642F" w:rsidP="00576E4A">
            <w:pPr>
              <w:pStyle w:val="ResumeText"/>
            </w:pPr>
          </w:p>
          <w:p w14:paraId="3F91FEB1" w14:textId="77777777" w:rsidR="00152E13" w:rsidRDefault="00576E4A" w:rsidP="00576E4A">
            <w:pPr>
              <w:pStyle w:val="ResumeText"/>
              <w:rPr>
                <w:rFonts w:asciiTheme="minorHAnsi" w:hAnsiTheme="minorHAnsi" w:cs="Segoe UI"/>
                <w:shd w:val="clear" w:color="auto" w:fill="FFFFFF"/>
              </w:rPr>
            </w:pPr>
            <w:r w:rsidRPr="00576E4A">
              <w:rPr>
                <w:rFonts w:asciiTheme="minorHAnsi" w:hAnsiTheme="minorHAnsi" w:cs="Segoe UI"/>
                <w:shd w:val="clear" w:color="auto" w:fill="FFFFFF"/>
              </w:rPr>
              <w:t xml:space="preserve">As part of white-box testing, run the FW in simulation environment to effectively </w:t>
            </w:r>
            <w:r w:rsidR="004D0A22" w:rsidRPr="00576E4A">
              <w:rPr>
                <w:rFonts w:asciiTheme="minorHAnsi" w:hAnsiTheme="minorHAnsi" w:cs="Segoe UI"/>
                <w:shd w:val="clear" w:color="auto" w:fill="FFFFFF"/>
              </w:rPr>
              <w:t>evaluate</w:t>
            </w:r>
            <w:r w:rsidRPr="00576E4A">
              <w:rPr>
                <w:rFonts w:asciiTheme="minorHAnsi" w:hAnsiTheme="minorHAnsi" w:cs="Segoe UI"/>
                <w:shd w:val="clear" w:color="auto" w:fill="FFFFFF"/>
              </w:rPr>
              <w:t xml:space="preserve"> various algorithms such as </w:t>
            </w:r>
          </w:p>
          <w:p w14:paraId="5F2E9A5A" w14:textId="77777777" w:rsidR="00152E13" w:rsidRDefault="00576E4A" w:rsidP="00152E13">
            <w:pPr>
              <w:pStyle w:val="ResumeText"/>
              <w:numPr>
                <w:ilvl w:val="0"/>
                <w:numId w:val="9"/>
              </w:numPr>
              <w:rPr>
                <w:rFonts w:asciiTheme="minorHAnsi" w:hAnsiTheme="minorHAnsi" w:cs="Segoe UI"/>
                <w:shd w:val="clear" w:color="auto" w:fill="FFFFFF"/>
              </w:rPr>
            </w:pPr>
            <w:r w:rsidRPr="00576E4A">
              <w:rPr>
                <w:rFonts w:asciiTheme="minorHAnsi" w:hAnsiTheme="minorHAnsi" w:cs="Segoe UI"/>
                <w:shd w:val="clear" w:color="auto" w:fill="FFFFFF"/>
              </w:rPr>
              <w:t xml:space="preserve">Bad block management, </w:t>
            </w:r>
          </w:p>
          <w:p w14:paraId="666ED98D" w14:textId="77777777" w:rsidR="00152E13" w:rsidRDefault="004D0A22" w:rsidP="00152E13">
            <w:pPr>
              <w:pStyle w:val="ResumeText"/>
              <w:numPr>
                <w:ilvl w:val="0"/>
                <w:numId w:val="9"/>
              </w:numPr>
              <w:rPr>
                <w:rFonts w:asciiTheme="minorHAnsi" w:hAnsiTheme="minorHAnsi" w:cs="Segoe UI"/>
                <w:shd w:val="clear" w:color="auto" w:fill="FFFFFF"/>
              </w:rPr>
            </w:pPr>
            <w:r>
              <w:rPr>
                <w:rFonts w:asciiTheme="minorHAnsi" w:hAnsiTheme="minorHAnsi" w:cs="Segoe UI"/>
                <w:shd w:val="clear" w:color="auto" w:fill="FFFFFF"/>
              </w:rPr>
              <w:t xml:space="preserve">CVD, </w:t>
            </w:r>
          </w:p>
          <w:p w14:paraId="2E67CAA5" w14:textId="77777777" w:rsidR="00152E13" w:rsidRDefault="004D0A22" w:rsidP="00152E13">
            <w:pPr>
              <w:pStyle w:val="ResumeText"/>
              <w:numPr>
                <w:ilvl w:val="0"/>
                <w:numId w:val="9"/>
              </w:numPr>
              <w:rPr>
                <w:rFonts w:asciiTheme="minorHAnsi" w:hAnsiTheme="minorHAnsi" w:cs="Segoe UI"/>
                <w:shd w:val="clear" w:color="auto" w:fill="FFFFFF"/>
              </w:rPr>
            </w:pPr>
            <w:r>
              <w:rPr>
                <w:rFonts w:asciiTheme="minorHAnsi" w:hAnsiTheme="minorHAnsi" w:cs="Segoe UI"/>
                <w:shd w:val="clear" w:color="auto" w:fill="FFFFFF"/>
              </w:rPr>
              <w:lastRenderedPageBreak/>
              <w:t xml:space="preserve">FW Download procedures, </w:t>
            </w:r>
          </w:p>
          <w:p w14:paraId="5173A921" w14:textId="77777777" w:rsidR="00152E13" w:rsidRDefault="00576E4A" w:rsidP="00152E13">
            <w:pPr>
              <w:pStyle w:val="ResumeText"/>
              <w:numPr>
                <w:ilvl w:val="0"/>
                <w:numId w:val="9"/>
              </w:numPr>
              <w:rPr>
                <w:rFonts w:asciiTheme="minorHAnsi" w:hAnsiTheme="minorHAnsi" w:cs="Segoe UI"/>
                <w:shd w:val="clear" w:color="auto" w:fill="FFFFFF"/>
              </w:rPr>
            </w:pPr>
            <w:r w:rsidRPr="00576E4A">
              <w:rPr>
                <w:rFonts w:asciiTheme="minorHAnsi" w:hAnsiTheme="minorHAnsi" w:cs="Segoe UI"/>
                <w:shd w:val="clear" w:color="auto" w:fill="FFFFFF"/>
              </w:rPr>
              <w:t xml:space="preserve">Wear Leveling, </w:t>
            </w:r>
          </w:p>
          <w:p w14:paraId="04489BF5" w14:textId="77777777" w:rsidR="00152E13" w:rsidRDefault="00576E4A" w:rsidP="00152E13">
            <w:pPr>
              <w:pStyle w:val="ResumeText"/>
              <w:numPr>
                <w:ilvl w:val="0"/>
                <w:numId w:val="9"/>
              </w:numPr>
              <w:rPr>
                <w:rFonts w:asciiTheme="minorHAnsi" w:hAnsiTheme="minorHAnsi" w:cs="Segoe UI"/>
                <w:shd w:val="clear" w:color="auto" w:fill="FFFFFF"/>
              </w:rPr>
            </w:pPr>
            <w:r w:rsidRPr="00576E4A">
              <w:rPr>
                <w:rFonts w:asciiTheme="minorHAnsi" w:hAnsiTheme="minorHAnsi" w:cs="Segoe UI"/>
                <w:shd w:val="clear" w:color="auto" w:fill="FFFFFF"/>
              </w:rPr>
              <w:t xml:space="preserve">End of Life, </w:t>
            </w:r>
          </w:p>
          <w:p w14:paraId="6EA9D091" w14:textId="77777777" w:rsidR="00152E13" w:rsidRDefault="00576E4A" w:rsidP="00152E13">
            <w:pPr>
              <w:pStyle w:val="ResumeText"/>
              <w:numPr>
                <w:ilvl w:val="0"/>
                <w:numId w:val="9"/>
              </w:numPr>
              <w:rPr>
                <w:rFonts w:asciiTheme="minorHAnsi" w:hAnsiTheme="minorHAnsi" w:cs="Segoe UI"/>
                <w:shd w:val="clear" w:color="auto" w:fill="FFFFFF"/>
              </w:rPr>
            </w:pPr>
            <w:r w:rsidRPr="00576E4A">
              <w:rPr>
                <w:rFonts w:asciiTheme="minorHAnsi" w:hAnsiTheme="minorHAnsi" w:cs="Segoe UI"/>
                <w:shd w:val="clear" w:color="auto" w:fill="FFFFFF"/>
              </w:rPr>
              <w:t xml:space="preserve">Background operation. </w:t>
            </w:r>
          </w:p>
          <w:p w14:paraId="47496582" w14:textId="4DF2DBAF" w:rsidR="00152E13" w:rsidRDefault="00576E4A" w:rsidP="00152E13">
            <w:pPr>
              <w:pStyle w:val="ResumeText"/>
              <w:rPr>
                <w:rFonts w:asciiTheme="minorHAnsi" w:hAnsiTheme="minorHAnsi" w:cs="Segoe UI"/>
                <w:shd w:val="clear" w:color="auto" w:fill="FFFFFF"/>
              </w:rPr>
            </w:pPr>
            <w:r w:rsidRPr="00576E4A">
              <w:rPr>
                <w:rFonts w:asciiTheme="minorHAnsi" w:hAnsiTheme="minorHAnsi" w:cs="Segoe UI"/>
                <w:shd w:val="clear" w:color="auto" w:fill="FFFFFF"/>
              </w:rPr>
              <w:t>This is performed by understanding the FW and inserting call backs at certain places to get FW internal information.</w:t>
            </w:r>
            <w:r w:rsidRPr="00576E4A">
              <w:rPr>
                <w:rFonts w:asciiTheme="minorHAnsi" w:hAnsiTheme="minorHAnsi" w:cs="Segoe UI"/>
              </w:rPr>
              <w:br/>
            </w:r>
            <w:r w:rsidRPr="00576E4A">
              <w:rPr>
                <w:rFonts w:asciiTheme="minorHAnsi" w:hAnsiTheme="minorHAnsi" w:cs="Segoe UI"/>
              </w:rPr>
              <w:br/>
            </w:r>
            <w:r w:rsidRPr="00576E4A">
              <w:rPr>
                <w:rFonts w:asciiTheme="minorHAnsi" w:hAnsiTheme="minorHAnsi" w:cs="Segoe UI"/>
                <w:shd w:val="clear" w:color="auto" w:fill="FFFFFF"/>
              </w:rPr>
              <w:t xml:space="preserve">As part of </w:t>
            </w:r>
            <w:r w:rsidR="00DB4B07" w:rsidRPr="00576E4A">
              <w:rPr>
                <w:rFonts w:asciiTheme="minorHAnsi" w:hAnsiTheme="minorHAnsi" w:cs="Segoe UI"/>
                <w:shd w:val="clear" w:color="auto" w:fill="FFFFFF"/>
              </w:rPr>
              <w:t>black box</w:t>
            </w:r>
            <w:r w:rsidRPr="00576E4A">
              <w:rPr>
                <w:rFonts w:asciiTheme="minorHAnsi" w:hAnsiTheme="minorHAnsi" w:cs="Segoe UI"/>
                <w:shd w:val="clear" w:color="auto" w:fill="FFFFFF"/>
              </w:rPr>
              <w:t xml:space="preserve"> testing</w:t>
            </w:r>
            <w:r w:rsidR="00DB4B07">
              <w:rPr>
                <w:rFonts w:asciiTheme="minorHAnsi" w:hAnsiTheme="minorHAnsi" w:cs="Segoe UI"/>
                <w:shd w:val="clear" w:color="auto" w:fill="FFFFFF"/>
              </w:rPr>
              <w:t xml:space="preserve"> on platforms</w:t>
            </w:r>
            <w:r w:rsidRPr="00576E4A">
              <w:rPr>
                <w:rFonts w:asciiTheme="minorHAnsi" w:hAnsiTheme="minorHAnsi" w:cs="Segoe UI"/>
                <w:shd w:val="clear" w:color="auto" w:fill="FFFFFF"/>
              </w:rPr>
              <w:t xml:space="preserve">, </w:t>
            </w:r>
          </w:p>
          <w:p w14:paraId="5E2A8F3B" w14:textId="77777777" w:rsidR="00152E13" w:rsidRDefault="00B112C1" w:rsidP="00152E13">
            <w:pPr>
              <w:pStyle w:val="ResumeText"/>
              <w:numPr>
                <w:ilvl w:val="0"/>
                <w:numId w:val="9"/>
              </w:numPr>
              <w:rPr>
                <w:rFonts w:asciiTheme="minorHAnsi" w:hAnsiTheme="minorHAnsi" w:cs="Segoe UI"/>
                <w:shd w:val="clear" w:color="auto" w:fill="FFFFFF"/>
              </w:rPr>
            </w:pPr>
            <w:r w:rsidRPr="00576E4A">
              <w:rPr>
                <w:rFonts w:asciiTheme="minorHAnsi" w:hAnsiTheme="minorHAnsi" w:cs="Segoe UI"/>
                <w:shd w:val="clear" w:color="auto" w:fill="FFFFFF"/>
              </w:rPr>
              <w:t>developing,</w:t>
            </w:r>
            <w:r w:rsidR="00576E4A" w:rsidRPr="00576E4A">
              <w:rPr>
                <w:rFonts w:asciiTheme="minorHAnsi" w:hAnsiTheme="minorHAnsi" w:cs="Segoe UI"/>
                <w:shd w:val="clear" w:color="auto" w:fill="FFFFFF"/>
              </w:rPr>
              <w:t xml:space="preserve"> and running various stress tests, </w:t>
            </w:r>
          </w:p>
          <w:p w14:paraId="3B4F28A6" w14:textId="77777777" w:rsidR="00152E13" w:rsidRDefault="00576E4A" w:rsidP="00152E13">
            <w:pPr>
              <w:pStyle w:val="ResumeText"/>
              <w:numPr>
                <w:ilvl w:val="0"/>
                <w:numId w:val="9"/>
              </w:numPr>
              <w:rPr>
                <w:rFonts w:asciiTheme="minorHAnsi" w:hAnsiTheme="minorHAnsi" w:cs="Segoe UI"/>
                <w:shd w:val="clear" w:color="auto" w:fill="FFFFFF"/>
              </w:rPr>
            </w:pPr>
            <w:r w:rsidRPr="00576E4A">
              <w:rPr>
                <w:rFonts w:asciiTheme="minorHAnsi" w:hAnsiTheme="minorHAnsi" w:cs="Segoe UI"/>
                <w:shd w:val="clear" w:color="auto" w:fill="FFFFFF"/>
              </w:rPr>
              <w:t xml:space="preserve">performance tests, </w:t>
            </w:r>
          </w:p>
          <w:p w14:paraId="67CFBC9E" w14:textId="77777777" w:rsidR="00152E13" w:rsidRDefault="00576E4A" w:rsidP="00152E13">
            <w:pPr>
              <w:pStyle w:val="ResumeText"/>
              <w:numPr>
                <w:ilvl w:val="0"/>
                <w:numId w:val="9"/>
              </w:numPr>
              <w:rPr>
                <w:rFonts w:asciiTheme="minorHAnsi" w:hAnsiTheme="minorHAnsi" w:cs="Segoe UI"/>
                <w:shd w:val="clear" w:color="auto" w:fill="FFFFFF"/>
              </w:rPr>
            </w:pPr>
            <w:r w:rsidRPr="00576E4A">
              <w:rPr>
                <w:rFonts w:asciiTheme="minorHAnsi" w:hAnsiTheme="minorHAnsi" w:cs="Segoe UI"/>
                <w:shd w:val="clear" w:color="auto" w:fill="FFFFFF"/>
              </w:rPr>
              <w:t xml:space="preserve">temperature profile, </w:t>
            </w:r>
          </w:p>
          <w:p w14:paraId="081A9386" w14:textId="77777777" w:rsidR="00152E13" w:rsidRDefault="00576E4A" w:rsidP="00152E13">
            <w:pPr>
              <w:pStyle w:val="ResumeText"/>
              <w:numPr>
                <w:ilvl w:val="0"/>
                <w:numId w:val="9"/>
              </w:numPr>
              <w:rPr>
                <w:rFonts w:asciiTheme="minorHAnsi" w:hAnsiTheme="minorHAnsi" w:cs="Segoe UI"/>
                <w:shd w:val="clear" w:color="auto" w:fill="FFFFFF"/>
              </w:rPr>
            </w:pPr>
            <w:r w:rsidRPr="00576E4A">
              <w:rPr>
                <w:rFonts w:asciiTheme="minorHAnsi" w:hAnsiTheme="minorHAnsi" w:cs="Segoe UI"/>
                <w:shd w:val="clear" w:color="auto" w:fill="FFFFFF"/>
              </w:rPr>
              <w:t xml:space="preserve">graceful and ungraceful power tests and </w:t>
            </w:r>
          </w:p>
          <w:p w14:paraId="2EC021D1" w14:textId="77777777" w:rsidR="00152E13" w:rsidRDefault="00576E4A" w:rsidP="00152E13">
            <w:pPr>
              <w:pStyle w:val="ResumeText"/>
              <w:numPr>
                <w:ilvl w:val="0"/>
                <w:numId w:val="9"/>
              </w:numPr>
              <w:rPr>
                <w:rFonts w:asciiTheme="minorHAnsi" w:hAnsiTheme="minorHAnsi" w:cs="Segoe UI"/>
                <w:shd w:val="clear" w:color="auto" w:fill="FFFFFF"/>
              </w:rPr>
            </w:pPr>
            <w:r w:rsidRPr="00576E4A">
              <w:rPr>
                <w:rFonts w:asciiTheme="minorHAnsi" w:hAnsiTheme="minorHAnsi" w:cs="Segoe UI"/>
                <w:shd w:val="clear" w:color="auto" w:fill="FFFFFF"/>
              </w:rPr>
              <w:t>specific scenarios required by customer in android environment with detailed analysis of the results.</w:t>
            </w:r>
          </w:p>
          <w:p w14:paraId="0FDA9A57" w14:textId="77777777" w:rsidR="00DB4B07" w:rsidRDefault="00DB4B07" w:rsidP="00152E13">
            <w:pPr>
              <w:pStyle w:val="ResumeText"/>
              <w:rPr>
                <w:rFonts w:asciiTheme="minorHAnsi" w:hAnsiTheme="minorHAnsi" w:cs="Segoe UI"/>
                <w:shd w:val="clear" w:color="auto" w:fill="FFFFFF"/>
              </w:rPr>
            </w:pPr>
          </w:p>
          <w:p w14:paraId="2981943E" w14:textId="77777777" w:rsidR="00DB4B07" w:rsidRDefault="00576E4A" w:rsidP="00152E13">
            <w:pPr>
              <w:pStyle w:val="ResumeText"/>
              <w:rPr>
                <w:rFonts w:asciiTheme="minorHAnsi" w:hAnsiTheme="minorHAnsi" w:cs="Segoe UI"/>
                <w:shd w:val="clear" w:color="auto" w:fill="FFFFFF"/>
              </w:rPr>
            </w:pPr>
            <w:r w:rsidRPr="00576E4A">
              <w:rPr>
                <w:rFonts w:asciiTheme="minorHAnsi" w:hAnsiTheme="minorHAnsi" w:cs="Segoe UI"/>
                <w:shd w:val="clear" w:color="auto" w:fill="FFFFFF"/>
              </w:rPr>
              <w:t xml:space="preserve">Firmware Verification for </w:t>
            </w:r>
          </w:p>
          <w:p w14:paraId="69DF0B22" w14:textId="77777777" w:rsidR="00DB4B07" w:rsidRDefault="00576E4A" w:rsidP="00DB4B07">
            <w:pPr>
              <w:pStyle w:val="ResumeText"/>
              <w:numPr>
                <w:ilvl w:val="0"/>
                <w:numId w:val="9"/>
              </w:numPr>
              <w:rPr>
                <w:rFonts w:asciiTheme="minorHAnsi" w:hAnsiTheme="minorHAnsi" w:cs="Segoe UI"/>
                <w:shd w:val="clear" w:color="auto" w:fill="FFFFFF"/>
              </w:rPr>
            </w:pPr>
            <w:r w:rsidRPr="00576E4A">
              <w:rPr>
                <w:rFonts w:asciiTheme="minorHAnsi" w:hAnsiTheme="minorHAnsi" w:cs="Segoe UI"/>
                <w:shd w:val="clear" w:color="auto" w:fill="FFFFFF"/>
              </w:rPr>
              <w:t xml:space="preserve">eMMC and UFS products with deep understanding of test framework and test suite used. </w:t>
            </w:r>
          </w:p>
          <w:p w14:paraId="1BE3298B" w14:textId="77777777" w:rsidR="00DB4B07" w:rsidRDefault="00576E4A" w:rsidP="00DB4B07">
            <w:pPr>
              <w:pStyle w:val="ResumeText"/>
              <w:numPr>
                <w:ilvl w:val="0"/>
                <w:numId w:val="9"/>
              </w:numPr>
              <w:rPr>
                <w:rFonts w:asciiTheme="minorHAnsi" w:hAnsiTheme="minorHAnsi" w:cs="Segoe UI"/>
                <w:shd w:val="clear" w:color="auto" w:fill="FFFFFF"/>
              </w:rPr>
            </w:pPr>
            <w:r w:rsidRPr="00576E4A">
              <w:rPr>
                <w:rFonts w:asciiTheme="minorHAnsi" w:hAnsiTheme="minorHAnsi" w:cs="Segoe UI"/>
                <w:shd w:val="clear" w:color="auto" w:fill="FFFFFF"/>
              </w:rPr>
              <w:t xml:space="preserve">Perform failure analysis of the FW issues before release to customer and </w:t>
            </w:r>
          </w:p>
          <w:p w14:paraId="1638700E" w14:textId="77777777" w:rsidR="00DB4B07" w:rsidRDefault="00576E4A" w:rsidP="00DB4B07">
            <w:pPr>
              <w:pStyle w:val="ResumeText"/>
              <w:numPr>
                <w:ilvl w:val="0"/>
                <w:numId w:val="9"/>
              </w:numPr>
              <w:rPr>
                <w:rFonts w:asciiTheme="minorHAnsi" w:hAnsiTheme="minorHAnsi" w:cs="Segoe UI"/>
                <w:shd w:val="clear" w:color="auto" w:fill="FFFFFF"/>
              </w:rPr>
            </w:pPr>
            <w:r w:rsidRPr="00576E4A">
              <w:rPr>
                <w:rFonts w:asciiTheme="minorHAnsi" w:hAnsiTheme="minorHAnsi" w:cs="Segoe UI"/>
                <w:shd w:val="clear" w:color="auto" w:fill="FFFFFF"/>
              </w:rPr>
              <w:t>Reproduce and support in RMAs after FW released to customer.</w:t>
            </w:r>
            <w:r w:rsidRPr="00576E4A">
              <w:rPr>
                <w:rFonts w:asciiTheme="minorHAnsi" w:hAnsiTheme="minorHAnsi" w:cs="Segoe UI"/>
              </w:rPr>
              <w:br/>
            </w:r>
          </w:p>
          <w:p w14:paraId="26989060" w14:textId="346B5F6C" w:rsidR="00576E4A" w:rsidRDefault="00576E4A" w:rsidP="00DB4B07">
            <w:pPr>
              <w:pStyle w:val="ResumeText"/>
              <w:rPr>
                <w:rFonts w:asciiTheme="minorHAnsi" w:hAnsiTheme="minorHAnsi" w:cs="Segoe UI"/>
                <w:shd w:val="clear" w:color="auto" w:fill="FFFFFF"/>
              </w:rPr>
            </w:pPr>
            <w:r w:rsidRPr="00576E4A">
              <w:rPr>
                <w:rFonts w:asciiTheme="minorHAnsi" w:hAnsiTheme="minorHAnsi" w:cs="Segoe UI"/>
                <w:shd w:val="clear" w:color="auto" w:fill="FFFFFF"/>
              </w:rPr>
              <w:t>Working on different segments of flash products related to Automotive, Computing, Connected Home, Mobile, Generic.</w:t>
            </w:r>
            <w:r w:rsidRPr="00576E4A">
              <w:rPr>
                <w:rFonts w:asciiTheme="minorHAnsi" w:hAnsiTheme="minorHAnsi" w:cs="Segoe UI"/>
              </w:rPr>
              <w:br/>
            </w:r>
            <w:r w:rsidRPr="00576E4A">
              <w:rPr>
                <w:rFonts w:asciiTheme="minorHAnsi" w:hAnsiTheme="minorHAnsi" w:cs="Segoe UI"/>
                <w:shd w:val="clear" w:color="auto" w:fill="FFFFFF"/>
              </w:rPr>
              <w:t>Provide various properties of the product in temperature profile for different segments, performance details and other internal measures.</w:t>
            </w:r>
          </w:p>
          <w:p w14:paraId="45E77F3A" w14:textId="77777777" w:rsidR="00576E4A" w:rsidRDefault="00576E4A" w:rsidP="00576E4A">
            <w:pPr>
              <w:pStyle w:val="ResumeText"/>
              <w:rPr>
                <w:rFonts w:asciiTheme="minorHAnsi" w:hAnsiTheme="minorHAnsi" w:cs="Segoe UI"/>
                <w:shd w:val="clear" w:color="auto" w:fill="FFFFFF"/>
              </w:rPr>
            </w:pPr>
          </w:p>
          <w:p w14:paraId="5D08B16E" w14:textId="7659D5C9" w:rsidR="00576E4A" w:rsidRPr="00576E4A" w:rsidRDefault="00B112C1" w:rsidP="00576E4A">
            <w:pPr>
              <w:pStyle w:val="ResumeText"/>
              <w:rPr>
                <w:rFonts w:asciiTheme="minorHAnsi" w:hAnsiTheme="minorHAnsi"/>
                <w:sz w:val="18"/>
                <w:szCs w:val="18"/>
              </w:rPr>
            </w:pPr>
            <w:r>
              <w:rPr>
                <w:rFonts w:asciiTheme="minorHAnsi" w:hAnsiTheme="minorHAnsi" w:cs="Segoe UI"/>
                <w:shd w:val="clear" w:color="auto" w:fill="FFFFFF"/>
              </w:rPr>
              <w:t>Qualified</w:t>
            </w:r>
            <w:r w:rsidR="00576E4A">
              <w:rPr>
                <w:rFonts w:asciiTheme="minorHAnsi" w:hAnsiTheme="minorHAnsi" w:cs="Segoe UI"/>
                <w:shd w:val="clear" w:color="auto" w:fill="FFFFFF"/>
              </w:rPr>
              <w:t xml:space="preserve"> more than 10 FW</w:t>
            </w:r>
            <w:r>
              <w:rPr>
                <w:rFonts w:asciiTheme="minorHAnsi" w:hAnsiTheme="minorHAnsi" w:cs="Segoe UI"/>
                <w:shd w:val="clear" w:color="auto" w:fill="FFFFFF"/>
              </w:rPr>
              <w:t>s</w:t>
            </w:r>
            <w:r w:rsidR="00576E4A">
              <w:rPr>
                <w:rFonts w:asciiTheme="minorHAnsi" w:hAnsiTheme="minorHAnsi" w:cs="Segoe UI"/>
                <w:shd w:val="clear" w:color="auto" w:fill="FFFFFF"/>
              </w:rPr>
              <w:t xml:space="preserve"> which are released to OEMs and are running in various mobile/IOT/Embedded platforms.</w:t>
            </w:r>
          </w:p>
          <w:p w14:paraId="318BAF3D" w14:textId="77777777" w:rsidR="00576E4A" w:rsidRDefault="00576E4A">
            <w:pPr>
              <w:pStyle w:val="Heading2"/>
            </w:pPr>
          </w:p>
          <w:p w14:paraId="56CE8EAD" w14:textId="77777777" w:rsidR="002C42BC" w:rsidRPr="00624FA2" w:rsidRDefault="00576E4A">
            <w:pPr>
              <w:pStyle w:val="Heading2"/>
            </w:pPr>
            <w:r>
              <w:t>TecHNOLOGY SPECIALIST</w:t>
            </w:r>
            <w:r w:rsidR="00414819" w:rsidRPr="00624FA2">
              <w:t xml:space="preserve">, </w:t>
            </w:r>
            <w:r w:rsidR="00604394">
              <w:t>Honeywell Technology Solutions</w:t>
            </w:r>
          </w:p>
          <w:p w14:paraId="4D4462AE" w14:textId="77777777" w:rsidR="00861C9C" w:rsidRPr="00624FA2" w:rsidRDefault="00B027B3" w:rsidP="00861C9C">
            <w:pPr>
              <w:pStyle w:val="ResumeText"/>
            </w:pPr>
            <w:r>
              <w:t>May 2016</w:t>
            </w:r>
            <w:r w:rsidR="00861C9C" w:rsidRPr="00624FA2">
              <w:t xml:space="preserve"> – </w:t>
            </w:r>
            <w:r w:rsidR="00576E4A">
              <w:t>May 2017</w:t>
            </w:r>
          </w:p>
          <w:p w14:paraId="538A9343" w14:textId="77777777" w:rsidR="00861C9C" w:rsidRDefault="006E04BE" w:rsidP="00861C9C">
            <w:r>
              <w:rPr>
                <w:b/>
              </w:rPr>
              <w:t>M345 ECB</w:t>
            </w:r>
            <w:r w:rsidR="00861C9C">
              <w:rPr>
                <w:b/>
              </w:rPr>
              <w:t xml:space="preserve"> – </w:t>
            </w:r>
            <w:r>
              <w:t>Complete Environment Control System verification for a military trainer jet. Involved from planning till certification phase.</w:t>
            </w:r>
          </w:p>
          <w:p w14:paraId="06405A51" w14:textId="2F7F5EA5" w:rsidR="00861C9C" w:rsidRPr="00D103B9" w:rsidRDefault="00861C9C" w:rsidP="00861C9C">
            <w:pPr>
              <w:rPr>
                <w:b/>
              </w:rPr>
            </w:pPr>
            <w:r w:rsidRPr="00D103B9">
              <w:rPr>
                <w:b/>
              </w:rPr>
              <w:t>Activities:</w:t>
            </w:r>
          </w:p>
          <w:p w14:paraId="6DD59B42" w14:textId="77777777" w:rsidR="006E04BE" w:rsidRDefault="006E04BE" w:rsidP="006E04BE">
            <w:pPr>
              <w:pStyle w:val="ListParagraph"/>
              <w:numPr>
                <w:ilvl w:val="0"/>
                <w:numId w:val="8"/>
              </w:numPr>
            </w:pPr>
            <w:r>
              <w:t>Test lifecycle for the M345 Program.</w:t>
            </w:r>
          </w:p>
          <w:p w14:paraId="36B217E8" w14:textId="77777777" w:rsidR="006E04BE" w:rsidRDefault="006E04BE" w:rsidP="006E04BE">
            <w:pPr>
              <w:pStyle w:val="ListParagraph"/>
              <w:numPr>
                <w:ilvl w:val="0"/>
                <w:numId w:val="8"/>
              </w:numPr>
            </w:pPr>
            <w:r>
              <w:t>Planning documentation for the Do178C lifecycle</w:t>
            </w:r>
          </w:p>
          <w:p w14:paraId="694BEC88" w14:textId="77777777" w:rsidR="006E04BE" w:rsidRDefault="006E04BE" w:rsidP="006E04BE">
            <w:pPr>
              <w:pStyle w:val="ListParagraph"/>
              <w:numPr>
                <w:ilvl w:val="0"/>
                <w:numId w:val="8"/>
              </w:numPr>
            </w:pPr>
            <w:r>
              <w:t>SVP, PSAC, SDP &amp; Requirement, Architecture reviews</w:t>
            </w:r>
          </w:p>
          <w:p w14:paraId="20BE01AA" w14:textId="77777777" w:rsidR="006E04BE" w:rsidRDefault="006E04BE" w:rsidP="006E04BE">
            <w:pPr>
              <w:pStyle w:val="ListParagraph"/>
              <w:numPr>
                <w:ilvl w:val="0"/>
                <w:numId w:val="8"/>
              </w:numPr>
            </w:pPr>
            <w:r>
              <w:t>Test Environment setup and maintenance</w:t>
            </w:r>
          </w:p>
          <w:p w14:paraId="34528B95" w14:textId="77777777" w:rsidR="006E04BE" w:rsidRDefault="006E04BE" w:rsidP="006E04BE">
            <w:pPr>
              <w:pStyle w:val="ListParagraph"/>
              <w:numPr>
                <w:ilvl w:val="0"/>
                <w:numId w:val="8"/>
              </w:numPr>
            </w:pPr>
            <w:r>
              <w:t>Test Strategy Design for rest of the team.</w:t>
            </w:r>
          </w:p>
          <w:p w14:paraId="5DC1AF24" w14:textId="77777777" w:rsidR="00861C9C" w:rsidRDefault="00861C9C">
            <w:pPr>
              <w:pStyle w:val="ResumeText"/>
            </w:pPr>
          </w:p>
          <w:p w14:paraId="6A68D403" w14:textId="77777777" w:rsidR="002C42BC" w:rsidRDefault="00CC14FF">
            <w:pPr>
              <w:pStyle w:val="ResumeText"/>
            </w:pPr>
            <w:r>
              <w:lastRenderedPageBreak/>
              <w:t>June</w:t>
            </w:r>
            <w:r w:rsidR="00604394">
              <w:t xml:space="preserve"> 201</w:t>
            </w:r>
            <w:r>
              <w:t>4</w:t>
            </w:r>
            <w:r w:rsidR="00414819" w:rsidRPr="00624FA2">
              <w:t xml:space="preserve"> – </w:t>
            </w:r>
            <w:r w:rsidR="00B027B3">
              <w:t>May 2016</w:t>
            </w:r>
          </w:p>
          <w:p w14:paraId="529A726C" w14:textId="77777777" w:rsidR="00604394" w:rsidRDefault="00604394" w:rsidP="00604394">
            <w:r>
              <w:rPr>
                <w:b/>
              </w:rPr>
              <w:t xml:space="preserve">M1000 AMSAC </w:t>
            </w:r>
            <w:r w:rsidR="00CC14FF">
              <w:rPr>
                <w:b/>
              </w:rPr>
              <w:t xml:space="preserve">– </w:t>
            </w:r>
            <w:r w:rsidR="00CC14FF" w:rsidRPr="00CC14FF">
              <w:t>The M</w:t>
            </w:r>
            <w:r w:rsidR="00CC14FF">
              <w:t>1000 AMSAC controls the AMS uses engine bleed air to provide suitable airflow for ice protection, aircraft conditioning and cooling systems. AMSAC software performs the processing required by BAS, WAIS, ECS and CDS.</w:t>
            </w:r>
          </w:p>
          <w:p w14:paraId="0A247254" w14:textId="77777777" w:rsidR="00CC14FF" w:rsidRDefault="00CC14FF" w:rsidP="00604394">
            <w:r w:rsidRPr="00D103B9">
              <w:rPr>
                <w:b/>
              </w:rPr>
              <w:t>Activities:</w:t>
            </w:r>
          </w:p>
          <w:p w14:paraId="3342B2DE" w14:textId="77777777" w:rsidR="00CC14FF" w:rsidRDefault="00CC14FF" w:rsidP="006E04BE">
            <w:pPr>
              <w:pStyle w:val="ListParagraph"/>
              <w:numPr>
                <w:ilvl w:val="0"/>
                <w:numId w:val="8"/>
              </w:numPr>
            </w:pPr>
            <w:r>
              <w:t>Test lifecycle for the M1000 Program Scope.</w:t>
            </w:r>
          </w:p>
          <w:p w14:paraId="20D4CAE3" w14:textId="77777777" w:rsidR="00CC14FF" w:rsidRDefault="00CC14FF" w:rsidP="006E04BE">
            <w:pPr>
              <w:pStyle w:val="ListParagraph"/>
              <w:numPr>
                <w:ilvl w:val="0"/>
                <w:numId w:val="8"/>
              </w:numPr>
            </w:pPr>
            <w:r>
              <w:t>Full FQT Cycle and SCA.</w:t>
            </w:r>
          </w:p>
          <w:p w14:paraId="1E7830F2" w14:textId="77777777" w:rsidR="00CC14FF" w:rsidRDefault="00CC14FF" w:rsidP="006E04BE">
            <w:pPr>
              <w:pStyle w:val="ListParagraph"/>
              <w:numPr>
                <w:ilvl w:val="0"/>
                <w:numId w:val="8"/>
              </w:numPr>
            </w:pPr>
            <w:r>
              <w:t>Defect Reporting and Bug lifecycle management.</w:t>
            </w:r>
          </w:p>
          <w:p w14:paraId="03FA7C86" w14:textId="77777777" w:rsidR="00257AE6" w:rsidRDefault="00257AE6" w:rsidP="006E04BE">
            <w:pPr>
              <w:pStyle w:val="ListParagraph"/>
              <w:numPr>
                <w:ilvl w:val="0"/>
                <w:numId w:val="8"/>
              </w:numPr>
            </w:pPr>
            <w:r>
              <w:t>Improvement</w:t>
            </w:r>
            <w:r w:rsidR="00043F2B">
              <w:t>s in existing process and tools, Tool Qualification for 1484U Simulator</w:t>
            </w:r>
            <w:r w:rsidR="002C3699">
              <w:t>.</w:t>
            </w:r>
          </w:p>
          <w:p w14:paraId="3B87D488" w14:textId="527D07FE" w:rsidR="00CC14FF" w:rsidRPr="00D103B9" w:rsidRDefault="00CC14FF" w:rsidP="00604394">
            <w:pPr>
              <w:rPr>
                <w:b/>
              </w:rPr>
            </w:pPr>
            <w:r w:rsidRPr="00D103B9">
              <w:rPr>
                <w:b/>
              </w:rPr>
              <w:t>Roles and Responsibi</w:t>
            </w:r>
            <w:r w:rsidR="007A0334">
              <w:rPr>
                <w:b/>
              </w:rPr>
              <w:t>lity</w:t>
            </w:r>
            <w:r w:rsidRPr="00D103B9">
              <w:rPr>
                <w:b/>
              </w:rPr>
              <w:t>:</w:t>
            </w:r>
          </w:p>
          <w:p w14:paraId="64F1338E" w14:textId="77777777" w:rsidR="00CC14FF" w:rsidRDefault="00CC14FF" w:rsidP="006E04BE">
            <w:pPr>
              <w:pStyle w:val="ListParagraph"/>
              <w:numPr>
                <w:ilvl w:val="0"/>
                <w:numId w:val="8"/>
              </w:numPr>
            </w:pPr>
            <w:r w:rsidRPr="00FD5163">
              <w:rPr>
                <w:b/>
              </w:rPr>
              <w:t>Tech Lead</w:t>
            </w:r>
            <w:r w:rsidRPr="00CC14FF">
              <w:t xml:space="preserve"> – Creating SWI, Training New Team members, System Understanding and knowledge sharing</w:t>
            </w:r>
            <w:r>
              <w:t xml:space="preserve">, Automation of test development, Implementing SVV Strategies and tools, Implementing SVV AG in the program, </w:t>
            </w:r>
            <w:r w:rsidR="006E04BE">
              <w:t>improve</w:t>
            </w:r>
            <w:r>
              <w:t xml:space="preserve"> existing legacy process to accommodate SVV initiatives.</w:t>
            </w:r>
            <w:r w:rsidR="00043F2B">
              <w:t xml:space="preserve"> 1484U Simulator update and Qualification</w:t>
            </w:r>
          </w:p>
          <w:p w14:paraId="1453B9BD" w14:textId="77777777" w:rsidR="00CC14FF" w:rsidRPr="00CC14FF" w:rsidRDefault="00FD5163" w:rsidP="006E04BE">
            <w:pPr>
              <w:pStyle w:val="ListParagraph"/>
              <w:numPr>
                <w:ilvl w:val="0"/>
                <w:numId w:val="8"/>
              </w:numPr>
            </w:pPr>
            <w:r w:rsidRPr="00FD5163">
              <w:rPr>
                <w:b/>
              </w:rPr>
              <w:t xml:space="preserve">Acting </w:t>
            </w:r>
            <w:r w:rsidR="00CC14FF" w:rsidRPr="00FD5163">
              <w:rPr>
                <w:b/>
              </w:rPr>
              <w:t>Project Lead</w:t>
            </w:r>
            <w:r w:rsidR="00CC14FF">
              <w:t xml:space="preserve"> – Creating ABMs and providing program execution plans, Supporting PCR, QE estimations, Complexity Analysis of requirements to reduce efforts, </w:t>
            </w:r>
            <w:r w:rsidR="006E04BE">
              <w:t>managing</w:t>
            </w:r>
            <w:r w:rsidR="00CC14FF">
              <w:t xml:space="preserve"> team to meet the program execution plan, Risk mitigation for increased scope growth.</w:t>
            </w:r>
          </w:p>
          <w:p w14:paraId="6B093165" w14:textId="77777777" w:rsidR="00861C9C" w:rsidRDefault="00861C9C" w:rsidP="00CC14FF">
            <w:pPr>
              <w:pStyle w:val="ResumeText"/>
            </w:pPr>
          </w:p>
          <w:p w14:paraId="5AB8D033" w14:textId="77777777" w:rsidR="00CC14FF" w:rsidRPr="00CC14FF" w:rsidRDefault="00CC14FF" w:rsidP="00CC14FF">
            <w:pPr>
              <w:pStyle w:val="ResumeText"/>
            </w:pPr>
            <w:r>
              <w:t>April 2011</w:t>
            </w:r>
            <w:r w:rsidRPr="00624FA2">
              <w:t xml:space="preserve">– </w:t>
            </w:r>
            <w:r>
              <w:t>June 2014</w:t>
            </w:r>
          </w:p>
          <w:p w14:paraId="7F180C91" w14:textId="17E045E9" w:rsidR="00604394" w:rsidRPr="00604394" w:rsidRDefault="00D103B9" w:rsidP="00604394">
            <w:r w:rsidRPr="00D103B9">
              <w:rPr>
                <w:b/>
              </w:rPr>
              <w:t>A350 XWB ECS - WORK PACKAGE 1 (OHDS, EBAS, &amp; WIPS)</w:t>
            </w:r>
            <w:r w:rsidR="00604394" w:rsidRPr="00604394">
              <w:rPr>
                <w:b/>
              </w:rPr>
              <w:t xml:space="preserve">. </w:t>
            </w:r>
            <w:r w:rsidR="00257AE6">
              <w:rPr>
                <w:b/>
              </w:rPr>
              <w:t>–</w:t>
            </w:r>
            <w:r w:rsidR="00604394" w:rsidRPr="00604394">
              <w:rPr>
                <w:b/>
              </w:rPr>
              <w:t xml:space="preserve"> </w:t>
            </w:r>
            <w:r w:rsidR="00257AE6">
              <w:t xml:space="preserve">The Work Package 1 software performs </w:t>
            </w:r>
            <w:r w:rsidR="007A0334">
              <w:t>overheat</w:t>
            </w:r>
            <w:r w:rsidR="00257AE6">
              <w:t xml:space="preserve"> detection, management of bleed air and wing ice protection. These sub systems along with other work packages provide complete ECS solution for the A350 XWB aircraft</w:t>
            </w:r>
            <w:r w:rsidR="00604394" w:rsidRPr="00604394">
              <w:t>.</w:t>
            </w:r>
          </w:p>
          <w:p w14:paraId="58A700EC" w14:textId="77777777" w:rsidR="00257AE6" w:rsidRPr="00D103B9" w:rsidRDefault="00257AE6" w:rsidP="00257AE6">
            <w:pPr>
              <w:rPr>
                <w:b/>
              </w:rPr>
            </w:pPr>
            <w:r w:rsidRPr="00D103B9">
              <w:rPr>
                <w:b/>
              </w:rPr>
              <w:t>Activities:</w:t>
            </w:r>
          </w:p>
          <w:p w14:paraId="19DB4D75" w14:textId="77777777" w:rsidR="00257AE6" w:rsidRDefault="00257AE6" w:rsidP="006E04BE">
            <w:pPr>
              <w:pStyle w:val="ListParagraph"/>
              <w:numPr>
                <w:ilvl w:val="0"/>
                <w:numId w:val="8"/>
              </w:numPr>
            </w:pPr>
            <w:r>
              <w:t>Full Test lifecycle for the WP1 Program Scope.</w:t>
            </w:r>
          </w:p>
          <w:p w14:paraId="0D372E51" w14:textId="77777777" w:rsidR="00257AE6" w:rsidRDefault="00257AE6" w:rsidP="006E04BE">
            <w:pPr>
              <w:pStyle w:val="ListParagraph"/>
              <w:numPr>
                <w:ilvl w:val="0"/>
                <w:numId w:val="8"/>
              </w:numPr>
            </w:pPr>
            <w:r>
              <w:t>Full FQT Cycle and SCA.</w:t>
            </w:r>
          </w:p>
          <w:p w14:paraId="18F87E5E" w14:textId="77777777" w:rsidR="00257AE6" w:rsidRDefault="00257AE6" w:rsidP="006E04BE">
            <w:pPr>
              <w:pStyle w:val="ListParagraph"/>
              <w:numPr>
                <w:ilvl w:val="0"/>
                <w:numId w:val="8"/>
              </w:numPr>
            </w:pPr>
            <w:r>
              <w:t>Defect Reporting and Bug lifecycle management.</w:t>
            </w:r>
          </w:p>
          <w:p w14:paraId="1014A4AF" w14:textId="77777777" w:rsidR="00257AE6" w:rsidRDefault="00257AE6" w:rsidP="006E04BE">
            <w:pPr>
              <w:pStyle w:val="ListParagraph"/>
              <w:numPr>
                <w:ilvl w:val="0"/>
                <w:numId w:val="8"/>
              </w:numPr>
            </w:pPr>
            <w:r>
              <w:t>Improvements in existing process and tools.</w:t>
            </w:r>
          </w:p>
          <w:p w14:paraId="02FE7A76" w14:textId="17A975F8" w:rsidR="00257AE6" w:rsidRPr="00D103B9" w:rsidRDefault="00257AE6" w:rsidP="00257AE6">
            <w:pPr>
              <w:rPr>
                <w:b/>
              </w:rPr>
            </w:pPr>
            <w:r w:rsidRPr="00D103B9">
              <w:rPr>
                <w:b/>
              </w:rPr>
              <w:t>Roles and Responsibil</w:t>
            </w:r>
            <w:r w:rsidR="007A0334">
              <w:rPr>
                <w:b/>
              </w:rPr>
              <w:t>ity</w:t>
            </w:r>
            <w:r w:rsidRPr="00D103B9">
              <w:rPr>
                <w:b/>
              </w:rPr>
              <w:t>:</w:t>
            </w:r>
          </w:p>
          <w:p w14:paraId="77ACACC6" w14:textId="77777777" w:rsidR="00257AE6" w:rsidRDefault="00257AE6" w:rsidP="006E04BE">
            <w:pPr>
              <w:pStyle w:val="ListParagraph"/>
              <w:numPr>
                <w:ilvl w:val="0"/>
                <w:numId w:val="8"/>
              </w:numPr>
            </w:pPr>
            <w:r w:rsidRPr="00D103B9">
              <w:rPr>
                <w:b/>
              </w:rPr>
              <w:t>Tech Lead</w:t>
            </w:r>
            <w:r w:rsidRPr="00CC14FF">
              <w:t xml:space="preserve"> – Creating SWI, Training New Team members, System Understanding and knowledge sharing</w:t>
            </w:r>
            <w:r>
              <w:t xml:space="preserve">, Automation of test development, Implementing HSI strategies, performing FQT for Boot Loader software. Running S-Curves and status reporting, </w:t>
            </w:r>
            <w:r w:rsidR="00925ED5">
              <w:t>complete</w:t>
            </w:r>
            <w:r>
              <w:t xml:space="preserve"> ownership of EBAS to meet program commitments, TEF software update.</w:t>
            </w:r>
          </w:p>
          <w:p w14:paraId="366D12B5" w14:textId="77777777" w:rsidR="00D103B9" w:rsidRDefault="00D103B9" w:rsidP="00D103B9">
            <w:pPr>
              <w:pStyle w:val="ListParagraph"/>
            </w:pPr>
          </w:p>
          <w:p w14:paraId="14505524" w14:textId="023CC357" w:rsidR="00861C9C" w:rsidRDefault="00257AE6" w:rsidP="00763053">
            <w:pPr>
              <w:pStyle w:val="ListParagraph"/>
              <w:numPr>
                <w:ilvl w:val="0"/>
                <w:numId w:val="8"/>
              </w:numPr>
            </w:pPr>
            <w:r w:rsidRPr="00D103B9">
              <w:rPr>
                <w:b/>
              </w:rPr>
              <w:t>Senior Engineer</w:t>
            </w:r>
            <w:r>
              <w:t xml:space="preserve"> – Creating and improving Unit Test Process, Creating CBS debugging procedure and interface for all work packages w.r.t to A350 Lab. Issue resolution and contact point for more than 100 members, Creating and improving SI test strategies and processes, </w:t>
            </w:r>
            <w:r w:rsidR="001234DF">
              <w:t>Reviewing,</w:t>
            </w:r>
            <w:r>
              <w:t xml:space="preserve"> and updating the process document </w:t>
            </w:r>
            <w:r>
              <w:lastRenderedPageBreak/>
              <w:t>and guidelines. Simplify tool initial development, SITG development,</w:t>
            </w:r>
            <w:r w:rsidR="00763053">
              <w:t xml:space="preserve"> UTG development.</w:t>
            </w:r>
          </w:p>
          <w:p w14:paraId="68DEF6B4" w14:textId="77777777" w:rsidR="002C42BC" w:rsidRPr="00624FA2" w:rsidRDefault="00604394">
            <w:pPr>
              <w:pStyle w:val="Heading2"/>
            </w:pPr>
            <w:r>
              <w:t>SENIOR ENGINEER</w:t>
            </w:r>
            <w:r w:rsidR="00414819" w:rsidRPr="00624FA2">
              <w:t xml:space="preserve">, </w:t>
            </w:r>
            <w:r>
              <w:t>ACCORD SOFTWare and Systems pvt ltd</w:t>
            </w:r>
          </w:p>
          <w:p w14:paraId="4CAB532C" w14:textId="77777777" w:rsidR="002C42BC" w:rsidRDefault="00604394">
            <w:pPr>
              <w:pStyle w:val="ResumeText"/>
            </w:pPr>
            <w:r>
              <w:t>June 2007</w:t>
            </w:r>
            <w:r w:rsidR="00414819" w:rsidRPr="00624FA2">
              <w:t xml:space="preserve">– </w:t>
            </w:r>
            <w:r>
              <w:t>March 2011</w:t>
            </w:r>
          </w:p>
          <w:p w14:paraId="63A29B85" w14:textId="77777777" w:rsidR="00604394" w:rsidRPr="00604394" w:rsidRDefault="00604394" w:rsidP="00604394">
            <w:pPr>
              <w:jc w:val="both"/>
              <w:rPr>
                <w:b/>
              </w:rPr>
            </w:pPr>
            <w:r w:rsidRPr="00604394">
              <w:rPr>
                <w:b/>
              </w:rPr>
              <w:t>Boeing 787 ECS System: WIPCU (Wings Ice Protections System Control Unit):</w:t>
            </w:r>
          </w:p>
          <w:p w14:paraId="703523AA" w14:textId="77777777" w:rsidR="00604394" w:rsidRPr="00604394" w:rsidRDefault="00604394" w:rsidP="00604394">
            <w:pPr>
              <w:ind w:firstLine="720"/>
              <w:jc w:val="both"/>
            </w:pPr>
            <w:r w:rsidRPr="00604394">
              <w:t xml:space="preserve">This was a DO 178-B Level A project. The WIPCU is a wings ice protections unit, developed by Ultra Controls for Boeing 787 Dream Liner. This program contained different sub systems such as Boot Loader and Application Program. The WIPCU System uses </w:t>
            </w:r>
            <w:r w:rsidR="00925ED5" w:rsidRPr="00604394">
              <w:t>an</w:t>
            </w:r>
            <w:r w:rsidRPr="00604394">
              <w:t xml:space="preserve"> Electrical system for ECS instead of the general Pneumatic System.</w:t>
            </w:r>
          </w:p>
          <w:p w14:paraId="41A6359B" w14:textId="77777777" w:rsidR="00604394" w:rsidRPr="00604394" w:rsidRDefault="00604394" w:rsidP="00604394">
            <w:pPr>
              <w:jc w:val="both"/>
            </w:pPr>
            <w:r w:rsidRPr="00604394">
              <w:t>In this project, I have performed following activities,</w:t>
            </w:r>
          </w:p>
          <w:p w14:paraId="20635719" w14:textId="77777777" w:rsidR="00604394" w:rsidRPr="00604394" w:rsidRDefault="00604394" w:rsidP="006E04BE">
            <w:pPr>
              <w:numPr>
                <w:ilvl w:val="0"/>
                <w:numId w:val="8"/>
              </w:numPr>
              <w:suppressAutoHyphens/>
              <w:spacing w:before="0" w:after="0" w:line="240" w:lineRule="auto"/>
              <w:jc w:val="both"/>
            </w:pPr>
            <w:r w:rsidRPr="00604394">
              <w:t>ARINC A429 protocol development.</w:t>
            </w:r>
          </w:p>
          <w:p w14:paraId="1E11211E" w14:textId="77777777" w:rsidR="00604394" w:rsidRPr="00604394" w:rsidRDefault="00604394" w:rsidP="006E04BE">
            <w:pPr>
              <w:numPr>
                <w:ilvl w:val="0"/>
                <w:numId w:val="8"/>
              </w:numPr>
              <w:suppressAutoHyphens/>
              <w:spacing w:before="0" w:after="0" w:line="240" w:lineRule="auto"/>
              <w:jc w:val="both"/>
            </w:pPr>
            <w:r w:rsidRPr="00604394">
              <w:t>Unit Testing using LDRA Testbed (C and ASM) (Code and requirements coverage as per DO178-B Standards.)</w:t>
            </w:r>
          </w:p>
          <w:p w14:paraId="123036DF" w14:textId="77777777" w:rsidR="00604394" w:rsidRPr="00604394" w:rsidRDefault="00604394" w:rsidP="006E04BE">
            <w:pPr>
              <w:numPr>
                <w:ilvl w:val="0"/>
                <w:numId w:val="8"/>
              </w:numPr>
              <w:suppressAutoHyphens/>
              <w:spacing w:before="0" w:after="0" w:line="240" w:lineRule="auto"/>
              <w:jc w:val="both"/>
            </w:pPr>
            <w:r w:rsidRPr="00604394">
              <w:t>Software Integration Testing.</w:t>
            </w:r>
          </w:p>
          <w:p w14:paraId="5EB5BA9D" w14:textId="77777777" w:rsidR="00604394" w:rsidRPr="00604394" w:rsidRDefault="00604394" w:rsidP="006E04BE">
            <w:pPr>
              <w:numPr>
                <w:ilvl w:val="0"/>
                <w:numId w:val="8"/>
              </w:numPr>
              <w:suppressAutoHyphens/>
              <w:spacing w:before="0" w:after="0" w:line="240" w:lineRule="auto"/>
              <w:jc w:val="both"/>
            </w:pPr>
            <w:r w:rsidRPr="00604394">
              <w:t>Design activities and Bug fixing</w:t>
            </w:r>
          </w:p>
          <w:p w14:paraId="7CC4FC50" w14:textId="77777777" w:rsidR="00604394" w:rsidRDefault="00604394" w:rsidP="006E04BE">
            <w:pPr>
              <w:numPr>
                <w:ilvl w:val="0"/>
                <w:numId w:val="8"/>
              </w:numPr>
              <w:suppressAutoHyphens/>
              <w:spacing w:before="0" w:after="0" w:line="240" w:lineRule="auto"/>
              <w:jc w:val="both"/>
            </w:pPr>
            <w:r w:rsidRPr="00604394">
              <w:t>Boot Loader testing for PowerPC Processor</w:t>
            </w:r>
          </w:p>
          <w:p w14:paraId="2C107CC1" w14:textId="77777777" w:rsidR="002C42BC" w:rsidRDefault="00604394" w:rsidP="006E04BE">
            <w:pPr>
              <w:numPr>
                <w:ilvl w:val="0"/>
                <w:numId w:val="8"/>
              </w:numPr>
              <w:suppressAutoHyphens/>
              <w:spacing w:before="0" w:after="0" w:line="240" w:lineRule="auto"/>
              <w:jc w:val="both"/>
            </w:pPr>
            <w:r w:rsidRPr="00604394">
              <w:t>Automation of testing process in LDRA and CCStudio</w:t>
            </w:r>
            <w:r>
              <w:t>.</w:t>
            </w:r>
          </w:p>
          <w:p w14:paraId="0F8EBCFA" w14:textId="77777777" w:rsidR="00D103B9" w:rsidRPr="00624FA2" w:rsidRDefault="00D103B9" w:rsidP="00D103B9">
            <w:pPr>
              <w:suppressAutoHyphens/>
              <w:spacing w:before="0" w:after="0" w:line="240" w:lineRule="auto"/>
              <w:ind w:left="720"/>
              <w:jc w:val="both"/>
            </w:pPr>
          </w:p>
        </w:tc>
      </w:tr>
      <w:tr w:rsidR="00D103B9" w:rsidRPr="00624FA2" w14:paraId="2EED6753" w14:textId="77777777" w:rsidTr="00624FA2">
        <w:tc>
          <w:tcPr>
            <w:tcW w:w="1778" w:type="dxa"/>
            <w:shd w:val="clear" w:color="auto" w:fill="auto"/>
          </w:tcPr>
          <w:p w14:paraId="4A00B811" w14:textId="77777777" w:rsidR="002C42BC" w:rsidRPr="00624FA2" w:rsidRDefault="00414819">
            <w:pPr>
              <w:pStyle w:val="Heading1"/>
            </w:pPr>
            <w:r w:rsidRPr="00624FA2">
              <w:lastRenderedPageBreak/>
              <w:t>Education</w:t>
            </w:r>
          </w:p>
        </w:tc>
        <w:tc>
          <w:tcPr>
            <w:tcW w:w="472" w:type="dxa"/>
            <w:shd w:val="clear" w:color="auto" w:fill="auto"/>
          </w:tcPr>
          <w:p w14:paraId="18A23CAB" w14:textId="77777777" w:rsidR="002C42BC" w:rsidRPr="00624FA2" w:rsidRDefault="002C42BC"/>
        </w:tc>
        <w:tc>
          <w:tcPr>
            <w:tcW w:w="7830" w:type="dxa"/>
            <w:shd w:val="clear" w:color="auto" w:fill="auto"/>
          </w:tcPr>
          <w:p w14:paraId="22FE3374" w14:textId="77777777" w:rsidR="002C42BC" w:rsidRPr="00624FA2" w:rsidRDefault="00D103B9">
            <w:pPr>
              <w:pStyle w:val="Heading2"/>
            </w:pPr>
            <w:r>
              <w:t>Dr. Ambedkar institute of technology</w:t>
            </w:r>
            <w:r w:rsidR="00414819" w:rsidRPr="00624FA2">
              <w:t>—</w:t>
            </w:r>
            <w:r>
              <w:t>Bangalore</w:t>
            </w:r>
            <w:r w:rsidR="00414819" w:rsidRPr="00624FA2">
              <w:t>—</w:t>
            </w:r>
            <w:r>
              <w:t>B.E (CSE) – 77.22%</w:t>
            </w:r>
          </w:p>
          <w:p w14:paraId="0D08BFFC" w14:textId="77777777" w:rsidR="00D103B9" w:rsidRPr="00624FA2" w:rsidRDefault="00D103B9" w:rsidP="00D103B9">
            <w:pPr>
              <w:pStyle w:val="Heading2"/>
            </w:pPr>
            <w:r>
              <w:t>Poorana Prajna College</w:t>
            </w:r>
            <w:r w:rsidRPr="00624FA2">
              <w:t>—</w:t>
            </w:r>
            <w:r>
              <w:t>Udupi</w:t>
            </w:r>
            <w:r w:rsidRPr="00624FA2">
              <w:t>—</w:t>
            </w:r>
            <w:r>
              <w:t>II PUC- 69.00%</w:t>
            </w:r>
          </w:p>
          <w:p w14:paraId="23B9EE08" w14:textId="77777777" w:rsidR="002C42BC" w:rsidRPr="00D103B9" w:rsidRDefault="00D103B9" w:rsidP="00D103B9">
            <w:pPr>
              <w:pStyle w:val="Heading2"/>
            </w:pPr>
            <w:r>
              <w:t>kamala bai high school</w:t>
            </w:r>
            <w:r w:rsidRPr="00624FA2">
              <w:t>—</w:t>
            </w:r>
            <w:r>
              <w:t>udupi</w:t>
            </w:r>
            <w:r w:rsidRPr="00624FA2">
              <w:t>—</w:t>
            </w:r>
            <w:r>
              <w:t>SSLC – 82.72</w:t>
            </w:r>
          </w:p>
        </w:tc>
      </w:tr>
      <w:tr w:rsidR="00D103B9" w:rsidRPr="00624FA2" w14:paraId="2E27F7EE" w14:textId="77777777" w:rsidTr="00624FA2">
        <w:tc>
          <w:tcPr>
            <w:tcW w:w="1778" w:type="dxa"/>
            <w:shd w:val="clear" w:color="auto" w:fill="auto"/>
          </w:tcPr>
          <w:p w14:paraId="64A19A64" w14:textId="77777777" w:rsidR="002C42BC" w:rsidRPr="00624FA2" w:rsidRDefault="00D103B9" w:rsidP="00861C9C">
            <w:pPr>
              <w:pStyle w:val="Heading1"/>
            </w:pPr>
            <w:r>
              <w:t>TECHNICAL EXPERTISE</w:t>
            </w:r>
          </w:p>
        </w:tc>
        <w:tc>
          <w:tcPr>
            <w:tcW w:w="472" w:type="dxa"/>
            <w:shd w:val="clear" w:color="auto" w:fill="auto"/>
          </w:tcPr>
          <w:p w14:paraId="26ACD3DC" w14:textId="77777777" w:rsidR="002C42BC" w:rsidRPr="00624FA2" w:rsidRDefault="002C42BC"/>
        </w:tc>
        <w:tc>
          <w:tcPr>
            <w:tcW w:w="7830" w:type="dxa"/>
            <w:shd w:val="clear" w:color="auto" w:fill="auto"/>
          </w:tcPr>
          <w:p w14:paraId="4F48571E" w14:textId="11ED344A" w:rsidR="00D103B9" w:rsidRDefault="00D103B9" w:rsidP="00D103B9">
            <w:r w:rsidRPr="00D103B9">
              <w:rPr>
                <w:b/>
              </w:rPr>
              <w:t>Languages</w:t>
            </w:r>
            <w:r w:rsidR="00F667B3">
              <w:t>: Python</w:t>
            </w:r>
            <w:r w:rsidR="00763053">
              <w:t>, C</w:t>
            </w:r>
          </w:p>
          <w:p w14:paraId="2542FC95" w14:textId="77777777" w:rsidR="00D103B9" w:rsidRDefault="00D103B9" w:rsidP="00D103B9">
            <w:r w:rsidRPr="00D103B9">
              <w:rPr>
                <w:b/>
              </w:rPr>
              <w:t>Software</w:t>
            </w:r>
            <w:r>
              <w:t xml:space="preserve">: VectorCAST/COVER, HSITD, BPS, AVTO, HDTCG, PcMonitor, </w:t>
            </w:r>
            <w:r w:rsidR="006E04BE">
              <w:t>Unity, CCStudio</w:t>
            </w:r>
            <w:r>
              <w:t xml:space="preserve"> (DSP), LDRA (Testing tool), ABM, S-Curve, PVCS, CC/CQ, ASPIRE, PRAT</w:t>
            </w:r>
            <w:r w:rsidR="002C3699">
              <w:t>, JIRA</w:t>
            </w:r>
            <w:r w:rsidR="00F667B3">
              <w:t>, GIT</w:t>
            </w:r>
          </w:p>
          <w:p w14:paraId="15E09C13" w14:textId="77777777" w:rsidR="00D103B9" w:rsidRDefault="00D103B9" w:rsidP="00D103B9">
            <w:r w:rsidRPr="00D103B9">
              <w:rPr>
                <w:b/>
              </w:rPr>
              <w:t>Concepts</w:t>
            </w:r>
            <w:r>
              <w:t xml:space="preserve">: Project Planning, QE, BOE, PCRs, SQDCP, AVT2, Software Engineering, Software Testing Concepts, Do178B, </w:t>
            </w:r>
            <w:r w:rsidR="002C3699">
              <w:t>FQT Process, SOI Audits</w:t>
            </w:r>
            <w:r>
              <w:t>.</w:t>
            </w:r>
          </w:p>
          <w:p w14:paraId="64D0445D" w14:textId="77777777" w:rsidR="00F667B3" w:rsidRDefault="00F667B3" w:rsidP="00D103B9">
            <w:r w:rsidRPr="007D5FA8">
              <w:rPr>
                <w:b/>
                <w:bCs/>
              </w:rPr>
              <w:t>Protocols</w:t>
            </w:r>
            <w:r>
              <w:t>: EMMC, UFS</w:t>
            </w:r>
          </w:p>
          <w:p w14:paraId="24DB9E38" w14:textId="77777777" w:rsidR="00D103B9" w:rsidRDefault="00D103B9" w:rsidP="00D103B9">
            <w:r w:rsidRPr="00D103B9">
              <w:rPr>
                <w:b/>
              </w:rPr>
              <w:t>Systems</w:t>
            </w:r>
            <w:r>
              <w:t>: Windows 7, Solaris, HeartOS, IMA</w:t>
            </w:r>
            <w:r w:rsidR="002C3699">
              <w:t>, MIO.</w:t>
            </w:r>
          </w:p>
          <w:p w14:paraId="18519C8B" w14:textId="77777777" w:rsidR="00D103B9" w:rsidRDefault="00D103B9" w:rsidP="00D103B9">
            <w:r w:rsidRPr="00D103B9">
              <w:rPr>
                <w:b/>
              </w:rPr>
              <w:t>Hardware</w:t>
            </w:r>
            <w:r>
              <w:t>: C2000 family DSP (F2808 &amp; F2812), CPIOM, ATS, GATS, 1484U AMSS, 68K Simulators, PSIM Simulators</w:t>
            </w:r>
          </w:p>
          <w:p w14:paraId="0DEF3DF1" w14:textId="4A3CEF29" w:rsidR="002C42BC" w:rsidRPr="00624FA2" w:rsidRDefault="00D103B9" w:rsidP="00B027B3">
            <w:r w:rsidRPr="00D103B9">
              <w:rPr>
                <w:b/>
              </w:rPr>
              <w:t>Experience</w:t>
            </w:r>
            <w:r>
              <w:t xml:space="preserve">: </w:t>
            </w:r>
            <w:r w:rsidR="00885DA4">
              <w:t>1</w:t>
            </w:r>
            <w:r w:rsidR="0096642F">
              <w:t>3.5</w:t>
            </w:r>
            <w:r>
              <w:t>+ Years</w:t>
            </w:r>
          </w:p>
        </w:tc>
      </w:tr>
      <w:tr w:rsidR="00D103B9" w:rsidRPr="00624FA2" w14:paraId="1758B115" w14:textId="77777777" w:rsidTr="00624FA2">
        <w:tc>
          <w:tcPr>
            <w:tcW w:w="1778" w:type="dxa"/>
            <w:shd w:val="clear" w:color="auto" w:fill="auto"/>
          </w:tcPr>
          <w:p w14:paraId="4E5F33D6" w14:textId="77777777" w:rsidR="00D103B9" w:rsidRDefault="00D103B9" w:rsidP="00D103B9">
            <w:pPr>
              <w:pStyle w:val="Heading1"/>
              <w:jc w:val="center"/>
            </w:pPr>
          </w:p>
        </w:tc>
        <w:tc>
          <w:tcPr>
            <w:tcW w:w="472" w:type="dxa"/>
            <w:shd w:val="clear" w:color="auto" w:fill="auto"/>
          </w:tcPr>
          <w:p w14:paraId="3554726F" w14:textId="77777777" w:rsidR="00D103B9" w:rsidRPr="00624FA2" w:rsidRDefault="00D103B9"/>
        </w:tc>
        <w:tc>
          <w:tcPr>
            <w:tcW w:w="7830" w:type="dxa"/>
            <w:shd w:val="clear" w:color="auto" w:fill="auto"/>
          </w:tcPr>
          <w:p w14:paraId="03B6D010" w14:textId="77777777" w:rsidR="00D103B9" w:rsidRPr="00D103B9" w:rsidRDefault="00D103B9" w:rsidP="00D103B9">
            <w:pPr>
              <w:rPr>
                <w:b/>
              </w:rPr>
            </w:pPr>
          </w:p>
        </w:tc>
      </w:tr>
    </w:tbl>
    <w:p w14:paraId="408E401B" w14:textId="77777777" w:rsidR="002C42BC" w:rsidRDefault="002C42BC"/>
    <w:sectPr w:rsidR="002C42BC">
      <w:footerReference w:type="default" r:id="rId7"/>
      <w:pgSz w:w="12240" w:h="15840" w:code="1"/>
      <w:pgMar w:top="1080" w:right="1080" w:bottom="1080" w:left="108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DC5861" w14:textId="77777777" w:rsidR="001D7246" w:rsidRDefault="001D7246">
      <w:pPr>
        <w:spacing w:before="0" w:after="0" w:line="240" w:lineRule="auto"/>
      </w:pPr>
      <w:r>
        <w:separator/>
      </w:r>
    </w:p>
  </w:endnote>
  <w:endnote w:type="continuationSeparator" w:id="0">
    <w:p w14:paraId="5D0167B2" w14:textId="77777777" w:rsidR="001D7246" w:rsidRDefault="001D724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Tunga">
    <w:panose1 w:val="020B0502040204020203"/>
    <w:charset w:val="00"/>
    <w:family w:val="swiss"/>
    <w:pitch w:val="variable"/>
    <w:sig w:usb0="004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3E6188" w14:textId="77777777" w:rsidR="002C42BC" w:rsidRDefault="00414819">
    <w:pPr>
      <w:pStyle w:val="Footer"/>
    </w:pPr>
    <w:r>
      <w:t xml:space="preserve">Page </w:t>
    </w:r>
    <w:r>
      <w:fldChar w:fldCharType="begin"/>
    </w:r>
    <w:r>
      <w:instrText xml:space="preserve"> PAGE </w:instrText>
    </w:r>
    <w:r>
      <w:fldChar w:fldCharType="separate"/>
    </w:r>
    <w:r w:rsidR="00D75D42">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E337A0" w14:textId="77777777" w:rsidR="001D7246" w:rsidRDefault="001D7246">
      <w:pPr>
        <w:spacing w:before="0" w:after="0" w:line="240" w:lineRule="auto"/>
      </w:pPr>
      <w:r>
        <w:separator/>
      </w:r>
    </w:p>
  </w:footnote>
  <w:footnote w:type="continuationSeparator" w:id="0">
    <w:p w14:paraId="2C559ADA" w14:textId="77777777" w:rsidR="001D7246" w:rsidRDefault="001D7246">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Symbol" w:hAnsi="Symbol"/>
      </w:rPr>
    </w:lvl>
  </w:abstractNum>
  <w:abstractNum w:abstractNumId="1" w15:restartNumberingAfterBreak="0">
    <w:nsid w:val="07CA11C2"/>
    <w:multiLevelType w:val="hybridMultilevel"/>
    <w:tmpl w:val="39FA78D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0E0570A"/>
    <w:multiLevelType w:val="hybridMultilevel"/>
    <w:tmpl w:val="B9405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284D52"/>
    <w:multiLevelType w:val="hybridMultilevel"/>
    <w:tmpl w:val="58366CFA"/>
    <w:lvl w:ilvl="0" w:tplc="F4BEC140">
      <w:start w:val="1"/>
      <w:numFmt w:val="bullet"/>
      <w:lvlText w:val="-"/>
      <w:lvlJc w:val="left"/>
      <w:pPr>
        <w:ind w:left="405" w:hanging="360"/>
      </w:pPr>
      <w:rPr>
        <w:rFonts w:ascii="Cambria" w:eastAsia="Cambria" w:hAnsi="Cambria" w:cs="Times New Roman" w:hint="default"/>
        <w:b/>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4" w15:restartNumberingAfterBreak="0">
    <w:nsid w:val="2C0E4688"/>
    <w:multiLevelType w:val="hybridMultilevel"/>
    <w:tmpl w:val="9C0270BE"/>
    <w:lvl w:ilvl="0" w:tplc="A454CE52">
      <w:numFmt w:val="bullet"/>
      <w:lvlText w:val=""/>
      <w:lvlJc w:val="left"/>
      <w:pPr>
        <w:ind w:left="720" w:hanging="360"/>
      </w:pPr>
      <w:rPr>
        <w:rFonts w:ascii="Symbol" w:eastAsia="Cambria" w:hAnsi="Symbol" w:cs="Segoe U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4AF44890"/>
    <w:multiLevelType w:val="hybridMultilevel"/>
    <w:tmpl w:val="E5B60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E0445E3"/>
    <w:multiLevelType w:val="hybridMultilevel"/>
    <w:tmpl w:val="5F2465FC"/>
    <w:lvl w:ilvl="0" w:tplc="F210D588">
      <w:start w:val="1"/>
      <w:numFmt w:val="bullet"/>
      <w:lvlText w:val=""/>
      <w:lvlJc w:val="left"/>
      <w:pPr>
        <w:ind w:left="1080" w:hanging="720"/>
      </w:pPr>
      <w:rPr>
        <w:rFonts w:ascii="Symbol" w:eastAsia="Cambr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874785C"/>
    <w:multiLevelType w:val="hybridMultilevel"/>
    <w:tmpl w:val="3560314A"/>
    <w:lvl w:ilvl="0" w:tplc="7C3211EE">
      <w:start w:val="1"/>
      <w:numFmt w:val="bullet"/>
      <w:lvlText w:val=""/>
      <w:lvlJc w:val="left"/>
      <w:pPr>
        <w:ind w:left="1080" w:hanging="720"/>
      </w:pPr>
      <w:rPr>
        <w:rFonts w:ascii="Symbol" w:eastAsia="Cambr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2807C24"/>
    <w:multiLevelType w:val="hybridMultilevel"/>
    <w:tmpl w:val="78608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0"/>
  </w:num>
  <w:num w:numId="4">
    <w:abstractNumId w:val="1"/>
  </w:num>
  <w:num w:numId="5">
    <w:abstractNumId w:val="3"/>
  </w:num>
  <w:num w:numId="6">
    <w:abstractNumId w:val="5"/>
  </w:num>
  <w:num w:numId="7">
    <w:abstractNumId w:val="8"/>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0"/>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FA2"/>
    <w:rsid w:val="00043F2B"/>
    <w:rsid w:val="001234DF"/>
    <w:rsid w:val="00141AFF"/>
    <w:rsid w:val="00152E13"/>
    <w:rsid w:val="00155220"/>
    <w:rsid w:val="0018330F"/>
    <w:rsid w:val="001D7246"/>
    <w:rsid w:val="001E7B58"/>
    <w:rsid w:val="001F2190"/>
    <w:rsid w:val="00257AE6"/>
    <w:rsid w:val="002641CD"/>
    <w:rsid w:val="00295F60"/>
    <w:rsid w:val="002C3699"/>
    <w:rsid w:val="002C42BC"/>
    <w:rsid w:val="002E3694"/>
    <w:rsid w:val="003546AF"/>
    <w:rsid w:val="003952A5"/>
    <w:rsid w:val="00414819"/>
    <w:rsid w:val="004D0A22"/>
    <w:rsid w:val="004E4889"/>
    <w:rsid w:val="00576E4A"/>
    <w:rsid w:val="0058199D"/>
    <w:rsid w:val="005948A3"/>
    <w:rsid w:val="005C0211"/>
    <w:rsid w:val="00604394"/>
    <w:rsid w:val="00624FA2"/>
    <w:rsid w:val="0066420F"/>
    <w:rsid w:val="006E04BE"/>
    <w:rsid w:val="00704F15"/>
    <w:rsid w:val="00763053"/>
    <w:rsid w:val="007A0334"/>
    <w:rsid w:val="007D5FA8"/>
    <w:rsid w:val="00861C9C"/>
    <w:rsid w:val="00871B1F"/>
    <w:rsid w:val="00885DA4"/>
    <w:rsid w:val="00925ED5"/>
    <w:rsid w:val="00936A67"/>
    <w:rsid w:val="0096642F"/>
    <w:rsid w:val="009A1E82"/>
    <w:rsid w:val="009B0784"/>
    <w:rsid w:val="00A34F14"/>
    <w:rsid w:val="00B027B3"/>
    <w:rsid w:val="00B112C1"/>
    <w:rsid w:val="00B93D81"/>
    <w:rsid w:val="00CB7DBF"/>
    <w:rsid w:val="00CC14FF"/>
    <w:rsid w:val="00D103B9"/>
    <w:rsid w:val="00D75D42"/>
    <w:rsid w:val="00DB4B07"/>
    <w:rsid w:val="00DC02E0"/>
    <w:rsid w:val="00DD720C"/>
    <w:rsid w:val="00F667B3"/>
    <w:rsid w:val="00FA678E"/>
    <w:rsid w:val="00FD5163"/>
  </w:rsids>
  <m:mathPr>
    <m:mathFont m:val="Cambria Math"/>
    <m:brkBin m:val="before"/>
    <m:brkBinSub m:val="--"/>
    <m:smallFrac m:val="0"/>
    <m:dispDef/>
    <m:lMargin m:val="0"/>
    <m:rMargin m:val="0"/>
    <m:defJc m:val="centerGroup"/>
    <m:wrapIndent m:val="1440"/>
    <m:intLim m:val="subSup"/>
    <m:naryLim m:val="undOvr"/>
  </m:mathPr>
  <w:themeFontLang w:val="en-US" w:bidi="kn-I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637BE8"/>
  <w15:chartTrackingRefBased/>
  <w15:docId w15:val="{96F1760C-C7A2-49C1-B8A0-22E17A630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8" w:unhideWhenUsed="1" w:qFormat="1"/>
    <w:lsdException w:name="heading 5" w:semiHidden="1" w:uiPriority="18" w:unhideWhenUsed="1" w:qFormat="1"/>
    <w:lsdException w:name="heading 6" w:semiHidden="1" w:uiPriority="18" w:unhideWhenUsed="1" w:qFormat="1"/>
    <w:lsdException w:name="heading 7" w:semiHidden="1" w:uiPriority="18" w:unhideWhenUsed="1" w:qFormat="1"/>
    <w:lsdException w:name="heading 8" w:semiHidden="1" w:uiPriority="18" w:unhideWhenUsed="1" w:qFormat="1"/>
    <w:lsdException w:name="heading 9" w:semiHidden="1" w:uiPriority="18"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2" w:unhideWhenUsed="1"/>
    <w:lsdException w:name="footer" w:semiHidden="1" w:uiPriority="2"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iPriority="8" w:unhideWhenUsed="1" w:qFormat="1"/>
    <w:lsdException w:name="Signature" w:semiHidden="1" w:uiPriority="8"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iPriority="8" w:unhideWhenUsed="1" w:qFormat="1"/>
    <w:lsdException w:name="Date" w:semiHidden="1" w:uiPriority="8"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9" w:qFormat="1"/>
    <w:lsdException w:name="Emphasis" w:semiHidden="1"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0"/>
    <w:lsdException w:name="Plain Table 2" w:uiPriority="41"/>
    <w:lsdException w:name="Plain Table 3" w:uiPriority="42"/>
    <w:lsdException w:name="Plain Table 4" w:uiPriority="43"/>
    <w:lsdException w:name="Plain Table 5" w:uiPriority="44"/>
    <w:lsdException w:name="Grid Table Light" w:uiPriority="45"/>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40" w:after="160" w:line="288" w:lineRule="auto"/>
    </w:pPr>
    <w:rPr>
      <w:color w:val="595959"/>
      <w:kern w:val="20"/>
      <w:lang w:eastAsia="ja-JP"/>
    </w:rPr>
  </w:style>
  <w:style w:type="paragraph" w:styleId="Heading1">
    <w:name w:val="heading 1"/>
    <w:basedOn w:val="Normal"/>
    <w:next w:val="Normal"/>
    <w:link w:val="Heading1Char"/>
    <w:uiPriority w:val="1"/>
    <w:unhideWhenUsed/>
    <w:qFormat/>
    <w:pPr>
      <w:jc w:val="right"/>
      <w:outlineLvl w:val="0"/>
    </w:pPr>
    <w:rPr>
      <w:rFonts w:ascii="Calibri" w:eastAsia="Times New Roman" w:hAnsi="Calibri"/>
      <w:caps/>
      <w:color w:val="7E97AD"/>
      <w:sz w:val="21"/>
    </w:rPr>
  </w:style>
  <w:style w:type="paragraph" w:styleId="Heading2">
    <w:name w:val="heading 2"/>
    <w:basedOn w:val="Normal"/>
    <w:next w:val="Normal"/>
    <w:link w:val="Heading2Char"/>
    <w:uiPriority w:val="1"/>
    <w:unhideWhenUsed/>
    <w:qFormat/>
    <w:pPr>
      <w:keepNext/>
      <w:keepLines/>
      <w:spacing w:after="40"/>
      <w:outlineLvl w:val="1"/>
    </w:pPr>
    <w:rPr>
      <w:rFonts w:ascii="Calibri" w:eastAsia="Times New Roman" w:hAnsi="Calibri"/>
      <w:b/>
      <w:bCs/>
      <w:caps/>
      <w:color w:val="404040"/>
    </w:rPr>
  </w:style>
  <w:style w:type="paragraph" w:styleId="Heading3">
    <w:name w:val="heading 3"/>
    <w:basedOn w:val="Normal"/>
    <w:next w:val="Normal"/>
    <w:link w:val="Heading3Char"/>
    <w:uiPriority w:val="9"/>
    <w:unhideWhenUsed/>
    <w:qFormat/>
    <w:pPr>
      <w:keepNext/>
      <w:keepLines/>
      <w:spacing w:before="200" w:after="0"/>
      <w:outlineLvl w:val="2"/>
    </w:pPr>
    <w:rPr>
      <w:rFonts w:ascii="Calibri" w:eastAsia="Times New Roman" w:hAnsi="Calibri"/>
      <w:b/>
      <w:bCs/>
      <w:color w:val="7E97AD"/>
    </w:rPr>
  </w:style>
  <w:style w:type="paragraph" w:styleId="Heading4">
    <w:name w:val="heading 4"/>
    <w:basedOn w:val="Normal"/>
    <w:next w:val="Normal"/>
    <w:link w:val="Heading4Char"/>
    <w:uiPriority w:val="9"/>
    <w:semiHidden/>
    <w:unhideWhenUsed/>
    <w:qFormat/>
    <w:pPr>
      <w:keepNext/>
      <w:keepLines/>
      <w:spacing w:before="200" w:after="0"/>
      <w:outlineLvl w:val="3"/>
    </w:pPr>
    <w:rPr>
      <w:rFonts w:ascii="Calibri" w:eastAsia="Times New Roman" w:hAnsi="Calibri"/>
      <w:b/>
      <w:bCs/>
      <w:i/>
      <w:iCs/>
      <w:color w:val="7E97AD"/>
    </w:rPr>
  </w:style>
  <w:style w:type="paragraph" w:styleId="Heading5">
    <w:name w:val="heading 5"/>
    <w:basedOn w:val="Normal"/>
    <w:next w:val="Normal"/>
    <w:link w:val="Heading5Char"/>
    <w:uiPriority w:val="9"/>
    <w:semiHidden/>
    <w:unhideWhenUsed/>
    <w:qFormat/>
    <w:pPr>
      <w:keepNext/>
      <w:keepLines/>
      <w:spacing w:before="200" w:after="0"/>
      <w:outlineLvl w:val="4"/>
    </w:pPr>
    <w:rPr>
      <w:rFonts w:ascii="Calibri" w:eastAsia="Times New Roman" w:hAnsi="Calibri"/>
      <w:color w:val="394B5A"/>
    </w:rPr>
  </w:style>
  <w:style w:type="paragraph" w:styleId="Heading6">
    <w:name w:val="heading 6"/>
    <w:basedOn w:val="Normal"/>
    <w:next w:val="Normal"/>
    <w:link w:val="Heading6Char"/>
    <w:uiPriority w:val="9"/>
    <w:semiHidden/>
    <w:unhideWhenUsed/>
    <w:qFormat/>
    <w:pPr>
      <w:keepNext/>
      <w:keepLines/>
      <w:spacing w:before="200" w:after="0"/>
      <w:outlineLvl w:val="5"/>
    </w:pPr>
    <w:rPr>
      <w:rFonts w:ascii="Calibri" w:eastAsia="Times New Roman" w:hAnsi="Calibri"/>
      <w:i/>
      <w:iCs/>
      <w:color w:val="394B5A"/>
    </w:rPr>
  </w:style>
  <w:style w:type="paragraph" w:styleId="Heading7">
    <w:name w:val="heading 7"/>
    <w:basedOn w:val="Normal"/>
    <w:next w:val="Normal"/>
    <w:link w:val="Heading7Char"/>
    <w:uiPriority w:val="9"/>
    <w:semiHidden/>
    <w:unhideWhenUsed/>
    <w:qFormat/>
    <w:pPr>
      <w:keepNext/>
      <w:keepLines/>
      <w:spacing w:before="200" w:after="0"/>
      <w:outlineLvl w:val="6"/>
    </w:pPr>
    <w:rPr>
      <w:rFonts w:ascii="Calibri" w:eastAsia="Times New Roman" w:hAnsi="Calibri"/>
      <w:i/>
      <w:iCs/>
      <w:color w:val="404040"/>
    </w:rPr>
  </w:style>
  <w:style w:type="paragraph" w:styleId="Heading8">
    <w:name w:val="heading 8"/>
    <w:basedOn w:val="Normal"/>
    <w:next w:val="Normal"/>
    <w:link w:val="Heading8Char"/>
    <w:uiPriority w:val="9"/>
    <w:semiHidden/>
    <w:unhideWhenUsed/>
    <w:qFormat/>
    <w:pPr>
      <w:keepNext/>
      <w:keepLines/>
      <w:spacing w:before="200" w:after="0"/>
      <w:outlineLvl w:val="7"/>
    </w:pPr>
    <w:rPr>
      <w:rFonts w:ascii="Calibri" w:eastAsia="Times New Roman" w:hAnsi="Calibri"/>
      <w:color w:val="404040"/>
    </w:rPr>
  </w:style>
  <w:style w:type="paragraph" w:styleId="Heading9">
    <w:name w:val="heading 9"/>
    <w:basedOn w:val="Normal"/>
    <w:next w:val="Normal"/>
    <w:link w:val="Heading9Char"/>
    <w:uiPriority w:val="9"/>
    <w:semiHidden/>
    <w:unhideWhenUsed/>
    <w:qFormat/>
    <w:pPr>
      <w:keepNext/>
      <w:keepLines/>
      <w:spacing w:before="200" w:after="0"/>
      <w:outlineLvl w:val="8"/>
    </w:pPr>
    <w:rPr>
      <w:rFonts w:ascii="Calibri" w:eastAsia="Times New Roman" w:hAnsi="Calibri"/>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
    <w:unhideWhenUsed/>
    <w:pPr>
      <w:spacing w:after="0" w:line="240" w:lineRule="auto"/>
    </w:pPr>
  </w:style>
  <w:style w:type="character" w:customStyle="1" w:styleId="HeaderChar">
    <w:name w:val="Header Char"/>
    <w:link w:val="Header"/>
    <w:uiPriority w:val="9"/>
    <w:rPr>
      <w:kern w:val="20"/>
    </w:rPr>
  </w:style>
  <w:style w:type="paragraph" w:styleId="Footer">
    <w:name w:val="footer"/>
    <w:basedOn w:val="Normal"/>
    <w:link w:val="FooterChar"/>
    <w:uiPriority w:val="2"/>
    <w:unhideWhenUsed/>
    <w:pPr>
      <w:pBdr>
        <w:top w:val="single" w:sz="4" w:space="6" w:color="B1C0CD"/>
        <w:left w:val="single" w:sz="2" w:space="4" w:color="FFFFFF"/>
      </w:pBdr>
      <w:spacing w:after="0" w:line="240" w:lineRule="auto"/>
      <w:ind w:left="-360" w:right="-360"/>
    </w:pPr>
  </w:style>
  <w:style w:type="character" w:customStyle="1" w:styleId="FooterChar">
    <w:name w:val="Footer Char"/>
    <w:link w:val="Footer"/>
    <w:uiPriority w:val="2"/>
    <w:rPr>
      <w:kern w:val="20"/>
    </w:rPr>
  </w:style>
  <w:style w:type="paragraph" w:customStyle="1" w:styleId="ResumeText">
    <w:name w:val="Resume Text"/>
    <w:basedOn w:val="Normal"/>
    <w:qFormat/>
    <w:pPr>
      <w:spacing w:after="40"/>
      <w:ind w:right="1440"/>
    </w:pPr>
  </w:style>
  <w:style w:type="character" w:styleId="PlaceholderText">
    <w:name w:val="Placeholder Text"/>
    <w:uiPriority w:val="99"/>
    <w:semiHidden/>
    <w:rPr>
      <w:color w:val="808080"/>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1"/>
    <w:rPr>
      <w:rFonts w:ascii="Calibri" w:eastAsia="Times New Roman" w:hAnsi="Calibri" w:cs="Times New Roman"/>
      <w:caps/>
      <w:color w:val="7E97AD"/>
      <w:kern w:val="20"/>
      <w:sz w:val="21"/>
    </w:rPr>
  </w:style>
  <w:style w:type="character" w:customStyle="1" w:styleId="Heading2Char">
    <w:name w:val="Heading 2 Char"/>
    <w:link w:val="Heading2"/>
    <w:uiPriority w:val="1"/>
    <w:rPr>
      <w:rFonts w:ascii="Calibri" w:eastAsia="Times New Roman" w:hAnsi="Calibri" w:cs="Times New Roman"/>
      <w:b/>
      <w:bCs/>
      <w:caps/>
      <w:color w:val="404040"/>
      <w:kern w:val="20"/>
    </w:rPr>
  </w:style>
  <w:style w:type="character" w:customStyle="1" w:styleId="Heading3Char">
    <w:name w:val="Heading 3 Char"/>
    <w:link w:val="Heading3"/>
    <w:uiPriority w:val="9"/>
    <w:rPr>
      <w:rFonts w:ascii="Calibri" w:eastAsia="Times New Roman" w:hAnsi="Calibri" w:cs="Times New Roman"/>
      <w:b/>
      <w:bCs/>
      <w:color w:val="7E97AD"/>
      <w:kern w:val="20"/>
    </w:rPr>
  </w:style>
  <w:style w:type="character" w:customStyle="1" w:styleId="Heading4Char">
    <w:name w:val="Heading 4 Char"/>
    <w:link w:val="Heading4"/>
    <w:uiPriority w:val="9"/>
    <w:semiHidden/>
    <w:rPr>
      <w:rFonts w:ascii="Calibri" w:eastAsia="Times New Roman" w:hAnsi="Calibri" w:cs="Times New Roman"/>
      <w:b/>
      <w:bCs/>
      <w:i/>
      <w:iCs/>
      <w:color w:val="7E97AD"/>
      <w:kern w:val="20"/>
    </w:rPr>
  </w:style>
  <w:style w:type="character" w:customStyle="1" w:styleId="Heading5Char">
    <w:name w:val="Heading 5 Char"/>
    <w:link w:val="Heading5"/>
    <w:uiPriority w:val="9"/>
    <w:semiHidden/>
    <w:rPr>
      <w:rFonts w:ascii="Calibri" w:eastAsia="Times New Roman" w:hAnsi="Calibri" w:cs="Times New Roman"/>
      <w:color w:val="394B5A"/>
      <w:kern w:val="20"/>
    </w:rPr>
  </w:style>
  <w:style w:type="character" w:customStyle="1" w:styleId="Heading6Char">
    <w:name w:val="Heading 6 Char"/>
    <w:link w:val="Heading6"/>
    <w:uiPriority w:val="9"/>
    <w:semiHidden/>
    <w:rPr>
      <w:rFonts w:ascii="Calibri" w:eastAsia="Times New Roman" w:hAnsi="Calibri" w:cs="Times New Roman"/>
      <w:i/>
      <w:iCs/>
      <w:color w:val="394B5A"/>
      <w:kern w:val="20"/>
    </w:rPr>
  </w:style>
  <w:style w:type="character" w:customStyle="1" w:styleId="Heading7Char">
    <w:name w:val="Heading 7 Char"/>
    <w:link w:val="Heading7"/>
    <w:uiPriority w:val="9"/>
    <w:semiHidden/>
    <w:rPr>
      <w:rFonts w:ascii="Calibri" w:eastAsia="Times New Roman" w:hAnsi="Calibri" w:cs="Times New Roman"/>
      <w:i/>
      <w:iCs/>
      <w:color w:val="404040"/>
      <w:kern w:val="20"/>
    </w:rPr>
  </w:style>
  <w:style w:type="character" w:customStyle="1" w:styleId="Heading8Char">
    <w:name w:val="Heading 8 Char"/>
    <w:link w:val="Heading8"/>
    <w:uiPriority w:val="9"/>
    <w:semiHidden/>
    <w:rPr>
      <w:rFonts w:ascii="Calibri" w:eastAsia="Times New Roman" w:hAnsi="Calibri" w:cs="Times New Roman"/>
      <w:color w:val="404040"/>
      <w:kern w:val="20"/>
    </w:rPr>
  </w:style>
  <w:style w:type="character" w:customStyle="1" w:styleId="Heading9Char">
    <w:name w:val="Heading 9 Char"/>
    <w:link w:val="Heading9"/>
    <w:uiPriority w:val="9"/>
    <w:semiHidden/>
    <w:rPr>
      <w:rFonts w:ascii="Calibri" w:eastAsia="Times New Roman" w:hAnsi="Calibri" w:cs="Times New Roman"/>
      <w:i/>
      <w:iCs/>
      <w:color w:val="404040"/>
      <w:kern w:val="20"/>
    </w:rPr>
  </w:style>
  <w:style w:type="table" w:customStyle="1" w:styleId="ResumeTable">
    <w:name w:val="Resume Table"/>
    <w:basedOn w:val="TableNormal"/>
    <w:uiPriority w:val="99"/>
    <w:tblPr>
      <w:tblBorders>
        <w:insideH w:val="single" w:sz="4" w:space="0" w:color="7E97AD"/>
      </w:tblBorders>
      <w:tblCellMar>
        <w:top w:w="144" w:type="dxa"/>
        <w:left w:w="0" w:type="dxa"/>
        <w:bottom w:w="144" w:type="dxa"/>
        <w:right w:w="0" w:type="dxa"/>
      </w:tblCellMar>
    </w:tblPr>
  </w:style>
  <w:style w:type="table" w:customStyle="1" w:styleId="LetterTable">
    <w:name w:val="Letter Table"/>
    <w:basedOn w:val="TableNormal"/>
    <w:uiPriority w:val="99"/>
    <w:pPr>
      <w:ind w:left="144" w:right="144"/>
    </w:pPr>
    <w:tblPr>
      <w:tblBorders>
        <w:insideH w:val="single" w:sz="4" w:space="0" w:color="D9D9D9"/>
      </w:tblBorders>
      <w:tblCellMar>
        <w:left w:w="0" w:type="dxa"/>
        <w:right w:w="0" w:type="dxa"/>
      </w:tblCellMar>
    </w:tblPr>
    <w:tblStylePr w:type="firstRow">
      <w:rPr>
        <w:rFonts w:ascii="Calibri" w:hAnsi="Calibri"/>
        <w:b w:val="0"/>
        <w:caps/>
        <w:smallCaps w:val="0"/>
        <w:color w:val="7E97AD"/>
        <w:sz w:val="22"/>
      </w:rPr>
    </w:tblStylePr>
    <w:tblStylePr w:type="firstCol">
      <w:rPr>
        <w:b/>
      </w:rPr>
    </w:tblStylePr>
  </w:style>
  <w:style w:type="paragraph" w:styleId="Date">
    <w:name w:val="Date"/>
    <w:basedOn w:val="Normal"/>
    <w:next w:val="Normal"/>
    <w:link w:val="DateChar"/>
    <w:uiPriority w:val="8"/>
    <w:qFormat/>
    <w:pPr>
      <w:spacing w:before="1200" w:after="360"/>
    </w:pPr>
    <w:rPr>
      <w:rFonts w:ascii="Calibri" w:eastAsia="Times New Roman" w:hAnsi="Calibri"/>
      <w:caps/>
      <w:color w:val="7E97AD"/>
    </w:rPr>
  </w:style>
  <w:style w:type="character" w:customStyle="1" w:styleId="DateChar">
    <w:name w:val="Date Char"/>
    <w:link w:val="Date"/>
    <w:uiPriority w:val="8"/>
    <w:rPr>
      <w:rFonts w:ascii="Calibri" w:eastAsia="Times New Roman" w:hAnsi="Calibri" w:cs="Times New Roman"/>
      <w:caps/>
      <w:color w:val="7E97AD"/>
      <w:kern w:val="20"/>
    </w:rPr>
  </w:style>
  <w:style w:type="paragraph" w:customStyle="1" w:styleId="Recipient">
    <w:name w:val="Recipient"/>
    <w:basedOn w:val="Normal"/>
    <w:uiPriority w:val="8"/>
    <w:unhideWhenUsed/>
    <w:qFormat/>
    <w:pPr>
      <w:spacing w:after="40"/>
    </w:pPr>
    <w:rPr>
      <w:b/>
      <w:bCs/>
    </w:rPr>
  </w:style>
  <w:style w:type="paragraph" w:styleId="Salutation">
    <w:name w:val="Salutation"/>
    <w:basedOn w:val="Normal"/>
    <w:next w:val="Normal"/>
    <w:link w:val="SalutationChar"/>
    <w:uiPriority w:val="8"/>
    <w:unhideWhenUsed/>
    <w:qFormat/>
    <w:pPr>
      <w:spacing w:before="720"/>
    </w:pPr>
  </w:style>
  <w:style w:type="character" w:customStyle="1" w:styleId="SalutationChar">
    <w:name w:val="Salutation Char"/>
    <w:link w:val="Salutation"/>
    <w:uiPriority w:val="8"/>
    <w:rPr>
      <w:kern w:val="20"/>
    </w:rPr>
  </w:style>
  <w:style w:type="paragraph" w:styleId="Closing">
    <w:name w:val="Closing"/>
    <w:basedOn w:val="Normal"/>
    <w:link w:val="ClosingChar"/>
    <w:uiPriority w:val="8"/>
    <w:unhideWhenUsed/>
    <w:qFormat/>
    <w:pPr>
      <w:spacing w:before="480" w:after="960" w:line="240" w:lineRule="auto"/>
    </w:pPr>
  </w:style>
  <w:style w:type="character" w:customStyle="1" w:styleId="ClosingChar">
    <w:name w:val="Closing Char"/>
    <w:link w:val="Closing"/>
    <w:uiPriority w:val="8"/>
    <w:rPr>
      <w:kern w:val="20"/>
    </w:rPr>
  </w:style>
  <w:style w:type="paragraph" w:styleId="Signature">
    <w:name w:val="Signature"/>
    <w:basedOn w:val="Normal"/>
    <w:link w:val="SignatureChar"/>
    <w:uiPriority w:val="8"/>
    <w:unhideWhenUsed/>
    <w:qFormat/>
    <w:pPr>
      <w:spacing w:after="480"/>
    </w:pPr>
    <w:rPr>
      <w:b/>
      <w:bCs/>
    </w:rPr>
  </w:style>
  <w:style w:type="character" w:customStyle="1" w:styleId="SignatureChar">
    <w:name w:val="Signature Char"/>
    <w:link w:val="Signature"/>
    <w:uiPriority w:val="8"/>
    <w:rPr>
      <w:b/>
      <w:bCs/>
      <w:kern w:val="20"/>
    </w:rPr>
  </w:style>
  <w:style w:type="character" w:styleId="Emphasis">
    <w:name w:val="Emphasis"/>
    <w:uiPriority w:val="2"/>
    <w:unhideWhenUsed/>
    <w:qFormat/>
    <w:rPr>
      <w:color w:val="7E97AD"/>
    </w:rPr>
  </w:style>
  <w:style w:type="paragraph" w:customStyle="1" w:styleId="ContactInfo">
    <w:name w:val="Contact Info"/>
    <w:basedOn w:val="Normal"/>
    <w:uiPriority w:val="2"/>
    <w:qFormat/>
    <w:pPr>
      <w:spacing w:after="0" w:line="240" w:lineRule="auto"/>
      <w:jc w:val="right"/>
    </w:pPr>
    <w:rPr>
      <w:sz w:val="18"/>
    </w:rPr>
  </w:style>
  <w:style w:type="paragraph" w:customStyle="1" w:styleId="Name">
    <w:name w:val="Name"/>
    <w:basedOn w:val="Normal"/>
    <w:next w:val="Normal"/>
    <w:uiPriority w:val="1"/>
    <w:qFormat/>
    <w:pPr>
      <w:pBdr>
        <w:top w:val="single" w:sz="4" w:space="4" w:color="7E97AD"/>
        <w:left w:val="single" w:sz="4" w:space="6" w:color="7E97AD"/>
        <w:bottom w:val="single" w:sz="4" w:space="4" w:color="7E97AD"/>
        <w:right w:val="single" w:sz="4" w:space="6" w:color="7E97AD"/>
      </w:pBdr>
      <w:shd w:val="clear" w:color="auto" w:fill="7E97AD"/>
      <w:spacing w:before="240"/>
      <w:ind w:left="144" w:right="144"/>
    </w:pPr>
    <w:rPr>
      <w:rFonts w:ascii="Calibri" w:eastAsia="Times New Roman" w:hAnsi="Calibri"/>
      <w:caps/>
      <w:color w:val="FFFFFF"/>
      <w:sz w:val="32"/>
    </w:rPr>
  </w:style>
  <w:style w:type="paragraph" w:styleId="ListParagraph">
    <w:name w:val="List Paragraph"/>
    <w:basedOn w:val="Normal"/>
    <w:uiPriority w:val="34"/>
    <w:semiHidden/>
    <w:qFormat/>
    <w:rsid w:val="00604394"/>
    <w:pPr>
      <w:ind w:left="720"/>
      <w:contextualSpacing/>
    </w:pPr>
  </w:style>
  <w:style w:type="paragraph" w:styleId="BalloonText">
    <w:name w:val="Balloon Text"/>
    <w:basedOn w:val="Normal"/>
    <w:link w:val="BalloonTextChar"/>
    <w:uiPriority w:val="99"/>
    <w:semiHidden/>
    <w:unhideWhenUsed/>
    <w:rsid w:val="00155220"/>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5220"/>
    <w:rPr>
      <w:rFonts w:ascii="Segoe UI" w:hAnsi="Segoe UI" w:cs="Segoe UI"/>
      <w:color w:val="595959"/>
      <w:kern w:val="20"/>
      <w:sz w:val="18"/>
      <w:szCs w:val="18"/>
      <w:lang w:eastAsia="ja-JP"/>
    </w:rPr>
  </w:style>
  <w:style w:type="character" w:customStyle="1" w:styleId="lt-line-clampraw-line">
    <w:name w:val="lt-line-clamp__raw-line"/>
    <w:basedOn w:val="DefaultParagraphFont"/>
    <w:rsid w:val="00885D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footer" Target="foot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 Id="rId9" Type="http://schemas.openxmlformats.org/officeDocument/2006/relationships/theme" Target="theme/theme1.xml"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533268\AppData\Roaming\Microsoft\Templates\Basic%20resume%20(Timeless%20design).dotx" TargetMode="External" /></Relationships>
</file>

<file path=word/theme/theme1.xml><?xml version="1.0" encoding="utf-8"?>
<a:theme xmlns:a="http://schemas.openxmlformats.org/drawingml/2006/main" name="Business Set Blue">
  <a:themeElements>
    <a:clrScheme name="word_design_set">
      <a:dk1>
        <a:srgbClr val="000000"/>
      </a:dk1>
      <a:lt1>
        <a:srgbClr val="FFFFFF"/>
      </a:lt1>
      <a:dk2>
        <a:srgbClr val="1F2123"/>
      </a:dk2>
      <a:lt2>
        <a:srgbClr val="DC9E1F"/>
      </a:lt2>
      <a:accent1>
        <a:srgbClr val="7E97AD"/>
      </a:accent1>
      <a:accent2>
        <a:srgbClr val="CC8E60"/>
      </a:accent2>
      <a:accent3>
        <a:srgbClr val="7A6A60"/>
      </a:accent3>
      <a:accent4>
        <a:srgbClr val="B4936D"/>
      </a:accent4>
      <a:accent5>
        <a:srgbClr val="67787B"/>
      </a:accent5>
      <a:accent6>
        <a:srgbClr val="9D936F"/>
      </a:accent6>
      <a:hlink>
        <a:srgbClr val="646464"/>
      </a:hlink>
      <a:folHlink>
        <a:srgbClr val="969696"/>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Basic%20resume%20(Timeless%20design).dotx</Template>
  <TotalTime>0</TotalTime>
  <Pages>4</Pages>
  <Words>977</Words>
  <Characters>5572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Sunil Udupi (E533268)</dc:creator>
  <cp:keywords/>
  <cp:lastModifiedBy>Sunil Udupi</cp:lastModifiedBy>
  <cp:revision>2</cp:revision>
  <cp:lastPrinted>2016-10-24T08:26:00Z</cp:lastPrinted>
  <dcterms:created xsi:type="dcterms:W3CDTF">2020-12-27T07:24:00Z</dcterms:created>
  <dcterms:modified xsi:type="dcterms:W3CDTF">2020-12-27T07:24:00Z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TC028350579991</vt:lpwstr>
  </property>
</Properties>
</file>