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06"/>
        <w:tblW w:w="1087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29"/>
        <w:gridCol w:w="724"/>
        <w:gridCol w:w="6525"/>
      </w:tblGrid>
      <w:tr w:rsidR="001B2ABD" w:rsidTr="0083464C">
        <w:trPr>
          <w:trHeight w:val="4119"/>
        </w:trPr>
        <w:tc>
          <w:tcPr>
            <w:tcW w:w="3629" w:type="dxa"/>
            <w:vAlign w:val="bottom"/>
          </w:tcPr>
          <w:p w:rsidR="001B2ABD" w:rsidRDefault="001B2ABD" w:rsidP="0083464C">
            <w:pPr>
              <w:tabs>
                <w:tab w:val="left" w:pos="990"/>
              </w:tabs>
            </w:pPr>
          </w:p>
        </w:tc>
        <w:tc>
          <w:tcPr>
            <w:tcW w:w="724" w:type="dxa"/>
          </w:tcPr>
          <w:p w:rsidR="001B2ABD" w:rsidRDefault="001B2ABD" w:rsidP="0083464C">
            <w:pPr>
              <w:tabs>
                <w:tab w:val="left" w:pos="990"/>
              </w:tabs>
            </w:pPr>
          </w:p>
        </w:tc>
        <w:tc>
          <w:tcPr>
            <w:tcW w:w="6525" w:type="dxa"/>
            <w:vAlign w:val="bottom"/>
          </w:tcPr>
          <w:p w:rsidR="001B2ABD" w:rsidRDefault="00D962B4" w:rsidP="0083464C">
            <w:pPr>
              <w:pStyle w:val="Title"/>
              <w:rPr>
                <w:sz w:val="94"/>
                <w:szCs w:val="94"/>
              </w:rPr>
            </w:pPr>
            <w:r>
              <w:rPr>
                <w:sz w:val="94"/>
                <w:szCs w:val="94"/>
              </w:rPr>
              <w:t>Vinamra Kishore</w:t>
            </w:r>
          </w:p>
          <w:p w:rsidR="00D962B4" w:rsidRPr="00BF39DE" w:rsidRDefault="00D962B4" w:rsidP="0083464C">
            <w:pPr>
              <w:rPr>
                <w:sz w:val="40"/>
                <w:szCs w:val="40"/>
              </w:rPr>
            </w:pPr>
            <w:r w:rsidRPr="00BF39DE">
              <w:rPr>
                <w:sz w:val="40"/>
                <w:szCs w:val="40"/>
              </w:rPr>
              <w:t>SOFTWARE DEVELOPER</w:t>
            </w:r>
          </w:p>
        </w:tc>
      </w:tr>
      <w:tr w:rsidR="001B2ABD" w:rsidTr="0083464C">
        <w:trPr>
          <w:trHeight w:val="10016"/>
        </w:trPr>
        <w:tc>
          <w:tcPr>
            <w:tcW w:w="3629" w:type="dxa"/>
          </w:tcPr>
          <w:p w:rsidR="001B2ABD" w:rsidRPr="0083464C" w:rsidRDefault="00B66CFA" w:rsidP="0083464C">
            <w:pPr>
              <w:pStyle w:val="Heading3"/>
              <w:rPr>
                <w:sz w:val="24"/>
              </w:rPr>
            </w:pPr>
            <w:r w:rsidRPr="0083464C">
              <w:rPr>
                <w:sz w:val="24"/>
              </w:rPr>
              <w:t>Career objective</w:t>
            </w:r>
          </w:p>
          <w:p w:rsidR="00B66CFA" w:rsidRPr="0083464C" w:rsidRDefault="00B66CFA" w:rsidP="0083464C">
            <w:pPr>
              <w:pStyle w:val="NoSpacing"/>
              <w:rPr>
                <w:sz w:val="20"/>
                <w:szCs w:val="20"/>
              </w:rPr>
            </w:pPr>
            <w:r w:rsidRPr="0083464C">
              <w:rPr>
                <w:sz w:val="20"/>
                <w:szCs w:val="20"/>
              </w:rPr>
              <w:t>To succeed in a stimulating and challenging environment that will provide advancement opportunities. To excel in this field with hard work, perseverance and dedication. To accomplish a highly rewarding career where one can use his skills and knowledge for organizational and personal growth</w:t>
            </w:r>
          </w:p>
          <w:p w:rsidR="00036450" w:rsidRDefault="00036450" w:rsidP="0083464C"/>
          <w:sdt>
            <w:sdtPr>
              <w:id w:val="-1954003311"/>
              <w:placeholder>
                <w:docPart w:val="D7A7750ED2FD4E3E93A6C4934F645C21"/>
              </w:placeholder>
              <w:temporary/>
              <w:showingPlcHdr/>
              <w15:appearance w15:val="hidden"/>
            </w:sdtPr>
            <w:sdtEndPr/>
            <w:sdtContent>
              <w:p w:rsidR="00036450" w:rsidRPr="00CB0055" w:rsidRDefault="00CB0055" w:rsidP="0083464C">
                <w:pPr>
                  <w:pStyle w:val="Heading3"/>
                </w:pPr>
                <w:r w:rsidRPr="00C039FE">
                  <w:t>Contact</w:t>
                </w:r>
              </w:p>
            </w:sdtContent>
          </w:sdt>
          <w:sdt>
            <w:sdtPr>
              <w:rPr>
                <w:szCs w:val="18"/>
              </w:rPr>
              <w:id w:val="1111563247"/>
              <w:placeholder>
                <w:docPart w:val="F84031542E734C8EB061377D5DFA5A5A"/>
              </w:placeholder>
              <w:temporary/>
              <w:showingPlcHdr/>
              <w15:appearance w15:val="hidden"/>
            </w:sdtPr>
            <w:sdtEndPr/>
            <w:sdtContent>
              <w:p w:rsidR="004D3011" w:rsidRPr="0083464C" w:rsidRDefault="004D3011" w:rsidP="0083464C">
                <w:pPr>
                  <w:rPr>
                    <w:szCs w:val="18"/>
                  </w:rPr>
                </w:pPr>
                <w:r w:rsidRPr="0083464C">
                  <w:rPr>
                    <w:szCs w:val="18"/>
                  </w:rPr>
                  <w:t>PHONE:</w:t>
                </w:r>
              </w:p>
            </w:sdtContent>
          </w:sdt>
          <w:p w:rsidR="004D3011" w:rsidRPr="0083464C" w:rsidRDefault="00D962B4" w:rsidP="0083464C">
            <w:pPr>
              <w:rPr>
                <w:szCs w:val="18"/>
              </w:rPr>
            </w:pPr>
            <w:r w:rsidRPr="0083464C">
              <w:rPr>
                <w:szCs w:val="18"/>
              </w:rPr>
              <w:t>620-076-9038</w:t>
            </w:r>
          </w:p>
          <w:p w:rsidR="004D3011" w:rsidRPr="0083464C" w:rsidRDefault="004D3011" w:rsidP="0083464C">
            <w:pPr>
              <w:rPr>
                <w:szCs w:val="18"/>
              </w:rPr>
            </w:pPr>
          </w:p>
          <w:p w:rsidR="004D3011" w:rsidRPr="005D775B" w:rsidRDefault="000041C4" w:rsidP="0083464C">
            <w:pPr>
              <w:rPr>
                <w:color w:val="0D0D0D" w:themeColor="text1" w:themeTint="F2"/>
                <w:szCs w:val="18"/>
              </w:rPr>
            </w:pPr>
            <w:r w:rsidRPr="005D775B">
              <w:rPr>
                <w:color w:val="0D0D0D" w:themeColor="text1" w:themeTint="F2"/>
                <w:szCs w:val="18"/>
              </w:rPr>
              <w:t>LINKEDIN:</w:t>
            </w:r>
          </w:p>
          <w:p w:rsidR="004D3011" w:rsidRPr="005D775B" w:rsidRDefault="00D962B4" w:rsidP="0083464C">
            <w:pPr>
              <w:rPr>
                <w:color w:val="0D0D0D" w:themeColor="text1" w:themeTint="F2"/>
                <w:szCs w:val="18"/>
              </w:rPr>
            </w:pPr>
            <w:r w:rsidRPr="005D775B">
              <w:rPr>
                <w:color w:val="0D0D0D" w:themeColor="text1" w:themeTint="F2"/>
                <w:szCs w:val="18"/>
              </w:rPr>
              <w:t>www.linkedin.com/in/vinamra-kishore-069b6251/</w:t>
            </w:r>
          </w:p>
          <w:p w:rsidR="004D3011" w:rsidRPr="005D775B" w:rsidRDefault="004D3011" w:rsidP="0083464C">
            <w:pPr>
              <w:rPr>
                <w:color w:val="0D0D0D" w:themeColor="text1" w:themeTint="F2"/>
                <w:szCs w:val="18"/>
              </w:rPr>
            </w:pPr>
          </w:p>
          <w:sdt>
            <w:sdtPr>
              <w:rPr>
                <w:color w:val="0D0D0D" w:themeColor="text1" w:themeTint="F2"/>
                <w:szCs w:val="18"/>
              </w:rPr>
              <w:id w:val="-240260293"/>
              <w:placeholder>
                <w:docPart w:val="D899306899DC4579B8E3D31C148EA182"/>
              </w:placeholder>
              <w:temporary/>
              <w:showingPlcHdr/>
              <w15:appearance w15:val="hidden"/>
            </w:sdtPr>
            <w:sdtEndPr>
              <w:rPr>
                <w:color w:val="0D0D0D" w:themeColor="text1" w:themeTint="F2"/>
              </w:rPr>
            </w:sdtEndPr>
            <w:sdtContent>
              <w:p w:rsidR="004D3011" w:rsidRPr="005D775B" w:rsidRDefault="004D3011" w:rsidP="0083464C">
                <w:pPr>
                  <w:rPr>
                    <w:color w:val="0D0D0D" w:themeColor="text1" w:themeTint="F2"/>
                    <w:szCs w:val="18"/>
                  </w:rPr>
                </w:pPr>
                <w:r w:rsidRPr="005D775B">
                  <w:rPr>
                    <w:color w:val="0D0D0D" w:themeColor="text1" w:themeTint="F2"/>
                    <w:szCs w:val="18"/>
                  </w:rPr>
                  <w:t>EMAIL:</w:t>
                </w:r>
              </w:p>
            </w:sdtContent>
          </w:sdt>
          <w:p w:rsidR="00036450" w:rsidRPr="005D775B" w:rsidRDefault="005D775B" w:rsidP="0083464C">
            <w:pPr>
              <w:rPr>
                <w:color w:val="0D0D0D" w:themeColor="text1" w:themeTint="F2"/>
                <w:szCs w:val="18"/>
              </w:rPr>
            </w:pPr>
            <w:r>
              <w:rPr>
                <w:color w:val="0D0D0D" w:themeColor="text1" w:themeTint="F2"/>
                <w:szCs w:val="18"/>
              </w:rPr>
              <w:t>k</w:t>
            </w:r>
            <w:r w:rsidR="00B66CFA" w:rsidRPr="005D775B">
              <w:rPr>
                <w:color w:val="0D0D0D" w:themeColor="text1" w:themeTint="F2"/>
                <w:szCs w:val="18"/>
              </w:rPr>
              <w:t>ishorevinamra1612@gmail.com</w:t>
            </w:r>
          </w:p>
          <w:p w:rsidR="00B66CFA" w:rsidRPr="0083464C" w:rsidRDefault="00B66CFA" w:rsidP="0083464C">
            <w:pPr>
              <w:rPr>
                <w:szCs w:val="18"/>
              </w:rPr>
            </w:pPr>
          </w:p>
          <w:p w:rsidR="00B66CFA" w:rsidRDefault="00B66CFA" w:rsidP="0083464C">
            <w:pPr>
              <w:pStyle w:val="Heading3"/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</w:pPr>
            <w:r>
              <w:t>HOBBIES</w:t>
            </w:r>
          </w:p>
          <w:p w:rsidR="00B66CFA" w:rsidRDefault="00B66CFA" w:rsidP="0083464C">
            <w:r>
              <w:t>Cricket</w:t>
            </w:r>
          </w:p>
          <w:p w:rsidR="00B66CFA" w:rsidRDefault="00B66CFA" w:rsidP="0083464C">
            <w:r>
              <w:t>Games</w:t>
            </w:r>
          </w:p>
          <w:p w:rsidR="00B66CFA" w:rsidRDefault="000B2E9C" w:rsidP="0083464C">
            <w:r>
              <w:t>Sculpting</w:t>
            </w:r>
            <w:bookmarkStart w:id="0" w:name="_GoBack"/>
            <w:bookmarkEnd w:id="0"/>
          </w:p>
          <w:p w:rsidR="00B66CFA" w:rsidRPr="00B66CFA" w:rsidRDefault="00B66CFA" w:rsidP="0083464C">
            <w:pPr>
              <w:rPr>
                <w:rStyle w:val="Hyperlink"/>
                <w:u w:val="none"/>
              </w:rPr>
            </w:pPr>
          </w:p>
          <w:p w:rsidR="004D3011" w:rsidRPr="00CB0055" w:rsidRDefault="00D962B4" w:rsidP="0083464C">
            <w:pPr>
              <w:pStyle w:val="Heading3"/>
            </w:pPr>
            <w:r>
              <w:t>SKILLS</w:t>
            </w:r>
          </w:p>
          <w:p w:rsidR="006C1D9D" w:rsidRDefault="00D962B4" w:rsidP="0083464C">
            <w:r>
              <w:t>Core Java 8.0</w:t>
            </w:r>
          </w:p>
          <w:p w:rsidR="00D962B4" w:rsidRDefault="005F1554" w:rsidP="0083464C">
            <w:r>
              <w:t>Spring MVC</w:t>
            </w:r>
          </w:p>
          <w:p w:rsidR="00D962B4" w:rsidRDefault="005F1554" w:rsidP="0083464C">
            <w:r>
              <w:t>Hi</w:t>
            </w:r>
            <w:r w:rsidR="00D962B4">
              <w:t>bernate</w:t>
            </w:r>
          </w:p>
          <w:p w:rsidR="00D962B4" w:rsidRDefault="00D962B4" w:rsidP="0083464C">
            <w:r>
              <w:t>SQL</w:t>
            </w:r>
          </w:p>
          <w:p w:rsidR="00D962B4" w:rsidRDefault="00D962B4" w:rsidP="0083464C">
            <w:r>
              <w:t>Data Structures</w:t>
            </w:r>
          </w:p>
          <w:p w:rsidR="00D962B4" w:rsidRPr="004D3011" w:rsidRDefault="00D962B4" w:rsidP="0083464C">
            <w:r>
              <w:t>Algorithms</w:t>
            </w:r>
          </w:p>
        </w:tc>
        <w:tc>
          <w:tcPr>
            <w:tcW w:w="724" w:type="dxa"/>
          </w:tcPr>
          <w:p w:rsidR="001B2ABD" w:rsidRDefault="001B2ABD" w:rsidP="0083464C">
            <w:pPr>
              <w:tabs>
                <w:tab w:val="left" w:pos="990"/>
              </w:tabs>
            </w:pPr>
          </w:p>
        </w:tc>
        <w:tc>
          <w:tcPr>
            <w:tcW w:w="6525" w:type="dxa"/>
          </w:tcPr>
          <w:sdt>
            <w:sdtPr>
              <w:id w:val="-1447144958"/>
              <w:placeholder>
                <w:docPart w:val="2B5E4C9430F5495D8BC2B58091513524"/>
              </w:placeholder>
              <w:temporary/>
              <w:showingPlcHdr/>
              <w15:appearance w15:val="hidden"/>
            </w:sdtPr>
            <w:sdtContent>
              <w:p w:rsidR="00036450" w:rsidRPr="00D962B4" w:rsidRDefault="00D962B4" w:rsidP="0083464C">
                <w:pPr>
                  <w:pStyle w:val="Heading2"/>
                  <w:rPr>
                    <w:rFonts w:asciiTheme="minorHAnsi" w:eastAsiaTheme="minorEastAsia" w:hAnsiTheme="minorHAnsi" w:cstheme="minorBidi"/>
                    <w:szCs w:val="22"/>
                  </w:rPr>
                </w:pPr>
                <w:r w:rsidRPr="00036450">
                  <w:t>EDUCATION</w:t>
                </w:r>
              </w:p>
            </w:sdtContent>
          </w:sdt>
          <w:p w:rsidR="00D962B4" w:rsidRPr="00036450" w:rsidRDefault="005F1554" w:rsidP="0083464C">
            <w:pPr>
              <w:pStyle w:val="Heading4"/>
            </w:pPr>
            <w:r>
              <w:t>Future Institute of Engineering and Management</w:t>
            </w:r>
          </w:p>
          <w:p w:rsidR="00D962B4" w:rsidRPr="00B359E4" w:rsidRDefault="005F1554" w:rsidP="0083464C">
            <w:pPr>
              <w:pStyle w:val="Date"/>
            </w:pPr>
            <w:r>
              <w:t xml:space="preserve">Affiliated to MAKAUT (2014 – 2018) </w:t>
            </w:r>
          </w:p>
          <w:p w:rsidR="00D962B4" w:rsidRDefault="00D962B4" w:rsidP="0083464C">
            <w:r>
              <w:t xml:space="preserve">Bachelor of </w:t>
            </w:r>
            <w:r w:rsidR="005F1554">
              <w:t>Technology – Computer Science – 7.11 GPA</w:t>
            </w:r>
          </w:p>
          <w:p w:rsidR="005F1554" w:rsidRDefault="005F1554" w:rsidP="0083464C"/>
          <w:p w:rsidR="005F1554" w:rsidRPr="005F1554" w:rsidRDefault="005F1554" w:rsidP="0083464C">
            <w:pPr>
              <w:rPr>
                <w:b/>
              </w:rPr>
            </w:pPr>
            <w:r w:rsidRPr="005F1554">
              <w:rPr>
                <w:b/>
              </w:rPr>
              <w:t>Woodbine Modern School</w:t>
            </w:r>
          </w:p>
          <w:p w:rsidR="005F1554" w:rsidRDefault="005F1554" w:rsidP="0083464C">
            <w:r>
              <w:t>AISSCE (2013) – 70%</w:t>
            </w:r>
          </w:p>
          <w:p w:rsidR="005F1554" w:rsidRDefault="005F1554" w:rsidP="0083464C"/>
          <w:p w:rsidR="005F1554" w:rsidRPr="005F1554" w:rsidRDefault="005F1554" w:rsidP="0083464C">
            <w:pPr>
              <w:rPr>
                <w:b/>
              </w:rPr>
            </w:pPr>
            <w:r w:rsidRPr="005F1554">
              <w:rPr>
                <w:b/>
              </w:rPr>
              <w:t>Woodbine Modern School</w:t>
            </w:r>
          </w:p>
          <w:p w:rsidR="005F1554" w:rsidRDefault="005F1554" w:rsidP="0083464C">
            <w:r>
              <w:t>AISSE (2011) – 9.6 CGPA</w:t>
            </w:r>
          </w:p>
          <w:p w:rsidR="005F1554" w:rsidRDefault="005F1554" w:rsidP="0083464C"/>
          <w:p w:rsidR="000041C4" w:rsidRDefault="00D962B4" w:rsidP="0083464C">
            <w:pPr>
              <w:pStyle w:val="Heading2"/>
            </w:pPr>
            <w:r>
              <w:t>WORK EXPERIENCE</w:t>
            </w:r>
          </w:p>
          <w:p w:rsidR="00D962B4" w:rsidRDefault="00B66CFA" w:rsidP="0083464C">
            <w:pPr>
              <w:pStyle w:val="Heading4"/>
            </w:pPr>
            <w:r>
              <w:t>Cognizant Technology Solutions – Associate Engineer (</w:t>
            </w:r>
            <w:r w:rsidR="00F670C6">
              <w:t>Dec ’18 – Present</w:t>
            </w:r>
            <w:r>
              <w:t>)</w:t>
            </w:r>
          </w:p>
          <w:p w:rsidR="00D962B4" w:rsidRDefault="00D962B4" w:rsidP="0083464C">
            <w:pPr>
              <w:pStyle w:val="Heading4"/>
              <w:rPr>
                <w:bCs/>
              </w:rPr>
            </w:pPr>
          </w:p>
          <w:p w:rsidR="00D962B4" w:rsidRPr="00036450" w:rsidRDefault="00F670C6" w:rsidP="0083464C">
            <w:pPr>
              <w:pStyle w:val="Date"/>
            </w:pPr>
            <w:r>
              <w:rPr>
                <w:u w:val="single"/>
              </w:rPr>
              <w:t xml:space="preserve">Shared Investigator Platform – </w:t>
            </w:r>
            <w:r w:rsidRPr="00F670C6">
              <w:rPr>
                <w:u w:val="single"/>
              </w:rPr>
              <w:t>Cognizant</w:t>
            </w:r>
            <w:r>
              <w:rPr>
                <w:u w:val="single"/>
              </w:rPr>
              <w:t xml:space="preserve"> Accelerator </w:t>
            </w:r>
            <w:r w:rsidR="000B2E9C">
              <w:t>(Feb</w:t>
            </w:r>
            <w:r>
              <w:t xml:space="preserve"> ’20 </w:t>
            </w:r>
            <w:r w:rsidR="00D962B4" w:rsidRPr="00036450">
              <w:t>–</w:t>
            </w:r>
            <w:r>
              <w:t xml:space="preserve"> </w:t>
            </w:r>
            <w:r w:rsidR="00D962B4">
              <w:t>Present</w:t>
            </w:r>
            <w:r>
              <w:t>)</w:t>
            </w:r>
          </w:p>
          <w:p w:rsidR="00D962B4" w:rsidRDefault="0028279D" w:rsidP="0083464C">
            <w:pPr>
              <w:pStyle w:val="Heading4"/>
              <w:rPr>
                <w:b w:val="0"/>
                <w:bCs/>
              </w:rPr>
            </w:pPr>
            <w:r>
              <w:rPr>
                <w:b w:val="0"/>
                <w:bCs/>
              </w:rPr>
              <w:t>A web application based on Spring Framework that digitalizes the processes involved in a clinical trial by enabling the Principal Investigators and Clinical Site Staff to interact with clinical trial Sponsors.</w:t>
            </w:r>
          </w:p>
          <w:p w:rsidR="0028279D" w:rsidRDefault="00BF39DE" w:rsidP="0083464C">
            <w:pPr>
              <w:pStyle w:val="ListParagraph"/>
              <w:numPr>
                <w:ilvl w:val="0"/>
                <w:numId w:val="5"/>
              </w:numPr>
            </w:pPr>
            <w:r>
              <w:t>Analyzed existing programs and implemented code using Spring MVC, Hibernate as per new requirements</w:t>
            </w:r>
          </w:p>
          <w:p w:rsidR="00BF39DE" w:rsidRDefault="00BF39DE" w:rsidP="0083464C">
            <w:pPr>
              <w:pStyle w:val="ListParagraph"/>
              <w:numPr>
                <w:ilvl w:val="0"/>
                <w:numId w:val="5"/>
              </w:numPr>
            </w:pPr>
            <w:r>
              <w:t>Analyzed and fixed defects raised on HP Quality Center.</w:t>
            </w:r>
          </w:p>
          <w:p w:rsidR="00BF39DE" w:rsidRDefault="00BF39DE" w:rsidP="0083464C">
            <w:pPr>
              <w:pStyle w:val="ListParagraph"/>
              <w:numPr>
                <w:ilvl w:val="0"/>
                <w:numId w:val="5"/>
              </w:numPr>
            </w:pPr>
            <w:r>
              <w:t>Developed and implemented Facility module of the application.</w:t>
            </w:r>
          </w:p>
          <w:p w:rsidR="00BF39DE" w:rsidRDefault="00BF39DE" w:rsidP="0083464C">
            <w:pPr>
              <w:pStyle w:val="ListParagraph"/>
              <w:numPr>
                <w:ilvl w:val="0"/>
                <w:numId w:val="5"/>
              </w:numPr>
            </w:pPr>
            <w:r>
              <w:t>Involved in preparing design document.</w:t>
            </w:r>
          </w:p>
          <w:p w:rsidR="00BF39DE" w:rsidRPr="0028279D" w:rsidRDefault="00BF39DE" w:rsidP="0083464C">
            <w:pPr>
              <w:pStyle w:val="ListParagraph"/>
              <w:numPr>
                <w:ilvl w:val="0"/>
                <w:numId w:val="5"/>
              </w:numPr>
            </w:pPr>
            <w:r>
              <w:t xml:space="preserve">Actively worked and </w:t>
            </w:r>
            <w:r w:rsidR="0083464C">
              <w:t xml:space="preserve">gained experience in </w:t>
            </w:r>
            <w:r w:rsidR="0083464C">
              <w:rPr>
                <w:b/>
              </w:rPr>
              <w:t xml:space="preserve">Spring MVC, Hibernate, SQL, Maven </w:t>
            </w:r>
            <w:r w:rsidR="0083464C">
              <w:t>.</w:t>
            </w:r>
          </w:p>
          <w:p w:rsidR="00D63AC3" w:rsidRPr="00D63AC3" w:rsidRDefault="00D63AC3" w:rsidP="0083464C"/>
          <w:p w:rsidR="00D962B4" w:rsidRPr="004D3011" w:rsidRDefault="00F670C6" w:rsidP="0083464C">
            <w:pPr>
              <w:pStyle w:val="Date"/>
            </w:pPr>
            <w:r>
              <w:rPr>
                <w:u w:val="single"/>
              </w:rPr>
              <w:t xml:space="preserve">GlaxoSmithKline Research and Development – Client </w:t>
            </w:r>
            <w:r>
              <w:t xml:space="preserve">(Mar ’19 </w:t>
            </w:r>
            <w:r w:rsidR="00D962B4" w:rsidRPr="004D3011">
              <w:t>–</w:t>
            </w:r>
            <w:r w:rsidR="000B2E9C">
              <w:t xml:space="preserve"> Jan</w:t>
            </w:r>
            <w:r>
              <w:t xml:space="preserve"> ’20)</w:t>
            </w:r>
          </w:p>
          <w:p w:rsidR="00D962B4" w:rsidRDefault="00074831" w:rsidP="0083464C">
            <w:r>
              <w:t>Application 1: CDMS – Controlled Document Management System</w:t>
            </w:r>
            <w:r w:rsidR="005E7186">
              <w:t xml:space="preserve"> is Java, Documentum based application that stores/manages various project related documents throughout GSK.</w:t>
            </w:r>
          </w:p>
          <w:p w:rsidR="005E7186" w:rsidRDefault="005E7186" w:rsidP="0083464C">
            <w:pPr>
              <w:pStyle w:val="ListParagraph"/>
              <w:numPr>
                <w:ilvl w:val="0"/>
                <w:numId w:val="4"/>
              </w:numPr>
            </w:pPr>
            <w:r>
              <w:t>Performed configuration changes, deployments, scripting activities through Change Control Process</w:t>
            </w:r>
          </w:p>
          <w:p w:rsidR="00D63AC3" w:rsidRDefault="00D63AC3" w:rsidP="0083464C">
            <w:pPr>
              <w:pStyle w:val="ListParagraph"/>
              <w:numPr>
                <w:ilvl w:val="0"/>
                <w:numId w:val="4"/>
              </w:numPr>
            </w:pPr>
            <w:r>
              <w:t>Responsible for deliverables to client to ensure zero defects.</w:t>
            </w:r>
          </w:p>
          <w:p w:rsidR="005E7186" w:rsidRDefault="005E7186" w:rsidP="0083464C">
            <w:r>
              <w:t>Application 2: Site scope – Application containing the list of servers GSK using to run their applications.</w:t>
            </w:r>
          </w:p>
          <w:p w:rsidR="00036450" w:rsidRPr="00BF39DE" w:rsidRDefault="005E7186" w:rsidP="0083464C">
            <w:pPr>
              <w:pStyle w:val="ListParagraph"/>
              <w:numPr>
                <w:ilvl w:val="0"/>
                <w:numId w:val="4"/>
              </w:numPr>
            </w:pPr>
            <w:r>
              <w:t>Responsible for server maintenance to ensure availability of the applications to end users.</w:t>
            </w:r>
          </w:p>
        </w:tc>
      </w:tr>
    </w:tbl>
    <w:p w:rsidR="0043117B" w:rsidRDefault="005B13A2" w:rsidP="000C45FF">
      <w:pPr>
        <w:tabs>
          <w:tab w:val="left" w:pos="990"/>
        </w:tabs>
      </w:pPr>
    </w:p>
    <w:sectPr w:rsidR="0043117B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3A2" w:rsidRDefault="005B13A2" w:rsidP="000C45FF">
      <w:r>
        <w:separator/>
      </w:r>
    </w:p>
  </w:endnote>
  <w:endnote w:type="continuationSeparator" w:id="0">
    <w:p w:rsidR="005B13A2" w:rsidRDefault="005B13A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3A2" w:rsidRDefault="005B13A2" w:rsidP="000C45FF">
      <w:r>
        <w:separator/>
      </w:r>
    </w:p>
  </w:footnote>
  <w:footnote w:type="continuationSeparator" w:id="0">
    <w:p w:rsidR="005B13A2" w:rsidRDefault="005B13A2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2436766C" wp14:editId="5869C66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4B6D2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4B6D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4B6D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5834039D"/>
    <w:multiLevelType w:val="hybridMultilevel"/>
    <w:tmpl w:val="C546B618"/>
    <w:lvl w:ilvl="0" w:tplc="45AEAA5A">
      <w:start w:val="620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A2673"/>
    <w:multiLevelType w:val="hybridMultilevel"/>
    <w:tmpl w:val="9FAE462E"/>
    <w:lvl w:ilvl="0" w:tplc="49C69CAA">
      <w:start w:val="620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8639B"/>
    <w:multiLevelType w:val="hybridMultilevel"/>
    <w:tmpl w:val="CA02460A"/>
    <w:lvl w:ilvl="0" w:tplc="489017AE">
      <w:start w:val="620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F2187"/>
    <w:multiLevelType w:val="hybridMultilevel"/>
    <w:tmpl w:val="3F2CC484"/>
    <w:lvl w:ilvl="0" w:tplc="345870D0">
      <w:start w:val="620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B4"/>
    <w:rsid w:val="000041C4"/>
    <w:rsid w:val="00036450"/>
    <w:rsid w:val="00074831"/>
    <w:rsid w:val="00094499"/>
    <w:rsid w:val="00096D1F"/>
    <w:rsid w:val="000B2E9C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8279D"/>
    <w:rsid w:val="0030481B"/>
    <w:rsid w:val="003156FC"/>
    <w:rsid w:val="003254B5"/>
    <w:rsid w:val="0037121F"/>
    <w:rsid w:val="00385167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B13A2"/>
    <w:rsid w:val="005D775B"/>
    <w:rsid w:val="005E39D5"/>
    <w:rsid w:val="005E7186"/>
    <w:rsid w:val="005F1554"/>
    <w:rsid w:val="00600670"/>
    <w:rsid w:val="00616E38"/>
    <w:rsid w:val="0062123A"/>
    <w:rsid w:val="00646E75"/>
    <w:rsid w:val="006771D0"/>
    <w:rsid w:val="006C1D9D"/>
    <w:rsid w:val="00715FCB"/>
    <w:rsid w:val="00743101"/>
    <w:rsid w:val="007775E1"/>
    <w:rsid w:val="007867A0"/>
    <w:rsid w:val="007927F5"/>
    <w:rsid w:val="00802CA0"/>
    <w:rsid w:val="0083464C"/>
    <w:rsid w:val="009260CD"/>
    <w:rsid w:val="00952C25"/>
    <w:rsid w:val="009B539F"/>
    <w:rsid w:val="00A2118D"/>
    <w:rsid w:val="00A40869"/>
    <w:rsid w:val="00AD76E2"/>
    <w:rsid w:val="00B20152"/>
    <w:rsid w:val="00B359E4"/>
    <w:rsid w:val="00B57D98"/>
    <w:rsid w:val="00B66CFA"/>
    <w:rsid w:val="00B70850"/>
    <w:rsid w:val="00BF39DE"/>
    <w:rsid w:val="00C039FE"/>
    <w:rsid w:val="00C066B6"/>
    <w:rsid w:val="00C37BA1"/>
    <w:rsid w:val="00C4674C"/>
    <w:rsid w:val="00C506CF"/>
    <w:rsid w:val="00C547D5"/>
    <w:rsid w:val="00C72662"/>
    <w:rsid w:val="00C72BED"/>
    <w:rsid w:val="00C80811"/>
    <w:rsid w:val="00C9578B"/>
    <w:rsid w:val="00CB0055"/>
    <w:rsid w:val="00D2522B"/>
    <w:rsid w:val="00D422DE"/>
    <w:rsid w:val="00D5459D"/>
    <w:rsid w:val="00D63AC3"/>
    <w:rsid w:val="00D962B4"/>
    <w:rsid w:val="00DA1F4D"/>
    <w:rsid w:val="00DD172A"/>
    <w:rsid w:val="00E25A26"/>
    <w:rsid w:val="00E4381A"/>
    <w:rsid w:val="00E55D74"/>
    <w:rsid w:val="00F05EDE"/>
    <w:rsid w:val="00F364A3"/>
    <w:rsid w:val="00F60274"/>
    <w:rsid w:val="00F670C6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A97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Bullet">
    <w:name w:val="List Bullet"/>
    <w:basedOn w:val="Normal"/>
    <w:uiPriority w:val="11"/>
    <w:qFormat/>
    <w:rsid w:val="006C1D9D"/>
    <w:pPr>
      <w:numPr>
        <w:numId w:val="1"/>
      </w:numPr>
      <w:ind w:left="420"/>
    </w:pPr>
    <w:rPr>
      <w:rFonts w:eastAsiaTheme="minorHAnsi"/>
      <w:color w:val="595959" w:themeColor="text1" w:themeTint="A6"/>
      <w:sz w:val="22"/>
      <w:lang w:eastAsia="en-US"/>
    </w:rPr>
  </w:style>
  <w:style w:type="paragraph" w:styleId="NoSpacing">
    <w:name w:val="No Spacing"/>
    <w:uiPriority w:val="1"/>
    <w:qFormat/>
    <w:rsid w:val="000041C4"/>
    <w:rPr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5E7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54970\AppData\Roaming\Microsoft\Templates\Hospitality%20managemen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A7750ED2FD4E3E93A6C4934F64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0D9F5-AE92-4B5C-AB05-07DFE9516A24}"/>
      </w:docPartPr>
      <w:docPartBody>
        <w:p w:rsidR="00000000" w:rsidRDefault="0006707B">
          <w:pPr>
            <w:pStyle w:val="D7A7750ED2FD4E3E93A6C4934F645C21"/>
          </w:pPr>
          <w:r w:rsidRPr="00CB0055">
            <w:t>Contact</w:t>
          </w:r>
        </w:p>
      </w:docPartBody>
    </w:docPart>
    <w:docPart>
      <w:docPartPr>
        <w:name w:val="F84031542E734C8EB061377D5DFA5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11BEB-0ED2-450E-BF31-EAAACC5D739B}"/>
      </w:docPartPr>
      <w:docPartBody>
        <w:p w:rsidR="00000000" w:rsidRDefault="0006707B">
          <w:pPr>
            <w:pStyle w:val="F84031542E734C8EB061377D5DFA5A5A"/>
          </w:pPr>
          <w:r w:rsidRPr="004D3011">
            <w:t>PHONE:</w:t>
          </w:r>
        </w:p>
      </w:docPartBody>
    </w:docPart>
    <w:docPart>
      <w:docPartPr>
        <w:name w:val="D899306899DC4579B8E3D31C148EA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7E97D-4848-4EC5-B1A4-749E31D8D9A2}"/>
      </w:docPartPr>
      <w:docPartBody>
        <w:p w:rsidR="00000000" w:rsidRDefault="0006707B">
          <w:pPr>
            <w:pStyle w:val="D899306899DC4579B8E3D31C148EA182"/>
          </w:pPr>
          <w:r w:rsidRPr="004D3011">
            <w:t>EMAIL:</w:t>
          </w:r>
        </w:p>
      </w:docPartBody>
    </w:docPart>
    <w:docPart>
      <w:docPartPr>
        <w:name w:val="2B5E4C9430F5495D8BC2B58091513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4BBB1-2326-48A0-A740-9565F7BB0F33}"/>
      </w:docPartPr>
      <w:docPartBody>
        <w:p w:rsidR="00000000" w:rsidRDefault="008D5862" w:rsidP="008D5862">
          <w:pPr>
            <w:pStyle w:val="2B5E4C9430F5495D8BC2B58091513524"/>
          </w:pPr>
          <w:r w:rsidRPr="00036450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62"/>
    <w:rsid w:val="0006707B"/>
    <w:rsid w:val="008D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09F2DD4E9E461FAB1A611CFD173DEB">
    <w:name w:val="E809F2DD4E9E461FAB1A611CFD173DEB"/>
  </w:style>
  <w:style w:type="paragraph" w:customStyle="1" w:styleId="D7A7750ED2FD4E3E93A6C4934F645C21">
    <w:name w:val="D7A7750ED2FD4E3E93A6C4934F645C21"/>
  </w:style>
  <w:style w:type="paragraph" w:customStyle="1" w:styleId="F84031542E734C8EB061377D5DFA5A5A">
    <w:name w:val="F84031542E734C8EB061377D5DFA5A5A"/>
  </w:style>
  <w:style w:type="paragraph" w:customStyle="1" w:styleId="D899306899DC4579B8E3D31C148EA182">
    <w:name w:val="D899306899DC4579B8E3D31C148EA182"/>
  </w:style>
  <w:style w:type="paragraph" w:customStyle="1" w:styleId="6CB6B8D6F2224C2AAAC4B0E2C3273EA8">
    <w:name w:val="6CB6B8D6F2224C2AAAC4B0E2C3273EA8"/>
  </w:style>
  <w:style w:type="paragraph" w:customStyle="1" w:styleId="6465F1723EFC4B1DA7D7A10FD19518A2">
    <w:name w:val="6465F1723EFC4B1DA7D7A10FD19518A2"/>
  </w:style>
  <w:style w:type="paragraph" w:customStyle="1" w:styleId="9088E6CC7E8E441185907346D47D6EF0">
    <w:name w:val="9088E6CC7E8E441185907346D47D6EF0"/>
    <w:rsid w:val="008D5862"/>
  </w:style>
  <w:style w:type="paragraph" w:customStyle="1" w:styleId="2B5E4C9430F5495D8BC2B58091513524">
    <w:name w:val="2B5E4C9430F5495D8BC2B58091513524"/>
    <w:rsid w:val="008D5862"/>
  </w:style>
  <w:style w:type="paragraph" w:customStyle="1" w:styleId="2E0F4CC0829C41CCB9DD99CEFDCF027E">
    <w:name w:val="2E0F4CC0829C41CCB9DD99CEFDCF027E"/>
    <w:rsid w:val="008D58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5EF3759-52C9-494D-810E-B2DD79D25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8CA73-F9EA-41E6-BB4B-20FAACCD4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7A970D-2C6E-4A2B-99A4-9AD6320AEE6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Hospitality management resume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2021-04-07T16:19:00Z</dcterms:created>
  <dcterms:modified xsi:type="dcterms:W3CDTF">2021-04-07T19:06:00Z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