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62E6" w:rsidRDefault="00BF62E6" w:rsidP="009F4F5D">
      <w:pPr>
        <w:pStyle w:val="Heading1"/>
        <w:spacing w:after="120"/>
      </w:pPr>
      <w:r>
        <w:t>A resume tells a Story</w:t>
      </w:r>
    </w:p>
    <w:p w:rsidR="00BF62E6" w:rsidRDefault="61E922E5" w:rsidP="009F4F5D">
      <w:pPr>
        <w:pStyle w:val="ListParagraph"/>
        <w:numPr>
          <w:ilvl w:val="0"/>
          <w:numId w:val="8"/>
        </w:numPr>
        <w:spacing w:before="120" w:after="120" w:line="216" w:lineRule="auto"/>
        <w:contextualSpacing w:val="0"/>
      </w:pPr>
      <w:r>
        <w:t xml:space="preserve">Your resume is more than a detailed chronology of your experiences and achievements; it’s a way to showcase what is most important for the recruiter, hiring manager, or network connection to know about you. Think of your resume as a launching-off point for starting a conversation. </w:t>
      </w:r>
    </w:p>
    <w:p w:rsidR="003A7031" w:rsidRDefault="61E922E5" w:rsidP="009F4F5D">
      <w:pPr>
        <w:pStyle w:val="ListParagraph"/>
        <w:numPr>
          <w:ilvl w:val="0"/>
          <w:numId w:val="8"/>
        </w:numPr>
        <w:spacing w:before="120" w:after="120" w:line="216" w:lineRule="auto"/>
        <w:contextualSpacing w:val="0"/>
      </w:pPr>
      <w:r>
        <w:t xml:space="preserve">Your resume is also a living sample of your communication skills. It’s where you show that you can communicate succinctly, with impact. Here you can prove (or disprove) that you can target your message to your audience, including what’s relevant for them, and only what’s relevant, making it easy for the reader to grasp quickly what makes you a great fit. </w:t>
      </w:r>
    </w:p>
    <w:p w:rsidR="00BF62E6" w:rsidRDefault="00BF62E6" w:rsidP="009F4F5D">
      <w:pPr>
        <w:pStyle w:val="Heading1"/>
        <w:spacing w:after="120"/>
      </w:pPr>
      <w:r>
        <w:t xml:space="preserve">One Page or Two? </w:t>
      </w:r>
    </w:p>
    <w:p w:rsidR="61E922E5" w:rsidRDefault="60D8BDCE" w:rsidP="009F4F5D">
      <w:pPr>
        <w:pStyle w:val="ListParagraph"/>
        <w:numPr>
          <w:ilvl w:val="0"/>
          <w:numId w:val="8"/>
        </w:numPr>
        <w:spacing w:before="120" w:after="120" w:line="216" w:lineRule="auto"/>
        <w:contextualSpacing w:val="0"/>
      </w:pPr>
      <w:r>
        <w:t xml:space="preserve">Recruiters only spend a few seconds at most when screening your resume. Think of the top 1/3 of your resume as the most valuable real estate on the page. This is the part that should create enough interest on the part of the hiring manager or recruiter to compel them to read the rest of your resume. </w:t>
      </w:r>
    </w:p>
    <w:p w:rsidR="61E922E5" w:rsidRDefault="61E922E5" w:rsidP="009F4F5D">
      <w:pPr>
        <w:pStyle w:val="ListParagraph"/>
        <w:numPr>
          <w:ilvl w:val="0"/>
          <w:numId w:val="8"/>
        </w:numPr>
        <w:spacing w:before="120" w:after="120" w:line="216" w:lineRule="auto"/>
        <w:contextualSpacing w:val="0"/>
      </w:pPr>
      <w:r>
        <w:t xml:space="preserve">Accepted practice dictates that a resume should never exceed two pages. If your resume exceeds one page, then make it two </w:t>
      </w:r>
      <w:r w:rsidRPr="61E922E5">
        <w:rPr>
          <w:i/>
          <w:iCs/>
        </w:rPr>
        <w:t xml:space="preserve">full </w:t>
      </w:r>
      <w:r>
        <w:t xml:space="preserve">pages, rather than a partial second page. </w:t>
      </w:r>
    </w:p>
    <w:p w:rsidR="61E922E5" w:rsidRDefault="61E922E5" w:rsidP="009F4F5D">
      <w:pPr>
        <w:pStyle w:val="ListParagraph"/>
        <w:numPr>
          <w:ilvl w:val="0"/>
          <w:numId w:val="8"/>
        </w:numPr>
        <w:spacing w:before="120" w:after="120" w:line="216" w:lineRule="auto"/>
        <w:contextualSpacing w:val="0"/>
      </w:pPr>
      <w:r>
        <w:t>Typically, the decision whether to fill a single page or two full pages is based on how many years of post-Baccalaureate experience you have. The guideline is one page per decade of professional experience. However, the trend these days is to limit your resume to one page, regardless of how many years of work experience you have.</w:t>
      </w:r>
    </w:p>
    <w:p w:rsidR="003A7031" w:rsidRDefault="003A7031" w:rsidP="009F4F5D">
      <w:pPr>
        <w:pStyle w:val="ListParagraph"/>
        <w:numPr>
          <w:ilvl w:val="0"/>
          <w:numId w:val="8"/>
        </w:numPr>
        <w:spacing w:before="120" w:after="120" w:line="216" w:lineRule="auto"/>
        <w:contextualSpacing w:val="0"/>
      </w:pPr>
      <w:r>
        <w:t>If your resume exceeds one page, then make sure that you print it on ONE sheet of paper.</w:t>
      </w:r>
    </w:p>
    <w:p w:rsidR="008814B4" w:rsidRDefault="008814B4" w:rsidP="009F4F5D">
      <w:pPr>
        <w:pStyle w:val="ListParagraph"/>
        <w:numPr>
          <w:ilvl w:val="0"/>
          <w:numId w:val="8"/>
        </w:numPr>
        <w:spacing w:before="120" w:after="120" w:line="216" w:lineRule="auto"/>
        <w:contextualSpacing w:val="0"/>
      </w:pPr>
      <w:r>
        <w:t xml:space="preserve">When sharing your resume digitally, always send a .pdf version since different operating systems can substitute typeface and change formatting. </w:t>
      </w:r>
    </w:p>
    <w:p w:rsidR="00BF62E6" w:rsidRPr="00BF62E6" w:rsidRDefault="00BF62E6" w:rsidP="009F4F5D">
      <w:pPr>
        <w:pStyle w:val="Heading1"/>
        <w:spacing w:after="120"/>
      </w:pPr>
      <w:r w:rsidRPr="00BF62E6">
        <w:t>How to use this template</w:t>
      </w:r>
    </w:p>
    <w:p w:rsidR="00E25F7E" w:rsidRDefault="00E25F7E" w:rsidP="009F4F5D">
      <w:pPr>
        <w:pStyle w:val="ListParagraph"/>
        <w:numPr>
          <w:ilvl w:val="0"/>
          <w:numId w:val="8"/>
        </w:numPr>
        <w:spacing w:before="120" w:after="120" w:line="216" w:lineRule="auto"/>
        <w:contextualSpacing w:val="0"/>
      </w:pPr>
      <w:r>
        <w:t>Not every section</w:t>
      </w:r>
      <w:r w:rsidR="006A7512">
        <w:t xml:space="preserve"> and component</w:t>
      </w:r>
      <w:r>
        <w:t xml:space="preserve"> that is proposed on this template is relevant for every candidate. </w:t>
      </w:r>
      <w:r w:rsidR="008814B4">
        <w:t xml:space="preserve">The intent is </w:t>
      </w:r>
      <w:r w:rsidR="003A7031">
        <w:t xml:space="preserve">to </w:t>
      </w:r>
      <w:r w:rsidR="008814B4">
        <w:t xml:space="preserve">provide you with options from which you can choose. </w:t>
      </w:r>
      <w:r>
        <w:t xml:space="preserve">Be selective and use the guidelines in the comments to guide which sections to use, and which not to use. </w:t>
      </w:r>
    </w:p>
    <w:p w:rsidR="00063E71" w:rsidRPr="004E238A" w:rsidRDefault="006A7512" w:rsidP="009F4F5D">
      <w:pPr>
        <w:pStyle w:val="ListParagraph"/>
        <w:numPr>
          <w:ilvl w:val="0"/>
          <w:numId w:val="8"/>
        </w:numPr>
        <w:spacing w:before="120" w:after="120" w:line="216" w:lineRule="auto"/>
        <w:contextualSpacing w:val="0"/>
      </w:pPr>
      <w:r>
        <w:t xml:space="preserve">The format is meant to be a guide, as well as a suggested format. </w:t>
      </w:r>
      <w:r w:rsidR="00063E71">
        <w:t>You may choose to create your own look to more effectively speak your brand. However, a caution: Automatic Tracking Systems (ATS) do</w:t>
      </w:r>
      <w:r w:rsidR="00D72BA2">
        <w:t xml:space="preserve"> not</w:t>
      </w:r>
      <w:r w:rsidR="00063E71">
        <w:t xml:space="preserve"> like fancy formatting. Err on the side of simplicity. Here is a link to some </w:t>
      </w:r>
      <w:hyperlink r:id="rId7" w:history="1">
        <w:r w:rsidR="00063E71" w:rsidRPr="00063E71">
          <w:rPr>
            <w:rStyle w:val="Hyperlink"/>
          </w:rPr>
          <w:t>sample resumes</w:t>
        </w:r>
      </w:hyperlink>
      <w:r w:rsidR="00063E71">
        <w:t xml:space="preserve">. </w:t>
      </w:r>
    </w:p>
    <w:p w:rsidR="00A52571" w:rsidRDefault="003B2C13" w:rsidP="009F4F5D">
      <w:pPr>
        <w:spacing w:before="240" w:after="120"/>
        <w:rPr>
          <w:rStyle w:val="Heading1Char"/>
        </w:rPr>
      </w:pPr>
      <w:r w:rsidRPr="00BF62E6">
        <w:rPr>
          <w:rStyle w:val="Heading1Char"/>
        </w:rPr>
        <w:t>Other Resources</w:t>
      </w:r>
    </w:p>
    <w:p w:rsidR="004E692C" w:rsidRDefault="004E692C" w:rsidP="00A36C00">
      <w:pPr>
        <w:pStyle w:val="ListParagraph"/>
        <w:numPr>
          <w:ilvl w:val="0"/>
          <w:numId w:val="13"/>
        </w:numPr>
        <w:sectPr w:rsidR="004E692C" w:rsidSect="007E00F8">
          <w:headerReference w:type="default" r:id="rId8"/>
          <w:footerReference w:type="default" r:id="rId9"/>
          <w:headerReference w:type="first" r:id="rId10"/>
          <w:footerReference w:type="first" r:id="rId11"/>
          <w:type w:val="continuous"/>
          <w:pgSz w:w="12240" w:h="15840"/>
          <w:pgMar w:top="1440" w:right="630" w:bottom="1440" w:left="630" w:header="720" w:footer="720" w:gutter="0"/>
          <w:cols w:space="0"/>
          <w:titlePg/>
          <w:docGrid w:linePitch="360"/>
        </w:sectPr>
      </w:pPr>
    </w:p>
    <w:p w:rsidR="00A36C00" w:rsidRDefault="00B12048" w:rsidP="00A36C00">
      <w:pPr>
        <w:pStyle w:val="ListParagraph"/>
        <w:numPr>
          <w:ilvl w:val="0"/>
          <w:numId w:val="13"/>
        </w:numPr>
      </w:pPr>
      <w:hyperlink r:id="rId12" w:history="1">
        <w:r w:rsidR="003B2C13" w:rsidRPr="00A36C00">
          <w:rPr>
            <w:rStyle w:val="Hyperlink"/>
          </w:rPr>
          <w:t>C</w:t>
        </w:r>
        <w:r w:rsidR="00A36C00" w:rsidRPr="00A36C00">
          <w:rPr>
            <w:rStyle w:val="Hyperlink"/>
          </w:rPr>
          <w:t xml:space="preserve">rafting a </w:t>
        </w:r>
        <w:r w:rsidR="007E00F8">
          <w:rPr>
            <w:rStyle w:val="Hyperlink"/>
          </w:rPr>
          <w:t>b</w:t>
        </w:r>
        <w:r w:rsidR="00A36C00" w:rsidRPr="00A36C00">
          <w:rPr>
            <w:rStyle w:val="Hyperlink"/>
          </w:rPr>
          <w:t xml:space="preserve">rand </w:t>
        </w:r>
        <w:r w:rsidR="007E00F8">
          <w:rPr>
            <w:rStyle w:val="Hyperlink"/>
          </w:rPr>
          <w:t>s</w:t>
        </w:r>
        <w:r w:rsidR="00A36C00" w:rsidRPr="00A36C00">
          <w:rPr>
            <w:rStyle w:val="Hyperlink"/>
          </w:rPr>
          <w:t>tatement</w:t>
        </w:r>
      </w:hyperlink>
    </w:p>
    <w:p w:rsidR="001F68C4" w:rsidRDefault="00B12048" w:rsidP="00A36C00">
      <w:pPr>
        <w:pStyle w:val="ListParagraph"/>
        <w:numPr>
          <w:ilvl w:val="0"/>
          <w:numId w:val="13"/>
        </w:numPr>
      </w:pPr>
      <w:hyperlink r:id="rId13" w:history="1">
        <w:r w:rsidR="001F68C4" w:rsidRPr="001F68C4">
          <w:rPr>
            <w:rStyle w:val="Hyperlink"/>
          </w:rPr>
          <w:t>Build a better bullet point</w:t>
        </w:r>
      </w:hyperlink>
    </w:p>
    <w:p w:rsidR="001F68C4" w:rsidRPr="007E00F8" w:rsidRDefault="00B12048" w:rsidP="00A36C00">
      <w:pPr>
        <w:pStyle w:val="ListParagraph"/>
        <w:numPr>
          <w:ilvl w:val="0"/>
          <w:numId w:val="13"/>
        </w:numPr>
        <w:rPr>
          <w:rStyle w:val="Hyperlink"/>
          <w:color w:val="auto"/>
          <w:u w:val="none"/>
        </w:rPr>
      </w:pPr>
      <w:hyperlink r:id="rId14" w:history="1">
        <w:r w:rsidR="001F68C4" w:rsidRPr="001F68C4">
          <w:rPr>
            <w:rStyle w:val="Hyperlink"/>
          </w:rPr>
          <w:t>The ultimate resume word guide</w:t>
        </w:r>
      </w:hyperlink>
    </w:p>
    <w:p w:rsidR="007E00F8" w:rsidRDefault="00B12048" w:rsidP="00A36C00">
      <w:pPr>
        <w:pStyle w:val="ListParagraph"/>
        <w:numPr>
          <w:ilvl w:val="0"/>
          <w:numId w:val="13"/>
        </w:numPr>
      </w:pPr>
      <w:hyperlink r:id="rId15" w:history="1">
        <w:r w:rsidR="007E00F8" w:rsidRPr="007E00F8">
          <w:rPr>
            <w:rStyle w:val="Hyperlink"/>
          </w:rPr>
          <w:t>Cover letter guidelines</w:t>
        </w:r>
      </w:hyperlink>
    </w:p>
    <w:p w:rsidR="004E692C" w:rsidRDefault="004E692C" w:rsidP="006A7512">
      <w:pPr>
        <w:ind w:left="360"/>
        <w:sectPr w:rsidR="004E692C" w:rsidSect="008A6F83">
          <w:type w:val="continuous"/>
          <w:pgSz w:w="12240" w:h="15840"/>
          <w:pgMar w:top="1440" w:right="630" w:bottom="1440" w:left="630" w:header="720" w:footer="720" w:gutter="0"/>
          <w:cols w:num="2" w:space="0"/>
          <w:titlePg/>
          <w:docGrid w:linePitch="360"/>
        </w:sectPr>
      </w:pPr>
    </w:p>
    <w:p w:rsidR="003B2C13" w:rsidRDefault="003B2C13" w:rsidP="006A7512">
      <w:pPr>
        <w:ind w:left="360"/>
      </w:pPr>
      <w:r w:rsidRPr="003B2C13">
        <w:br w:type="page"/>
      </w:r>
    </w:p>
    <w:p w:rsidR="00162F5C" w:rsidRPr="003D0A32" w:rsidRDefault="00E348A2" w:rsidP="008A6F83">
      <w:pPr>
        <w:pStyle w:val="Heading1"/>
        <w:spacing w:after="60"/>
        <w:jc w:val="center"/>
        <w:rPr>
          <w:b/>
          <w:sz w:val="24"/>
        </w:rPr>
      </w:pPr>
      <w:r>
        <w:rPr>
          <w:b/>
          <w:sz w:val="24"/>
        </w:rPr>
        <w:lastRenderedPageBreak/>
        <w:t>SENIOR DIRECTOR</w:t>
      </w:r>
    </w:p>
    <w:p w:rsidR="006060F3" w:rsidRDefault="005C51E0" w:rsidP="00162F5C">
      <w:pPr>
        <w:widowControl w:val="0"/>
        <w:autoSpaceDE w:val="0"/>
        <w:autoSpaceDN w:val="0"/>
        <w:spacing w:before="95" w:after="0" w:line="240" w:lineRule="auto"/>
        <w:rPr>
          <w:rFonts w:asciiTheme="majorHAnsi" w:eastAsia="Arial" w:hAnsiTheme="majorHAnsi" w:cstheme="majorHAnsi"/>
        </w:rPr>
      </w:pPr>
      <w:r w:rsidRPr="005C51E0">
        <w:rPr>
          <w:rFonts w:asciiTheme="majorHAnsi" w:eastAsia="Arial" w:hAnsiTheme="majorHAnsi" w:cstheme="majorHAnsi"/>
        </w:rPr>
        <w:t>[</w:t>
      </w:r>
      <w:r w:rsidR="004245D1" w:rsidRPr="005C51E0">
        <w:rPr>
          <w:rFonts w:asciiTheme="majorHAnsi" w:eastAsia="Arial" w:hAnsiTheme="majorHAnsi" w:cstheme="majorHAnsi"/>
        </w:rPr>
        <w:t>Optional</w:t>
      </w:r>
      <w:r w:rsidR="00353BFB" w:rsidRPr="005C51E0">
        <w:rPr>
          <w:rFonts w:asciiTheme="majorHAnsi" w:eastAsia="Arial" w:hAnsiTheme="majorHAnsi" w:cstheme="majorHAnsi"/>
        </w:rPr>
        <w:t>: B</w:t>
      </w:r>
      <w:r w:rsidR="004E238A" w:rsidRPr="005C51E0">
        <w:rPr>
          <w:rFonts w:asciiTheme="majorHAnsi" w:eastAsia="Arial" w:hAnsiTheme="majorHAnsi" w:cstheme="majorHAnsi"/>
        </w:rPr>
        <w:t>rand</w:t>
      </w:r>
      <w:r w:rsidR="00464A23" w:rsidRPr="005C51E0">
        <w:rPr>
          <w:rFonts w:asciiTheme="majorHAnsi" w:eastAsia="Arial" w:hAnsiTheme="majorHAnsi" w:cstheme="majorHAnsi"/>
        </w:rPr>
        <w:t xml:space="preserve"> </w:t>
      </w:r>
      <w:r>
        <w:rPr>
          <w:rFonts w:asciiTheme="majorHAnsi" w:eastAsia="Arial" w:hAnsiTheme="majorHAnsi" w:cstheme="majorHAnsi"/>
        </w:rPr>
        <w:t>s</w:t>
      </w:r>
      <w:r w:rsidR="00464A23" w:rsidRPr="005C51E0">
        <w:rPr>
          <w:rFonts w:asciiTheme="majorHAnsi" w:eastAsia="Arial" w:hAnsiTheme="majorHAnsi" w:cstheme="majorHAnsi"/>
        </w:rPr>
        <w:t>tatement</w:t>
      </w:r>
      <w:r w:rsidRPr="005C51E0">
        <w:rPr>
          <w:rFonts w:asciiTheme="majorHAnsi" w:eastAsia="Arial" w:hAnsiTheme="majorHAnsi" w:cstheme="majorHAnsi"/>
        </w:rPr>
        <w:t>]</w:t>
      </w:r>
    </w:p>
    <w:p w:rsidR="006060F3" w:rsidRDefault="00F530B8" w:rsidP="006354DE">
      <w:pPr>
        <w:widowControl w:val="0"/>
        <w:autoSpaceDE w:val="0"/>
        <w:autoSpaceDN w:val="0"/>
        <w:spacing w:before="120" w:after="0" w:line="240" w:lineRule="auto"/>
        <w:ind w:left="130"/>
        <w:jc w:val="center"/>
        <w:rPr>
          <w:rFonts w:asciiTheme="majorHAnsi" w:hAnsiTheme="majorHAnsi" w:cstheme="majorHAnsi"/>
        </w:rPr>
      </w:pPr>
      <w:r>
        <w:rPr>
          <w:rFonts w:asciiTheme="majorHAnsi" w:hAnsiTheme="majorHAnsi" w:cstheme="majorHAnsi"/>
          <w:b/>
        </w:rPr>
        <w:t>Business Transformation</w:t>
      </w:r>
      <w:r w:rsidR="006060F3" w:rsidRPr="005C51E0">
        <w:rPr>
          <w:rFonts w:asciiTheme="majorHAnsi" w:hAnsiTheme="majorHAnsi" w:cstheme="majorHAnsi"/>
          <w:b/>
        </w:rPr>
        <w:t xml:space="preserve"> | </w:t>
      </w:r>
      <w:r w:rsidR="009B4810">
        <w:rPr>
          <w:rFonts w:asciiTheme="majorHAnsi" w:hAnsiTheme="majorHAnsi" w:cstheme="majorHAnsi"/>
          <w:b/>
        </w:rPr>
        <w:t xml:space="preserve">Continuous </w:t>
      </w:r>
      <w:r w:rsidR="006060F3" w:rsidRPr="005C51E0">
        <w:rPr>
          <w:rFonts w:asciiTheme="majorHAnsi" w:hAnsiTheme="majorHAnsi" w:cstheme="majorHAnsi"/>
          <w:b/>
        </w:rPr>
        <w:t>Process Improvement | Chan</w:t>
      </w:r>
      <w:r>
        <w:rPr>
          <w:rFonts w:asciiTheme="majorHAnsi" w:hAnsiTheme="majorHAnsi" w:cstheme="majorHAnsi"/>
          <w:b/>
        </w:rPr>
        <w:t>ge Management</w:t>
      </w:r>
      <w:r w:rsidR="000B2323">
        <w:rPr>
          <w:rFonts w:asciiTheme="majorHAnsi" w:hAnsiTheme="majorHAnsi" w:cstheme="majorHAnsi"/>
          <w:b/>
        </w:rPr>
        <w:t xml:space="preserve"> | Program Management</w:t>
      </w:r>
      <w:r w:rsidR="005C51E0">
        <w:rPr>
          <w:rFonts w:asciiTheme="majorHAnsi" w:hAnsiTheme="majorHAnsi" w:cstheme="majorHAnsi"/>
          <w:b/>
        </w:rPr>
        <w:br/>
      </w:r>
      <w:r w:rsidR="00F53BE7" w:rsidRPr="005C51E0">
        <w:rPr>
          <w:rFonts w:asciiTheme="majorHAnsi" w:hAnsiTheme="majorHAnsi" w:cstheme="majorHAnsi"/>
          <w:b/>
        </w:rPr>
        <w:t xml:space="preserve">Team Building </w:t>
      </w:r>
      <w:r w:rsidR="006060F3" w:rsidRPr="005C51E0">
        <w:rPr>
          <w:rFonts w:asciiTheme="majorHAnsi" w:hAnsiTheme="majorHAnsi" w:cstheme="majorHAnsi"/>
          <w:b/>
        </w:rPr>
        <w:t xml:space="preserve">| </w:t>
      </w:r>
      <w:r>
        <w:rPr>
          <w:rFonts w:asciiTheme="majorHAnsi" w:hAnsiTheme="majorHAnsi" w:cstheme="majorHAnsi"/>
          <w:b/>
        </w:rPr>
        <w:t xml:space="preserve">Strategic Vision </w:t>
      </w:r>
      <w:r w:rsidR="000B2323">
        <w:rPr>
          <w:rFonts w:asciiTheme="majorHAnsi" w:hAnsiTheme="majorHAnsi" w:cstheme="majorHAnsi"/>
          <w:b/>
        </w:rPr>
        <w:t>Development</w:t>
      </w:r>
      <w:r w:rsidR="006060F3" w:rsidRPr="005C51E0">
        <w:rPr>
          <w:rFonts w:asciiTheme="majorHAnsi" w:hAnsiTheme="majorHAnsi" w:cstheme="majorHAnsi"/>
          <w:b/>
        </w:rPr>
        <w:t xml:space="preserve"> | </w:t>
      </w:r>
      <w:r w:rsidR="000B2323">
        <w:rPr>
          <w:rFonts w:asciiTheme="majorHAnsi" w:hAnsiTheme="majorHAnsi" w:cstheme="majorHAnsi"/>
          <w:b/>
        </w:rPr>
        <w:t>Value Creation</w:t>
      </w:r>
    </w:p>
    <w:p w:rsidR="006354DE" w:rsidRPr="003D0A32" w:rsidRDefault="006354DE" w:rsidP="005C51E0">
      <w:pPr>
        <w:pStyle w:val="Heading1"/>
        <w:spacing w:before="120" w:after="60" w:line="216" w:lineRule="auto"/>
        <w:jc w:val="center"/>
        <w:rPr>
          <w:b/>
          <w:sz w:val="24"/>
        </w:rPr>
      </w:pPr>
      <w:r w:rsidRPr="003D0A32">
        <w:rPr>
          <w:b/>
          <w:sz w:val="24"/>
        </w:rPr>
        <w:t>Key Accomplishments</w:t>
      </w:r>
    </w:p>
    <w:p w:rsidR="00BF1830" w:rsidRPr="00F955FF" w:rsidRDefault="00BF1830" w:rsidP="00F955FF">
      <w:pPr>
        <w:pStyle w:val="ListParagraph"/>
        <w:numPr>
          <w:ilvl w:val="0"/>
          <w:numId w:val="16"/>
        </w:numPr>
        <w:rPr>
          <w:sz w:val="20"/>
        </w:rPr>
      </w:pPr>
      <w:r w:rsidRPr="00F955FF">
        <w:rPr>
          <w:sz w:val="20"/>
        </w:rPr>
        <w:t xml:space="preserve">Conceived business transformation strategies for organizations to realize value incrementally </w:t>
      </w:r>
      <w:r w:rsidR="00F955FF" w:rsidRPr="00F955FF">
        <w:rPr>
          <w:sz w:val="20"/>
        </w:rPr>
        <w:t xml:space="preserve">that </w:t>
      </w:r>
      <w:r w:rsidR="00C52AD2">
        <w:rPr>
          <w:sz w:val="20"/>
        </w:rPr>
        <w:t>is measurable</w:t>
      </w:r>
    </w:p>
    <w:p w:rsidR="00BF1830" w:rsidRPr="00F955FF" w:rsidRDefault="00E348A2" w:rsidP="00F955FF">
      <w:pPr>
        <w:pStyle w:val="ListParagraph"/>
        <w:numPr>
          <w:ilvl w:val="0"/>
          <w:numId w:val="16"/>
        </w:numPr>
        <w:rPr>
          <w:sz w:val="20"/>
        </w:rPr>
      </w:pPr>
      <w:r w:rsidRPr="00F955FF">
        <w:rPr>
          <w:sz w:val="20"/>
        </w:rPr>
        <w:t xml:space="preserve">Delivered consistently </w:t>
      </w:r>
      <w:r w:rsidR="00BF1830" w:rsidRPr="00F955FF">
        <w:rPr>
          <w:sz w:val="20"/>
        </w:rPr>
        <w:t xml:space="preserve">business critical </w:t>
      </w:r>
      <w:r w:rsidR="009B4810" w:rsidRPr="00F955FF">
        <w:rPr>
          <w:sz w:val="20"/>
        </w:rPr>
        <w:t>programs</w:t>
      </w:r>
      <w:r w:rsidRPr="00F955FF">
        <w:rPr>
          <w:sz w:val="20"/>
        </w:rPr>
        <w:t xml:space="preserve"> on time and on budget </w:t>
      </w:r>
      <w:r w:rsidR="000539C2" w:rsidRPr="00F955FF">
        <w:rPr>
          <w:sz w:val="20"/>
        </w:rPr>
        <w:t>using Agile t</w:t>
      </w:r>
      <w:r w:rsidR="009B4810" w:rsidRPr="00F955FF">
        <w:rPr>
          <w:sz w:val="20"/>
        </w:rPr>
        <w:t>ransformation techniques</w:t>
      </w:r>
      <w:r w:rsidR="00C52AD2">
        <w:rPr>
          <w:sz w:val="20"/>
        </w:rPr>
        <w:t xml:space="preserve"> </w:t>
      </w:r>
    </w:p>
    <w:p w:rsidR="00E348A2" w:rsidRPr="00F955FF" w:rsidRDefault="00F955FF" w:rsidP="00F955FF">
      <w:pPr>
        <w:pStyle w:val="ListParagraph"/>
        <w:numPr>
          <w:ilvl w:val="0"/>
          <w:numId w:val="16"/>
        </w:numPr>
        <w:rPr>
          <w:sz w:val="20"/>
        </w:rPr>
      </w:pPr>
      <w:r w:rsidRPr="00F955FF">
        <w:rPr>
          <w:sz w:val="20"/>
        </w:rPr>
        <w:t>Successful in creating high-performing</w:t>
      </w:r>
      <w:r w:rsidR="009B4810" w:rsidRPr="00F955FF">
        <w:rPr>
          <w:sz w:val="20"/>
        </w:rPr>
        <w:t xml:space="preserve"> teams </w:t>
      </w:r>
      <w:r w:rsidRPr="00F955FF">
        <w:rPr>
          <w:sz w:val="20"/>
        </w:rPr>
        <w:t xml:space="preserve">by </w:t>
      </w:r>
      <w:r w:rsidR="00C52AD2">
        <w:rPr>
          <w:sz w:val="20"/>
        </w:rPr>
        <w:t>empowering individuals</w:t>
      </w:r>
      <w:r w:rsidRPr="00F955FF">
        <w:rPr>
          <w:sz w:val="20"/>
        </w:rPr>
        <w:t xml:space="preserve"> </w:t>
      </w:r>
      <w:r w:rsidR="00C52AD2">
        <w:rPr>
          <w:sz w:val="20"/>
        </w:rPr>
        <w:t xml:space="preserve">to challenge themselves, </w:t>
      </w:r>
      <w:proofErr w:type="spellStart"/>
      <w:r w:rsidR="00C52AD2">
        <w:rPr>
          <w:sz w:val="20"/>
        </w:rPr>
        <w:t>lead</w:t>
      </w:r>
      <w:proofErr w:type="spellEnd"/>
      <w:r w:rsidR="00C52AD2">
        <w:rPr>
          <w:sz w:val="20"/>
        </w:rPr>
        <w:t xml:space="preserve"> by example </w:t>
      </w:r>
      <w:r w:rsidRPr="00F955FF">
        <w:rPr>
          <w:sz w:val="20"/>
        </w:rPr>
        <w:t>and active mentoring techniques</w:t>
      </w:r>
    </w:p>
    <w:p w:rsidR="007E00F8" w:rsidRDefault="007E00F8" w:rsidP="006354DE">
      <w:pPr>
        <w:tabs>
          <w:tab w:val="left" w:pos="8730"/>
        </w:tabs>
        <w:spacing w:before="60" w:after="0" w:line="240" w:lineRule="auto"/>
        <w:rPr>
          <w:rFonts w:asciiTheme="majorHAnsi" w:hAnsiTheme="majorHAnsi" w:cstheme="majorHAnsi"/>
          <w:b/>
        </w:rPr>
      </w:pPr>
    </w:p>
    <w:p w:rsidR="0091721F" w:rsidRPr="008D7536" w:rsidRDefault="00353BFB" w:rsidP="0091721F">
      <w:pPr>
        <w:pStyle w:val="Heading1"/>
        <w:spacing w:before="60" w:after="60" w:line="240" w:lineRule="auto"/>
        <w:rPr>
          <w:sz w:val="22"/>
        </w:rPr>
      </w:pPr>
      <w:r w:rsidRPr="008D7536">
        <w:rPr>
          <w:noProof/>
          <w:sz w:val="22"/>
        </w:rPr>
        <mc:AlternateContent>
          <mc:Choice Requires="wps">
            <w:drawing>
              <wp:anchor distT="0" distB="0" distL="114300" distR="114300" simplePos="0" relativeHeight="251659264" behindDoc="0" locked="0" layoutInCell="1" allowOverlap="1" wp14:anchorId="76BC94E9" wp14:editId="1A84560F">
                <wp:simplePos x="0" y="0"/>
                <wp:positionH relativeFrom="margin">
                  <wp:align>left</wp:align>
                </wp:positionH>
                <wp:positionV relativeFrom="paragraph">
                  <wp:posOffset>236220</wp:posOffset>
                </wp:positionV>
                <wp:extent cx="7067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6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D0EB1"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8.6pt" to="5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" strokecolor="black [3200]" strokeweight=".5pt">
                <v:stroke joinstyle="miter"/>
                <w10:wrap anchorx="margin"/>
              </v:line>
            </w:pict>
          </mc:Fallback>
        </mc:AlternateContent>
      </w:r>
      <w:r w:rsidR="007E00F8" w:rsidRPr="008D7536">
        <w:rPr>
          <w:sz w:val="22"/>
        </w:rPr>
        <w:t>Experience</w:t>
      </w:r>
    </w:p>
    <w:p w:rsidR="003C0A50" w:rsidRPr="000F40F5" w:rsidRDefault="000B2323" w:rsidP="006354DE">
      <w:pPr>
        <w:tabs>
          <w:tab w:val="left" w:pos="8730"/>
        </w:tabs>
        <w:spacing w:before="60" w:after="0" w:line="240" w:lineRule="auto"/>
        <w:rPr>
          <w:rFonts w:asciiTheme="majorHAnsi" w:hAnsiTheme="majorHAnsi" w:cstheme="majorHAnsi"/>
          <w:b/>
        </w:rPr>
      </w:pPr>
      <w:r>
        <w:rPr>
          <w:rFonts w:asciiTheme="majorHAnsi" w:hAnsiTheme="majorHAnsi" w:cstheme="majorHAnsi"/>
          <w:b/>
        </w:rPr>
        <w:t>EVRAZ North America</w:t>
      </w:r>
      <w:r w:rsidR="003C0A50" w:rsidRPr="000F40F5">
        <w:rPr>
          <w:rFonts w:asciiTheme="majorHAnsi" w:hAnsiTheme="majorHAnsi" w:cstheme="majorHAnsi"/>
          <w:b/>
        </w:rPr>
        <w:t xml:space="preserve"> </w:t>
      </w:r>
      <w:r w:rsidR="003C0A50" w:rsidRPr="000F40F5">
        <w:rPr>
          <w:rFonts w:asciiTheme="majorHAnsi" w:hAnsiTheme="majorHAnsi" w:cstheme="majorHAnsi"/>
        </w:rPr>
        <w:t>|</w:t>
      </w:r>
      <w:r w:rsidR="003C0A50" w:rsidRPr="000F40F5">
        <w:rPr>
          <w:rFonts w:asciiTheme="majorHAnsi" w:hAnsiTheme="majorHAnsi" w:cstheme="majorHAnsi"/>
          <w:spacing w:val="-14"/>
        </w:rPr>
        <w:t xml:space="preserve"> </w:t>
      </w:r>
      <w:r>
        <w:rPr>
          <w:rFonts w:asciiTheme="majorHAnsi" w:hAnsiTheme="majorHAnsi" w:cstheme="majorHAnsi"/>
        </w:rPr>
        <w:t>Chicago, IL</w:t>
      </w:r>
      <w:r w:rsidR="006354DE">
        <w:rPr>
          <w:rFonts w:asciiTheme="majorHAnsi" w:hAnsiTheme="majorHAnsi" w:cstheme="majorHAnsi"/>
        </w:rPr>
        <w:t xml:space="preserve">                                                                                          </w:t>
      </w:r>
      <w:r w:rsidR="00A56E56">
        <w:rPr>
          <w:rFonts w:asciiTheme="majorHAnsi" w:hAnsiTheme="majorHAnsi" w:cstheme="majorHAnsi"/>
        </w:rPr>
        <w:t xml:space="preserve">       </w:t>
      </w:r>
      <w:r w:rsidR="006354DE">
        <w:rPr>
          <w:rFonts w:asciiTheme="majorHAnsi" w:hAnsiTheme="majorHAnsi" w:cstheme="majorHAnsi"/>
        </w:rPr>
        <w:t xml:space="preserve">        </w:t>
      </w:r>
      <w:r w:rsidR="0005284F">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b/>
        </w:rPr>
        <w:t>Aug 2013</w:t>
      </w:r>
      <w:r w:rsidR="003C0A50" w:rsidRPr="000F40F5">
        <w:rPr>
          <w:rFonts w:asciiTheme="majorHAnsi" w:hAnsiTheme="majorHAnsi" w:cstheme="majorHAnsi"/>
          <w:b/>
        </w:rPr>
        <w:t xml:space="preserve"> –</w:t>
      </w:r>
      <w:r w:rsidR="003C0A50" w:rsidRPr="000F40F5">
        <w:rPr>
          <w:rFonts w:asciiTheme="majorHAnsi" w:hAnsiTheme="majorHAnsi" w:cstheme="majorHAnsi"/>
          <w:b/>
          <w:spacing w:val="-4"/>
        </w:rPr>
        <w:t xml:space="preserve"> </w:t>
      </w:r>
      <w:r w:rsidR="003C0A50" w:rsidRPr="000F40F5">
        <w:rPr>
          <w:rFonts w:asciiTheme="majorHAnsi" w:hAnsiTheme="majorHAnsi" w:cstheme="majorHAnsi"/>
          <w:b/>
        </w:rPr>
        <w:t>Present</w:t>
      </w:r>
    </w:p>
    <w:p w:rsidR="003C0A50" w:rsidRPr="000F40F5" w:rsidRDefault="000B2323" w:rsidP="005C51E0">
      <w:pPr>
        <w:spacing w:afterLines="60" w:after="144" w:line="216" w:lineRule="auto"/>
        <w:ind w:left="130"/>
        <w:jc w:val="both"/>
        <w:rPr>
          <w:rFonts w:asciiTheme="majorHAnsi" w:hAnsiTheme="majorHAnsi" w:cstheme="majorHAnsi"/>
          <w:i/>
        </w:rPr>
      </w:pPr>
      <w:r>
        <w:rPr>
          <w:rFonts w:asciiTheme="majorHAnsi" w:hAnsiTheme="majorHAnsi" w:cstheme="majorHAnsi"/>
          <w:i/>
        </w:rPr>
        <w:t>EVRAZ North America is an</w:t>
      </w:r>
      <w:r w:rsidR="007F6D9B">
        <w:rPr>
          <w:rFonts w:asciiTheme="majorHAnsi" w:hAnsiTheme="majorHAnsi" w:cstheme="majorHAnsi"/>
          <w:i/>
        </w:rPr>
        <w:t xml:space="preserve"> integrated steel company with six</w:t>
      </w:r>
      <w:r>
        <w:rPr>
          <w:rFonts w:asciiTheme="majorHAnsi" w:hAnsiTheme="majorHAnsi" w:cstheme="majorHAnsi"/>
          <w:i/>
        </w:rPr>
        <w:t xml:space="preserve"> steel making facilities across US and Canada grown </w:t>
      </w:r>
      <w:r w:rsidR="007F6D9B">
        <w:rPr>
          <w:rFonts w:asciiTheme="majorHAnsi" w:hAnsiTheme="majorHAnsi" w:cstheme="majorHAnsi"/>
          <w:i/>
        </w:rPr>
        <w:t xml:space="preserve">through acquisitions </w:t>
      </w:r>
      <w:r>
        <w:rPr>
          <w:rFonts w:asciiTheme="majorHAnsi" w:hAnsiTheme="majorHAnsi" w:cstheme="majorHAnsi"/>
          <w:i/>
        </w:rPr>
        <w:t xml:space="preserve">over </w:t>
      </w:r>
      <w:r w:rsidR="007F6D9B">
        <w:rPr>
          <w:rFonts w:asciiTheme="majorHAnsi" w:hAnsiTheme="majorHAnsi" w:cstheme="majorHAnsi"/>
          <w:i/>
        </w:rPr>
        <w:t xml:space="preserve">the </w:t>
      </w:r>
      <w:r>
        <w:rPr>
          <w:rFonts w:asciiTheme="majorHAnsi" w:hAnsiTheme="majorHAnsi" w:cstheme="majorHAnsi"/>
          <w:i/>
        </w:rPr>
        <w:t>years. As an IT transformation executive</w:t>
      </w:r>
      <w:r w:rsidR="007F6D9B">
        <w:rPr>
          <w:rFonts w:asciiTheme="majorHAnsi" w:hAnsiTheme="majorHAnsi" w:cstheme="majorHAnsi"/>
          <w:i/>
        </w:rPr>
        <w:t>, Murali</w:t>
      </w:r>
      <w:r>
        <w:rPr>
          <w:rFonts w:asciiTheme="majorHAnsi" w:hAnsiTheme="majorHAnsi" w:cstheme="majorHAnsi"/>
          <w:i/>
        </w:rPr>
        <w:t xml:space="preserve"> led </w:t>
      </w:r>
      <w:r w:rsidR="0087486F">
        <w:rPr>
          <w:rFonts w:asciiTheme="majorHAnsi" w:hAnsiTheme="majorHAnsi" w:cstheme="majorHAnsi"/>
          <w:i/>
        </w:rPr>
        <w:t>several finance and business transformation</w:t>
      </w:r>
      <w:r>
        <w:rPr>
          <w:rFonts w:asciiTheme="majorHAnsi" w:hAnsiTheme="majorHAnsi" w:cstheme="majorHAnsi"/>
          <w:i/>
        </w:rPr>
        <w:t xml:space="preserve"> </w:t>
      </w:r>
      <w:r w:rsidR="0087486F">
        <w:rPr>
          <w:rFonts w:asciiTheme="majorHAnsi" w:hAnsiTheme="majorHAnsi" w:cstheme="majorHAnsi"/>
          <w:i/>
        </w:rPr>
        <w:t xml:space="preserve">initiatives </w:t>
      </w:r>
      <w:r>
        <w:rPr>
          <w:rFonts w:asciiTheme="majorHAnsi" w:hAnsiTheme="majorHAnsi" w:cstheme="majorHAnsi"/>
          <w:i/>
        </w:rPr>
        <w:t xml:space="preserve">across the </w:t>
      </w:r>
      <w:proofErr w:type="gramStart"/>
      <w:r>
        <w:rPr>
          <w:rFonts w:asciiTheme="majorHAnsi" w:hAnsiTheme="majorHAnsi" w:cstheme="majorHAnsi"/>
          <w:i/>
        </w:rPr>
        <w:t>company</w:t>
      </w:r>
      <w:r w:rsidR="0087486F">
        <w:rPr>
          <w:rFonts w:asciiTheme="majorHAnsi" w:hAnsiTheme="majorHAnsi" w:cstheme="majorHAnsi"/>
          <w:i/>
        </w:rPr>
        <w:t xml:space="preserve"> </w:t>
      </w:r>
      <w:r>
        <w:rPr>
          <w:rFonts w:asciiTheme="majorHAnsi" w:hAnsiTheme="majorHAnsi" w:cstheme="majorHAnsi"/>
          <w:i/>
        </w:rPr>
        <w:t>.</w:t>
      </w:r>
      <w:proofErr w:type="gramEnd"/>
    </w:p>
    <w:p w:rsidR="003C0A50" w:rsidRPr="000F40F5" w:rsidRDefault="000B2323" w:rsidP="00F955FF">
      <w:pPr>
        <w:pStyle w:val="BodyText"/>
        <w:tabs>
          <w:tab w:val="left" w:pos="8910"/>
        </w:tabs>
        <w:spacing w:line="216" w:lineRule="auto"/>
        <w:ind w:left="130"/>
        <w:rPr>
          <w:rFonts w:asciiTheme="majorHAnsi" w:hAnsiTheme="majorHAnsi" w:cstheme="majorHAnsi"/>
        </w:rPr>
      </w:pPr>
      <w:r w:rsidRPr="00F955FF">
        <w:rPr>
          <w:rFonts w:asciiTheme="majorHAnsi" w:hAnsiTheme="majorHAnsi" w:cstheme="majorHAnsi"/>
          <w:i/>
        </w:rPr>
        <w:t>Senior Director</w:t>
      </w:r>
      <w:r w:rsidR="00FF7616" w:rsidRPr="00F955FF">
        <w:rPr>
          <w:rFonts w:asciiTheme="majorHAnsi" w:hAnsiTheme="majorHAnsi" w:cstheme="majorHAnsi"/>
          <w:i/>
        </w:rPr>
        <w:t xml:space="preserve"> / </w:t>
      </w:r>
      <w:r w:rsidRPr="00F955FF">
        <w:rPr>
          <w:rFonts w:asciiTheme="majorHAnsi" w:hAnsiTheme="majorHAnsi" w:cstheme="majorHAnsi"/>
          <w:i/>
        </w:rPr>
        <w:t>Enterprise Applications</w:t>
      </w:r>
      <w:r w:rsidR="003C0A50" w:rsidRPr="005C51E0">
        <w:rPr>
          <w:rFonts w:asciiTheme="majorHAnsi" w:hAnsiTheme="majorHAnsi" w:cstheme="majorHAnsi"/>
        </w:rPr>
        <w:tab/>
      </w:r>
      <w:r w:rsidR="0005284F" w:rsidRPr="005C51E0">
        <w:rPr>
          <w:rFonts w:asciiTheme="majorHAnsi" w:hAnsiTheme="majorHAnsi" w:cstheme="majorHAnsi"/>
        </w:rPr>
        <w:t xml:space="preserve">   </w:t>
      </w:r>
      <w:r w:rsidR="00FF7616" w:rsidRPr="005C51E0">
        <w:rPr>
          <w:rFonts w:asciiTheme="majorHAnsi" w:hAnsiTheme="majorHAnsi" w:cstheme="majorHAnsi"/>
        </w:rPr>
        <w:t xml:space="preserve"> </w:t>
      </w:r>
      <w:r w:rsidR="007F6D9B">
        <w:rPr>
          <w:rFonts w:asciiTheme="majorHAnsi" w:hAnsiTheme="majorHAnsi" w:cstheme="majorHAnsi"/>
        </w:rPr>
        <w:t xml:space="preserve">     Apr 2019</w:t>
      </w:r>
      <w:r w:rsidR="00FF7616" w:rsidRPr="005C51E0">
        <w:rPr>
          <w:rFonts w:asciiTheme="majorHAnsi" w:hAnsiTheme="majorHAnsi" w:cstheme="majorHAnsi"/>
        </w:rPr>
        <w:t xml:space="preserve">- </w:t>
      </w:r>
      <w:r w:rsidR="003C0A50" w:rsidRPr="005C51E0">
        <w:rPr>
          <w:rFonts w:asciiTheme="majorHAnsi" w:hAnsiTheme="majorHAnsi" w:cstheme="majorHAnsi"/>
        </w:rPr>
        <w:t>Present</w:t>
      </w:r>
      <w:r w:rsidR="003C0A50" w:rsidRPr="000F40F5">
        <w:rPr>
          <w:rFonts w:asciiTheme="majorHAnsi" w:hAnsiTheme="majorHAnsi" w:cstheme="majorHAnsi"/>
        </w:rPr>
        <w:t xml:space="preserve"> </w:t>
      </w:r>
    </w:p>
    <w:p w:rsidR="000D4695" w:rsidRPr="000F40F5" w:rsidRDefault="00F20CC4" w:rsidP="00F955FF">
      <w:pPr>
        <w:pStyle w:val="BodyText"/>
        <w:numPr>
          <w:ilvl w:val="0"/>
          <w:numId w:val="3"/>
        </w:numPr>
        <w:spacing w:line="216" w:lineRule="auto"/>
        <w:rPr>
          <w:rFonts w:asciiTheme="majorHAnsi" w:hAnsiTheme="majorHAnsi" w:cstheme="majorHAnsi"/>
        </w:rPr>
      </w:pPr>
      <w:r>
        <w:rPr>
          <w:rFonts w:asciiTheme="majorHAnsi" w:hAnsiTheme="majorHAnsi" w:cstheme="majorHAnsi"/>
        </w:rPr>
        <w:t>D</w:t>
      </w:r>
      <w:r w:rsidR="00BF1830">
        <w:rPr>
          <w:rFonts w:asciiTheme="majorHAnsi" w:hAnsiTheme="majorHAnsi" w:cstheme="majorHAnsi"/>
        </w:rPr>
        <w:t>irected</w:t>
      </w:r>
      <w:r w:rsidR="008A12E5">
        <w:rPr>
          <w:rFonts w:asciiTheme="majorHAnsi" w:hAnsiTheme="majorHAnsi" w:cstheme="majorHAnsi"/>
        </w:rPr>
        <w:t xml:space="preserve"> an enterprise wide maintenance system program across 3 locations and 5 steel mills </w:t>
      </w:r>
      <w:r w:rsidR="00BF1830">
        <w:rPr>
          <w:rFonts w:asciiTheme="majorHAnsi" w:hAnsiTheme="majorHAnsi" w:cstheme="majorHAnsi"/>
        </w:rPr>
        <w:t xml:space="preserve">that had a direct </w:t>
      </w:r>
      <w:r w:rsidR="00AC5284">
        <w:rPr>
          <w:rFonts w:asciiTheme="majorHAnsi" w:hAnsiTheme="majorHAnsi" w:cstheme="majorHAnsi"/>
        </w:rPr>
        <w:t xml:space="preserve">favorable </w:t>
      </w:r>
      <w:r w:rsidR="00BF1830">
        <w:rPr>
          <w:rFonts w:asciiTheme="majorHAnsi" w:hAnsiTheme="majorHAnsi" w:cstheme="majorHAnsi"/>
        </w:rPr>
        <w:t xml:space="preserve">impact on </w:t>
      </w:r>
      <w:r w:rsidR="00AC5284">
        <w:rPr>
          <w:rFonts w:asciiTheme="majorHAnsi" w:hAnsiTheme="majorHAnsi" w:cstheme="majorHAnsi"/>
        </w:rPr>
        <w:t>maintenance cost optimization and establishing data and process governance along with establishing critical KPI metrics across the company</w:t>
      </w:r>
    </w:p>
    <w:p w:rsidR="000D4695" w:rsidRPr="000F40F5" w:rsidRDefault="00104159" w:rsidP="00F955FF">
      <w:pPr>
        <w:pStyle w:val="BodyText"/>
        <w:numPr>
          <w:ilvl w:val="0"/>
          <w:numId w:val="3"/>
        </w:numPr>
        <w:spacing w:line="216" w:lineRule="auto"/>
        <w:rPr>
          <w:rFonts w:asciiTheme="majorHAnsi" w:hAnsiTheme="majorHAnsi" w:cstheme="majorHAnsi"/>
        </w:rPr>
      </w:pPr>
      <w:r>
        <w:rPr>
          <w:rFonts w:asciiTheme="majorHAnsi" w:hAnsiTheme="majorHAnsi" w:cstheme="majorHAnsi"/>
        </w:rPr>
        <w:t xml:space="preserve">Led and executed critical enterprise level business transformation initiatives by nurturing business partnership and using industry best practices </w:t>
      </w:r>
      <w:bookmarkStart w:id="0" w:name="_GoBack"/>
      <w:bookmarkEnd w:id="0"/>
    </w:p>
    <w:p w:rsidR="007F6D9B" w:rsidRDefault="007F6D9B" w:rsidP="006354DE">
      <w:pPr>
        <w:pStyle w:val="BodyText"/>
        <w:tabs>
          <w:tab w:val="left" w:pos="8370"/>
        </w:tabs>
        <w:spacing w:beforeLines="60" w:before="144" w:afterLines="60" w:after="144" w:line="216" w:lineRule="auto"/>
        <w:ind w:left="130"/>
        <w:rPr>
          <w:rFonts w:asciiTheme="majorHAnsi" w:hAnsiTheme="majorHAnsi" w:cstheme="majorHAnsi"/>
        </w:rPr>
      </w:pPr>
      <w:r w:rsidRPr="00F955FF">
        <w:rPr>
          <w:rFonts w:asciiTheme="majorHAnsi" w:hAnsiTheme="majorHAnsi" w:cstheme="majorHAnsi"/>
          <w:i/>
        </w:rPr>
        <w:t>Director</w:t>
      </w:r>
      <w:r w:rsidR="000D4695" w:rsidRPr="00F955FF">
        <w:rPr>
          <w:rFonts w:asciiTheme="majorHAnsi" w:hAnsiTheme="majorHAnsi" w:cstheme="majorHAnsi"/>
          <w:i/>
        </w:rPr>
        <w:t xml:space="preserve"> / </w:t>
      </w:r>
      <w:r w:rsidRPr="00F955FF">
        <w:rPr>
          <w:rFonts w:asciiTheme="majorHAnsi" w:hAnsiTheme="majorHAnsi" w:cstheme="majorHAnsi"/>
          <w:i/>
        </w:rPr>
        <w:t>Enterprise Applications</w:t>
      </w:r>
      <w:r w:rsidR="000D4695" w:rsidRPr="005C51E0">
        <w:rPr>
          <w:rFonts w:asciiTheme="majorHAnsi" w:hAnsiTheme="majorHAnsi" w:cstheme="majorHAnsi"/>
        </w:rPr>
        <w:tab/>
      </w:r>
      <w:r w:rsidR="0005284F" w:rsidRPr="005C51E0">
        <w:rPr>
          <w:rFonts w:asciiTheme="majorHAnsi" w:hAnsiTheme="majorHAnsi" w:cstheme="majorHAnsi"/>
        </w:rPr>
        <w:t xml:space="preserve">     </w:t>
      </w:r>
      <w:r>
        <w:rPr>
          <w:rFonts w:asciiTheme="majorHAnsi" w:hAnsiTheme="majorHAnsi" w:cstheme="majorHAnsi"/>
        </w:rPr>
        <w:t xml:space="preserve">          Apr 2016</w:t>
      </w:r>
      <w:r w:rsidR="000D4695" w:rsidRPr="005C51E0">
        <w:rPr>
          <w:rFonts w:asciiTheme="majorHAnsi" w:hAnsiTheme="majorHAnsi" w:cstheme="majorHAnsi"/>
        </w:rPr>
        <w:t xml:space="preserve"> </w:t>
      </w:r>
      <w:r>
        <w:rPr>
          <w:rFonts w:asciiTheme="majorHAnsi" w:hAnsiTheme="majorHAnsi" w:cstheme="majorHAnsi"/>
        </w:rPr>
        <w:t>–</w:t>
      </w:r>
      <w:r w:rsidR="000D4695" w:rsidRPr="005C51E0">
        <w:rPr>
          <w:rFonts w:asciiTheme="majorHAnsi" w:hAnsiTheme="majorHAnsi" w:cstheme="majorHAnsi"/>
        </w:rPr>
        <w:t xml:space="preserve"> </w:t>
      </w:r>
      <w:r>
        <w:rPr>
          <w:rFonts w:asciiTheme="majorHAnsi" w:hAnsiTheme="majorHAnsi" w:cstheme="majorHAnsi"/>
        </w:rPr>
        <w:t>Apr 2019</w:t>
      </w:r>
    </w:p>
    <w:p w:rsidR="000D4695" w:rsidRDefault="000D4695" w:rsidP="006354DE">
      <w:pPr>
        <w:pStyle w:val="BodyText"/>
        <w:numPr>
          <w:ilvl w:val="0"/>
          <w:numId w:val="3"/>
        </w:numPr>
        <w:spacing w:beforeLines="60" w:before="144" w:afterLines="60" w:after="144" w:line="216" w:lineRule="auto"/>
        <w:rPr>
          <w:rFonts w:asciiTheme="majorHAnsi" w:hAnsiTheme="majorHAnsi" w:cstheme="majorHAnsi"/>
        </w:rPr>
      </w:pPr>
    </w:p>
    <w:p w:rsidR="007F6D9B" w:rsidRDefault="007F6D9B" w:rsidP="007F6D9B">
      <w:pPr>
        <w:pStyle w:val="BodyText"/>
        <w:tabs>
          <w:tab w:val="left" w:pos="8370"/>
        </w:tabs>
        <w:spacing w:beforeLines="60" w:before="144" w:afterLines="60" w:after="144" w:line="216" w:lineRule="auto"/>
        <w:ind w:left="130"/>
        <w:rPr>
          <w:rFonts w:asciiTheme="majorHAnsi" w:hAnsiTheme="majorHAnsi" w:cstheme="majorHAnsi"/>
        </w:rPr>
      </w:pPr>
      <w:r w:rsidRPr="00F955FF">
        <w:rPr>
          <w:rFonts w:asciiTheme="majorHAnsi" w:hAnsiTheme="majorHAnsi" w:cstheme="majorHAnsi"/>
          <w:i/>
        </w:rPr>
        <w:t>Manager / Financial Systems</w:t>
      </w:r>
      <w:r w:rsidRPr="005C51E0">
        <w:rPr>
          <w:rFonts w:asciiTheme="majorHAnsi" w:hAnsiTheme="majorHAnsi" w:cstheme="majorHAnsi"/>
        </w:rPr>
        <w:tab/>
        <w:t xml:space="preserve">     </w:t>
      </w:r>
      <w:r>
        <w:rPr>
          <w:rFonts w:asciiTheme="majorHAnsi" w:hAnsiTheme="majorHAnsi" w:cstheme="majorHAnsi"/>
        </w:rPr>
        <w:t xml:space="preserve">          Aug 2013</w:t>
      </w:r>
      <w:r w:rsidRPr="005C51E0">
        <w:rPr>
          <w:rFonts w:asciiTheme="majorHAnsi" w:hAnsiTheme="majorHAnsi" w:cstheme="majorHAnsi"/>
        </w:rPr>
        <w:t xml:space="preserve"> </w:t>
      </w:r>
      <w:r>
        <w:rPr>
          <w:rFonts w:asciiTheme="majorHAnsi" w:hAnsiTheme="majorHAnsi" w:cstheme="majorHAnsi"/>
        </w:rPr>
        <w:t>–</w:t>
      </w:r>
      <w:r w:rsidRPr="005C51E0">
        <w:rPr>
          <w:rFonts w:asciiTheme="majorHAnsi" w:hAnsiTheme="majorHAnsi" w:cstheme="majorHAnsi"/>
        </w:rPr>
        <w:t xml:space="preserve"> </w:t>
      </w:r>
      <w:r>
        <w:rPr>
          <w:rFonts w:asciiTheme="majorHAnsi" w:hAnsiTheme="majorHAnsi" w:cstheme="majorHAnsi"/>
        </w:rPr>
        <w:t>Apr 2016</w:t>
      </w:r>
    </w:p>
    <w:p w:rsidR="008A12E5" w:rsidRPr="00F955FF" w:rsidRDefault="008A12E5" w:rsidP="00104159">
      <w:pPr>
        <w:pStyle w:val="BodyText"/>
        <w:numPr>
          <w:ilvl w:val="0"/>
          <w:numId w:val="3"/>
        </w:numPr>
        <w:spacing w:line="216" w:lineRule="auto"/>
        <w:rPr>
          <w:rFonts w:asciiTheme="majorHAnsi" w:hAnsiTheme="majorHAnsi" w:cstheme="majorHAnsi"/>
        </w:rPr>
      </w:pPr>
      <w:r w:rsidRPr="00F955FF">
        <w:rPr>
          <w:rFonts w:asciiTheme="majorHAnsi" w:hAnsiTheme="majorHAnsi" w:cstheme="majorHAnsi"/>
        </w:rPr>
        <w:t xml:space="preserve">Led and facilitated Value Stream Analysis (VSA) across 6 locations and 12 steel mills for major business processes culminating in the development of a 5 year enterprise business system strategy roadmap </w:t>
      </w:r>
      <w:r w:rsidR="00F955FF">
        <w:rPr>
          <w:rFonts w:asciiTheme="majorHAnsi" w:hAnsiTheme="majorHAnsi" w:cstheme="majorHAnsi"/>
        </w:rPr>
        <w:t>m</w:t>
      </w:r>
    </w:p>
    <w:p w:rsidR="00F955FF" w:rsidRDefault="00F955FF" w:rsidP="00104159">
      <w:pPr>
        <w:pStyle w:val="BodyText"/>
        <w:numPr>
          <w:ilvl w:val="0"/>
          <w:numId w:val="3"/>
        </w:numPr>
        <w:spacing w:line="216" w:lineRule="auto"/>
        <w:rPr>
          <w:rFonts w:asciiTheme="majorHAnsi" w:hAnsiTheme="majorHAnsi" w:cstheme="majorHAnsi"/>
        </w:rPr>
      </w:pPr>
      <w:r>
        <w:rPr>
          <w:rFonts w:asciiTheme="majorHAnsi" w:hAnsiTheme="majorHAnsi" w:cstheme="majorHAnsi"/>
        </w:rPr>
        <w:t xml:space="preserve">Identified and led several RIE (Rapid Improvement Events) and </w:t>
      </w:r>
      <w:r>
        <w:rPr>
          <w:rFonts w:asciiTheme="majorHAnsi" w:hAnsiTheme="majorHAnsi" w:cstheme="majorHAnsi"/>
        </w:rPr>
        <w:t xml:space="preserve">VCO (value creation opportunities) </w:t>
      </w:r>
      <w:r>
        <w:rPr>
          <w:rFonts w:asciiTheme="majorHAnsi" w:hAnsiTheme="majorHAnsi" w:cstheme="majorHAnsi"/>
        </w:rPr>
        <w:t xml:space="preserve">from VSA and executed them through Continuous Improvement programs resulting in making impact to the tune of $2M </w:t>
      </w:r>
    </w:p>
    <w:p w:rsidR="000D4695" w:rsidRPr="000F40F5" w:rsidRDefault="008A12E5" w:rsidP="00A97D75">
      <w:pPr>
        <w:tabs>
          <w:tab w:val="left" w:pos="8280"/>
        </w:tabs>
        <w:spacing w:before="120" w:after="0" w:line="240" w:lineRule="auto"/>
        <w:ind w:left="86"/>
        <w:rPr>
          <w:rFonts w:asciiTheme="majorHAnsi" w:hAnsiTheme="majorHAnsi" w:cstheme="majorHAnsi"/>
          <w:b/>
        </w:rPr>
      </w:pPr>
      <w:r>
        <w:rPr>
          <w:rFonts w:asciiTheme="majorHAnsi" w:hAnsiTheme="majorHAnsi" w:cstheme="majorHAnsi"/>
          <w:b/>
        </w:rPr>
        <w:t>Booz Allen Hamilton</w:t>
      </w:r>
      <w:r w:rsidR="000D4695" w:rsidRPr="000F40F5">
        <w:rPr>
          <w:rFonts w:asciiTheme="majorHAnsi" w:hAnsiTheme="majorHAnsi" w:cstheme="majorHAnsi"/>
          <w:b/>
        </w:rPr>
        <w:t xml:space="preserve"> </w:t>
      </w:r>
      <w:r w:rsidR="000D4695" w:rsidRPr="000F40F5">
        <w:rPr>
          <w:rFonts w:asciiTheme="majorHAnsi" w:hAnsiTheme="majorHAnsi" w:cstheme="majorHAnsi"/>
        </w:rPr>
        <w:t>|</w:t>
      </w:r>
      <w:r w:rsidR="000D4695" w:rsidRPr="000F40F5">
        <w:rPr>
          <w:rFonts w:asciiTheme="majorHAnsi" w:hAnsiTheme="majorHAnsi" w:cstheme="majorHAnsi"/>
          <w:spacing w:val="-14"/>
        </w:rPr>
        <w:t xml:space="preserve"> </w:t>
      </w:r>
      <w:r>
        <w:rPr>
          <w:rFonts w:asciiTheme="majorHAnsi" w:hAnsiTheme="majorHAnsi" w:cstheme="majorHAnsi"/>
        </w:rPr>
        <w:t>Dayton</w:t>
      </w:r>
      <w:r w:rsidR="000D4695" w:rsidRPr="000F40F5">
        <w:rPr>
          <w:rFonts w:asciiTheme="majorHAnsi" w:hAnsiTheme="majorHAnsi" w:cstheme="majorHAnsi"/>
        </w:rPr>
        <w:t xml:space="preserve">, </w:t>
      </w:r>
      <w:r>
        <w:rPr>
          <w:rFonts w:asciiTheme="majorHAnsi" w:hAnsiTheme="majorHAnsi" w:cstheme="majorHAnsi"/>
        </w:rPr>
        <w:t>OH</w:t>
      </w:r>
      <w:r w:rsidR="000D4695" w:rsidRPr="000F40F5">
        <w:rPr>
          <w:rFonts w:asciiTheme="majorHAnsi" w:hAnsiTheme="majorHAnsi" w:cstheme="majorHAnsi"/>
        </w:rPr>
        <w:tab/>
      </w:r>
      <w:r w:rsidR="0005284F">
        <w:rPr>
          <w:rFonts w:asciiTheme="majorHAnsi" w:hAnsiTheme="majorHAnsi" w:cstheme="majorHAnsi"/>
        </w:rPr>
        <w:t xml:space="preserve">       </w:t>
      </w:r>
      <w:r w:rsidR="000D4695" w:rsidRPr="000F40F5">
        <w:rPr>
          <w:rFonts w:asciiTheme="majorHAnsi" w:hAnsiTheme="majorHAnsi" w:cstheme="majorHAnsi"/>
          <w:b/>
        </w:rPr>
        <w:t xml:space="preserve">month </w:t>
      </w:r>
      <w:proofErr w:type="gramStart"/>
      <w:r w:rsidR="000D4695" w:rsidRPr="000F40F5">
        <w:rPr>
          <w:rFonts w:asciiTheme="majorHAnsi" w:hAnsiTheme="majorHAnsi" w:cstheme="majorHAnsi"/>
          <w:b/>
        </w:rPr>
        <w:t>year  –</w:t>
      </w:r>
      <w:proofErr w:type="gramEnd"/>
      <w:r w:rsidR="000D4695" w:rsidRPr="000F40F5">
        <w:rPr>
          <w:rFonts w:asciiTheme="majorHAnsi" w:hAnsiTheme="majorHAnsi" w:cstheme="majorHAnsi"/>
          <w:b/>
          <w:spacing w:val="-4"/>
        </w:rPr>
        <w:t xml:space="preserve"> </w:t>
      </w:r>
      <w:r w:rsidR="000D4695" w:rsidRPr="000F40F5">
        <w:rPr>
          <w:rFonts w:asciiTheme="majorHAnsi" w:hAnsiTheme="majorHAnsi" w:cstheme="majorHAnsi"/>
          <w:b/>
        </w:rPr>
        <w:t>month year</w:t>
      </w:r>
    </w:p>
    <w:p w:rsidR="005C51E0" w:rsidRPr="000F40F5" w:rsidRDefault="005C51E0" w:rsidP="005C51E0">
      <w:pPr>
        <w:spacing w:afterLines="60" w:after="144" w:line="216" w:lineRule="auto"/>
        <w:ind w:left="130"/>
        <w:jc w:val="both"/>
        <w:rPr>
          <w:rFonts w:asciiTheme="majorHAnsi" w:hAnsiTheme="majorHAnsi" w:cstheme="majorHAnsi"/>
          <w:i/>
        </w:rPr>
      </w:pPr>
      <w:r w:rsidRPr="000F40F5">
        <w:rPr>
          <w:rFonts w:asciiTheme="majorHAnsi" w:hAnsiTheme="majorHAnsi" w:cstheme="majorHAnsi"/>
          <w:i/>
        </w:rPr>
        <w:t>Optional:</w:t>
      </w:r>
      <w:r>
        <w:rPr>
          <w:rFonts w:asciiTheme="majorHAnsi" w:hAnsiTheme="majorHAnsi" w:cstheme="majorHAnsi"/>
          <w:i/>
        </w:rPr>
        <w:t xml:space="preserve"> One line description or qualifier of size/impact/other factors that provides needed context</w:t>
      </w:r>
    </w:p>
    <w:p w:rsidR="000D4695" w:rsidRPr="000F40F5" w:rsidRDefault="009B4810" w:rsidP="006354DE">
      <w:pPr>
        <w:pStyle w:val="BodyText"/>
        <w:tabs>
          <w:tab w:val="left" w:pos="8460"/>
        </w:tabs>
        <w:spacing w:beforeLines="60" w:before="144" w:afterLines="60" w:after="144" w:line="216" w:lineRule="auto"/>
        <w:ind w:left="130"/>
        <w:rPr>
          <w:rFonts w:asciiTheme="majorHAnsi" w:hAnsiTheme="majorHAnsi" w:cstheme="majorHAnsi"/>
        </w:rPr>
      </w:pPr>
      <w:r>
        <w:rPr>
          <w:rFonts w:asciiTheme="majorHAnsi" w:hAnsiTheme="majorHAnsi" w:cstheme="majorHAnsi"/>
          <w:u w:val="single"/>
        </w:rPr>
        <w:t>Lead Associate</w:t>
      </w:r>
      <w:r w:rsidR="000D4695" w:rsidRPr="000F40F5">
        <w:rPr>
          <w:rFonts w:asciiTheme="majorHAnsi" w:hAnsiTheme="majorHAnsi" w:cstheme="majorHAnsi"/>
        </w:rPr>
        <w:tab/>
      </w:r>
      <w:r w:rsidR="0005284F">
        <w:rPr>
          <w:rFonts w:asciiTheme="majorHAnsi" w:hAnsiTheme="majorHAnsi" w:cstheme="majorHAnsi"/>
        </w:rPr>
        <w:t xml:space="preserve">     </w:t>
      </w:r>
      <w:r w:rsidR="000D4695" w:rsidRPr="000F40F5">
        <w:rPr>
          <w:rFonts w:asciiTheme="majorHAnsi" w:hAnsiTheme="majorHAnsi" w:cstheme="majorHAnsi"/>
          <w:u w:val="single"/>
        </w:rPr>
        <w:t xml:space="preserve">month year – month year </w:t>
      </w:r>
      <w:r w:rsidR="000D4695" w:rsidRPr="000F40F5">
        <w:rPr>
          <w:rFonts w:asciiTheme="majorHAnsi" w:eastAsiaTheme="minorHAnsi" w:hAnsiTheme="majorHAnsi" w:cstheme="majorHAnsi"/>
          <w:i/>
        </w:rPr>
        <w:t>Optional: Summary statement for this role</w:t>
      </w:r>
    </w:p>
    <w:p w:rsidR="000D4695" w:rsidRPr="000F40F5" w:rsidRDefault="000D4695" w:rsidP="006354DE">
      <w:pPr>
        <w:pStyle w:val="BodyText"/>
        <w:numPr>
          <w:ilvl w:val="0"/>
          <w:numId w:val="3"/>
        </w:numPr>
        <w:spacing w:beforeLines="60" w:before="144" w:afterLines="60" w:after="144" w:line="216" w:lineRule="auto"/>
        <w:rPr>
          <w:rFonts w:asciiTheme="majorHAnsi" w:hAnsiTheme="majorHAnsi" w:cstheme="majorHAnsi"/>
        </w:rPr>
      </w:pPr>
      <w:r w:rsidRPr="000F40F5">
        <w:rPr>
          <w:rFonts w:asciiTheme="majorHAnsi" w:hAnsiTheme="majorHAnsi" w:cstheme="majorHAnsi"/>
        </w:rPr>
        <w:t xml:space="preserve">Action verb, accomplishment, results; Lorem ipsum dolor sit </w:t>
      </w:r>
      <w:proofErr w:type="spellStart"/>
      <w:r w:rsidRPr="000F40F5">
        <w:rPr>
          <w:rFonts w:asciiTheme="majorHAnsi" w:hAnsiTheme="majorHAnsi" w:cstheme="majorHAnsi"/>
        </w:rPr>
        <w:t>amet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consectetur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adipisicing</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elit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sed</w:t>
      </w:r>
      <w:proofErr w:type="spellEnd"/>
      <w:r w:rsidRPr="000F40F5">
        <w:rPr>
          <w:rFonts w:asciiTheme="majorHAnsi" w:hAnsiTheme="majorHAnsi" w:cstheme="majorHAnsi"/>
        </w:rPr>
        <w:t xml:space="preserve"> do </w:t>
      </w:r>
      <w:proofErr w:type="spellStart"/>
      <w:r w:rsidRPr="000F40F5">
        <w:rPr>
          <w:rFonts w:asciiTheme="majorHAnsi" w:hAnsiTheme="majorHAnsi" w:cstheme="majorHAnsi"/>
        </w:rPr>
        <w:t>eiusmod</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tempor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incididunt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ut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labore</w:t>
      </w:r>
      <w:proofErr w:type="spellEnd"/>
      <w:r w:rsidRPr="000F40F5">
        <w:rPr>
          <w:rFonts w:asciiTheme="majorHAnsi" w:hAnsiTheme="majorHAnsi" w:cstheme="majorHAnsi"/>
        </w:rPr>
        <w:t xml:space="preserve"> et </w:t>
      </w:r>
      <w:proofErr w:type="spellStart"/>
      <w:r w:rsidRPr="000F40F5">
        <w:rPr>
          <w:rFonts w:asciiTheme="majorHAnsi" w:hAnsiTheme="majorHAnsi" w:cstheme="majorHAnsi"/>
        </w:rPr>
        <w:t>dolore</w:t>
      </w:r>
      <w:proofErr w:type="spellEnd"/>
      <w:r w:rsidRPr="000F40F5">
        <w:rPr>
          <w:rFonts w:asciiTheme="majorHAnsi" w:hAnsiTheme="majorHAnsi" w:cstheme="majorHAnsi"/>
        </w:rPr>
        <w:t xml:space="preserve"> magna </w:t>
      </w:r>
      <w:proofErr w:type="spellStart"/>
      <w:r w:rsidRPr="000F40F5">
        <w:rPr>
          <w:rFonts w:asciiTheme="majorHAnsi" w:hAnsiTheme="majorHAnsi" w:cstheme="majorHAnsi"/>
        </w:rPr>
        <w:t>aliqua</w:t>
      </w:r>
      <w:proofErr w:type="spellEnd"/>
    </w:p>
    <w:p w:rsidR="000D4695" w:rsidRPr="000F40F5" w:rsidRDefault="000D4695" w:rsidP="006354DE">
      <w:pPr>
        <w:pStyle w:val="BodyText"/>
        <w:numPr>
          <w:ilvl w:val="0"/>
          <w:numId w:val="3"/>
        </w:numPr>
        <w:spacing w:beforeLines="60" w:before="144" w:afterLines="60" w:after="144" w:line="216" w:lineRule="auto"/>
        <w:rPr>
          <w:rFonts w:asciiTheme="majorHAnsi" w:hAnsiTheme="majorHAnsi" w:cstheme="majorHAnsi"/>
        </w:rPr>
      </w:pPr>
      <w:r w:rsidRPr="000F40F5">
        <w:rPr>
          <w:rFonts w:asciiTheme="majorHAnsi" w:hAnsiTheme="majorHAnsi" w:cstheme="majorHAnsi"/>
        </w:rPr>
        <w:t xml:space="preserve">Action verb, accomplishment, results; </w:t>
      </w:r>
      <w:proofErr w:type="spellStart"/>
      <w:r w:rsidRPr="000F40F5">
        <w:rPr>
          <w:rFonts w:asciiTheme="majorHAnsi" w:hAnsiTheme="majorHAnsi" w:cstheme="majorHAnsi"/>
        </w:rPr>
        <w:t>Ut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enim</w:t>
      </w:r>
      <w:proofErr w:type="spellEnd"/>
      <w:r w:rsidRPr="000F40F5">
        <w:rPr>
          <w:rFonts w:asciiTheme="majorHAnsi" w:hAnsiTheme="majorHAnsi" w:cstheme="majorHAnsi"/>
        </w:rPr>
        <w:t xml:space="preserve"> ad minim </w:t>
      </w:r>
      <w:proofErr w:type="spellStart"/>
      <w:r w:rsidRPr="000F40F5">
        <w:rPr>
          <w:rFonts w:asciiTheme="majorHAnsi" w:hAnsiTheme="majorHAnsi" w:cstheme="majorHAnsi"/>
        </w:rPr>
        <w:t>veniam</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quis</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nostrud</w:t>
      </w:r>
      <w:proofErr w:type="spellEnd"/>
      <w:r w:rsidRPr="000F40F5">
        <w:rPr>
          <w:rFonts w:asciiTheme="majorHAnsi" w:hAnsiTheme="majorHAnsi" w:cstheme="majorHAnsi"/>
        </w:rPr>
        <w:t xml:space="preserve"> exercitation </w:t>
      </w:r>
      <w:proofErr w:type="spellStart"/>
      <w:r w:rsidRPr="000F40F5">
        <w:rPr>
          <w:rFonts w:asciiTheme="majorHAnsi" w:hAnsiTheme="majorHAnsi" w:cstheme="majorHAnsi"/>
        </w:rPr>
        <w:t>ullamco</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laboris</w:t>
      </w:r>
      <w:proofErr w:type="spellEnd"/>
      <w:r w:rsidRPr="000F40F5">
        <w:rPr>
          <w:rFonts w:asciiTheme="majorHAnsi" w:hAnsiTheme="majorHAnsi" w:cstheme="majorHAnsi"/>
        </w:rPr>
        <w:t xml:space="preserve"> nisi </w:t>
      </w:r>
      <w:proofErr w:type="spellStart"/>
      <w:r w:rsidRPr="000F40F5">
        <w:rPr>
          <w:rFonts w:asciiTheme="majorHAnsi" w:hAnsiTheme="majorHAnsi" w:cstheme="majorHAnsi"/>
        </w:rPr>
        <w:t>ut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aliquip</w:t>
      </w:r>
      <w:proofErr w:type="spellEnd"/>
      <w:r w:rsidRPr="000F40F5">
        <w:rPr>
          <w:rFonts w:asciiTheme="majorHAnsi" w:hAnsiTheme="majorHAnsi" w:cstheme="majorHAnsi"/>
        </w:rPr>
        <w:t xml:space="preserve"> ex </w:t>
      </w:r>
      <w:proofErr w:type="spellStart"/>
      <w:r w:rsidRPr="000F40F5">
        <w:rPr>
          <w:rFonts w:asciiTheme="majorHAnsi" w:hAnsiTheme="majorHAnsi" w:cstheme="majorHAnsi"/>
        </w:rPr>
        <w:t>ea</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commodo</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consequat</w:t>
      </w:r>
      <w:proofErr w:type="spellEnd"/>
      <w:r w:rsidRPr="000F40F5">
        <w:rPr>
          <w:rFonts w:asciiTheme="majorHAnsi" w:hAnsiTheme="majorHAnsi" w:cstheme="majorHAnsi"/>
        </w:rPr>
        <w:t xml:space="preserve"> </w:t>
      </w:r>
    </w:p>
    <w:p w:rsidR="000D4695" w:rsidRPr="000F40F5" w:rsidRDefault="000D4695" w:rsidP="006354DE">
      <w:pPr>
        <w:pStyle w:val="BodyText"/>
        <w:numPr>
          <w:ilvl w:val="0"/>
          <w:numId w:val="3"/>
        </w:numPr>
        <w:spacing w:beforeLines="60" w:before="144" w:afterLines="60" w:after="144" w:line="216" w:lineRule="auto"/>
        <w:rPr>
          <w:rFonts w:asciiTheme="majorHAnsi" w:hAnsiTheme="majorHAnsi" w:cstheme="majorHAnsi"/>
        </w:rPr>
      </w:pPr>
      <w:r w:rsidRPr="000F40F5">
        <w:rPr>
          <w:rFonts w:asciiTheme="majorHAnsi" w:hAnsiTheme="majorHAnsi" w:cstheme="majorHAnsi"/>
        </w:rPr>
        <w:t xml:space="preserve">Action verb, accomplishment, results; </w:t>
      </w:r>
      <w:proofErr w:type="spellStart"/>
      <w:r w:rsidRPr="000F40F5">
        <w:rPr>
          <w:rFonts w:asciiTheme="majorHAnsi" w:hAnsiTheme="majorHAnsi" w:cstheme="majorHAnsi"/>
        </w:rPr>
        <w:t>Duis</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aute</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irure</w:t>
      </w:r>
      <w:proofErr w:type="spellEnd"/>
      <w:r w:rsidRPr="000F40F5">
        <w:rPr>
          <w:rFonts w:asciiTheme="majorHAnsi" w:hAnsiTheme="majorHAnsi" w:cstheme="majorHAnsi"/>
        </w:rPr>
        <w:t xml:space="preserve"> dolor in </w:t>
      </w:r>
      <w:proofErr w:type="spellStart"/>
      <w:r w:rsidRPr="000F40F5">
        <w:rPr>
          <w:rFonts w:asciiTheme="majorHAnsi" w:hAnsiTheme="majorHAnsi" w:cstheme="majorHAnsi"/>
        </w:rPr>
        <w:t>reprehenderit</w:t>
      </w:r>
      <w:proofErr w:type="spellEnd"/>
      <w:r w:rsidRPr="000F40F5">
        <w:rPr>
          <w:rFonts w:asciiTheme="majorHAnsi" w:hAnsiTheme="majorHAnsi" w:cstheme="majorHAnsi"/>
        </w:rPr>
        <w:t xml:space="preserve"> in </w:t>
      </w:r>
      <w:proofErr w:type="spellStart"/>
      <w:r w:rsidRPr="000F40F5">
        <w:rPr>
          <w:rFonts w:asciiTheme="majorHAnsi" w:hAnsiTheme="majorHAnsi" w:cstheme="majorHAnsi"/>
        </w:rPr>
        <w:t>voluptate</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velit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esse</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cillum</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dolore</w:t>
      </w:r>
      <w:proofErr w:type="spellEnd"/>
      <w:r w:rsidRPr="000F40F5">
        <w:rPr>
          <w:rFonts w:asciiTheme="majorHAnsi" w:hAnsiTheme="majorHAnsi" w:cstheme="majorHAnsi"/>
        </w:rPr>
        <w:t xml:space="preserve"> </w:t>
      </w:r>
    </w:p>
    <w:p w:rsidR="009B4810" w:rsidRPr="000F40F5" w:rsidRDefault="009B4810" w:rsidP="009B4810">
      <w:pPr>
        <w:pStyle w:val="BodyText"/>
        <w:tabs>
          <w:tab w:val="left" w:pos="8460"/>
        </w:tabs>
        <w:spacing w:beforeLines="60" w:before="144" w:afterLines="60" w:after="144" w:line="216" w:lineRule="auto"/>
        <w:ind w:left="130"/>
        <w:rPr>
          <w:rFonts w:asciiTheme="majorHAnsi" w:hAnsiTheme="majorHAnsi" w:cstheme="majorHAnsi"/>
        </w:rPr>
      </w:pPr>
      <w:r>
        <w:rPr>
          <w:rFonts w:asciiTheme="majorHAnsi" w:hAnsiTheme="majorHAnsi" w:cstheme="majorHAnsi"/>
          <w:u w:val="single"/>
        </w:rPr>
        <w:t>Associate</w:t>
      </w:r>
      <w:r w:rsidRPr="000F40F5">
        <w:rPr>
          <w:rFonts w:asciiTheme="majorHAnsi" w:hAnsiTheme="majorHAnsi" w:cstheme="majorHAnsi"/>
        </w:rPr>
        <w:tab/>
      </w:r>
      <w:r>
        <w:rPr>
          <w:rFonts w:asciiTheme="majorHAnsi" w:hAnsiTheme="majorHAnsi" w:cstheme="majorHAnsi"/>
        </w:rPr>
        <w:t xml:space="preserve">     </w:t>
      </w:r>
      <w:r w:rsidRPr="000F40F5">
        <w:rPr>
          <w:rFonts w:asciiTheme="majorHAnsi" w:hAnsiTheme="majorHAnsi" w:cstheme="majorHAnsi"/>
          <w:u w:val="single"/>
        </w:rPr>
        <w:t xml:space="preserve">month year – month year </w:t>
      </w:r>
      <w:r w:rsidRPr="000F40F5">
        <w:rPr>
          <w:rFonts w:asciiTheme="majorHAnsi" w:eastAsiaTheme="minorHAnsi" w:hAnsiTheme="majorHAnsi" w:cstheme="majorHAnsi"/>
          <w:i/>
        </w:rPr>
        <w:t>Optional: Summary statement for this role</w:t>
      </w:r>
    </w:p>
    <w:p w:rsidR="009B4810" w:rsidRDefault="009B4810" w:rsidP="009B4810">
      <w:pPr>
        <w:pStyle w:val="BodyText"/>
        <w:numPr>
          <w:ilvl w:val="0"/>
          <w:numId w:val="3"/>
        </w:numPr>
        <w:spacing w:beforeLines="60" w:before="144" w:afterLines="60" w:after="144" w:line="216" w:lineRule="auto"/>
        <w:rPr>
          <w:rFonts w:asciiTheme="majorHAnsi" w:hAnsiTheme="majorHAnsi" w:cstheme="majorHAnsi"/>
        </w:rPr>
      </w:pPr>
      <w:r w:rsidRPr="000F40F5">
        <w:rPr>
          <w:rFonts w:asciiTheme="majorHAnsi" w:hAnsiTheme="majorHAnsi" w:cstheme="majorHAnsi"/>
        </w:rPr>
        <w:t xml:space="preserve">Action verb, accomplishment, results; Lorem ipsum dolor sit </w:t>
      </w:r>
      <w:proofErr w:type="spellStart"/>
      <w:r w:rsidRPr="000F40F5">
        <w:rPr>
          <w:rFonts w:asciiTheme="majorHAnsi" w:hAnsiTheme="majorHAnsi" w:cstheme="majorHAnsi"/>
        </w:rPr>
        <w:t>amet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consectetur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adipisicing</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elit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sed</w:t>
      </w:r>
      <w:proofErr w:type="spellEnd"/>
      <w:r w:rsidRPr="000F40F5">
        <w:rPr>
          <w:rFonts w:asciiTheme="majorHAnsi" w:hAnsiTheme="majorHAnsi" w:cstheme="majorHAnsi"/>
        </w:rPr>
        <w:t xml:space="preserve"> do </w:t>
      </w:r>
      <w:proofErr w:type="spellStart"/>
      <w:r w:rsidRPr="000F40F5">
        <w:rPr>
          <w:rFonts w:asciiTheme="majorHAnsi" w:hAnsiTheme="majorHAnsi" w:cstheme="majorHAnsi"/>
        </w:rPr>
        <w:t>eiusmod</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tempor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incididunt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ut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labore</w:t>
      </w:r>
      <w:proofErr w:type="spellEnd"/>
      <w:r w:rsidRPr="000F40F5">
        <w:rPr>
          <w:rFonts w:asciiTheme="majorHAnsi" w:hAnsiTheme="majorHAnsi" w:cstheme="majorHAnsi"/>
        </w:rPr>
        <w:t xml:space="preserve"> et </w:t>
      </w:r>
      <w:proofErr w:type="spellStart"/>
      <w:r w:rsidRPr="000F40F5">
        <w:rPr>
          <w:rFonts w:asciiTheme="majorHAnsi" w:hAnsiTheme="majorHAnsi" w:cstheme="majorHAnsi"/>
        </w:rPr>
        <w:t>dolore</w:t>
      </w:r>
      <w:proofErr w:type="spellEnd"/>
      <w:r w:rsidRPr="000F40F5">
        <w:rPr>
          <w:rFonts w:asciiTheme="majorHAnsi" w:hAnsiTheme="majorHAnsi" w:cstheme="majorHAnsi"/>
        </w:rPr>
        <w:t xml:space="preserve"> magna </w:t>
      </w:r>
      <w:proofErr w:type="spellStart"/>
      <w:r w:rsidRPr="000F40F5">
        <w:rPr>
          <w:rFonts w:asciiTheme="majorHAnsi" w:hAnsiTheme="majorHAnsi" w:cstheme="majorHAnsi"/>
        </w:rPr>
        <w:t>aliqua</w:t>
      </w:r>
      <w:proofErr w:type="spellEnd"/>
    </w:p>
    <w:p w:rsidR="00C52AD2" w:rsidRPr="000F40F5" w:rsidRDefault="00C52AD2" w:rsidP="00C52AD2">
      <w:pPr>
        <w:tabs>
          <w:tab w:val="left" w:pos="8280"/>
        </w:tabs>
        <w:spacing w:before="120" w:after="0" w:line="240" w:lineRule="auto"/>
        <w:ind w:left="86"/>
        <w:rPr>
          <w:rFonts w:asciiTheme="majorHAnsi" w:hAnsiTheme="majorHAnsi" w:cstheme="majorHAnsi"/>
          <w:b/>
        </w:rPr>
      </w:pPr>
      <w:r>
        <w:rPr>
          <w:rFonts w:asciiTheme="majorHAnsi" w:hAnsiTheme="majorHAnsi" w:cstheme="majorHAnsi"/>
          <w:b/>
        </w:rPr>
        <w:lastRenderedPageBreak/>
        <w:t>Panduit</w:t>
      </w:r>
      <w:r w:rsidRPr="000F40F5">
        <w:rPr>
          <w:rFonts w:asciiTheme="majorHAnsi" w:hAnsiTheme="majorHAnsi" w:cstheme="majorHAnsi"/>
          <w:b/>
        </w:rPr>
        <w:t xml:space="preserve"> </w:t>
      </w:r>
      <w:r w:rsidRPr="000F40F5">
        <w:rPr>
          <w:rFonts w:asciiTheme="majorHAnsi" w:hAnsiTheme="majorHAnsi" w:cstheme="majorHAnsi"/>
        </w:rPr>
        <w:t>|</w:t>
      </w:r>
      <w:r w:rsidRPr="000F40F5">
        <w:rPr>
          <w:rFonts w:asciiTheme="majorHAnsi" w:hAnsiTheme="majorHAnsi" w:cstheme="majorHAnsi"/>
          <w:spacing w:val="-14"/>
        </w:rPr>
        <w:t xml:space="preserve"> </w:t>
      </w:r>
      <w:r>
        <w:rPr>
          <w:rFonts w:asciiTheme="majorHAnsi" w:hAnsiTheme="majorHAnsi" w:cstheme="majorHAnsi"/>
        </w:rPr>
        <w:t>Tinley Park</w:t>
      </w:r>
      <w:r w:rsidRPr="000F40F5">
        <w:rPr>
          <w:rFonts w:asciiTheme="majorHAnsi" w:hAnsiTheme="majorHAnsi" w:cstheme="majorHAnsi"/>
        </w:rPr>
        <w:t xml:space="preserve">, </w:t>
      </w:r>
      <w:r>
        <w:rPr>
          <w:rFonts w:asciiTheme="majorHAnsi" w:hAnsiTheme="majorHAnsi" w:cstheme="majorHAnsi"/>
        </w:rPr>
        <w:t>IL</w:t>
      </w:r>
      <w:r w:rsidRPr="000F40F5">
        <w:rPr>
          <w:rFonts w:asciiTheme="majorHAnsi" w:hAnsiTheme="majorHAnsi" w:cstheme="majorHAnsi"/>
        </w:rPr>
        <w:tab/>
      </w:r>
      <w:r>
        <w:rPr>
          <w:rFonts w:asciiTheme="majorHAnsi" w:hAnsiTheme="majorHAnsi" w:cstheme="majorHAnsi"/>
        </w:rPr>
        <w:t xml:space="preserve">       </w:t>
      </w:r>
      <w:r w:rsidRPr="000F40F5">
        <w:rPr>
          <w:rFonts w:asciiTheme="majorHAnsi" w:hAnsiTheme="majorHAnsi" w:cstheme="majorHAnsi"/>
          <w:b/>
        </w:rPr>
        <w:t xml:space="preserve">month </w:t>
      </w:r>
      <w:proofErr w:type="gramStart"/>
      <w:r w:rsidRPr="000F40F5">
        <w:rPr>
          <w:rFonts w:asciiTheme="majorHAnsi" w:hAnsiTheme="majorHAnsi" w:cstheme="majorHAnsi"/>
          <w:b/>
        </w:rPr>
        <w:t>year  –</w:t>
      </w:r>
      <w:proofErr w:type="gramEnd"/>
      <w:r w:rsidRPr="000F40F5">
        <w:rPr>
          <w:rFonts w:asciiTheme="majorHAnsi" w:hAnsiTheme="majorHAnsi" w:cstheme="majorHAnsi"/>
          <w:b/>
          <w:spacing w:val="-4"/>
        </w:rPr>
        <w:t xml:space="preserve"> </w:t>
      </w:r>
      <w:r w:rsidRPr="000F40F5">
        <w:rPr>
          <w:rFonts w:asciiTheme="majorHAnsi" w:hAnsiTheme="majorHAnsi" w:cstheme="majorHAnsi"/>
          <w:b/>
        </w:rPr>
        <w:t>month year</w:t>
      </w:r>
    </w:p>
    <w:p w:rsidR="00C52AD2" w:rsidRPr="000F40F5" w:rsidRDefault="00C52AD2" w:rsidP="00C52AD2">
      <w:pPr>
        <w:spacing w:afterLines="60" w:after="144" w:line="216" w:lineRule="auto"/>
        <w:ind w:left="130"/>
        <w:jc w:val="both"/>
        <w:rPr>
          <w:rFonts w:asciiTheme="majorHAnsi" w:hAnsiTheme="majorHAnsi" w:cstheme="majorHAnsi"/>
          <w:i/>
        </w:rPr>
      </w:pPr>
      <w:r w:rsidRPr="000F40F5">
        <w:rPr>
          <w:rFonts w:asciiTheme="majorHAnsi" w:hAnsiTheme="majorHAnsi" w:cstheme="majorHAnsi"/>
          <w:i/>
        </w:rPr>
        <w:t>Optional:</w:t>
      </w:r>
      <w:r>
        <w:rPr>
          <w:rFonts w:asciiTheme="majorHAnsi" w:hAnsiTheme="majorHAnsi" w:cstheme="majorHAnsi"/>
          <w:i/>
        </w:rPr>
        <w:t xml:space="preserve"> One line description or qualifier of size/impact/other factors that provides needed context</w:t>
      </w:r>
    </w:p>
    <w:p w:rsidR="00C52AD2" w:rsidRPr="000F40F5" w:rsidRDefault="00C52AD2" w:rsidP="00C52AD2">
      <w:pPr>
        <w:pStyle w:val="BodyText"/>
        <w:tabs>
          <w:tab w:val="left" w:pos="8460"/>
        </w:tabs>
        <w:spacing w:beforeLines="60" w:before="144" w:afterLines="60" w:after="144" w:line="216" w:lineRule="auto"/>
        <w:ind w:left="130"/>
        <w:rPr>
          <w:rFonts w:asciiTheme="majorHAnsi" w:hAnsiTheme="majorHAnsi" w:cstheme="majorHAnsi"/>
        </w:rPr>
      </w:pPr>
      <w:r>
        <w:rPr>
          <w:rFonts w:asciiTheme="majorHAnsi" w:hAnsiTheme="majorHAnsi" w:cstheme="majorHAnsi"/>
          <w:u w:val="single"/>
        </w:rPr>
        <w:t>IT Delivery Manager</w:t>
      </w:r>
      <w:r w:rsidRPr="000F40F5">
        <w:rPr>
          <w:rFonts w:asciiTheme="majorHAnsi" w:hAnsiTheme="majorHAnsi" w:cstheme="majorHAnsi"/>
        </w:rPr>
        <w:tab/>
      </w:r>
      <w:r>
        <w:rPr>
          <w:rFonts w:asciiTheme="majorHAnsi" w:hAnsiTheme="majorHAnsi" w:cstheme="majorHAnsi"/>
        </w:rPr>
        <w:t xml:space="preserve">     </w:t>
      </w:r>
      <w:proofErr w:type="gramStart"/>
      <w:r w:rsidRPr="000F40F5">
        <w:rPr>
          <w:rFonts w:asciiTheme="majorHAnsi" w:hAnsiTheme="majorHAnsi" w:cstheme="majorHAnsi"/>
          <w:u w:val="single"/>
        </w:rPr>
        <w:t>month</w:t>
      </w:r>
      <w:proofErr w:type="gramEnd"/>
      <w:r w:rsidRPr="000F40F5">
        <w:rPr>
          <w:rFonts w:asciiTheme="majorHAnsi" w:hAnsiTheme="majorHAnsi" w:cstheme="majorHAnsi"/>
          <w:u w:val="single"/>
        </w:rPr>
        <w:t xml:space="preserve"> year – month year </w:t>
      </w:r>
      <w:r w:rsidRPr="000F40F5">
        <w:rPr>
          <w:rFonts w:asciiTheme="majorHAnsi" w:eastAsiaTheme="minorHAnsi" w:hAnsiTheme="majorHAnsi" w:cstheme="majorHAnsi"/>
          <w:i/>
        </w:rPr>
        <w:t>Optional: Summary statement for this role</w:t>
      </w:r>
    </w:p>
    <w:p w:rsidR="00C52AD2" w:rsidRPr="000F40F5" w:rsidRDefault="00C52AD2" w:rsidP="00C52AD2">
      <w:pPr>
        <w:pStyle w:val="BodyText"/>
        <w:numPr>
          <w:ilvl w:val="0"/>
          <w:numId w:val="3"/>
        </w:numPr>
        <w:spacing w:beforeLines="60" w:before="144" w:afterLines="60" w:after="144" w:line="216" w:lineRule="auto"/>
        <w:rPr>
          <w:rFonts w:asciiTheme="majorHAnsi" w:hAnsiTheme="majorHAnsi" w:cstheme="majorHAnsi"/>
        </w:rPr>
      </w:pPr>
      <w:r w:rsidRPr="000F40F5">
        <w:rPr>
          <w:rFonts w:asciiTheme="majorHAnsi" w:hAnsiTheme="majorHAnsi" w:cstheme="majorHAnsi"/>
        </w:rPr>
        <w:t xml:space="preserve">Action verb, accomplishment, results; Lorem ipsum dolor sit </w:t>
      </w:r>
      <w:proofErr w:type="spellStart"/>
      <w:r w:rsidRPr="000F40F5">
        <w:rPr>
          <w:rFonts w:asciiTheme="majorHAnsi" w:hAnsiTheme="majorHAnsi" w:cstheme="majorHAnsi"/>
        </w:rPr>
        <w:t>amet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consectetur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adipisicing</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elit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sed</w:t>
      </w:r>
      <w:proofErr w:type="spellEnd"/>
      <w:r w:rsidRPr="000F40F5">
        <w:rPr>
          <w:rFonts w:asciiTheme="majorHAnsi" w:hAnsiTheme="majorHAnsi" w:cstheme="majorHAnsi"/>
        </w:rPr>
        <w:t xml:space="preserve"> do </w:t>
      </w:r>
      <w:proofErr w:type="spellStart"/>
      <w:r w:rsidRPr="000F40F5">
        <w:rPr>
          <w:rFonts w:asciiTheme="majorHAnsi" w:hAnsiTheme="majorHAnsi" w:cstheme="majorHAnsi"/>
        </w:rPr>
        <w:t>eiusmod</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tempor</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incididunt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ut</w:t>
      </w:r>
      <w:proofErr w:type="spellEnd"/>
      <w:r w:rsidRPr="000F40F5">
        <w:rPr>
          <w:rFonts w:asciiTheme="majorHAnsi" w:hAnsiTheme="majorHAnsi" w:cstheme="majorHAnsi"/>
        </w:rPr>
        <w:t xml:space="preserve"> </w:t>
      </w:r>
      <w:proofErr w:type="spellStart"/>
      <w:r w:rsidRPr="000F40F5">
        <w:rPr>
          <w:rFonts w:asciiTheme="majorHAnsi" w:hAnsiTheme="majorHAnsi" w:cstheme="majorHAnsi"/>
        </w:rPr>
        <w:t>labore</w:t>
      </w:r>
      <w:proofErr w:type="spellEnd"/>
      <w:r w:rsidRPr="000F40F5">
        <w:rPr>
          <w:rFonts w:asciiTheme="majorHAnsi" w:hAnsiTheme="majorHAnsi" w:cstheme="majorHAnsi"/>
        </w:rPr>
        <w:t xml:space="preserve"> et </w:t>
      </w:r>
      <w:proofErr w:type="spellStart"/>
      <w:r w:rsidRPr="000F40F5">
        <w:rPr>
          <w:rFonts w:asciiTheme="majorHAnsi" w:hAnsiTheme="majorHAnsi" w:cstheme="majorHAnsi"/>
        </w:rPr>
        <w:t>dolore</w:t>
      </w:r>
      <w:proofErr w:type="spellEnd"/>
      <w:r w:rsidRPr="000F40F5">
        <w:rPr>
          <w:rFonts w:asciiTheme="majorHAnsi" w:hAnsiTheme="majorHAnsi" w:cstheme="majorHAnsi"/>
        </w:rPr>
        <w:t xml:space="preserve"> magna </w:t>
      </w:r>
      <w:proofErr w:type="spellStart"/>
      <w:r w:rsidRPr="000F40F5">
        <w:rPr>
          <w:rFonts w:asciiTheme="majorHAnsi" w:hAnsiTheme="majorHAnsi" w:cstheme="majorHAnsi"/>
        </w:rPr>
        <w:t>aliqua</w:t>
      </w:r>
      <w:proofErr w:type="spellEnd"/>
    </w:p>
    <w:p w:rsidR="009B4810" w:rsidRDefault="009B4810" w:rsidP="007E00F8">
      <w:pPr>
        <w:pStyle w:val="Heading1"/>
        <w:spacing w:after="60" w:line="240" w:lineRule="auto"/>
        <w:rPr>
          <w:sz w:val="22"/>
          <w:szCs w:val="28"/>
        </w:rPr>
      </w:pPr>
    </w:p>
    <w:p w:rsidR="007E00F8" w:rsidRPr="008D7536" w:rsidRDefault="0091721F" w:rsidP="007E00F8">
      <w:pPr>
        <w:pStyle w:val="Heading1"/>
        <w:spacing w:after="60" w:line="240" w:lineRule="auto"/>
        <w:rPr>
          <w:sz w:val="22"/>
          <w:szCs w:val="28"/>
        </w:rPr>
      </w:pPr>
      <w:r w:rsidRPr="008D7536">
        <w:rPr>
          <w:noProof/>
          <w:sz w:val="22"/>
          <w:szCs w:val="28"/>
        </w:rPr>
        <mc:AlternateContent>
          <mc:Choice Requires="wps">
            <w:drawing>
              <wp:anchor distT="0" distB="0" distL="114300" distR="114300" simplePos="0" relativeHeight="251660288" behindDoc="0" locked="0" layoutInCell="1" allowOverlap="1" wp14:anchorId="1FECF986" wp14:editId="6EDAD819">
                <wp:simplePos x="0" y="0"/>
                <wp:positionH relativeFrom="column">
                  <wp:posOffset>-635</wp:posOffset>
                </wp:positionH>
                <wp:positionV relativeFrom="paragraph">
                  <wp:posOffset>186055</wp:posOffset>
                </wp:positionV>
                <wp:extent cx="6905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995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14.65pt" to="543.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" strokecolor="black [3213]" strokeweight=".5pt">
                <v:stroke joinstyle="miter"/>
              </v:line>
            </w:pict>
          </mc:Fallback>
        </mc:AlternateContent>
      </w:r>
      <w:r w:rsidR="007E00F8" w:rsidRPr="008D7536">
        <w:rPr>
          <w:sz w:val="22"/>
          <w:szCs w:val="28"/>
        </w:rPr>
        <w:t>Education</w:t>
      </w:r>
    </w:p>
    <w:p w:rsidR="002C5923" w:rsidRPr="000F40F5" w:rsidRDefault="002C5923" w:rsidP="007E00F8">
      <w:pPr>
        <w:tabs>
          <w:tab w:val="left" w:pos="9720"/>
        </w:tabs>
        <w:spacing w:before="60" w:after="60" w:line="216" w:lineRule="auto"/>
        <w:rPr>
          <w:rFonts w:asciiTheme="majorHAnsi" w:hAnsiTheme="majorHAnsi" w:cstheme="majorHAnsi"/>
          <w:b/>
        </w:rPr>
      </w:pPr>
      <w:r w:rsidRPr="000F40F5">
        <w:rPr>
          <w:rFonts w:asciiTheme="majorHAnsi" w:hAnsiTheme="majorHAnsi" w:cstheme="majorHAnsi"/>
          <w:b/>
        </w:rPr>
        <w:t xml:space="preserve">Indiana University, Kelley School of Business, Bloomington, IN </w:t>
      </w:r>
      <w:r w:rsidRPr="000F40F5">
        <w:rPr>
          <w:rFonts w:asciiTheme="majorHAnsi" w:hAnsiTheme="majorHAnsi" w:cstheme="majorHAnsi"/>
          <w:b/>
        </w:rPr>
        <w:tab/>
      </w:r>
      <w:r w:rsidR="0005284F">
        <w:rPr>
          <w:rFonts w:asciiTheme="majorHAnsi" w:hAnsiTheme="majorHAnsi" w:cstheme="majorHAnsi"/>
          <w:b/>
        </w:rPr>
        <w:t xml:space="preserve">  </w:t>
      </w:r>
    </w:p>
    <w:p w:rsidR="002C5923" w:rsidRDefault="002C5923" w:rsidP="008D7536">
      <w:pPr>
        <w:spacing w:after="0" w:line="216" w:lineRule="auto"/>
        <w:ind w:firstLine="86"/>
        <w:rPr>
          <w:rFonts w:asciiTheme="majorHAnsi" w:hAnsiTheme="majorHAnsi" w:cstheme="majorHAnsi"/>
          <w:b/>
        </w:rPr>
      </w:pPr>
      <w:r w:rsidRPr="000F40F5">
        <w:rPr>
          <w:rFonts w:asciiTheme="majorHAnsi" w:hAnsiTheme="majorHAnsi" w:cstheme="majorHAnsi"/>
          <w:i/>
        </w:rPr>
        <w:t xml:space="preserve">Master of </w:t>
      </w:r>
      <w:r w:rsidR="00E97F9E" w:rsidRPr="000F40F5">
        <w:rPr>
          <w:rFonts w:asciiTheme="majorHAnsi" w:hAnsiTheme="majorHAnsi" w:cstheme="majorHAnsi"/>
          <w:i/>
        </w:rPr>
        <w:t>Business Administration</w:t>
      </w:r>
      <w:r w:rsidRPr="000F40F5">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0B2323">
        <w:rPr>
          <w:rFonts w:asciiTheme="majorHAnsi" w:hAnsiTheme="majorHAnsi" w:cstheme="majorHAnsi"/>
        </w:rPr>
        <w:tab/>
      </w:r>
      <w:r w:rsidR="005B3C8A">
        <w:rPr>
          <w:rFonts w:asciiTheme="majorHAnsi" w:hAnsiTheme="majorHAnsi" w:cstheme="majorHAnsi"/>
        </w:rPr>
        <w:tab/>
      </w:r>
      <w:r w:rsidR="000B2323">
        <w:rPr>
          <w:rFonts w:asciiTheme="majorHAnsi" w:hAnsiTheme="majorHAnsi" w:cstheme="majorHAnsi"/>
          <w:b/>
        </w:rPr>
        <w:t>May 2020</w:t>
      </w:r>
    </w:p>
    <w:p w:rsidR="005B3C8A" w:rsidRDefault="005B3C8A" w:rsidP="005B3C8A">
      <w:pPr>
        <w:spacing w:after="0" w:line="216" w:lineRule="auto"/>
        <w:ind w:firstLine="86"/>
        <w:rPr>
          <w:rFonts w:asciiTheme="majorHAnsi" w:hAnsiTheme="majorHAnsi" w:cstheme="majorHAnsi"/>
          <w:b/>
        </w:rPr>
      </w:pPr>
      <w:r>
        <w:rPr>
          <w:rFonts w:asciiTheme="majorHAnsi" w:hAnsiTheme="majorHAnsi" w:cstheme="majorHAnsi"/>
          <w:i/>
        </w:rPr>
        <w:t>Graduate Certificate in Business Analytics</w:t>
      </w:r>
      <w:r w:rsidRPr="000F40F5">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Aug 2012</w:t>
      </w:r>
    </w:p>
    <w:p w:rsidR="002C5923" w:rsidRPr="000F40F5" w:rsidRDefault="005B3C8A" w:rsidP="005B3C8A">
      <w:pPr>
        <w:tabs>
          <w:tab w:val="left" w:pos="9630"/>
        </w:tabs>
        <w:spacing w:before="120" w:after="60" w:line="216" w:lineRule="auto"/>
        <w:rPr>
          <w:rFonts w:asciiTheme="majorHAnsi" w:hAnsiTheme="majorHAnsi" w:cstheme="majorHAnsi"/>
          <w:b/>
        </w:rPr>
      </w:pPr>
      <w:r>
        <w:rPr>
          <w:rFonts w:asciiTheme="majorHAnsi" w:hAnsiTheme="majorHAnsi" w:cstheme="majorHAnsi"/>
          <w:b/>
        </w:rPr>
        <w:t>Institute for Technology and Management</w:t>
      </w:r>
      <w:r w:rsidR="002C5923" w:rsidRPr="000F40F5">
        <w:rPr>
          <w:rFonts w:asciiTheme="majorHAnsi" w:hAnsiTheme="majorHAnsi" w:cstheme="majorHAnsi"/>
          <w:b/>
        </w:rPr>
        <w:t xml:space="preserve">, </w:t>
      </w:r>
      <w:r>
        <w:rPr>
          <w:rFonts w:asciiTheme="majorHAnsi" w:hAnsiTheme="majorHAnsi" w:cstheme="majorHAnsi"/>
          <w:b/>
        </w:rPr>
        <w:t>Mumbai</w:t>
      </w:r>
      <w:r w:rsidR="00E97F9E" w:rsidRPr="000F40F5">
        <w:rPr>
          <w:rFonts w:asciiTheme="majorHAnsi" w:hAnsiTheme="majorHAnsi" w:cstheme="majorHAnsi"/>
          <w:b/>
        </w:rPr>
        <w:t xml:space="preserve">, </w:t>
      </w:r>
      <w:r>
        <w:rPr>
          <w:rFonts w:asciiTheme="majorHAnsi" w:hAnsiTheme="majorHAnsi" w:cstheme="majorHAnsi"/>
          <w:b/>
        </w:rPr>
        <w:t>INDIA</w:t>
      </w:r>
      <w:r w:rsidR="00364F5D" w:rsidRPr="000F40F5">
        <w:rPr>
          <w:rFonts w:asciiTheme="majorHAnsi" w:hAnsiTheme="majorHAnsi" w:cstheme="majorHAnsi"/>
          <w:b/>
        </w:rPr>
        <w:tab/>
      </w:r>
      <w:r w:rsidR="0005284F">
        <w:rPr>
          <w:rFonts w:asciiTheme="majorHAnsi" w:hAnsiTheme="majorHAnsi" w:cstheme="majorHAnsi"/>
          <w:b/>
        </w:rPr>
        <w:t xml:space="preserve">      </w:t>
      </w:r>
      <w:r>
        <w:rPr>
          <w:rFonts w:asciiTheme="majorHAnsi" w:hAnsiTheme="majorHAnsi" w:cstheme="majorHAnsi"/>
          <w:b/>
        </w:rPr>
        <w:t xml:space="preserve">   Jun 1994</w:t>
      </w:r>
    </w:p>
    <w:p w:rsidR="005B3C8A" w:rsidRDefault="005B3C8A" w:rsidP="005B3C8A">
      <w:pPr>
        <w:spacing w:before="60" w:after="60" w:line="216" w:lineRule="auto"/>
        <w:ind w:firstLine="90"/>
        <w:rPr>
          <w:rFonts w:asciiTheme="majorHAnsi" w:hAnsiTheme="majorHAnsi" w:cstheme="majorHAnsi"/>
          <w:i/>
        </w:rPr>
      </w:pPr>
      <w:r>
        <w:rPr>
          <w:rFonts w:asciiTheme="majorHAnsi" w:hAnsiTheme="majorHAnsi" w:cstheme="majorHAnsi"/>
          <w:i/>
        </w:rPr>
        <w:t>Master of Science in Computer information Systems</w:t>
      </w:r>
    </w:p>
    <w:p w:rsidR="005B3C8A" w:rsidRPr="000F40F5" w:rsidRDefault="005B3C8A" w:rsidP="005B3C8A">
      <w:pPr>
        <w:tabs>
          <w:tab w:val="left" w:pos="9630"/>
        </w:tabs>
        <w:spacing w:before="120" w:after="60" w:line="216" w:lineRule="auto"/>
        <w:rPr>
          <w:rFonts w:asciiTheme="majorHAnsi" w:hAnsiTheme="majorHAnsi" w:cstheme="majorHAnsi"/>
          <w:b/>
        </w:rPr>
      </w:pPr>
      <w:r>
        <w:rPr>
          <w:rFonts w:asciiTheme="majorHAnsi" w:hAnsiTheme="majorHAnsi" w:cstheme="majorHAnsi"/>
          <w:b/>
        </w:rPr>
        <w:t xml:space="preserve">Mumbai </w:t>
      </w:r>
      <w:proofErr w:type="spellStart"/>
      <w:r>
        <w:rPr>
          <w:rFonts w:asciiTheme="majorHAnsi" w:hAnsiTheme="majorHAnsi" w:cstheme="majorHAnsi"/>
          <w:b/>
        </w:rPr>
        <w:t>Univerity</w:t>
      </w:r>
      <w:proofErr w:type="spellEnd"/>
      <w:r w:rsidRPr="000F40F5">
        <w:rPr>
          <w:rFonts w:asciiTheme="majorHAnsi" w:hAnsiTheme="majorHAnsi" w:cstheme="majorHAnsi"/>
          <w:b/>
        </w:rPr>
        <w:t xml:space="preserve">, </w:t>
      </w:r>
      <w:r>
        <w:rPr>
          <w:rFonts w:asciiTheme="majorHAnsi" w:hAnsiTheme="majorHAnsi" w:cstheme="majorHAnsi"/>
          <w:b/>
        </w:rPr>
        <w:t>Mumbai</w:t>
      </w:r>
      <w:r w:rsidRPr="000F40F5">
        <w:rPr>
          <w:rFonts w:asciiTheme="majorHAnsi" w:hAnsiTheme="majorHAnsi" w:cstheme="majorHAnsi"/>
          <w:b/>
        </w:rPr>
        <w:t xml:space="preserve">, </w:t>
      </w:r>
      <w:r>
        <w:rPr>
          <w:rFonts w:asciiTheme="majorHAnsi" w:hAnsiTheme="majorHAnsi" w:cstheme="majorHAnsi"/>
          <w:b/>
        </w:rPr>
        <w:t>INDIA</w:t>
      </w:r>
      <w:r w:rsidRPr="000F40F5">
        <w:rPr>
          <w:rFonts w:asciiTheme="majorHAnsi" w:hAnsiTheme="majorHAnsi" w:cstheme="majorHAnsi"/>
          <w:b/>
        </w:rPr>
        <w:tab/>
      </w:r>
      <w:r>
        <w:rPr>
          <w:rFonts w:asciiTheme="majorHAnsi" w:hAnsiTheme="majorHAnsi" w:cstheme="majorHAnsi"/>
          <w:b/>
        </w:rPr>
        <w:t xml:space="preserve">         Jun 1992</w:t>
      </w:r>
    </w:p>
    <w:p w:rsidR="005B3C8A" w:rsidRDefault="005B3C8A" w:rsidP="005B3C8A">
      <w:pPr>
        <w:spacing w:before="60" w:after="60" w:line="216" w:lineRule="auto"/>
        <w:ind w:firstLine="90"/>
        <w:rPr>
          <w:rFonts w:asciiTheme="majorHAnsi" w:hAnsiTheme="majorHAnsi" w:cstheme="majorHAnsi"/>
          <w:i/>
        </w:rPr>
      </w:pPr>
      <w:r>
        <w:rPr>
          <w:rFonts w:asciiTheme="majorHAnsi" w:hAnsiTheme="majorHAnsi" w:cstheme="majorHAnsi"/>
          <w:i/>
        </w:rPr>
        <w:t>Bachelor of Science in Physics</w:t>
      </w:r>
    </w:p>
    <w:p w:rsidR="007E00F8" w:rsidRPr="008D7536" w:rsidRDefault="0091721F" w:rsidP="007E00F8">
      <w:pPr>
        <w:pStyle w:val="Heading1"/>
        <w:spacing w:after="60"/>
        <w:rPr>
          <w:sz w:val="22"/>
        </w:rPr>
      </w:pPr>
      <w:r w:rsidRPr="008D7536">
        <w:rPr>
          <w:noProof/>
          <w:sz w:val="22"/>
        </w:rPr>
        <mc:AlternateContent>
          <mc:Choice Requires="wps">
            <w:drawing>
              <wp:anchor distT="0" distB="0" distL="114300" distR="114300" simplePos="0" relativeHeight="251661312" behindDoc="0" locked="0" layoutInCell="1" allowOverlap="1" wp14:anchorId="0FED3019" wp14:editId="54F9055F">
                <wp:simplePos x="0" y="0"/>
                <wp:positionH relativeFrom="column">
                  <wp:posOffset>-9525</wp:posOffset>
                </wp:positionH>
                <wp:positionV relativeFrom="paragraph">
                  <wp:posOffset>305435</wp:posOffset>
                </wp:positionV>
                <wp:extent cx="69703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6970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7DAF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4.05pt" to="54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" strokecolor="black [3200]" strokeweight=".5pt">
                <v:stroke joinstyle="miter"/>
              </v:line>
            </w:pict>
          </mc:Fallback>
        </mc:AlternateContent>
      </w:r>
      <w:r w:rsidR="007E00F8" w:rsidRPr="008D7536">
        <w:rPr>
          <w:sz w:val="22"/>
        </w:rPr>
        <w:t>Additional</w:t>
      </w:r>
    </w:p>
    <w:p w:rsidR="008B3201" w:rsidRDefault="006D45AE" w:rsidP="007E00F8">
      <w:pPr>
        <w:numPr>
          <w:ilvl w:val="0"/>
          <w:numId w:val="4"/>
        </w:numPr>
        <w:spacing w:before="60" w:after="60" w:line="216" w:lineRule="auto"/>
        <w:rPr>
          <w:rFonts w:asciiTheme="majorHAnsi" w:hAnsiTheme="majorHAnsi" w:cstheme="majorHAnsi"/>
        </w:rPr>
      </w:pPr>
      <w:r>
        <w:rPr>
          <w:rFonts w:asciiTheme="majorHAnsi" w:hAnsiTheme="majorHAnsi" w:cstheme="majorHAnsi"/>
        </w:rPr>
        <w:t xml:space="preserve">Technical: SQL, HANA, SPSS… </w:t>
      </w:r>
    </w:p>
    <w:p w:rsidR="008C44FA" w:rsidRPr="000F40F5" w:rsidRDefault="008B3201" w:rsidP="007E00F8">
      <w:pPr>
        <w:numPr>
          <w:ilvl w:val="0"/>
          <w:numId w:val="4"/>
        </w:numPr>
        <w:spacing w:before="60" w:after="60" w:line="216" w:lineRule="auto"/>
        <w:rPr>
          <w:rFonts w:asciiTheme="majorHAnsi" w:hAnsiTheme="majorHAnsi" w:cstheme="majorHAnsi"/>
        </w:rPr>
      </w:pPr>
      <w:r>
        <w:rPr>
          <w:rFonts w:asciiTheme="majorHAnsi" w:hAnsiTheme="majorHAnsi" w:cstheme="majorHAnsi"/>
        </w:rPr>
        <w:t xml:space="preserve">Certifications: </w:t>
      </w:r>
      <w:r w:rsidR="005B3C8A">
        <w:rPr>
          <w:rFonts w:asciiTheme="majorHAnsi" w:hAnsiTheme="majorHAnsi" w:cstheme="majorHAnsi"/>
        </w:rPr>
        <w:t>CPIM, CSCP</w:t>
      </w:r>
    </w:p>
    <w:p w:rsidR="008C44FA" w:rsidRDefault="00E25F7E" w:rsidP="007E00F8">
      <w:pPr>
        <w:numPr>
          <w:ilvl w:val="0"/>
          <w:numId w:val="4"/>
        </w:numPr>
        <w:spacing w:before="60" w:after="60" w:line="216" w:lineRule="auto"/>
        <w:rPr>
          <w:rFonts w:asciiTheme="majorHAnsi" w:hAnsiTheme="majorHAnsi" w:cstheme="majorHAnsi"/>
        </w:rPr>
      </w:pPr>
      <w:r w:rsidRPr="000F40F5">
        <w:rPr>
          <w:rFonts w:asciiTheme="majorHAnsi" w:hAnsiTheme="majorHAnsi" w:cstheme="majorHAnsi"/>
        </w:rPr>
        <w:t>Volunteer work</w:t>
      </w:r>
      <w:r>
        <w:rPr>
          <w:rFonts w:asciiTheme="majorHAnsi" w:hAnsiTheme="majorHAnsi" w:cstheme="majorHAnsi"/>
        </w:rPr>
        <w:t xml:space="preserve">, </w:t>
      </w:r>
      <w:r w:rsidR="008C44FA" w:rsidRPr="000F40F5">
        <w:rPr>
          <w:rFonts w:asciiTheme="majorHAnsi" w:hAnsiTheme="majorHAnsi" w:cstheme="majorHAnsi"/>
        </w:rPr>
        <w:t>Interesting achievements or unique skills</w:t>
      </w:r>
      <w:r>
        <w:rPr>
          <w:rFonts w:asciiTheme="majorHAnsi" w:hAnsiTheme="majorHAnsi" w:cstheme="majorHAnsi"/>
        </w:rPr>
        <w:t xml:space="preserve"> that</w:t>
      </w:r>
      <w:r w:rsidR="008C44FA" w:rsidRPr="000F40F5">
        <w:rPr>
          <w:rFonts w:asciiTheme="majorHAnsi" w:hAnsiTheme="majorHAnsi" w:cstheme="majorHAnsi"/>
        </w:rPr>
        <w:t xml:space="preserve"> demonstrate transferable qualities (competition, performance, team, leadership, tenacity, initiative, etc.)</w:t>
      </w:r>
    </w:p>
    <w:p w:rsidR="00E97F9E" w:rsidRDefault="00E25F7E" w:rsidP="007E00F8">
      <w:pPr>
        <w:numPr>
          <w:ilvl w:val="0"/>
          <w:numId w:val="4"/>
        </w:numPr>
        <w:spacing w:before="60" w:after="60" w:line="216" w:lineRule="auto"/>
        <w:rPr>
          <w:rFonts w:asciiTheme="majorHAnsi" w:hAnsiTheme="majorHAnsi" w:cstheme="majorHAnsi"/>
        </w:rPr>
      </w:pPr>
      <w:r>
        <w:rPr>
          <w:rFonts w:asciiTheme="majorHAnsi" w:hAnsiTheme="majorHAnsi" w:cstheme="majorHAnsi"/>
        </w:rPr>
        <w:t>Awards and Honors</w:t>
      </w:r>
    </w:p>
    <w:p w:rsidR="008D7536" w:rsidRDefault="008D7536" w:rsidP="007E00F8">
      <w:pPr>
        <w:numPr>
          <w:ilvl w:val="0"/>
          <w:numId w:val="4"/>
        </w:numPr>
        <w:spacing w:before="60" w:after="60" w:line="216" w:lineRule="auto"/>
        <w:rPr>
          <w:rFonts w:asciiTheme="majorHAnsi" w:hAnsiTheme="majorHAnsi" w:cstheme="majorHAnsi"/>
        </w:rPr>
      </w:pPr>
      <w:r>
        <w:rPr>
          <w:rFonts w:asciiTheme="majorHAnsi" w:hAnsiTheme="majorHAnsi" w:cstheme="majorHAnsi"/>
        </w:rPr>
        <w:t>Languages</w:t>
      </w:r>
    </w:p>
    <w:p w:rsidR="007E00F8" w:rsidRPr="00A52571" w:rsidRDefault="008D7536" w:rsidP="007E00F8">
      <w:pPr>
        <w:numPr>
          <w:ilvl w:val="0"/>
          <w:numId w:val="4"/>
        </w:numPr>
        <w:spacing w:before="60" w:after="60" w:line="216" w:lineRule="auto"/>
        <w:rPr>
          <w:rFonts w:asciiTheme="majorHAnsi" w:hAnsiTheme="majorHAnsi" w:cstheme="majorHAnsi"/>
        </w:rPr>
      </w:pPr>
      <w:r>
        <w:rPr>
          <w:rFonts w:asciiTheme="majorHAnsi" w:hAnsiTheme="majorHAnsi" w:cstheme="majorHAnsi"/>
        </w:rPr>
        <w:t>Personal</w:t>
      </w:r>
      <w:r w:rsidR="007E00F8">
        <w:rPr>
          <w:rFonts w:asciiTheme="majorHAnsi" w:hAnsiTheme="majorHAnsi" w:cstheme="majorHAnsi"/>
        </w:rPr>
        <w:t xml:space="preserve"> interests (optional) </w:t>
      </w:r>
    </w:p>
    <w:sectPr w:rsidR="007E00F8" w:rsidRPr="00A52571" w:rsidSect="007E00F8">
      <w:type w:val="continuous"/>
      <w:pgSz w:w="12240" w:h="15840"/>
      <w:pgMar w:top="1440" w:right="630" w:bottom="1440" w:left="630" w:header="720" w:footer="72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48" w:rsidRDefault="00B12048" w:rsidP="00464A23">
      <w:pPr>
        <w:spacing w:after="0" w:line="240" w:lineRule="auto"/>
      </w:pPr>
      <w:r>
        <w:separator/>
      </w:r>
    </w:p>
  </w:endnote>
  <w:endnote w:type="continuationSeparator" w:id="0">
    <w:p w:rsidR="00B12048" w:rsidRDefault="00B12048" w:rsidP="0046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D5" w:rsidRDefault="00D339D5" w:rsidP="00D339D5">
    <w:pPr>
      <w:pStyle w:val="Footer"/>
      <w:tabs>
        <w:tab w:val="clear" w:pos="4680"/>
        <w:tab w:val="clear" w:pos="9360"/>
        <w:tab w:val="right" w:pos="109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74060397"/>
      <w:docPartObj>
        <w:docPartGallery w:val="Page Numbers (Bottom of Page)"/>
        <w:docPartUnique/>
      </w:docPartObj>
    </w:sdtPr>
    <w:sdtEndPr>
      <w:rPr>
        <w:rStyle w:val="PageNumber"/>
      </w:rPr>
    </w:sdtEndPr>
    <w:sdtContent>
      <w:p w:rsidR="00D339D5" w:rsidRDefault="00D339D5" w:rsidP="005D1B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2AD2">
          <w:rPr>
            <w:rStyle w:val="PageNumber"/>
            <w:noProof/>
          </w:rPr>
          <w:t>1</w:t>
        </w:r>
        <w:r>
          <w:rPr>
            <w:rStyle w:val="PageNumber"/>
          </w:rPr>
          <w:fldChar w:fldCharType="end"/>
        </w:r>
      </w:p>
    </w:sdtContent>
  </w:sdt>
  <w:p w:rsidR="00D339D5" w:rsidRDefault="00D339D5" w:rsidP="00D339D5">
    <w:pPr>
      <w:pStyle w:val="Footer"/>
      <w:tabs>
        <w:tab w:val="clear" w:pos="4680"/>
        <w:tab w:val="clear" w:pos="9360"/>
        <w:tab w:val="right" w:pos="10980"/>
      </w:tabs>
      <w:ind w:right="360"/>
    </w:pPr>
    <w:r w:rsidRPr="00D339D5">
      <w:rPr>
        <w:b/>
        <w:smallCaps/>
        <w:noProof/>
        <w:spacing w:val="-38"/>
        <w:sz w:val="35"/>
      </w:rPr>
      <w:drawing>
        <wp:inline distT="0" distB="0" distL="0" distR="0" wp14:anchorId="59829A19" wp14:editId="1CD72819">
          <wp:extent cx="2685627" cy="457200"/>
          <wp:effectExtent l="0" t="0" r="0" b="0"/>
          <wp:docPr id="14"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897F65-31B4-AF47-8857-117D37569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897F65-31B4-AF47-8857-117D375696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t="-1" r="4357" b="50001"/>
                  <a:stretch/>
                </pic:blipFill>
                <pic:spPr>
                  <a:xfrm>
                    <a:off x="0" y="0"/>
                    <a:ext cx="2689578" cy="457873"/>
                  </a:xfrm>
                  <a:prstGeom prst="rect">
                    <a:avLst/>
                  </a:prstGeom>
                </pic:spPr>
              </pic:pic>
            </a:graphicData>
          </a:graphic>
        </wp:inline>
      </w:drawing>
    </w:r>
    <w:r w:rsidRPr="00D339D5">
      <w:rPr>
        <w:noProof/>
      </w:rPr>
      <w:drawing>
        <wp:anchor distT="0" distB="0" distL="114300" distR="114300" simplePos="0" relativeHeight="251654143" behindDoc="0" locked="0" layoutInCell="1" allowOverlap="1" wp14:anchorId="524C60FA" wp14:editId="5CB0D532">
          <wp:simplePos x="0" y="0"/>
          <wp:positionH relativeFrom="column">
            <wp:posOffset>7612803</wp:posOffset>
          </wp:positionH>
          <wp:positionV relativeFrom="paragraph">
            <wp:posOffset>716068</wp:posOffset>
          </wp:positionV>
          <wp:extent cx="2170397" cy="394335"/>
          <wp:effectExtent l="0" t="0" r="0" b="0"/>
          <wp:wrapNone/>
          <wp:docPr id="5"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897F65-31B4-AF47-8857-117D37569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897F65-31B4-AF47-8857-117D375696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t="-1" r="4357" b="50001"/>
                  <a:stretch/>
                </pic:blipFill>
                <pic:spPr>
                  <a:xfrm>
                    <a:off x="0" y="0"/>
                    <a:ext cx="2183259" cy="396672"/>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48" w:rsidRDefault="00B12048" w:rsidP="00464A23">
      <w:pPr>
        <w:spacing w:after="0" w:line="240" w:lineRule="auto"/>
      </w:pPr>
      <w:r>
        <w:separator/>
      </w:r>
    </w:p>
  </w:footnote>
  <w:footnote w:type="continuationSeparator" w:id="0">
    <w:p w:rsidR="00B12048" w:rsidRDefault="00B12048" w:rsidP="00464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36" w:rsidRPr="003D0A32" w:rsidRDefault="00F530B8" w:rsidP="008D7536">
    <w:pPr>
      <w:spacing w:after="0"/>
      <w:ind w:left="130"/>
      <w:jc w:val="center"/>
      <w:rPr>
        <w:b/>
        <w:smallCaps/>
        <w:sz w:val="32"/>
      </w:rPr>
    </w:pPr>
    <w:r>
      <w:rPr>
        <w:b/>
        <w:smallCaps/>
        <w:sz w:val="32"/>
      </w:rPr>
      <w:t>Murali Vaidyanathan</w:t>
    </w:r>
  </w:p>
  <w:p w:rsidR="00464A23" w:rsidRDefault="00F530B8" w:rsidP="008D7536">
    <w:pPr>
      <w:spacing w:after="0"/>
      <w:ind w:left="130"/>
      <w:jc w:val="center"/>
      <w:rPr>
        <w:sz w:val="20"/>
      </w:rPr>
    </w:pPr>
    <w:r>
      <w:rPr>
        <w:sz w:val="20"/>
      </w:rPr>
      <w:t>414</w:t>
    </w:r>
    <w:r w:rsidR="00464A23">
      <w:rPr>
        <w:sz w:val="20"/>
      </w:rPr>
      <w:t>.</w:t>
    </w:r>
    <w:r>
      <w:rPr>
        <w:sz w:val="20"/>
      </w:rPr>
      <w:t>803</w:t>
    </w:r>
    <w:r w:rsidR="00464A23">
      <w:rPr>
        <w:sz w:val="20"/>
      </w:rPr>
      <w:t>.</w:t>
    </w:r>
    <w:r>
      <w:rPr>
        <w:sz w:val="20"/>
      </w:rPr>
      <w:t>6366</w:t>
    </w:r>
    <w:r w:rsidR="00464A23">
      <w:rPr>
        <w:sz w:val="20"/>
      </w:rPr>
      <w:t xml:space="preserve"> | </w:t>
    </w:r>
    <w:hyperlink r:id="rId1" w:history="1">
      <w:r w:rsidRPr="00D424C4">
        <w:rPr>
          <w:rStyle w:val="Hyperlink"/>
          <w:sz w:val="20"/>
        </w:rPr>
        <w:t xml:space="preserve">mvaidyan@gmail.com </w:t>
      </w:r>
    </w:hyperlink>
    <w:r w:rsidR="001F3A0C">
      <w:rPr>
        <w:sz w:val="20"/>
      </w:rPr>
      <w:t xml:space="preserve">| </w:t>
    </w:r>
    <w:r>
      <w:rPr>
        <w:sz w:val="20"/>
      </w:rPr>
      <w:t>Naperville</w:t>
    </w:r>
    <w:r w:rsidR="001F3A0C">
      <w:rPr>
        <w:sz w:val="20"/>
      </w:rPr>
      <w:t xml:space="preserve">, </w:t>
    </w:r>
    <w:r>
      <w:rPr>
        <w:sz w:val="20"/>
      </w:rPr>
      <w:t>IL</w:t>
    </w:r>
    <w:r w:rsidR="001F3A0C">
      <w:rPr>
        <w:sz w:val="20"/>
      </w:rPr>
      <w:t xml:space="preserve"> | </w:t>
    </w:r>
    <w:hyperlink r:id="rId2" w:history="1">
      <w:r w:rsidR="00464A23" w:rsidRPr="00B24296">
        <w:rPr>
          <w:rStyle w:val="Hyperlink"/>
          <w:sz w:val="20"/>
        </w:rPr>
        <w:t>linkedin.com/</w:t>
      </w:r>
      <w:r>
        <w:rPr>
          <w:rStyle w:val="Hyperlink"/>
          <w:sz w:val="20"/>
        </w:rPr>
        <w:t>in/</w:t>
      </w:r>
      <w:proofErr w:type="spellStart"/>
      <w:r>
        <w:rPr>
          <w:rStyle w:val="Hyperlink"/>
          <w:sz w:val="20"/>
        </w:rPr>
        <w:t>muralivaidyanathan</w:t>
      </w:r>
      <w:proofErr w:type="spellEnd"/>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D5" w:rsidRDefault="00D339D5" w:rsidP="005D1BA6">
    <w:pPr>
      <w:pStyle w:val="Header"/>
      <w:framePr w:wrap="none" w:vAnchor="text" w:hAnchor="margin" w:xAlign="right" w:y="1"/>
      <w:rPr>
        <w:rStyle w:val="PageNumber"/>
      </w:rPr>
    </w:pPr>
  </w:p>
  <w:p w:rsidR="003B2C13" w:rsidRPr="00CC1444" w:rsidRDefault="00D339D5" w:rsidP="00D339D5">
    <w:pPr>
      <w:pStyle w:val="Heading1"/>
      <w:ind w:right="360"/>
      <w:jc w:val="center"/>
      <w:rPr>
        <w:b/>
      </w:rPr>
    </w:pPr>
    <w:r>
      <w:rPr>
        <w:b/>
      </w:rPr>
      <w:t xml:space="preserve">Open Marketplace </w:t>
    </w:r>
    <w:r w:rsidR="00CC1444">
      <w:rPr>
        <w:b/>
      </w:rPr>
      <w:t>Resume Template</w:t>
    </w:r>
    <w:r>
      <w:rPr>
        <w:b/>
      </w:rPr>
      <w:br/>
      <w:t xml:space="preserve">Read </w:t>
    </w:r>
    <w:r w:rsidR="00CC1444">
      <w:rPr>
        <w:b/>
      </w:rPr>
      <w:t>Before you get started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16D"/>
    <w:multiLevelType w:val="hybridMultilevel"/>
    <w:tmpl w:val="B9F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183F"/>
    <w:multiLevelType w:val="hybridMultilevel"/>
    <w:tmpl w:val="CF688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E5161"/>
    <w:multiLevelType w:val="hybridMultilevel"/>
    <w:tmpl w:val="7F6C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4086F"/>
    <w:multiLevelType w:val="hybridMultilevel"/>
    <w:tmpl w:val="DA92A02E"/>
    <w:lvl w:ilvl="0" w:tplc="880EED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91F41"/>
    <w:multiLevelType w:val="hybridMultilevel"/>
    <w:tmpl w:val="8110D6AE"/>
    <w:lvl w:ilvl="0" w:tplc="9AF09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2471A"/>
    <w:multiLevelType w:val="hybridMultilevel"/>
    <w:tmpl w:val="EEF81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533231"/>
    <w:multiLevelType w:val="hybridMultilevel"/>
    <w:tmpl w:val="99E08FC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7" w15:restartNumberingAfterBreak="0">
    <w:nsid w:val="471957AB"/>
    <w:multiLevelType w:val="hybridMultilevel"/>
    <w:tmpl w:val="8C2AAA9A"/>
    <w:lvl w:ilvl="0" w:tplc="880EED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F4C6A"/>
    <w:multiLevelType w:val="hybridMultilevel"/>
    <w:tmpl w:val="88103796"/>
    <w:lvl w:ilvl="0" w:tplc="880EEDF6">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6583300"/>
    <w:multiLevelType w:val="hybridMultilevel"/>
    <w:tmpl w:val="A94C76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57AC1ED5"/>
    <w:multiLevelType w:val="hybridMultilevel"/>
    <w:tmpl w:val="178CAF88"/>
    <w:lvl w:ilvl="0" w:tplc="A1826644">
      <w:numFmt w:val="bullet"/>
      <w:lvlText w:val=""/>
      <w:lvlJc w:val="left"/>
      <w:pPr>
        <w:ind w:left="671" w:hanging="180"/>
      </w:pPr>
      <w:rPr>
        <w:rFonts w:ascii="Wingdings" w:eastAsia="Wingdings" w:hAnsi="Wingdings" w:cs="Wingdings" w:hint="default"/>
        <w:w w:val="100"/>
        <w:sz w:val="22"/>
        <w:szCs w:val="22"/>
      </w:rPr>
    </w:lvl>
    <w:lvl w:ilvl="1" w:tplc="B7745EF6">
      <w:numFmt w:val="bullet"/>
      <w:lvlText w:val="•"/>
      <w:lvlJc w:val="left"/>
      <w:pPr>
        <w:ind w:left="1720" w:hanging="180"/>
      </w:pPr>
      <w:rPr>
        <w:rFonts w:hint="default"/>
      </w:rPr>
    </w:lvl>
    <w:lvl w:ilvl="2" w:tplc="8B6E8B02">
      <w:numFmt w:val="bullet"/>
      <w:lvlText w:val="•"/>
      <w:lvlJc w:val="left"/>
      <w:pPr>
        <w:ind w:left="2760" w:hanging="180"/>
      </w:pPr>
      <w:rPr>
        <w:rFonts w:hint="default"/>
      </w:rPr>
    </w:lvl>
    <w:lvl w:ilvl="3" w:tplc="2BD622F8">
      <w:numFmt w:val="bullet"/>
      <w:lvlText w:val="•"/>
      <w:lvlJc w:val="left"/>
      <w:pPr>
        <w:ind w:left="3800" w:hanging="180"/>
      </w:pPr>
      <w:rPr>
        <w:rFonts w:hint="default"/>
      </w:rPr>
    </w:lvl>
    <w:lvl w:ilvl="4" w:tplc="F08A7E20">
      <w:numFmt w:val="bullet"/>
      <w:lvlText w:val="•"/>
      <w:lvlJc w:val="left"/>
      <w:pPr>
        <w:ind w:left="4840" w:hanging="180"/>
      </w:pPr>
      <w:rPr>
        <w:rFonts w:hint="default"/>
      </w:rPr>
    </w:lvl>
    <w:lvl w:ilvl="5" w:tplc="1AC2E8F8">
      <w:numFmt w:val="bullet"/>
      <w:lvlText w:val="•"/>
      <w:lvlJc w:val="left"/>
      <w:pPr>
        <w:ind w:left="5880" w:hanging="180"/>
      </w:pPr>
      <w:rPr>
        <w:rFonts w:hint="default"/>
      </w:rPr>
    </w:lvl>
    <w:lvl w:ilvl="6" w:tplc="039018D4">
      <w:numFmt w:val="bullet"/>
      <w:lvlText w:val="•"/>
      <w:lvlJc w:val="left"/>
      <w:pPr>
        <w:ind w:left="6920" w:hanging="180"/>
      </w:pPr>
      <w:rPr>
        <w:rFonts w:hint="default"/>
      </w:rPr>
    </w:lvl>
    <w:lvl w:ilvl="7" w:tplc="BAE228E0">
      <w:numFmt w:val="bullet"/>
      <w:lvlText w:val="•"/>
      <w:lvlJc w:val="left"/>
      <w:pPr>
        <w:ind w:left="7960" w:hanging="180"/>
      </w:pPr>
      <w:rPr>
        <w:rFonts w:hint="default"/>
      </w:rPr>
    </w:lvl>
    <w:lvl w:ilvl="8" w:tplc="75BE5802">
      <w:numFmt w:val="bullet"/>
      <w:lvlText w:val="•"/>
      <w:lvlJc w:val="left"/>
      <w:pPr>
        <w:ind w:left="9000" w:hanging="180"/>
      </w:pPr>
      <w:rPr>
        <w:rFonts w:hint="default"/>
      </w:rPr>
    </w:lvl>
  </w:abstractNum>
  <w:abstractNum w:abstractNumId="11" w15:restartNumberingAfterBreak="0">
    <w:nsid w:val="61D0259C"/>
    <w:multiLevelType w:val="hybridMultilevel"/>
    <w:tmpl w:val="F21CC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E05EF1"/>
    <w:multiLevelType w:val="hybridMultilevel"/>
    <w:tmpl w:val="49BE7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09194B"/>
    <w:multiLevelType w:val="hybridMultilevel"/>
    <w:tmpl w:val="3236A2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95180"/>
    <w:multiLevelType w:val="hybridMultilevel"/>
    <w:tmpl w:val="E6562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85437"/>
    <w:multiLevelType w:val="hybridMultilevel"/>
    <w:tmpl w:val="15E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15"/>
  </w:num>
  <w:num w:numId="5">
    <w:abstractNumId w:val="0"/>
  </w:num>
  <w:num w:numId="6">
    <w:abstractNumId w:val="9"/>
  </w:num>
  <w:num w:numId="7">
    <w:abstractNumId w:val="6"/>
  </w:num>
  <w:num w:numId="8">
    <w:abstractNumId w:val="13"/>
  </w:num>
  <w:num w:numId="9">
    <w:abstractNumId w:val="4"/>
  </w:num>
  <w:num w:numId="10">
    <w:abstractNumId w:val="7"/>
  </w:num>
  <w:num w:numId="11">
    <w:abstractNumId w:val="8"/>
  </w:num>
  <w:num w:numId="12">
    <w:abstractNumId w:val="3"/>
  </w:num>
  <w:num w:numId="13">
    <w:abstractNumId w:val="2"/>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B8"/>
    <w:rsid w:val="00011BCB"/>
    <w:rsid w:val="0005284F"/>
    <w:rsid w:val="000539C2"/>
    <w:rsid w:val="00063E71"/>
    <w:rsid w:val="000B2323"/>
    <w:rsid w:val="000B56D0"/>
    <w:rsid w:val="000C01C9"/>
    <w:rsid w:val="000D4695"/>
    <w:rsid w:val="000F40F5"/>
    <w:rsid w:val="00104159"/>
    <w:rsid w:val="00123151"/>
    <w:rsid w:val="00162F5C"/>
    <w:rsid w:val="00180AB3"/>
    <w:rsid w:val="001814BB"/>
    <w:rsid w:val="001D5A86"/>
    <w:rsid w:val="001F3A0C"/>
    <w:rsid w:val="001F68C4"/>
    <w:rsid w:val="002232D1"/>
    <w:rsid w:val="0024037B"/>
    <w:rsid w:val="002478FB"/>
    <w:rsid w:val="002712BF"/>
    <w:rsid w:val="00282F85"/>
    <w:rsid w:val="002C5923"/>
    <w:rsid w:val="00306F49"/>
    <w:rsid w:val="00310D99"/>
    <w:rsid w:val="0031496C"/>
    <w:rsid w:val="00337586"/>
    <w:rsid w:val="00351E31"/>
    <w:rsid w:val="00353BFB"/>
    <w:rsid w:val="00364F5D"/>
    <w:rsid w:val="003A5CF7"/>
    <w:rsid w:val="003A7031"/>
    <w:rsid w:val="003B2C13"/>
    <w:rsid w:val="003C0A50"/>
    <w:rsid w:val="003D0A32"/>
    <w:rsid w:val="003F0CE3"/>
    <w:rsid w:val="0042177C"/>
    <w:rsid w:val="004245D1"/>
    <w:rsid w:val="00464A23"/>
    <w:rsid w:val="00473E93"/>
    <w:rsid w:val="0048347C"/>
    <w:rsid w:val="004A0EB2"/>
    <w:rsid w:val="004A4FB0"/>
    <w:rsid w:val="004E238A"/>
    <w:rsid w:val="004E4184"/>
    <w:rsid w:val="004E4762"/>
    <w:rsid w:val="004E692C"/>
    <w:rsid w:val="00546819"/>
    <w:rsid w:val="00554E35"/>
    <w:rsid w:val="005610C6"/>
    <w:rsid w:val="005B3C8A"/>
    <w:rsid w:val="005C26B3"/>
    <w:rsid w:val="005C51E0"/>
    <w:rsid w:val="005F7BF2"/>
    <w:rsid w:val="006060F3"/>
    <w:rsid w:val="006354DE"/>
    <w:rsid w:val="006A125E"/>
    <w:rsid w:val="006A7512"/>
    <w:rsid w:val="006B2721"/>
    <w:rsid w:val="006D45AE"/>
    <w:rsid w:val="00710B18"/>
    <w:rsid w:val="00737D72"/>
    <w:rsid w:val="0074143B"/>
    <w:rsid w:val="00751153"/>
    <w:rsid w:val="00752861"/>
    <w:rsid w:val="007E00F8"/>
    <w:rsid w:val="007F6D9B"/>
    <w:rsid w:val="00846E0E"/>
    <w:rsid w:val="00867B24"/>
    <w:rsid w:val="0087486F"/>
    <w:rsid w:val="008766FD"/>
    <w:rsid w:val="008814B4"/>
    <w:rsid w:val="008A12E5"/>
    <w:rsid w:val="008A6F83"/>
    <w:rsid w:val="008B3201"/>
    <w:rsid w:val="008B6550"/>
    <w:rsid w:val="008C44FA"/>
    <w:rsid w:val="008D7536"/>
    <w:rsid w:val="009041A0"/>
    <w:rsid w:val="0091721F"/>
    <w:rsid w:val="009664D2"/>
    <w:rsid w:val="00972DF4"/>
    <w:rsid w:val="00997668"/>
    <w:rsid w:val="009A4B70"/>
    <w:rsid w:val="009B4810"/>
    <w:rsid w:val="009E3005"/>
    <w:rsid w:val="009F4F5D"/>
    <w:rsid w:val="00A36C00"/>
    <w:rsid w:val="00A513D4"/>
    <w:rsid w:val="00A52571"/>
    <w:rsid w:val="00A56E56"/>
    <w:rsid w:val="00A97D75"/>
    <w:rsid w:val="00AA060E"/>
    <w:rsid w:val="00AA7157"/>
    <w:rsid w:val="00AB5D83"/>
    <w:rsid w:val="00AC5284"/>
    <w:rsid w:val="00B12048"/>
    <w:rsid w:val="00B12F9F"/>
    <w:rsid w:val="00B824FF"/>
    <w:rsid w:val="00BA0ABF"/>
    <w:rsid w:val="00BF1830"/>
    <w:rsid w:val="00BF62E6"/>
    <w:rsid w:val="00C52AD2"/>
    <w:rsid w:val="00C675BA"/>
    <w:rsid w:val="00C93D00"/>
    <w:rsid w:val="00C9727A"/>
    <w:rsid w:val="00CC1444"/>
    <w:rsid w:val="00D17CE1"/>
    <w:rsid w:val="00D229FA"/>
    <w:rsid w:val="00D339D5"/>
    <w:rsid w:val="00D5244F"/>
    <w:rsid w:val="00D62F7F"/>
    <w:rsid w:val="00D71596"/>
    <w:rsid w:val="00D72BA2"/>
    <w:rsid w:val="00D73484"/>
    <w:rsid w:val="00DD0C40"/>
    <w:rsid w:val="00DD6EC7"/>
    <w:rsid w:val="00DD74C1"/>
    <w:rsid w:val="00E14013"/>
    <w:rsid w:val="00E1711C"/>
    <w:rsid w:val="00E25F7E"/>
    <w:rsid w:val="00E348A2"/>
    <w:rsid w:val="00E72457"/>
    <w:rsid w:val="00E858DD"/>
    <w:rsid w:val="00E97F9E"/>
    <w:rsid w:val="00F20CC4"/>
    <w:rsid w:val="00F24CEE"/>
    <w:rsid w:val="00F26175"/>
    <w:rsid w:val="00F530B8"/>
    <w:rsid w:val="00F53BE7"/>
    <w:rsid w:val="00F83F2B"/>
    <w:rsid w:val="00F955FF"/>
    <w:rsid w:val="00FF7616"/>
    <w:rsid w:val="60D8BDCE"/>
    <w:rsid w:val="61E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181C1-D8D2-4435-AEF6-33139C01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23"/>
  </w:style>
  <w:style w:type="paragraph" w:styleId="Heading1">
    <w:name w:val="heading 1"/>
    <w:basedOn w:val="Normal"/>
    <w:next w:val="Normal"/>
    <w:link w:val="Heading1Char"/>
    <w:uiPriority w:val="9"/>
    <w:qFormat/>
    <w:rsid w:val="00BF62E6"/>
    <w:pPr>
      <w:spacing w:before="240" w:after="240"/>
      <w:outlineLvl w:val="0"/>
    </w:pPr>
    <w:rPr>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23"/>
  </w:style>
  <w:style w:type="paragraph" w:styleId="Footer">
    <w:name w:val="footer"/>
    <w:basedOn w:val="Normal"/>
    <w:link w:val="FooterChar"/>
    <w:uiPriority w:val="99"/>
    <w:unhideWhenUsed/>
    <w:rsid w:val="00464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23"/>
  </w:style>
  <w:style w:type="character" w:styleId="Hyperlink">
    <w:name w:val="Hyperlink"/>
    <w:basedOn w:val="DefaultParagraphFont"/>
    <w:uiPriority w:val="99"/>
    <w:unhideWhenUsed/>
    <w:rsid w:val="00464A23"/>
    <w:rPr>
      <w:color w:val="0563C1" w:themeColor="hyperlink"/>
      <w:u w:val="single"/>
    </w:rPr>
  </w:style>
  <w:style w:type="character" w:customStyle="1" w:styleId="Heading1Char">
    <w:name w:val="Heading 1 Char"/>
    <w:basedOn w:val="DefaultParagraphFont"/>
    <w:link w:val="Heading1"/>
    <w:uiPriority w:val="9"/>
    <w:rsid w:val="00BF62E6"/>
    <w:rPr>
      <w:smallCaps/>
      <w:sz w:val="32"/>
      <w:szCs w:val="32"/>
    </w:rPr>
  </w:style>
  <w:style w:type="paragraph" w:styleId="ListParagraph">
    <w:name w:val="List Paragraph"/>
    <w:basedOn w:val="Normal"/>
    <w:uiPriority w:val="1"/>
    <w:qFormat/>
    <w:rsid w:val="00464A23"/>
    <w:pPr>
      <w:ind w:left="720"/>
      <w:contextualSpacing/>
    </w:pPr>
  </w:style>
  <w:style w:type="paragraph" w:styleId="BodyText">
    <w:name w:val="Body Text"/>
    <w:basedOn w:val="Normal"/>
    <w:link w:val="BodyTextChar"/>
    <w:uiPriority w:val="1"/>
    <w:qFormat/>
    <w:rsid w:val="003C0A50"/>
    <w:pPr>
      <w:widowControl w:val="0"/>
      <w:autoSpaceDE w:val="0"/>
      <w:autoSpaceDN w:val="0"/>
      <w:spacing w:after="0" w:line="240" w:lineRule="auto"/>
      <w:ind w:left="851"/>
    </w:pPr>
    <w:rPr>
      <w:rFonts w:ascii="Arial" w:eastAsia="Arial" w:hAnsi="Arial" w:cs="Arial"/>
    </w:rPr>
  </w:style>
  <w:style w:type="character" w:customStyle="1" w:styleId="BodyTextChar">
    <w:name w:val="Body Text Char"/>
    <w:basedOn w:val="DefaultParagraphFont"/>
    <w:link w:val="BodyText"/>
    <w:uiPriority w:val="1"/>
    <w:rsid w:val="003C0A50"/>
    <w:rPr>
      <w:rFonts w:ascii="Arial" w:eastAsia="Arial" w:hAnsi="Arial" w:cs="Arial"/>
    </w:rPr>
  </w:style>
  <w:style w:type="character" w:styleId="CommentReference">
    <w:name w:val="annotation reference"/>
    <w:basedOn w:val="DefaultParagraphFont"/>
    <w:uiPriority w:val="99"/>
    <w:semiHidden/>
    <w:unhideWhenUsed/>
    <w:rsid w:val="004245D1"/>
    <w:rPr>
      <w:sz w:val="16"/>
      <w:szCs w:val="16"/>
    </w:rPr>
  </w:style>
  <w:style w:type="paragraph" w:styleId="CommentText">
    <w:name w:val="annotation text"/>
    <w:basedOn w:val="Normal"/>
    <w:link w:val="CommentTextChar"/>
    <w:uiPriority w:val="99"/>
    <w:semiHidden/>
    <w:unhideWhenUsed/>
    <w:rsid w:val="004245D1"/>
    <w:pPr>
      <w:spacing w:line="240" w:lineRule="auto"/>
    </w:pPr>
    <w:rPr>
      <w:sz w:val="20"/>
      <w:szCs w:val="20"/>
    </w:rPr>
  </w:style>
  <w:style w:type="character" w:customStyle="1" w:styleId="CommentTextChar">
    <w:name w:val="Comment Text Char"/>
    <w:basedOn w:val="DefaultParagraphFont"/>
    <w:link w:val="CommentText"/>
    <w:uiPriority w:val="99"/>
    <w:semiHidden/>
    <w:rsid w:val="004245D1"/>
    <w:rPr>
      <w:sz w:val="20"/>
      <w:szCs w:val="20"/>
    </w:rPr>
  </w:style>
  <w:style w:type="paragraph" w:styleId="CommentSubject">
    <w:name w:val="annotation subject"/>
    <w:basedOn w:val="CommentText"/>
    <w:next w:val="CommentText"/>
    <w:link w:val="CommentSubjectChar"/>
    <w:uiPriority w:val="99"/>
    <w:semiHidden/>
    <w:unhideWhenUsed/>
    <w:rsid w:val="004245D1"/>
    <w:rPr>
      <w:b/>
      <w:bCs/>
    </w:rPr>
  </w:style>
  <w:style w:type="character" w:customStyle="1" w:styleId="CommentSubjectChar">
    <w:name w:val="Comment Subject Char"/>
    <w:basedOn w:val="CommentTextChar"/>
    <w:link w:val="CommentSubject"/>
    <w:uiPriority w:val="99"/>
    <w:semiHidden/>
    <w:rsid w:val="004245D1"/>
    <w:rPr>
      <w:b/>
      <w:bCs/>
      <w:sz w:val="20"/>
      <w:szCs w:val="20"/>
    </w:rPr>
  </w:style>
  <w:style w:type="paragraph" w:styleId="BalloonText">
    <w:name w:val="Balloon Text"/>
    <w:basedOn w:val="Normal"/>
    <w:link w:val="BalloonTextChar"/>
    <w:uiPriority w:val="99"/>
    <w:semiHidden/>
    <w:unhideWhenUsed/>
    <w:rsid w:val="00424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5D1"/>
    <w:rPr>
      <w:rFonts w:ascii="Segoe UI" w:hAnsi="Segoe UI" w:cs="Segoe UI"/>
      <w:sz w:val="18"/>
      <w:szCs w:val="18"/>
    </w:rPr>
  </w:style>
  <w:style w:type="character" w:styleId="PageNumber">
    <w:name w:val="page number"/>
    <w:basedOn w:val="DefaultParagraphFont"/>
    <w:uiPriority w:val="99"/>
    <w:semiHidden/>
    <w:unhideWhenUsed/>
    <w:rsid w:val="00D339D5"/>
  </w:style>
  <w:style w:type="character" w:customStyle="1" w:styleId="UnresolvedMention1">
    <w:name w:val="Unresolved Mention1"/>
    <w:basedOn w:val="DefaultParagraphFont"/>
    <w:uiPriority w:val="99"/>
    <w:semiHidden/>
    <w:unhideWhenUsed/>
    <w:rsid w:val="008814B4"/>
    <w:rPr>
      <w:color w:val="605E5C"/>
      <w:shd w:val="clear" w:color="auto" w:fill="E1DFDD"/>
    </w:rPr>
  </w:style>
  <w:style w:type="paragraph" w:styleId="Revision">
    <w:name w:val="Revision"/>
    <w:hidden/>
    <w:uiPriority w:val="99"/>
    <w:semiHidden/>
    <w:rsid w:val="00C675BA"/>
    <w:pPr>
      <w:spacing w:after="0" w:line="240" w:lineRule="auto"/>
    </w:pPr>
  </w:style>
  <w:style w:type="character" w:customStyle="1" w:styleId="apple-converted-space">
    <w:name w:val="apple-converted-space"/>
    <w:basedOn w:val="DefaultParagraphFont"/>
    <w:rsid w:val="00C675BA"/>
  </w:style>
  <w:style w:type="character" w:styleId="FollowedHyperlink">
    <w:name w:val="FollowedHyperlink"/>
    <w:basedOn w:val="DefaultParagraphFont"/>
    <w:uiPriority w:val="99"/>
    <w:semiHidden/>
    <w:unhideWhenUsed/>
    <w:rsid w:val="00F53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u.instructure.com/courses/1716945/files/79619128/download" TargetMode="External"/><Relationship Id="rId3" Type="http://schemas.openxmlformats.org/officeDocument/2006/relationships/settings" Target="settings.xml"/><Relationship Id="rId7" Type="http://schemas.openxmlformats.org/officeDocument/2006/relationships/hyperlink" Target="https://iu.box.com/s/b592ycetgj96m821r939ueapuchuhhod" TargetMode="External"/><Relationship Id="rId12" Type="http://schemas.openxmlformats.org/officeDocument/2006/relationships/hyperlink" Target="https://iu.instructure.com/courses/1716945/pages/personal-branding-toolk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u.box.com/s/r4slfkgs0fe6d180a7m958n5gqbsvcw8"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u.instructure.com/courses/1716945/files/79619129/download?wrap=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muralivaidyanathan" TargetMode="External"/><Relationship Id="rId1" Type="http://schemas.openxmlformats.org/officeDocument/2006/relationships/hyperlink" Target="mailto:mvaidyan@gmail.com%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idyanathan\Documents\ResumeTemplateOpenMark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ResumeTemplateOpenMarket.dotx</Template>
  <TotalTime>267</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 Vaidyanathan</dc:creator>
  <cp:keywords/>
  <dc:description/>
  <cp:lastModifiedBy>Murali Vaidyanathan</cp:lastModifiedBy>
  <cp:revision>7</cp:revision>
  <cp:lastPrinted>2019-10-01T19:50:00Z</cp:lastPrinted>
  <dcterms:created xsi:type="dcterms:W3CDTF">2020-09-22T04:35:00Z</dcterms:created>
  <dcterms:modified xsi:type="dcterms:W3CDTF">2020-09-25T04:35:00Z</dcterms:modified>
</cp:coreProperties>
</file>