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8B6F0" w14:textId="5C8CBC5A" w:rsidR="004B1A70" w:rsidRPr="002721F0" w:rsidRDefault="00F67388" w:rsidP="00F67388">
      <w:pPr>
        <w:pStyle w:val="ResumeName"/>
        <w:spacing w:after="0"/>
        <w:rPr>
          <w:rFonts w:asciiTheme="minorHAnsi" w:hAnsiTheme="minorHAnsi" w:cstheme="minorHAnsi"/>
          <w:color w:val="000000" w:themeColor="text1"/>
          <w:sz w:val="30"/>
          <w:szCs w:val="30"/>
        </w:rPr>
      </w:pPr>
      <w:bookmarkStart w:id="0" w:name="_Toc204495470"/>
      <w:r>
        <w:rPr>
          <w:rFonts w:asciiTheme="minorHAnsi" w:hAnsiTheme="minorHAnsi" w:cstheme="minorHAnsi"/>
          <w:noProof/>
          <w:color w:val="000000" w:themeColor="text1"/>
          <w:sz w:val="30"/>
          <w:szCs w:val="30"/>
          <w:lang w:val="en-IN" w:eastAsia="en-IN"/>
        </w:rPr>
        <w:drawing>
          <wp:anchor distT="0" distB="0" distL="114300" distR="114300" simplePos="0" relativeHeight="251676160" behindDoc="0" locked="0" layoutInCell="1" allowOverlap="1" wp14:anchorId="6D1FDE01" wp14:editId="0683FF6B">
            <wp:simplePos x="0" y="0"/>
            <wp:positionH relativeFrom="column">
              <wp:posOffset>0</wp:posOffset>
            </wp:positionH>
            <wp:positionV relativeFrom="paragraph">
              <wp:posOffset>274320</wp:posOffset>
            </wp:positionV>
            <wp:extent cx="768350" cy="8534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8350" cy="853440"/>
                    </a:xfrm>
                    <a:prstGeom prst="rect">
                      <a:avLst/>
                    </a:prstGeom>
                    <a:noFill/>
                    <a:ln>
                      <a:noFill/>
                    </a:ln>
                  </pic:spPr>
                </pic:pic>
              </a:graphicData>
            </a:graphic>
          </wp:anchor>
        </w:drawing>
      </w:r>
      <w:r w:rsidRPr="002721F0">
        <w:rPr>
          <w:rFonts w:asciiTheme="minorHAnsi" w:hAnsiTheme="minorHAnsi" w:cstheme="minorHAnsi"/>
          <w:noProof/>
          <w:color w:val="000000" w:themeColor="text1"/>
          <w:sz w:val="30"/>
          <w:szCs w:val="30"/>
          <w:lang w:val="en-IN" w:eastAsia="en-IN"/>
        </w:rPr>
        <w:drawing>
          <wp:anchor distT="0" distB="0" distL="114300" distR="114300" simplePos="0" relativeHeight="251658752" behindDoc="0" locked="0" layoutInCell="1" allowOverlap="0" wp14:anchorId="03C98F8D" wp14:editId="5473944C">
            <wp:simplePos x="0" y="0"/>
            <wp:positionH relativeFrom="column">
              <wp:posOffset>1097280</wp:posOffset>
            </wp:positionH>
            <wp:positionV relativeFrom="paragraph">
              <wp:posOffset>237490</wp:posOffset>
            </wp:positionV>
            <wp:extent cx="1204595" cy="655955"/>
            <wp:effectExtent l="0" t="0" r="0" b="0"/>
            <wp:wrapSquare wrapText="bothSides"/>
            <wp:docPr id="5" name="Picture 2" descr="cid:image001.jpg@01CE77BA.69723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77BA.69723D8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04595"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21F0">
        <w:rPr>
          <w:rFonts w:asciiTheme="minorHAnsi" w:hAnsiTheme="minorHAnsi" w:cstheme="minorHAnsi"/>
          <w:noProof/>
          <w:color w:val="000000" w:themeColor="text1"/>
          <w:sz w:val="30"/>
          <w:szCs w:val="30"/>
          <w:lang w:val="en-IN" w:eastAsia="en-IN"/>
        </w:rPr>
        <w:drawing>
          <wp:anchor distT="0" distB="0" distL="114300" distR="114300" simplePos="0" relativeHeight="251665920" behindDoc="0" locked="0" layoutInCell="1" allowOverlap="1" wp14:anchorId="746A9372" wp14:editId="31653C71">
            <wp:simplePos x="0" y="0"/>
            <wp:positionH relativeFrom="column">
              <wp:posOffset>5250180</wp:posOffset>
            </wp:positionH>
            <wp:positionV relativeFrom="paragraph">
              <wp:posOffset>175260</wp:posOffset>
            </wp:positionV>
            <wp:extent cx="990600" cy="9525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21F0">
        <w:rPr>
          <w:rFonts w:asciiTheme="minorHAnsi" w:hAnsiTheme="minorHAnsi" w:cstheme="minorHAnsi"/>
          <w:noProof/>
          <w:color w:val="000000" w:themeColor="text1"/>
          <w:sz w:val="30"/>
          <w:szCs w:val="30"/>
          <w:lang w:val="en-IN" w:eastAsia="en-IN"/>
        </w:rPr>
        <w:drawing>
          <wp:anchor distT="0" distB="0" distL="0" distR="0" simplePos="0" relativeHeight="251648512" behindDoc="0" locked="0" layoutInCell="0" allowOverlap="1" wp14:anchorId="11BC737E" wp14:editId="3CF47F87">
            <wp:simplePos x="0" y="0"/>
            <wp:positionH relativeFrom="page">
              <wp:posOffset>4686300</wp:posOffset>
            </wp:positionH>
            <wp:positionV relativeFrom="page">
              <wp:posOffset>487680</wp:posOffset>
            </wp:positionV>
            <wp:extent cx="1386840" cy="734177"/>
            <wp:effectExtent l="0" t="0" r="3810"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6840" cy="734177"/>
                    </a:xfrm>
                    <a:prstGeom prst="rect">
                      <a:avLst/>
                    </a:prstGeom>
                    <a:noFill/>
                  </pic:spPr>
                </pic:pic>
              </a:graphicData>
            </a:graphic>
            <wp14:sizeRelH relativeFrom="page">
              <wp14:pctWidth>0</wp14:pctWidth>
            </wp14:sizeRelH>
            <wp14:sizeRelV relativeFrom="page">
              <wp14:pctHeight>0</wp14:pctHeight>
            </wp14:sizeRelV>
          </wp:anchor>
        </w:drawing>
      </w:r>
      <w:r w:rsidRPr="002721F0">
        <w:rPr>
          <w:rFonts w:asciiTheme="minorHAnsi" w:hAnsiTheme="minorHAnsi" w:cstheme="minorHAnsi"/>
          <w:noProof/>
          <w:color w:val="000000" w:themeColor="text1"/>
          <w:sz w:val="30"/>
          <w:szCs w:val="30"/>
          <w:lang w:val="en-IN" w:eastAsia="en-IN"/>
        </w:rPr>
        <w:drawing>
          <wp:anchor distT="0" distB="0" distL="114300" distR="114300" simplePos="0" relativeHeight="251675136" behindDoc="0" locked="0" layoutInCell="1" allowOverlap="1" wp14:anchorId="2FFCE438" wp14:editId="6007E71C">
            <wp:simplePos x="0" y="0"/>
            <wp:positionH relativeFrom="column">
              <wp:posOffset>2461260</wp:posOffset>
            </wp:positionH>
            <wp:positionV relativeFrom="paragraph">
              <wp:posOffset>204470</wp:posOffset>
            </wp:positionV>
            <wp:extent cx="1219200" cy="697176"/>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9200" cy="6971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53FBD9" w14:textId="5EF4C257" w:rsidR="00FC4EF2" w:rsidRPr="002721F0" w:rsidRDefault="00FC4EF2" w:rsidP="00A07625">
      <w:pPr>
        <w:pStyle w:val="ResumeName"/>
        <w:spacing w:after="0"/>
        <w:rPr>
          <w:rFonts w:asciiTheme="minorHAnsi" w:hAnsiTheme="minorHAnsi" w:cstheme="minorHAnsi"/>
          <w:color w:val="000000" w:themeColor="text1"/>
          <w:sz w:val="40"/>
          <w:szCs w:val="40"/>
        </w:rPr>
      </w:pPr>
      <w:r w:rsidRPr="002721F0">
        <w:rPr>
          <w:rFonts w:asciiTheme="minorHAnsi" w:hAnsiTheme="minorHAnsi" w:cstheme="minorHAnsi"/>
          <w:color w:val="000000" w:themeColor="text1"/>
          <w:sz w:val="30"/>
          <w:szCs w:val="30"/>
        </w:rPr>
        <w:t>Anil Kumar Garugu</w:t>
      </w:r>
    </w:p>
    <w:bookmarkEnd w:id="0"/>
    <w:p w14:paraId="0ED8B6F1" w14:textId="13D146B1" w:rsidR="0060647C" w:rsidRPr="002721F0" w:rsidRDefault="00FC4EF2" w:rsidP="004B1A70">
      <w:pPr>
        <w:pStyle w:val="Heading4"/>
        <w:rPr>
          <w:rFonts w:asciiTheme="minorHAnsi" w:hAnsiTheme="minorHAnsi" w:cstheme="minorHAnsi"/>
          <w:color w:val="000000" w:themeColor="text1"/>
        </w:rPr>
      </w:pPr>
      <w:r w:rsidRPr="002721F0">
        <w:rPr>
          <w:rFonts w:asciiTheme="minorHAnsi" w:hAnsiTheme="minorHAnsi" w:cstheme="minorHAnsi"/>
          <w:color w:val="000000" w:themeColor="text1"/>
        </w:rPr>
        <w:t>anil.garugu@gmail.com</w:t>
      </w:r>
    </w:p>
    <w:p w14:paraId="0ED8B6F2" w14:textId="65527A01" w:rsidR="0081522C" w:rsidRPr="002721F0" w:rsidRDefault="00FC4EF2" w:rsidP="00FC4EF2">
      <w:pPr>
        <w:pStyle w:val="Title"/>
        <w:rPr>
          <w:rFonts w:asciiTheme="minorHAnsi" w:hAnsiTheme="minorHAnsi" w:cstheme="minorHAnsi"/>
        </w:rPr>
      </w:pPr>
      <w:r w:rsidRPr="002721F0">
        <w:rPr>
          <w:rFonts w:asciiTheme="minorHAnsi" w:hAnsiTheme="minorHAnsi" w:cstheme="minorHAnsi"/>
        </w:rPr>
        <w:t>91-89770</w:t>
      </w:r>
      <w:r w:rsidR="00761BC2">
        <w:rPr>
          <w:rFonts w:asciiTheme="minorHAnsi" w:hAnsiTheme="minorHAnsi" w:cstheme="minorHAnsi"/>
        </w:rPr>
        <w:t xml:space="preserve"> </w:t>
      </w:r>
      <w:r w:rsidRPr="002721F0">
        <w:rPr>
          <w:rFonts w:asciiTheme="minorHAnsi" w:hAnsiTheme="minorHAnsi" w:cstheme="minorHAnsi"/>
        </w:rPr>
        <w:t>68149</w:t>
      </w:r>
    </w:p>
    <w:p w14:paraId="022B20A0" w14:textId="77777777" w:rsidR="004B3ED4" w:rsidRPr="002721F0" w:rsidRDefault="004B3ED4" w:rsidP="004B3ED4">
      <w:pPr>
        <w:pStyle w:val="Objective"/>
        <w:shd w:val="clear" w:color="auto" w:fill="CCCCCC"/>
        <w:spacing w:line="288" w:lineRule="auto"/>
        <w:rPr>
          <w:rFonts w:asciiTheme="minorHAnsi" w:hAnsiTheme="minorHAnsi" w:cstheme="minorHAnsi"/>
          <w:b/>
          <w:smallCaps/>
          <w:spacing w:val="60"/>
          <w:sz w:val="22"/>
          <w:szCs w:val="22"/>
        </w:rPr>
      </w:pPr>
      <w:r w:rsidRPr="002721F0">
        <w:rPr>
          <w:rFonts w:asciiTheme="minorHAnsi" w:hAnsiTheme="minorHAnsi" w:cstheme="minorHAnsi"/>
          <w:b/>
          <w:smallCaps/>
          <w:spacing w:val="60"/>
          <w:sz w:val="22"/>
          <w:szCs w:val="22"/>
        </w:rPr>
        <w:t>Summary</w:t>
      </w:r>
    </w:p>
    <w:p w14:paraId="291A76C0" w14:textId="2D363D61" w:rsidR="00E04A12" w:rsidRDefault="008F28D6" w:rsidP="00404B7D">
      <w:pPr>
        <w:spacing w:before="60"/>
        <w:jc w:val="both"/>
        <w:rPr>
          <w:rFonts w:asciiTheme="minorHAnsi" w:hAnsiTheme="minorHAnsi" w:cstheme="minorHAnsi"/>
          <w:color w:val="000000" w:themeColor="text1"/>
        </w:rPr>
      </w:pPr>
      <w:r w:rsidRPr="002721F0">
        <w:rPr>
          <w:rFonts w:asciiTheme="minorHAnsi" w:hAnsiTheme="minorHAnsi" w:cstheme="minorHAnsi"/>
          <w:color w:val="000000" w:themeColor="text1"/>
        </w:rPr>
        <w:t>Around 1</w:t>
      </w:r>
      <w:r w:rsidR="00B716BA" w:rsidRPr="002721F0">
        <w:rPr>
          <w:rFonts w:asciiTheme="minorHAnsi" w:hAnsiTheme="minorHAnsi" w:cstheme="minorHAnsi"/>
          <w:color w:val="000000" w:themeColor="text1"/>
        </w:rPr>
        <w:t>6</w:t>
      </w:r>
      <w:r w:rsidR="004C2CA3">
        <w:rPr>
          <w:rFonts w:asciiTheme="minorHAnsi" w:hAnsiTheme="minorHAnsi" w:cstheme="minorHAnsi"/>
          <w:color w:val="000000" w:themeColor="text1"/>
        </w:rPr>
        <w:t>.5</w:t>
      </w:r>
      <w:r w:rsidR="00444138" w:rsidRPr="002721F0">
        <w:rPr>
          <w:rFonts w:asciiTheme="minorHAnsi" w:hAnsiTheme="minorHAnsi" w:cstheme="minorHAnsi"/>
          <w:color w:val="000000" w:themeColor="text1"/>
        </w:rPr>
        <w:t xml:space="preserve"> years of experience in CRM technologies with strong analytical, design, programming and problem solving skills</w:t>
      </w:r>
      <w:r w:rsidR="00E04A12" w:rsidRPr="002721F0">
        <w:rPr>
          <w:rFonts w:asciiTheme="minorHAnsi" w:hAnsiTheme="minorHAnsi" w:cstheme="minorHAnsi"/>
          <w:color w:val="000000" w:themeColor="text1"/>
        </w:rPr>
        <w:t>. Project Quality activities like comprehensive experience in driving the Quality initiatives in the team. Adept at handling all customer queries/calls and ensuring quick turnaround. Thorough understanding of Business Process Flows, Case Tools, and Business Analysis.  An excellent Team Player and dedicated to maintaining high quality standards</w:t>
      </w:r>
      <w:r w:rsidR="00707A6B">
        <w:rPr>
          <w:rFonts w:asciiTheme="minorHAnsi" w:hAnsiTheme="minorHAnsi" w:cstheme="minorHAnsi"/>
          <w:color w:val="000000" w:themeColor="text1"/>
        </w:rPr>
        <w:t xml:space="preserve"> also Scrum Fundamentals Certified.</w:t>
      </w:r>
    </w:p>
    <w:p w14:paraId="07F84F6C" w14:textId="052686AD" w:rsidR="009117E8" w:rsidRPr="002721F0" w:rsidRDefault="009117E8" w:rsidP="009117E8">
      <w:pPr>
        <w:spacing w:before="60"/>
        <w:jc w:val="both"/>
        <w:rPr>
          <w:rFonts w:asciiTheme="minorHAnsi" w:hAnsiTheme="minorHAnsi" w:cstheme="minorHAnsi"/>
          <w:color w:val="000000" w:themeColor="text1"/>
        </w:rPr>
      </w:pPr>
      <w:r w:rsidRPr="002721F0">
        <w:rPr>
          <w:rFonts w:asciiTheme="minorHAnsi" w:hAnsiTheme="minorHAnsi" w:cstheme="minorHAnsi"/>
          <w:b/>
          <w:bCs/>
          <w:color w:val="000000" w:themeColor="text1"/>
        </w:rPr>
        <w:t>Oracle Cloud Applications</w:t>
      </w:r>
      <w:r w:rsidRPr="002721F0">
        <w:rPr>
          <w:rFonts w:asciiTheme="minorHAnsi" w:hAnsiTheme="minorHAnsi" w:cstheme="minorHAnsi"/>
          <w:color w:val="000000" w:themeColor="text1"/>
        </w:rPr>
        <w:t xml:space="preserve">: Strong working knowledge in Oracle Field Service Cloud, Oracle </w:t>
      </w:r>
      <w:r w:rsidR="006241FE">
        <w:rPr>
          <w:rFonts w:asciiTheme="minorHAnsi" w:hAnsiTheme="minorHAnsi" w:cstheme="minorHAnsi"/>
          <w:color w:val="000000" w:themeColor="text1"/>
        </w:rPr>
        <w:t xml:space="preserve">Engagement </w:t>
      </w:r>
      <w:r w:rsidRPr="002721F0">
        <w:rPr>
          <w:rFonts w:asciiTheme="minorHAnsi" w:hAnsiTheme="minorHAnsi" w:cstheme="minorHAnsi"/>
          <w:color w:val="000000" w:themeColor="text1"/>
        </w:rPr>
        <w:t>Cloud</w:t>
      </w:r>
      <w:r w:rsidR="006241FE">
        <w:rPr>
          <w:rFonts w:asciiTheme="minorHAnsi" w:hAnsiTheme="minorHAnsi" w:cstheme="minorHAnsi"/>
          <w:color w:val="000000" w:themeColor="text1"/>
        </w:rPr>
        <w:t xml:space="preserve"> which includes </w:t>
      </w:r>
      <w:r w:rsidR="002B1A84">
        <w:rPr>
          <w:rFonts w:asciiTheme="minorHAnsi" w:hAnsiTheme="minorHAnsi" w:cstheme="minorHAnsi"/>
          <w:color w:val="000000" w:themeColor="text1"/>
        </w:rPr>
        <w:t xml:space="preserve">Multi-BU Setup, </w:t>
      </w:r>
      <w:r w:rsidR="001C7F9D">
        <w:rPr>
          <w:rFonts w:asciiTheme="minorHAnsi" w:hAnsiTheme="minorHAnsi" w:cstheme="minorHAnsi"/>
          <w:color w:val="000000" w:themeColor="text1"/>
        </w:rPr>
        <w:t xml:space="preserve">Sales </w:t>
      </w:r>
      <w:r w:rsidR="006241FE">
        <w:rPr>
          <w:rFonts w:asciiTheme="minorHAnsi" w:hAnsiTheme="minorHAnsi" w:cstheme="minorHAnsi"/>
          <w:color w:val="000000" w:themeColor="text1"/>
        </w:rPr>
        <w:t xml:space="preserve">Territory </w:t>
      </w:r>
      <w:r w:rsidR="001C7F9D">
        <w:rPr>
          <w:rFonts w:asciiTheme="minorHAnsi" w:hAnsiTheme="minorHAnsi" w:cstheme="minorHAnsi"/>
          <w:color w:val="000000" w:themeColor="text1"/>
        </w:rPr>
        <w:t xml:space="preserve">and Territory </w:t>
      </w:r>
      <w:r w:rsidR="006241FE">
        <w:rPr>
          <w:rFonts w:asciiTheme="minorHAnsi" w:hAnsiTheme="minorHAnsi" w:cstheme="minorHAnsi"/>
          <w:color w:val="000000" w:themeColor="text1"/>
        </w:rPr>
        <w:t xml:space="preserve">based Assignment &amp; </w:t>
      </w:r>
      <w:r w:rsidR="001C7F9D">
        <w:rPr>
          <w:rFonts w:asciiTheme="minorHAnsi" w:hAnsiTheme="minorHAnsi" w:cstheme="minorHAnsi"/>
          <w:color w:val="000000" w:themeColor="text1"/>
        </w:rPr>
        <w:t xml:space="preserve">Sales </w:t>
      </w:r>
      <w:r w:rsidR="006241FE">
        <w:rPr>
          <w:rFonts w:asciiTheme="minorHAnsi" w:hAnsiTheme="minorHAnsi" w:cstheme="minorHAnsi"/>
          <w:color w:val="000000" w:themeColor="text1"/>
        </w:rPr>
        <w:t>Forecasting</w:t>
      </w:r>
      <w:r w:rsidRPr="002721F0">
        <w:rPr>
          <w:rFonts w:asciiTheme="minorHAnsi" w:hAnsiTheme="minorHAnsi" w:cstheme="minorHAnsi"/>
          <w:color w:val="000000" w:themeColor="text1"/>
        </w:rPr>
        <w:t xml:space="preserve"> and Oracle Incentive Compens</w:t>
      </w:r>
      <w:r w:rsidR="00057BEE">
        <w:rPr>
          <w:rFonts w:asciiTheme="minorHAnsi" w:hAnsiTheme="minorHAnsi" w:cstheme="minorHAnsi"/>
          <w:color w:val="000000" w:themeColor="text1"/>
        </w:rPr>
        <w:t>a</w:t>
      </w:r>
      <w:r w:rsidRPr="002721F0">
        <w:rPr>
          <w:rFonts w:asciiTheme="minorHAnsi" w:hAnsiTheme="minorHAnsi" w:cstheme="minorHAnsi"/>
          <w:color w:val="000000" w:themeColor="text1"/>
        </w:rPr>
        <w:t xml:space="preserve">tion Management. </w:t>
      </w:r>
      <w:r w:rsidR="00912E58">
        <w:rPr>
          <w:rFonts w:asciiTheme="minorHAnsi" w:hAnsiTheme="minorHAnsi" w:cstheme="minorHAnsi"/>
          <w:color w:val="000000" w:themeColor="text1"/>
        </w:rPr>
        <w:t>Oracle Service Cloud, Oracle CPQ Cloud</w:t>
      </w:r>
      <w:r w:rsidRPr="002721F0">
        <w:rPr>
          <w:rFonts w:asciiTheme="minorHAnsi" w:hAnsiTheme="minorHAnsi" w:cstheme="minorHAnsi"/>
          <w:color w:val="000000" w:themeColor="text1"/>
        </w:rPr>
        <w:t>.</w:t>
      </w:r>
    </w:p>
    <w:p w14:paraId="3C796A93" w14:textId="6BA06B67" w:rsidR="00E04A12" w:rsidRDefault="00E04A12" w:rsidP="00404B7D">
      <w:pPr>
        <w:spacing w:before="60"/>
        <w:jc w:val="both"/>
        <w:rPr>
          <w:rFonts w:asciiTheme="minorHAnsi" w:hAnsiTheme="minorHAnsi" w:cstheme="minorHAnsi"/>
          <w:color w:val="000000" w:themeColor="text1"/>
        </w:rPr>
      </w:pPr>
      <w:r w:rsidRPr="002721F0">
        <w:rPr>
          <w:rFonts w:asciiTheme="minorHAnsi" w:hAnsiTheme="minorHAnsi" w:cstheme="minorHAnsi"/>
          <w:b/>
          <w:bCs/>
          <w:color w:val="000000" w:themeColor="text1"/>
        </w:rPr>
        <w:t>Siebel:</w:t>
      </w:r>
      <w:r w:rsidRPr="002721F0">
        <w:rPr>
          <w:rFonts w:asciiTheme="minorHAnsi" w:hAnsiTheme="minorHAnsi" w:cstheme="minorHAnsi"/>
          <w:color w:val="000000" w:themeColor="text1"/>
        </w:rPr>
        <w:t xml:space="preserve"> </w:t>
      </w:r>
      <w:r w:rsidR="00444138" w:rsidRPr="002721F0">
        <w:rPr>
          <w:rFonts w:asciiTheme="minorHAnsi" w:hAnsiTheme="minorHAnsi" w:cstheme="minorHAnsi"/>
          <w:color w:val="000000" w:themeColor="text1"/>
        </w:rPr>
        <w:t xml:space="preserve">Siebel 8.0 Core </w:t>
      </w:r>
      <w:r w:rsidR="00404B7D" w:rsidRPr="002721F0">
        <w:rPr>
          <w:rFonts w:asciiTheme="minorHAnsi" w:hAnsiTheme="minorHAnsi" w:cstheme="minorHAnsi"/>
          <w:color w:val="000000" w:themeColor="text1"/>
        </w:rPr>
        <w:t xml:space="preserve">Certified </w:t>
      </w:r>
      <w:r w:rsidR="00444138" w:rsidRPr="002721F0">
        <w:rPr>
          <w:rFonts w:asciiTheme="minorHAnsi" w:hAnsiTheme="minorHAnsi" w:cstheme="minorHAnsi"/>
          <w:color w:val="000000" w:themeColor="text1"/>
        </w:rPr>
        <w:t>Consultant</w:t>
      </w:r>
      <w:r w:rsidR="00404B7D" w:rsidRPr="002721F0">
        <w:rPr>
          <w:rFonts w:asciiTheme="minorHAnsi" w:hAnsiTheme="minorHAnsi" w:cstheme="minorHAnsi"/>
          <w:color w:val="000000" w:themeColor="text1"/>
        </w:rPr>
        <w:t>.</w:t>
      </w:r>
      <w:r w:rsidR="00444138" w:rsidRPr="002721F0">
        <w:rPr>
          <w:rFonts w:asciiTheme="minorHAnsi" w:hAnsiTheme="minorHAnsi" w:cstheme="minorHAnsi"/>
          <w:color w:val="000000" w:themeColor="text1"/>
        </w:rPr>
        <w:t xml:space="preserve"> </w:t>
      </w:r>
      <w:r w:rsidRPr="002721F0">
        <w:rPr>
          <w:rFonts w:asciiTheme="minorHAnsi" w:hAnsiTheme="minorHAnsi" w:cstheme="minorHAnsi"/>
          <w:color w:val="000000" w:themeColor="text1"/>
        </w:rPr>
        <w:t>Comprehensive experience in Siebel 7.5.3/7.7/7.8/8.0, 8.1 in Analysis &amp; Design, Requirement Definition &amp; Analysis, Siebel Tools, Workflow Process, Workflow Policies, Business Services,  CTI, Assignment Manager, Production Support and Administration activities. Major Skill Set on Configuration and Scripting with multiple Project Implementation experience. Involved in various stages of Siebel CRM implementation like customizations, scripting, user training and post implementation activities. Experience in CTI &amp; BIP Reports deployment and analysis.</w:t>
      </w:r>
    </w:p>
    <w:p w14:paraId="6ECF7EFF" w14:textId="77777777" w:rsidR="00313220" w:rsidRPr="002721F0" w:rsidRDefault="00313220" w:rsidP="00313220">
      <w:pPr>
        <w:jc w:val="both"/>
        <w:rPr>
          <w:rFonts w:asciiTheme="minorHAnsi" w:hAnsiTheme="minorHAnsi" w:cstheme="minorHAnsi"/>
          <w:color w:val="000000" w:themeColor="text1"/>
        </w:rPr>
      </w:pPr>
      <w:proofErr w:type="gramStart"/>
      <w:r w:rsidRPr="002721F0">
        <w:rPr>
          <w:rFonts w:asciiTheme="minorHAnsi" w:hAnsiTheme="minorHAnsi" w:cstheme="minorHAnsi"/>
          <w:b/>
          <w:bCs/>
          <w:color w:val="000000" w:themeColor="text1"/>
        </w:rPr>
        <w:t>Salesforce :</w:t>
      </w:r>
      <w:proofErr w:type="gramEnd"/>
      <w:r w:rsidRPr="002721F0">
        <w:rPr>
          <w:rFonts w:asciiTheme="minorHAnsi" w:hAnsiTheme="minorHAnsi" w:cstheme="minorHAnsi"/>
          <w:b/>
          <w:bCs/>
          <w:color w:val="000000" w:themeColor="text1"/>
        </w:rPr>
        <w:t xml:space="preserve"> </w:t>
      </w:r>
      <w:r w:rsidRPr="002721F0">
        <w:rPr>
          <w:rFonts w:asciiTheme="minorHAnsi" w:hAnsiTheme="minorHAnsi" w:cstheme="minorHAnsi"/>
          <w:color w:val="000000" w:themeColor="text1"/>
        </w:rPr>
        <w:t>Salesforce Administrator Certified (SU19) Consultant</w:t>
      </w:r>
      <w:r>
        <w:rPr>
          <w:rFonts w:asciiTheme="minorHAnsi" w:hAnsiTheme="minorHAnsi" w:cstheme="minorHAnsi"/>
          <w:color w:val="000000" w:themeColor="text1"/>
        </w:rPr>
        <w:t xml:space="preserve"> </w:t>
      </w:r>
      <w:r>
        <w:rPr>
          <w:rFonts w:ascii="Segoe UI" w:hAnsi="Segoe UI" w:cs="Segoe UI"/>
          <w:sz w:val="21"/>
          <w:szCs w:val="21"/>
          <w:shd w:val="clear" w:color="auto" w:fill="FFFFFF"/>
        </w:rPr>
        <w:t>with valuable badges from Salesforce Trailhead</w:t>
      </w:r>
      <w:r w:rsidRPr="002721F0">
        <w:rPr>
          <w:rFonts w:asciiTheme="minorHAnsi" w:hAnsiTheme="minorHAnsi" w:cstheme="minorHAnsi"/>
          <w:color w:val="000000" w:themeColor="text1"/>
        </w:rPr>
        <w:t xml:space="preserve">. Comprehensive experience in Salesforce.com, Lightning Components, Apex Classes, Interfaces, Apex triggers, </w:t>
      </w:r>
      <w:proofErr w:type="spellStart"/>
      <w:r w:rsidRPr="002721F0">
        <w:rPr>
          <w:rFonts w:asciiTheme="minorHAnsi" w:hAnsiTheme="minorHAnsi" w:cstheme="minorHAnsi"/>
          <w:color w:val="000000" w:themeColor="text1"/>
        </w:rPr>
        <w:t>sObject</w:t>
      </w:r>
      <w:proofErr w:type="spellEnd"/>
      <w:r w:rsidRPr="002721F0">
        <w:rPr>
          <w:rFonts w:asciiTheme="minorHAnsi" w:hAnsiTheme="minorHAnsi" w:cstheme="minorHAnsi"/>
          <w:color w:val="000000" w:themeColor="text1"/>
        </w:rPr>
        <w:t xml:space="preserve"> Collections, Data Types, Control Flows, DML operations, Visual force Pages, SOQL and SOSL, Process Builder, Workflow &amp; Approvals, Dashboards, Apex Data Loader, Configuration, Custom Apps, Custom objects and Custom Fields, page layouts, search layouts Web Services API (REST and SOAP)</w:t>
      </w:r>
    </w:p>
    <w:p w14:paraId="00FDD13F" w14:textId="7FF701D5" w:rsidR="004B3ED4" w:rsidRPr="002721F0" w:rsidRDefault="004B3ED4" w:rsidP="004B3ED4">
      <w:pPr>
        <w:pStyle w:val="Objective"/>
        <w:shd w:val="clear" w:color="auto" w:fill="CCCCCC"/>
        <w:spacing w:line="288" w:lineRule="auto"/>
        <w:rPr>
          <w:rFonts w:asciiTheme="minorHAnsi" w:hAnsiTheme="minorHAnsi" w:cstheme="minorHAnsi"/>
          <w:b/>
          <w:smallCaps/>
          <w:spacing w:val="60"/>
          <w:sz w:val="22"/>
          <w:szCs w:val="22"/>
        </w:rPr>
      </w:pPr>
      <w:r w:rsidRPr="002721F0">
        <w:rPr>
          <w:rFonts w:asciiTheme="minorHAnsi" w:hAnsiTheme="minorHAnsi" w:cstheme="minorHAnsi"/>
          <w:b/>
          <w:smallCaps/>
          <w:spacing w:val="60"/>
          <w:sz w:val="22"/>
          <w:szCs w:val="22"/>
        </w:rPr>
        <w:t>Education</w:t>
      </w:r>
      <w:r w:rsidR="00032867" w:rsidRPr="002721F0">
        <w:rPr>
          <w:rFonts w:asciiTheme="minorHAnsi" w:hAnsiTheme="minorHAnsi" w:cstheme="minorHAnsi"/>
          <w:b/>
          <w:smallCaps/>
          <w:spacing w:val="60"/>
          <w:sz w:val="22"/>
          <w:szCs w:val="22"/>
        </w:rPr>
        <w:t xml:space="preserve"> / CERTIFICATIONS</w:t>
      </w:r>
    </w:p>
    <w:p w14:paraId="722E78AE" w14:textId="77777777" w:rsidR="00E761B0" w:rsidRDefault="00E761B0" w:rsidP="00C34129">
      <w:pPr>
        <w:numPr>
          <w:ilvl w:val="0"/>
          <w:numId w:val="11"/>
        </w:numPr>
        <w:spacing w:after="0" w:line="240" w:lineRule="auto"/>
        <w:jc w:val="both"/>
      </w:pPr>
      <w:r w:rsidRPr="00C34129">
        <w:t>Scrum Fundamentals Certified Certification</w:t>
      </w:r>
    </w:p>
    <w:p w14:paraId="3810BE94" w14:textId="77777777" w:rsidR="00C34129" w:rsidRPr="00C34129" w:rsidRDefault="00C34129" w:rsidP="00C34129">
      <w:pPr>
        <w:spacing w:after="0" w:line="240" w:lineRule="auto"/>
        <w:jc w:val="both"/>
      </w:pPr>
    </w:p>
    <w:p w14:paraId="7BD8AA70" w14:textId="77777777" w:rsidR="00E761B0" w:rsidRPr="00C34129" w:rsidRDefault="00E761B0" w:rsidP="00E761B0">
      <w:pPr>
        <w:numPr>
          <w:ilvl w:val="0"/>
          <w:numId w:val="11"/>
        </w:numPr>
        <w:spacing w:after="0" w:line="240" w:lineRule="auto"/>
        <w:jc w:val="both"/>
      </w:pPr>
      <w:r w:rsidRPr="00C34129">
        <w:t>Project Management Essentials Certified Certification</w:t>
      </w:r>
    </w:p>
    <w:p w14:paraId="3CDFD656" w14:textId="77777777" w:rsidR="00E761B0" w:rsidRPr="00C34129" w:rsidRDefault="00E761B0" w:rsidP="00E761B0">
      <w:pPr>
        <w:pStyle w:val="NormalWeb"/>
        <w:rPr>
          <w:rFonts w:asciiTheme="minorHAnsi" w:hAnsiTheme="minorHAnsi" w:cstheme="minorHAnsi"/>
          <w:sz w:val="22"/>
          <w:szCs w:val="22"/>
        </w:rPr>
      </w:pPr>
    </w:p>
    <w:p w14:paraId="747B16D1" w14:textId="2F21C06D" w:rsidR="00286EFF" w:rsidRPr="00C34129" w:rsidRDefault="00286EFF" w:rsidP="002721F0">
      <w:pPr>
        <w:pStyle w:val="NormalWeb"/>
        <w:numPr>
          <w:ilvl w:val="0"/>
          <w:numId w:val="11"/>
        </w:numPr>
        <w:rPr>
          <w:rFonts w:asciiTheme="minorHAnsi" w:hAnsiTheme="minorHAnsi" w:cstheme="minorHAnsi"/>
          <w:sz w:val="22"/>
          <w:szCs w:val="22"/>
        </w:rPr>
      </w:pPr>
      <w:r w:rsidRPr="00C34129">
        <w:rPr>
          <w:rFonts w:asciiTheme="minorHAnsi" w:hAnsiTheme="minorHAnsi" w:cstheme="minorHAnsi"/>
          <w:sz w:val="22"/>
          <w:szCs w:val="22"/>
        </w:rPr>
        <w:t>Bachelor of Engineering (Specialization in Computer Science</w:t>
      </w:r>
      <w:r w:rsidR="002721F0" w:rsidRPr="00C34129">
        <w:rPr>
          <w:rFonts w:asciiTheme="minorHAnsi" w:hAnsiTheme="minorHAnsi" w:cstheme="minorHAnsi"/>
          <w:sz w:val="22"/>
          <w:szCs w:val="22"/>
        </w:rPr>
        <w:t>)</w:t>
      </w:r>
    </w:p>
    <w:p w14:paraId="0D84329E" w14:textId="77777777" w:rsidR="002721F0" w:rsidRPr="00C34129" w:rsidRDefault="002721F0" w:rsidP="002721F0">
      <w:pPr>
        <w:pStyle w:val="NormalWeb"/>
        <w:rPr>
          <w:rFonts w:asciiTheme="minorHAnsi" w:hAnsiTheme="minorHAnsi" w:cstheme="minorHAnsi"/>
          <w:sz w:val="22"/>
          <w:szCs w:val="22"/>
        </w:rPr>
      </w:pPr>
    </w:p>
    <w:p w14:paraId="68EC2E22" w14:textId="77777777" w:rsidR="002721F0" w:rsidRPr="00C34129" w:rsidRDefault="002721F0" w:rsidP="002721F0">
      <w:pPr>
        <w:numPr>
          <w:ilvl w:val="0"/>
          <w:numId w:val="11"/>
        </w:numPr>
        <w:spacing w:after="0" w:line="240" w:lineRule="auto"/>
        <w:jc w:val="both"/>
        <w:rPr>
          <w:rFonts w:asciiTheme="minorHAnsi" w:hAnsiTheme="minorHAnsi" w:cstheme="minorHAnsi"/>
        </w:rPr>
      </w:pPr>
      <w:r w:rsidRPr="00C34129">
        <w:rPr>
          <w:rFonts w:asciiTheme="minorHAnsi" w:hAnsiTheme="minorHAnsi" w:cstheme="minorHAnsi"/>
        </w:rPr>
        <w:t>Oracle Fusion CRM Sales 2014 Certified Implementation Specialist</w:t>
      </w:r>
    </w:p>
    <w:p w14:paraId="47B2AFC2" w14:textId="77777777" w:rsidR="002721F0" w:rsidRPr="00C34129" w:rsidRDefault="002721F0" w:rsidP="002721F0">
      <w:pPr>
        <w:spacing w:after="0" w:line="240" w:lineRule="auto"/>
        <w:jc w:val="both"/>
        <w:rPr>
          <w:rFonts w:asciiTheme="minorHAnsi" w:hAnsiTheme="minorHAnsi" w:cstheme="minorHAnsi"/>
        </w:rPr>
      </w:pPr>
    </w:p>
    <w:p w14:paraId="2D0D846A" w14:textId="77777777" w:rsidR="002721F0" w:rsidRPr="00C34129" w:rsidRDefault="002721F0" w:rsidP="002721F0">
      <w:pPr>
        <w:numPr>
          <w:ilvl w:val="0"/>
          <w:numId w:val="11"/>
        </w:numPr>
        <w:spacing w:after="0" w:line="240" w:lineRule="auto"/>
        <w:jc w:val="both"/>
        <w:rPr>
          <w:rFonts w:asciiTheme="minorHAnsi" w:hAnsiTheme="minorHAnsi" w:cstheme="minorHAnsi"/>
        </w:rPr>
      </w:pPr>
      <w:r w:rsidRPr="00C34129">
        <w:rPr>
          <w:rFonts w:asciiTheme="minorHAnsi" w:hAnsiTheme="minorHAnsi" w:cstheme="minorHAnsi"/>
        </w:rPr>
        <w:lastRenderedPageBreak/>
        <w:t>Salesforce Administrator Certification (SU19)</w:t>
      </w:r>
    </w:p>
    <w:p w14:paraId="7A9D8F4D" w14:textId="77777777" w:rsidR="002721F0" w:rsidRPr="00C34129" w:rsidRDefault="002721F0" w:rsidP="002721F0">
      <w:pPr>
        <w:spacing w:after="0" w:line="240" w:lineRule="auto"/>
        <w:jc w:val="both"/>
        <w:rPr>
          <w:rFonts w:asciiTheme="minorHAnsi" w:hAnsiTheme="minorHAnsi" w:cstheme="minorHAnsi"/>
        </w:rPr>
      </w:pPr>
    </w:p>
    <w:p w14:paraId="098F710A" w14:textId="77777777" w:rsidR="002721F0" w:rsidRPr="00C34129" w:rsidRDefault="002721F0" w:rsidP="002721F0">
      <w:pPr>
        <w:numPr>
          <w:ilvl w:val="0"/>
          <w:numId w:val="11"/>
        </w:numPr>
        <w:spacing w:after="0" w:line="240" w:lineRule="auto"/>
        <w:jc w:val="both"/>
        <w:rPr>
          <w:rFonts w:asciiTheme="minorHAnsi" w:hAnsiTheme="minorHAnsi" w:cstheme="minorHAnsi"/>
        </w:rPr>
      </w:pPr>
      <w:r w:rsidRPr="00C34129">
        <w:rPr>
          <w:rFonts w:asciiTheme="minorHAnsi" w:hAnsiTheme="minorHAnsi" w:cstheme="minorHAnsi"/>
        </w:rPr>
        <w:t>Siebel 8.0 Certified Core Consultant</w:t>
      </w:r>
    </w:p>
    <w:p w14:paraId="5EF04E0B" w14:textId="77777777" w:rsidR="002721F0" w:rsidRPr="00C34129" w:rsidRDefault="002721F0" w:rsidP="002721F0">
      <w:pPr>
        <w:spacing w:after="0" w:line="240" w:lineRule="auto"/>
        <w:ind w:left="360"/>
        <w:jc w:val="both"/>
        <w:rPr>
          <w:rFonts w:asciiTheme="minorHAnsi" w:hAnsiTheme="minorHAnsi" w:cstheme="minorHAnsi"/>
        </w:rPr>
      </w:pPr>
    </w:p>
    <w:p w14:paraId="43EEEBCA" w14:textId="2C76F92F" w:rsidR="002721F0" w:rsidRPr="00C34129" w:rsidRDefault="002721F0" w:rsidP="002721F0">
      <w:pPr>
        <w:numPr>
          <w:ilvl w:val="0"/>
          <w:numId w:val="11"/>
        </w:numPr>
        <w:spacing w:after="0" w:line="240" w:lineRule="auto"/>
        <w:jc w:val="both"/>
        <w:rPr>
          <w:rFonts w:asciiTheme="minorHAnsi" w:hAnsiTheme="minorHAnsi" w:cstheme="minorHAnsi"/>
        </w:rPr>
      </w:pPr>
      <w:r w:rsidRPr="00C34129">
        <w:rPr>
          <w:rFonts w:asciiTheme="minorHAnsi" w:hAnsiTheme="minorHAnsi" w:cstheme="minorHAnsi"/>
        </w:rPr>
        <w:t>Siebel CRM 8.0 Business Analyst</w:t>
      </w:r>
    </w:p>
    <w:p w14:paraId="11D30ED1" w14:textId="77777777" w:rsidR="002721F0" w:rsidRPr="002721F0" w:rsidRDefault="002721F0" w:rsidP="00286EFF">
      <w:pPr>
        <w:pStyle w:val="NormalWeb"/>
        <w:rPr>
          <w:rFonts w:asciiTheme="minorHAnsi" w:hAnsiTheme="minorHAnsi" w:cstheme="minorHAnsi"/>
          <w:sz w:val="20"/>
          <w:szCs w:val="20"/>
        </w:rPr>
      </w:pPr>
    </w:p>
    <w:p w14:paraId="5CDC5A3B" w14:textId="4CB80245" w:rsidR="004B3ED4" w:rsidRPr="002721F0" w:rsidRDefault="004B3ED4" w:rsidP="004B3ED4">
      <w:pPr>
        <w:pStyle w:val="Objective"/>
        <w:shd w:val="clear" w:color="auto" w:fill="CCCCCC"/>
        <w:spacing w:line="288" w:lineRule="auto"/>
        <w:rPr>
          <w:rFonts w:asciiTheme="minorHAnsi" w:hAnsiTheme="minorHAnsi" w:cstheme="minorHAnsi"/>
          <w:b/>
          <w:smallCaps/>
          <w:spacing w:val="60"/>
          <w:sz w:val="22"/>
          <w:szCs w:val="22"/>
        </w:rPr>
      </w:pPr>
      <w:r w:rsidRPr="002721F0">
        <w:rPr>
          <w:rFonts w:asciiTheme="minorHAnsi" w:hAnsiTheme="minorHAnsi" w:cstheme="minorHAnsi"/>
          <w:b/>
          <w:smallCaps/>
          <w:spacing w:val="60"/>
          <w:sz w:val="22"/>
          <w:szCs w:val="22"/>
        </w:rPr>
        <w:t>KNOWLEDGE</w:t>
      </w:r>
    </w:p>
    <w:p w14:paraId="264F09A3" w14:textId="752B7DC5" w:rsidR="006062DF" w:rsidRPr="002721F0" w:rsidRDefault="006062DF" w:rsidP="00BB0527">
      <w:pPr>
        <w:pStyle w:val="ListParagraph"/>
        <w:numPr>
          <w:ilvl w:val="0"/>
          <w:numId w:val="2"/>
        </w:numPr>
        <w:tabs>
          <w:tab w:val="left" w:pos="720"/>
          <w:tab w:val="left" w:pos="6120"/>
        </w:tabs>
        <w:jc w:val="both"/>
        <w:rPr>
          <w:rFonts w:asciiTheme="minorHAnsi" w:hAnsiTheme="minorHAnsi" w:cstheme="minorHAnsi"/>
          <w:b/>
          <w:color w:val="000000" w:themeColor="text1"/>
        </w:rPr>
      </w:pPr>
      <w:r w:rsidRPr="002721F0">
        <w:rPr>
          <w:rFonts w:asciiTheme="minorHAnsi" w:hAnsiTheme="minorHAnsi" w:cstheme="minorHAnsi"/>
          <w:b/>
          <w:color w:val="000000" w:themeColor="text1"/>
        </w:rPr>
        <w:t>Technical</w:t>
      </w:r>
      <w:r w:rsidRPr="002721F0">
        <w:rPr>
          <w:rFonts w:asciiTheme="minorHAnsi" w:hAnsiTheme="minorHAnsi" w:cstheme="minorHAnsi"/>
          <w:color w:val="000000" w:themeColor="text1"/>
        </w:rPr>
        <w:t xml:space="preserve">: </w:t>
      </w:r>
      <w:r w:rsidR="0067486A">
        <w:rPr>
          <w:rFonts w:asciiTheme="minorHAnsi" w:hAnsiTheme="minorHAnsi" w:cstheme="minorHAnsi"/>
          <w:color w:val="000000" w:themeColor="text1"/>
        </w:rPr>
        <w:t xml:space="preserve">B2B Service, </w:t>
      </w:r>
      <w:r w:rsidR="00563754" w:rsidRPr="002721F0">
        <w:rPr>
          <w:rFonts w:asciiTheme="minorHAnsi" w:hAnsiTheme="minorHAnsi" w:cstheme="minorHAnsi"/>
          <w:color w:val="000000" w:themeColor="text1"/>
        </w:rPr>
        <w:t xml:space="preserve">Salesforce, </w:t>
      </w:r>
      <w:r w:rsidR="008A75D8" w:rsidRPr="002721F0">
        <w:rPr>
          <w:rFonts w:asciiTheme="minorHAnsi" w:hAnsiTheme="minorHAnsi" w:cstheme="minorHAnsi"/>
          <w:color w:val="000000" w:themeColor="text1"/>
        </w:rPr>
        <w:t>Oracle Field Service Cloud, Oracle CPQ Cloud, Oracle Sales Cloud, Oracle I</w:t>
      </w:r>
      <w:r w:rsidR="009F4387" w:rsidRPr="002721F0">
        <w:rPr>
          <w:rFonts w:asciiTheme="minorHAnsi" w:hAnsiTheme="minorHAnsi" w:cstheme="minorHAnsi"/>
          <w:color w:val="000000" w:themeColor="text1"/>
        </w:rPr>
        <w:t xml:space="preserve">ncentive </w:t>
      </w:r>
      <w:r w:rsidR="008A75D8" w:rsidRPr="002721F0">
        <w:rPr>
          <w:rFonts w:asciiTheme="minorHAnsi" w:hAnsiTheme="minorHAnsi" w:cstheme="minorHAnsi"/>
          <w:color w:val="000000" w:themeColor="text1"/>
        </w:rPr>
        <w:t>C</w:t>
      </w:r>
      <w:r w:rsidR="009F4387" w:rsidRPr="002721F0">
        <w:rPr>
          <w:rFonts w:asciiTheme="minorHAnsi" w:hAnsiTheme="minorHAnsi" w:cstheme="minorHAnsi"/>
          <w:color w:val="000000" w:themeColor="text1"/>
        </w:rPr>
        <w:t xml:space="preserve">ompensation </w:t>
      </w:r>
      <w:r w:rsidR="008A75D8" w:rsidRPr="002721F0">
        <w:rPr>
          <w:rFonts w:asciiTheme="minorHAnsi" w:hAnsiTheme="minorHAnsi" w:cstheme="minorHAnsi"/>
          <w:color w:val="000000" w:themeColor="text1"/>
        </w:rPr>
        <w:t>M</w:t>
      </w:r>
      <w:r w:rsidR="009F4387" w:rsidRPr="002721F0">
        <w:rPr>
          <w:rFonts w:asciiTheme="minorHAnsi" w:hAnsiTheme="minorHAnsi" w:cstheme="minorHAnsi"/>
          <w:color w:val="000000" w:themeColor="text1"/>
        </w:rPr>
        <w:t>anagement</w:t>
      </w:r>
      <w:r w:rsidR="008A75D8" w:rsidRPr="002721F0">
        <w:rPr>
          <w:rFonts w:asciiTheme="minorHAnsi" w:hAnsiTheme="minorHAnsi" w:cstheme="minorHAnsi"/>
          <w:color w:val="000000" w:themeColor="text1"/>
        </w:rPr>
        <w:t xml:space="preserve">, </w:t>
      </w:r>
      <w:r w:rsidRPr="002721F0">
        <w:rPr>
          <w:rFonts w:asciiTheme="minorHAnsi" w:hAnsiTheme="minorHAnsi" w:cstheme="minorHAnsi"/>
          <w:color w:val="000000" w:themeColor="text1"/>
        </w:rPr>
        <w:t>Siebel 8.1</w:t>
      </w:r>
      <w:r w:rsidR="008A75D8" w:rsidRPr="002721F0">
        <w:rPr>
          <w:rFonts w:asciiTheme="minorHAnsi" w:hAnsiTheme="minorHAnsi" w:cstheme="minorHAnsi"/>
          <w:color w:val="000000" w:themeColor="text1"/>
        </w:rPr>
        <w:t xml:space="preserve"> CRM</w:t>
      </w:r>
      <w:r w:rsidRPr="002721F0">
        <w:rPr>
          <w:rFonts w:asciiTheme="minorHAnsi" w:hAnsiTheme="minorHAnsi" w:cstheme="minorHAnsi"/>
          <w:color w:val="000000" w:themeColor="text1"/>
        </w:rPr>
        <w:t xml:space="preserve">, Siebel Workflows, BIP Reports, HTML, XML, MS Office, MS Visual Studio, Windows-2000 Professional, Windows-95, Windows NT, Oracle 10g, SQL, MS SQL Server 2000, </w:t>
      </w:r>
      <w:r w:rsidR="0077198F" w:rsidRPr="002721F0">
        <w:rPr>
          <w:rFonts w:asciiTheme="minorHAnsi" w:hAnsiTheme="minorHAnsi" w:cstheme="minorHAnsi"/>
          <w:color w:val="000000" w:themeColor="text1"/>
        </w:rPr>
        <w:t xml:space="preserve">Oracle Service, </w:t>
      </w:r>
      <w:r w:rsidR="002657E6" w:rsidRPr="002721F0">
        <w:rPr>
          <w:rFonts w:asciiTheme="minorHAnsi" w:hAnsiTheme="minorHAnsi" w:cstheme="minorHAnsi"/>
          <w:color w:val="000000" w:themeColor="text1"/>
        </w:rPr>
        <w:t xml:space="preserve">Java Script &amp; </w:t>
      </w:r>
      <w:r w:rsidR="00EA762E" w:rsidRPr="002721F0">
        <w:rPr>
          <w:rFonts w:asciiTheme="minorHAnsi" w:hAnsiTheme="minorHAnsi" w:cstheme="minorHAnsi"/>
          <w:color w:val="000000" w:themeColor="text1"/>
        </w:rPr>
        <w:t>Python.</w:t>
      </w:r>
    </w:p>
    <w:p w14:paraId="41318263" w14:textId="6C1AB4F5" w:rsidR="006062DF" w:rsidRPr="002721F0" w:rsidRDefault="006062DF" w:rsidP="00BB0527">
      <w:pPr>
        <w:pStyle w:val="ListParagraph"/>
        <w:numPr>
          <w:ilvl w:val="0"/>
          <w:numId w:val="2"/>
        </w:numPr>
        <w:tabs>
          <w:tab w:val="left" w:pos="720"/>
          <w:tab w:val="left" w:pos="6120"/>
        </w:tabs>
        <w:jc w:val="both"/>
        <w:rPr>
          <w:rFonts w:asciiTheme="minorHAnsi" w:hAnsiTheme="minorHAnsi" w:cstheme="minorHAnsi"/>
          <w:color w:val="000000" w:themeColor="text1"/>
        </w:rPr>
      </w:pPr>
      <w:r w:rsidRPr="002721F0">
        <w:rPr>
          <w:rFonts w:asciiTheme="minorHAnsi" w:hAnsiTheme="minorHAnsi" w:cstheme="minorHAnsi"/>
          <w:b/>
          <w:color w:val="000000" w:themeColor="text1"/>
        </w:rPr>
        <w:t>Functional:</w:t>
      </w:r>
      <w:r w:rsidRPr="002721F0">
        <w:rPr>
          <w:rFonts w:asciiTheme="minorHAnsi" w:hAnsiTheme="minorHAnsi" w:cstheme="minorHAnsi"/>
          <w:color w:val="000000" w:themeColor="text1"/>
        </w:rPr>
        <w:t xml:space="preserve"> Business Analysis, </w:t>
      </w:r>
      <w:r w:rsidR="008A75D8" w:rsidRPr="002721F0">
        <w:rPr>
          <w:rFonts w:asciiTheme="minorHAnsi" w:hAnsiTheme="minorHAnsi" w:cstheme="minorHAnsi"/>
          <w:color w:val="000000" w:themeColor="text1"/>
        </w:rPr>
        <w:t xml:space="preserve">Route Management, </w:t>
      </w:r>
      <w:r w:rsidRPr="002721F0">
        <w:rPr>
          <w:rFonts w:asciiTheme="minorHAnsi" w:hAnsiTheme="minorHAnsi" w:cstheme="minorHAnsi"/>
          <w:color w:val="000000" w:themeColor="text1"/>
        </w:rPr>
        <w:t xml:space="preserve">Territory &amp; Account Management, Pricing &amp; Product Analysis, Campaign Management, Configuration, Application Usability &amp; Experience, Training Guides &amp; SOP, Business Automation, Presales &amp; POCs, Oracle Marketing Cloud, </w:t>
      </w:r>
      <w:r w:rsidR="00B97654" w:rsidRPr="002721F0">
        <w:rPr>
          <w:rFonts w:asciiTheme="minorHAnsi" w:hAnsiTheme="minorHAnsi" w:cstheme="minorHAnsi"/>
          <w:color w:val="000000" w:themeColor="text1"/>
        </w:rPr>
        <w:t xml:space="preserve">Oracle Sales Cloud ICM, </w:t>
      </w:r>
      <w:r w:rsidRPr="002721F0">
        <w:rPr>
          <w:rFonts w:asciiTheme="minorHAnsi" w:hAnsiTheme="minorHAnsi" w:cstheme="minorHAnsi"/>
          <w:color w:val="000000" w:themeColor="text1"/>
        </w:rPr>
        <w:t xml:space="preserve">Oracle </w:t>
      </w:r>
      <w:proofErr w:type="spellStart"/>
      <w:r w:rsidRPr="002721F0">
        <w:rPr>
          <w:rFonts w:asciiTheme="minorHAnsi" w:hAnsiTheme="minorHAnsi" w:cstheme="minorHAnsi"/>
          <w:color w:val="000000" w:themeColor="text1"/>
        </w:rPr>
        <w:t>Bigmachines</w:t>
      </w:r>
      <w:proofErr w:type="spellEnd"/>
      <w:r w:rsidRPr="002721F0">
        <w:rPr>
          <w:rFonts w:asciiTheme="minorHAnsi" w:hAnsiTheme="minorHAnsi" w:cstheme="minorHAnsi"/>
          <w:color w:val="000000" w:themeColor="text1"/>
        </w:rPr>
        <w:t xml:space="preserve"> CPQ Cloud</w:t>
      </w:r>
      <w:r w:rsidR="00F63F56" w:rsidRPr="002721F0">
        <w:rPr>
          <w:rFonts w:asciiTheme="minorHAnsi" w:hAnsiTheme="minorHAnsi" w:cstheme="minorHAnsi"/>
          <w:color w:val="000000" w:themeColor="text1"/>
        </w:rPr>
        <w:t xml:space="preserve"> and Oracle Field Service Cloud</w:t>
      </w:r>
      <w:r w:rsidRPr="002721F0">
        <w:rPr>
          <w:rFonts w:asciiTheme="minorHAnsi" w:hAnsiTheme="minorHAnsi" w:cstheme="minorHAnsi"/>
          <w:color w:val="000000" w:themeColor="text1"/>
        </w:rPr>
        <w:t>.</w:t>
      </w:r>
    </w:p>
    <w:p w14:paraId="2363F771" w14:textId="1068811F" w:rsidR="006062DF" w:rsidRPr="002721F0" w:rsidRDefault="006062DF" w:rsidP="00BB0527">
      <w:pPr>
        <w:pStyle w:val="ListParagraph"/>
        <w:numPr>
          <w:ilvl w:val="0"/>
          <w:numId w:val="1"/>
        </w:numPr>
        <w:tabs>
          <w:tab w:val="left" w:pos="720"/>
        </w:tabs>
        <w:jc w:val="both"/>
        <w:rPr>
          <w:rFonts w:asciiTheme="minorHAnsi" w:hAnsiTheme="minorHAnsi" w:cstheme="minorHAnsi"/>
          <w:color w:val="000000" w:themeColor="text1"/>
        </w:rPr>
      </w:pPr>
      <w:r w:rsidRPr="002721F0">
        <w:rPr>
          <w:rFonts w:asciiTheme="minorHAnsi" w:hAnsiTheme="minorHAnsi" w:cstheme="minorHAnsi"/>
          <w:b/>
          <w:color w:val="000000" w:themeColor="text1"/>
        </w:rPr>
        <w:t>Industry</w:t>
      </w:r>
      <w:r w:rsidRPr="002721F0">
        <w:rPr>
          <w:rFonts w:asciiTheme="minorHAnsi" w:hAnsiTheme="minorHAnsi" w:cstheme="minorHAnsi"/>
          <w:color w:val="000000" w:themeColor="text1"/>
        </w:rPr>
        <w:t xml:space="preserve">: Siebel Call Centre, Siebel Sales, Siebel Public Sector, Siebel Automotive &amp; Finance </w:t>
      </w:r>
      <w:r w:rsidR="003C5C22" w:rsidRPr="002721F0">
        <w:rPr>
          <w:rFonts w:asciiTheme="minorHAnsi" w:hAnsiTheme="minorHAnsi" w:cstheme="minorHAnsi"/>
          <w:color w:val="000000" w:themeColor="text1"/>
        </w:rPr>
        <w:t>and</w:t>
      </w:r>
      <w:r w:rsidRPr="002721F0">
        <w:rPr>
          <w:rFonts w:asciiTheme="minorHAnsi" w:hAnsiTheme="minorHAnsi" w:cstheme="minorHAnsi"/>
          <w:color w:val="000000" w:themeColor="text1"/>
        </w:rPr>
        <w:t xml:space="preserve"> Siebel Consumer Goods.</w:t>
      </w:r>
    </w:p>
    <w:p w14:paraId="1A25F32A" w14:textId="77777777" w:rsidR="004B3ED4" w:rsidRPr="002721F0" w:rsidRDefault="004B3ED4" w:rsidP="004B3ED4">
      <w:pPr>
        <w:pStyle w:val="Objective"/>
        <w:shd w:val="clear" w:color="auto" w:fill="CCCCCC"/>
        <w:spacing w:line="288" w:lineRule="auto"/>
        <w:rPr>
          <w:rFonts w:asciiTheme="minorHAnsi" w:hAnsiTheme="minorHAnsi" w:cstheme="minorHAnsi"/>
          <w:b/>
          <w:smallCaps/>
          <w:spacing w:val="60"/>
          <w:sz w:val="22"/>
          <w:szCs w:val="22"/>
        </w:rPr>
      </w:pPr>
      <w:r w:rsidRPr="002721F0">
        <w:rPr>
          <w:rFonts w:asciiTheme="minorHAnsi" w:hAnsiTheme="minorHAnsi" w:cstheme="minorHAnsi"/>
          <w:b/>
          <w:smallCaps/>
          <w:spacing w:val="60"/>
          <w:sz w:val="22"/>
          <w:szCs w:val="22"/>
        </w:rPr>
        <w:t xml:space="preserve">Work Experience </w:t>
      </w:r>
    </w:p>
    <w:p w14:paraId="6539664C" w14:textId="11889F11" w:rsidR="00E4758D" w:rsidRPr="0066328E" w:rsidRDefault="00E4758D" w:rsidP="00E4758D">
      <w:pPr>
        <w:numPr>
          <w:ilvl w:val="0"/>
          <w:numId w:val="11"/>
        </w:numPr>
        <w:spacing w:after="0" w:line="240" w:lineRule="auto"/>
        <w:jc w:val="both"/>
        <w:rPr>
          <w:rFonts w:asciiTheme="minorHAnsi" w:hAnsiTheme="minorHAnsi" w:cstheme="minorHAnsi"/>
        </w:rPr>
      </w:pPr>
      <w:r w:rsidRPr="0066328E">
        <w:rPr>
          <w:rFonts w:asciiTheme="minorHAnsi" w:hAnsiTheme="minorHAnsi" w:cstheme="minorHAnsi"/>
        </w:rPr>
        <w:t xml:space="preserve">Working as Senior CRM CX Consultant at </w:t>
      </w:r>
      <w:proofErr w:type="spellStart"/>
      <w:r w:rsidRPr="0066328E">
        <w:rPr>
          <w:rFonts w:asciiTheme="minorHAnsi" w:hAnsiTheme="minorHAnsi" w:cstheme="minorHAnsi"/>
        </w:rPr>
        <w:t>Dezire</w:t>
      </w:r>
      <w:proofErr w:type="spellEnd"/>
      <w:r w:rsidRPr="0066328E">
        <w:rPr>
          <w:rFonts w:asciiTheme="minorHAnsi" w:hAnsiTheme="minorHAnsi" w:cstheme="minorHAnsi"/>
        </w:rPr>
        <w:t xml:space="preserve"> Technologies and Deputed to Oracle Singapore since July 2020 to Till Date.</w:t>
      </w:r>
    </w:p>
    <w:p w14:paraId="661661ED" w14:textId="77777777" w:rsidR="00E4758D" w:rsidRPr="0066328E" w:rsidRDefault="00E4758D" w:rsidP="00E4758D">
      <w:pPr>
        <w:spacing w:after="0" w:line="240" w:lineRule="auto"/>
        <w:jc w:val="both"/>
        <w:rPr>
          <w:rFonts w:asciiTheme="minorHAnsi" w:hAnsiTheme="minorHAnsi" w:cstheme="minorHAnsi"/>
        </w:rPr>
      </w:pPr>
    </w:p>
    <w:p w14:paraId="3CEE595E" w14:textId="212D9718" w:rsidR="004B3ED4" w:rsidRPr="0066328E" w:rsidRDefault="004B3ED4" w:rsidP="004B3ED4">
      <w:pPr>
        <w:numPr>
          <w:ilvl w:val="0"/>
          <w:numId w:val="11"/>
        </w:numPr>
        <w:spacing w:after="0" w:line="240" w:lineRule="auto"/>
        <w:jc w:val="both"/>
        <w:rPr>
          <w:rFonts w:asciiTheme="minorHAnsi" w:hAnsiTheme="minorHAnsi" w:cstheme="minorHAnsi"/>
        </w:rPr>
      </w:pPr>
      <w:r w:rsidRPr="0066328E">
        <w:rPr>
          <w:rFonts w:asciiTheme="minorHAnsi" w:hAnsiTheme="minorHAnsi" w:cstheme="minorHAnsi"/>
        </w:rPr>
        <w:t>Work</w:t>
      </w:r>
      <w:r w:rsidR="00E4758D" w:rsidRPr="0066328E">
        <w:rPr>
          <w:rFonts w:asciiTheme="minorHAnsi" w:hAnsiTheme="minorHAnsi" w:cstheme="minorHAnsi"/>
        </w:rPr>
        <w:t>ed</w:t>
      </w:r>
      <w:r w:rsidRPr="0066328E">
        <w:rPr>
          <w:rFonts w:asciiTheme="minorHAnsi" w:hAnsiTheme="minorHAnsi" w:cstheme="minorHAnsi"/>
        </w:rPr>
        <w:t xml:space="preserve"> as Manager, Specialized Services / Techno Functional Consultant at </w:t>
      </w:r>
      <w:r w:rsidR="00B52CAB" w:rsidRPr="0066328E">
        <w:rPr>
          <w:rFonts w:asciiTheme="minorHAnsi" w:hAnsiTheme="minorHAnsi" w:cstheme="minorHAnsi"/>
        </w:rPr>
        <w:t>Hitachi Consulting Software Services India Ltd</w:t>
      </w:r>
      <w:r w:rsidRPr="0066328E">
        <w:rPr>
          <w:rFonts w:asciiTheme="minorHAnsi" w:hAnsiTheme="minorHAnsi" w:cstheme="minorHAnsi"/>
        </w:rPr>
        <w:t xml:space="preserve">, Hyderabad since March 2010 to </w:t>
      </w:r>
      <w:r w:rsidR="00E4758D" w:rsidRPr="0066328E">
        <w:rPr>
          <w:rFonts w:asciiTheme="minorHAnsi" w:hAnsiTheme="minorHAnsi" w:cstheme="minorHAnsi"/>
        </w:rPr>
        <w:t>July 2020</w:t>
      </w:r>
      <w:r w:rsidRPr="0066328E">
        <w:rPr>
          <w:rFonts w:asciiTheme="minorHAnsi" w:hAnsiTheme="minorHAnsi" w:cstheme="minorHAnsi"/>
        </w:rPr>
        <w:t>.</w:t>
      </w:r>
    </w:p>
    <w:p w14:paraId="38775D8A" w14:textId="77777777" w:rsidR="004B3ED4" w:rsidRPr="0066328E" w:rsidRDefault="004B3ED4" w:rsidP="004B3ED4">
      <w:pPr>
        <w:spacing w:after="0" w:line="240" w:lineRule="auto"/>
        <w:ind w:left="360"/>
        <w:jc w:val="both"/>
        <w:rPr>
          <w:rFonts w:asciiTheme="minorHAnsi" w:hAnsiTheme="minorHAnsi" w:cstheme="minorHAnsi"/>
        </w:rPr>
      </w:pPr>
    </w:p>
    <w:p w14:paraId="25B978D7" w14:textId="564C577D" w:rsidR="004B3ED4" w:rsidRPr="0066328E" w:rsidRDefault="004B3ED4" w:rsidP="004B3ED4">
      <w:pPr>
        <w:numPr>
          <w:ilvl w:val="0"/>
          <w:numId w:val="11"/>
        </w:numPr>
        <w:spacing w:after="0" w:line="240" w:lineRule="auto"/>
        <w:jc w:val="both"/>
        <w:rPr>
          <w:rFonts w:asciiTheme="minorHAnsi" w:hAnsiTheme="minorHAnsi" w:cstheme="minorHAnsi"/>
        </w:rPr>
      </w:pPr>
      <w:r w:rsidRPr="0066328E">
        <w:rPr>
          <w:rFonts w:asciiTheme="minorHAnsi" w:hAnsiTheme="minorHAnsi" w:cstheme="minorHAnsi"/>
        </w:rPr>
        <w:t>Worked as Senior Systems Engineer at IBM India Pvt. Ltd, Bangalore since May 2007 to March 2010.</w:t>
      </w:r>
    </w:p>
    <w:p w14:paraId="49C546E1" w14:textId="2D179A1B" w:rsidR="004B3ED4" w:rsidRPr="0066328E" w:rsidRDefault="004B3ED4" w:rsidP="004B3ED4">
      <w:pPr>
        <w:spacing w:after="0" w:line="240" w:lineRule="auto"/>
        <w:jc w:val="both"/>
        <w:rPr>
          <w:rFonts w:asciiTheme="minorHAnsi" w:hAnsiTheme="minorHAnsi" w:cstheme="minorHAnsi"/>
        </w:rPr>
      </w:pPr>
    </w:p>
    <w:p w14:paraId="3B064BDC" w14:textId="77777777" w:rsidR="004B3ED4" w:rsidRPr="0066328E" w:rsidRDefault="004B3ED4" w:rsidP="004B3ED4">
      <w:pPr>
        <w:numPr>
          <w:ilvl w:val="0"/>
          <w:numId w:val="11"/>
        </w:numPr>
        <w:spacing w:after="0" w:line="240" w:lineRule="auto"/>
        <w:jc w:val="both"/>
        <w:rPr>
          <w:rFonts w:asciiTheme="minorHAnsi" w:hAnsiTheme="minorHAnsi" w:cstheme="minorHAnsi"/>
        </w:rPr>
      </w:pPr>
      <w:r w:rsidRPr="0066328E">
        <w:rPr>
          <w:rFonts w:asciiTheme="minorHAnsi" w:hAnsiTheme="minorHAnsi" w:cstheme="minorHAnsi"/>
        </w:rPr>
        <w:t xml:space="preserve">Worked as Senior Software Engineer at </w:t>
      </w:r>
      <w:proofErr w:type="spellStart"/>
      <w:r w:rsidRPr="0066328E">
        <w:rPr>
          <w:rFonts w:asciiTheme="minorHAnsi" w:hAnsiTheme="minorHAnsi" w:cstheme="minorHAnsi"/>
        </w:rPr>
        <w:t>Artech</w:t>
      </w:r>
      <w:proofErr w:type="spellEnd"/>
      <w:r w:rsidRPr="0066328E">
        <w:rPr>
          <w:rFonts w:asciiTheme="minorHAnsi" w:hAnsiTheme="minorHAnsi" w:cstheme="minorHAnsi"/>
        </w:rPr>
        <w:t xml:space="preserve"> </w:t>
      </w:r>
      <w:proofErr w:type="spellStart"/>
      <w:r w:rsidRPr="0066328E">
        <w:rPr>
          <w:rFonts w:asciiTheme="minorHAnsi" w:hAnsiTheme="minorHAnsi" w:cstheme="minorHAnsi"/>
        </w:rPr>
        <w:t>Infosystems</w:t>
      </w:r>
      <w:proofErr w:type="spellEnd"/>
      <w:r w:rsidRPr="0066328E">
        <w:rPr>
          <w:rFonts w:asciiTheme="minorHAnsi" w:hAnsiTheme="minorHAnsi" w:cstheme="minorHAnsi"/>
        </w:rPr>
        <w:t xml:space="preserve"> Pvt. Ltd. (Formerly SOFTEK </w:t>
      </w:r>
      <w:proofErr w:type="spellStart"/>
      <w:r w:rsidRPr="0066328E">
        <w:rPr>
          <w:rFonts w:asciiTheme="minorHAnsi" w:hAnsiTheme="minorHAnsi" w:cstheme="minorHAnsi"/>
        </w:rPr>
        <w:t>Pvt</w:t>
      </w:r>
      <w:proofErr w:type="spellEnd"/>
      <w:r w:rsidRPr="0066328E">
        <w:rPr>
          <w:rFonts w:asciiTheme="minorHAnsi" w:hAnsiTheme="minorHAnsi" w:cstheme="minorHAnsi"/>
        </w:rPr>
        <w:t xml:space="preserve"> Ltd.), Bangalore since April 2004 to April 2007.</w:t>
      </w:r>
    </w:p>
    <w:p w14:paraId="38259D8F" w14:textId="77777777" w:rsidR="004B3ED4" w:rsidRPr="002721F0" w:rsidRDefault="004B3ED4" w:rsidP="004B3ED4">
      <w:pPr>
        <w:pStyle w:val="Objective"/>
        <w:shd w:val="clear" w:color="auto" w:fill="CCCCCC"/>
        <w:spacing w:line="288" w:lineRule="auto"/>
        <w:rPr>
          <w:rFonts w:asciiTheme="minorHAnsi" w:hAnsiTheme="minorHAnsi" w:cstheme="minorHAnsi"/>
        </w:rPr>
      </w:pPr>
      <w:r w:rsidRPr="002721F0">
        <w:rPr>
          <w:rFonts w:asciiTheme="minorHAnsi" w:hAnsiTheme="minorHAnsi" w:cstheme="minorHAnsi"/>
          <w:b/>
          <w:smallCaps/>
          <w:spacing w:val="60"/>
          <w:sz w:val="22"/>
          <w:szCs w:val="22"/>
        </w:rPr>
        <w:t xml:space="preserve">Trainings </w:t>
      </w:r>
    </w:p>
    <w:p w14:paraId="161A3C09" w14:textId="4BD1DC9A" w:rsidR="004B3ED4" w:rsidRPr="0066328E" w:rsidRDefault="004B3ED4" w:rsidP="004B3ED4">
      <w:pPr>
        <w:numPr>
          <w:ilvl w:val="0"/>
          <w:numId w:val="11"/>
        </w:numPr>
        <w:spacing w:after="0" w:line="240" w:lineRule="auto"/>
        <w:jc w:val="both"/>
        <w:rPr>
          <w:rFonts w:asciiTheme="minorHAnsi" w:hAnsiTheme="minorHAnsi" w:cstheme="minorHAnsi"/>
        </w:rPr>
      </w:pPr>
      <w:r w:rsidRPr="0066328E">
        <w:rPr>
          <w:rFonts w:asciiTheme="minorHAnsi" w:hAnsiTheme="minorHAnsi" w:cstheme="minorHAnsi"/>
        </w:rPr>
        <w:t>Siebel 8.0 Trained by Oracle University</w:t>
      </w:r>
    </w:p>
    <w:p w14:paraId="4D08D2AA" w14:textId="77777777" w:rsidR="00967ABD" w:rsidRPr="0066328E" w:rsidRDefault="00967ABD" w:rsidP="00967ABD">
      <w:pPr>
        <w:spacing w:after="0" w:line="240" w:lineRule="auto"/>
        <w:ind w:left="360"/>
        <w:jc w:val="both"/>
        <w:rPr>
          <w:rFonts w:asciiTheme="minorHAnsi" w:hAnsiTheme="minorHAnsi" w:cstheme="minorHAnsi"/>
        </w:rPr>
      </w:pPr>
    </w:p>
    <w:p w14:paraId="04A889C4" w14:textId="6686B1FA" w:rsidR="004B3ED4" w:rsidRPr="0066328E" w:rsidRDefault="004B3ED4" w:rsidP="004B3ED4">
      <w:pPr>
        <w:numPr>
          <w:ilvl w:val="0"/>
          <w:numId w:val="11"/>
        </w:numPr>
        <w:spacing w:after="0" w:line="240" w:lineRule="auto"/>
        <w:jc w:val="both"/>
        <w:rPr>
          <w:rFonts w:asciiTheme="minorHAnsi" w:hAnsiTheme="minorHAnsi" w:cstheme="minorHAnsi"/>
        </w:rPr>
      </w:pPr>
      <w:r w:rsidRPr="0066328E">
        <w:rPr>
          <w:rFonts w:asciiTheme="minorHAnsi" w:hAnsiTheme="minorHAnsi" w:cstheme="minorHAnsi"/>
        </w:rPr>
        <w:t>Salesforce in-house Training from Hitachi.</w:t>
      </w:r>
    </w:p>
    <w:p w14:paraId="5866A513" w14:textId="141E0EBE" w:rsidR="00967ABD" w:rsidRPr="0066328E" w:rsidRDefault="00967ABD" w:rsidP="00967ABD">
      <w:pPr>
        <w:spacing w:after="0" w:line="240" w:lineRule="auto"/>
        <w:jc w:val="both"/>
        <w:rPr>
          <w:rFonts w:asciiTheme="minorHAnsi" w:hAnsiTheme="minorHAnsi" w:cstheme="minorHAnsi"/>
        </w:rPr>
      </w:pPr>
    </w:p>
    <w:p w14:paraId="04888067" w14:textId="60285BF9" w:rsidR="004B3ED4" w:rsidRPr="0066328E" w:rsidRDefault="004B3ED4" w:rsidP="004B3ED4">
      <w:pPr>
        <w:numPr>
          <w:ilvl w:val="0"/>
          <w:numId w:val="11"/>
        </w:numPr>
        <w:spacing w:after="0" w:line="240" w:lineRule="auto"/>
        <w:jc w:val="both"/>
        <w:rPr>
          <w:rFonts w:asciiTheme="minorHAnsi" w:hAnsiTheme="minorHAnsi" w:cstheme="minorHAnsi"/>
        </w:rPr>
      </w:pPr>
      <w:r w:rsidRPr="0066328E">
        <w:rPr>
          <w:rFonts w:asciiTheme="minorHAnsi" w:hAnsiTheme="minorHAnsi" w:cstheme="minorHAnsi"/>
        </w:rPr>
        <w:t>Oracle Sales Cloud, CPQ Cloud, ICM Cloud, OFSC Cloud in-house Trainings by Hitachi.</w:t>
      </w:r>
    </w:p>
    <w:p w14:paraId="075D4E34" w14:textId="5BC50D0A" w:rsidR="00967ABD" w:rsidRPr="0066328E" w:rsidRDefault="00967ABD" w:rsidP="00967ABD">
      <w:pPr>
        <w:spacing w:after="0" w:line="240" w:lineRule="auto"/>
        <w:jc w:val="both"/>
        <w:rPr>
          <w:rFonts w:asciiTheme="minorHAnsi" w:hAnsiTheme="minorHAnsi" w:cstheme="minorHAnsi"/>
        </w:rPr>
      </w:pPr>
    </w:p>
    <w:p w14:paraId="7987212F" w14:textId="77777777" w:rsidR="004B3ED4" w:rsidRPr="0066328E" w:rsidRDefault="004B3ED4" w:rsidP="004B3ED4">
      <w:pPr>
        <w:numPr>
          <w:ilvl w:val="0"/>
          <w:numId w:val="11"/>
        </w:numPr>
        <w:spacing w:after="0" w:line="240" w:lineRule="auto"/>
        <w:jc w:val="both"/>
        <w:rPr>
          <w:rFonts w:asciiTheme="minorHAnsi" w:hAnsiTheme="minorHAnsi" w:cstheme="minorHAnsi"/>
        </w:rPr>
      </w:pPr>
      <w:r w:rsidRPr="0066328E">
        <w:rPr>
          <w:rFonts w:asciiTheme="minorHAnsi" w:hAnsiTheme="minorHAnsi" w:cstheme="minorHAnsi"/>
        </w:rPr>
        <w:t xml:space="preserve">Project Management Professional (PMP) Trained from External Trainer. Earned 35 Mandatory </w:t>
      </w:r>
      <w:proofErr w:type="spellStart"/>
      <w:r w:rsidRPr="0066328E">
        <w:rPr>
          <w:rFonts w:asciiTheme="minorHAnsi" w:hAnsiTheme="minorHAnsi" w:cstheme="minorHAnsi"/>
        </w:rPr>
        <w:t>Hrs</w:t>
      </w:r>
      <w:proofErr w:type="spellEnd"/>
      <w:r w:rsidRPr="0066328E">
        <w:rPr>
          <w:rFonts w:asciiTheme="minorHAnsi" w:hAnsiTheme="minorHAnsi" w:cstheme="minorHAnsi"/>
        </w:rPr>
        <w:t xml:space="preserve"> of Project Management education and Preparing for Certification.</w:t>
      </w:r>
    </w:p>
    <w:p w14:paraId="0ED8B6FB" w14:textId="0A3E43E9" w:rsidR="0081522C" w:rsidRPr="002721F0" w:rsidRDefault="0081522C" w:rsidP="00FC4EF2">
      <w:pPr>
        <w:pStyle w:val="Title"/>
        <w:rPr>
          <w:rFonts w:asciiTheme="minorHAnsi" w:hAnsiTheme="minorHAnsi" w:cstheme="minorHAnsi"/>
        </w:rPr>
      </w:pPr>
    </w:p>
    <w:p w14:paraId="56546EB7" w14:textId="742B44E3" w:rsidR="00472FDF" w:rsidRPr="0059354B" w:rsidRDefault="00CA2816" w:rsidP="0059354B">
      <w:pPr>
        <w:pStyle w:val="Objective"/>
        <w:shd w:val="clear" w:color="auto" w:fill="CCCCCC"/>
        <w:spacing w:line="240" w:lineRule="auto"/>
        <w:rPr>
          <w:rFonts w:asciiTheme="minorHAnsi" w:hAnsiTheme="minorHAnsi" w:cstheme="minorHAnsi"/>
          <w:b/>
          <w:smallCaps/>
          <w:spacing w:val="60"/>
          <w:sz w:val="22"/>
          <w:szCs w:val="22"/>
        </w:rPr>
      </w:pPr>
      <w:r w:rsidRPr="002721F0">
        <w:rPr>
          <w:rFonts w:asciiTheme="minorHAnsi" w:hAnsiTheme="minorHAnsi" w:cstheme="minorHAnsi"/>
          <w:b/>
          <w:smallCaps/>
          <w:spacing w:val="60"/>
          <w:sz w:val="22"/>
          <w:szCs w:val="22"/>
        </w:rPr>
        <w:t>PROJECT EXPERIENCE</w:t>
      </w:r>
    </w:p>
    <w:p w14:paraId="24D2A47F" w14:textId="77777777" w:rsidR="009455FE" w:rsidRPr="00B20137" w:rsidRDefault="009455FE" w:rsidP="009455FE">
      <w:pPr>
        <w:spacing w:after="0"/>
        <w:rPr>
          <w:rFonts w:asciiTheme="minorHAnsi" w:hAnsiTheme="minorHAnsi" w:cstheme="minorHAnsi"/>
          <w:b/>
          <w:bCs/>
          <w:sz w:val="24"/>
          <w:szCs w:val="24"/>
        </w:rPr>
      </w:pPr>
      <w:r w:rsidRPr="00B20137">
        <w:rPr>
          <w:rFonts w:asciiTheme="minorHAnsi" w:hAnsiTheme="minorHAnsi" w:cstheme="minorHAnsi"/>
          <w:b/>
          <w:bCs/>
          <w:sz w:val="24"/>
          <w:szCs w:val="24"/>
        </w:rPr>
        <w:t xml:space="preserve">Senior Techno Functional Consultant (Oracle </w:t>
      </w:r>
      <w:r>
        <w:rPr>
          <w:rFonts w:asciiTheme="minorHAnsi" w:hAnsiTheme="minorHAnsi" w:cstheme="minorHAnsi"/>
          <w:b/>
          <w:bCs/>
          <w:sz w:val="24"/>
          <w:szCs w:val="24"/>
        </w:rPr>
        <w:t xml:space="preserve">Field Service </w:t>
      </w:r>
      <w:r w:rsidRPr="00B20137">
        <w:rPr>
          <w:rFonts w:asciiTheme="minorHAnsi" w:hAnsiTheme="minorHAnsi" w:cstheme="minorHAnsi"/>
          <w:b/>
          <w:bCs/>
          <w:sz w:val="24"/>
          <w:szCs w:val="24"/>
        </w:rPr>
        <w:t>Cloud)</w:t>
      </w:r>
    </w:p>
    <w:p w14:paraId="3FFD577B" w14:textId="31A110FC" w:rsidR="009455FE" w:rsidRPr="00BB646A" w:rsidRDefault="009455FE" w:rsidP="009455FE">
      <w:pPr>
        <w:spacing w:after="0"/>
        <w:rPr>
          <w:rFonts w:asciiTheme="minorHAnsi" w:hAnsiTheme="minorHAnsi" w:cstheme="minorHAnsi"/>
          <w:sz w:val="24"/>
          <w:szCs w:val="24"/>
        </w:rPr>
      </w:pPr>
      <w:r>
        <w:rPr>
          <w:rFonts w:asciiTheme="minorHAnsi" w:hAnsiTheme="minorHAnsi" w:cstheme="minorHAnsi"/>
          <w:sz w:val="24"/>
          <w:szCs w:val="24"/>
        </w:rPr>
        <w:t>PLDT</w:t>
      </w:r>
      <w:r w:rsidR="004C2CA3">
        <w:rPr>
          <w:rFonts w:asciiTheme="minorHAnsi" w:hAnsiTheme="minorHAnsi" w:cstheme="minorHAnsi"/>
          <w:sz w:val="24"/>
          <w:szCs w:val="24"/>
        </w:rPr>
        <w:t>, Inc.</w:t>
      </w:r>
      <w:r w:rsidRPr="00BB646A">
        <w:rPr>
          <w:rFonts w:asciiTheme="minorHAnsi" w:hAnsiTheme="minorHAnsi" w:cstheme="minorHAnsi"/>
          <w:sz w:val="24"/>
          <w:szCs w:val="24"/>
        </w:rPr>
        <w:t xml:space="preserve">, </w:t>
      </w:r>
      <w:r>
        <w:rPr>
          <w:rFonts w:asciiTheme="minorHAnsi" w:hAnsiTheme="minorHAnsi" w:cstheme="minorHAnsi"/>
          <w:sz w:val="24"/>
          <w:szCs w:val="24"/>
        </w:rPr>
        <w:t>Philippines</w:t>
      </w:r>
      <w:r w:rsidR="004C2CA3">
        <w:rPr>
          <w:rFonts w:asciiTheme="minorHAnsi" w:hAnsiTheme="minorHAnsi" w:cstheme="minorHAnsi"/>
          <w:sz w:val="24"/>
          <w:szCs w:val="24"/>
        </w:rPr>
        <w:tab/>
      </w:r>
      <w:r w:rsidR="004C2CA3">
        <w:rPr>
          <w:rFonts w:asciiTheme="minorHAnsi" w:hAnsiTheme="minorHAnsi" w:cstheme="minorHAnsi"/>
          <w:sz w:val="24"/>
          <w:szCs w:val="24"/>
        </w:rPr>
        <w:tab/>
      </w:r>
      <w:r w:rsidR="004C2CA3">
        <w:rPr>
          <w:rFonts w:asciiTheme="minorHAnsi" w:hAnsiTheme="minorHAnsi" w:cstheme="minorHAnsi"/>
          <w:sz w:val="24"/>
          <w:szCs w:val="24"/>
        </w:rPr>
        <w:tab/>
      </w:r>
      <w:r>
        <w:rPr>
          <w:rFonts w:asciiTheme="minorHAnsi" w:hAnsiTheme="minorHAnsi" w:cstheme="minorHAnsi"/>
          <w:sz w:val="24"/>
          <w:szCs w:val="24"/>
        </w:rPr>
        <w:t>July 2020</w:t>
      </w:r>
      <w:r w:rsidRPr="00BB646A">
        <w:rPr>
          <w:rFonts w:asciiTheme="minorHAnsi" w:hAnsiTheme="minorHAnsi" w:cstheme="minorHAnsi"/>
          <w:sz w:val="24"/>
          <w:szCs w:val="24"/>
        </w:rPr>
        <w:t xml:space="preserve"> – </w:t>
      </w:r>
      <w:r>
        <w:rPr>
          <w:rFonts w:asciiTheme="minorHAnsi" w:hAnsiTheme="minorHAnsi" w:cstheme="minorHAnsi"/>
          <w:sz w:val="24"/>
          <w:szCs w:val="24"/>
        </w:rPr>
        <w:t>Till Date</w:t>
      </w:r>
    </w:p>
    <w:p w14:paraId="7511DE20" w14:textId="77777777" w:rsidR="009455FE" w:rsidRPr="002721F0"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Creating and Configuring Attributes and Custom Properties to house the customer details</w:t>
      </w:r>
    </w:p>
    <w:p w14:paraId="498366AA" w14:textId="77777777" w:rsidR="009455FE" w:rsidRPr="002721F0"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lastRenderedPageBreak/>
        <w:t xml:space="preserve">Configure Users, Resource Tree and Managing User Types </w:t>
      </w:r>
      <w:r>
        <w:rPr>
          <w:rFonts w:asciiTheme="minorHAnsi" w:hAnsiTheme="minorHAnsi" w:cstheme="minorHAnsi"/>
          <w:color w:val="000000" w:themeColor="text1"/>
        </w:rPr>
        <w:t xml:space="preserve">&amp; </w:t>
      </w:r>
      <w:r w:rsidRPr="002721F0">
        <w:rPr>
          <w:rFonts w:asciiTheme="minorHAnsi" w:hAnsiTheme="minorHAnsi" w:cstheme="minorHAnsi"/>
          <w:color w:val="000000" w:themeColor="text1"/>
        </w:rPr>
        <w:t>Resource Types w.r.to Client Business hierarchy</w:t>
      </w:r>
    </w:p>
    <w:p w14:paraId="510656F5" w14:textId="77777777" w:rsidR="009455FE" w:rsidRPr="002721F0"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Configuring Buckets, Groups, Resource Types and assigning Resource Types to Organization and Bucket Roles</w:t>
      </w:r>
    </w:p>
    <w:p w14:paraId="7B42CE9D" w14:textId="77777777" w:rsidR="009455FE"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Configuration of Serialized and Non-serialized inventory</w:t>
      </w:r>
    </w:p>
    <w:p w14:paraId="3DDA22C9" w14:textId="494B125A" w:rsidR="006259AB" w:rsidRPr="00543FEC" w:rsidRDefault="00FE2236" w:rsidP="009455FE">
      <w:pPr>
        <w:pStyle w:val="ListParagraph"/>
        <w:numPr>
          <w:ilvl w:val="0"/>
          <w:numId w:val="4"/>
        </w:numPr>
        <w:rPr>
          <w:rFonts w:asciiTheme="minorHAnsi" w:hAnsiTheme="minorHAnsi" w:cstheme="minorHAnsi"/>
          <w:color w:val="000000" w:themeColor="text1"/>
        </w:rPr>
      </w:pPr>
      <w:r w:rsidRPr="00543FEC">
        <w:rPr>
          <w:rFonts w:asciiTheme="minorHAnsi" w:hAnsiTheme="minorHAnsi" w:cstheme="minorHAnsi"/>
          <w:color w:val="000000" w:themeColor="text1"/>
        </w:rPr>
        <w:t xml:space="preserve">Prepare </w:t>
      </w:r>
      <w:r w:rsidR="00543FEC" w:rsidRPr="00543FEC">
        <w:rPr>
          <w:rFonts w:asciiTheme="minorHAnsi" w:hAnsiTheme="minorHAnsi" w:cstheme="minorHAnsi"/>
          <w:color w:val="000000" w:themeColor="text1"/>
        </w:rPr>
        <w:t>data for Parts Catalog and Payloa</w:t>
      </w:r>
      <w:r w:rsidR="00543FEC">
        <w:rPr>
          <w:rFonts w:asciiTheme="minorHAnsi" w:hAnsiTheme="minorHAnsi" w:cstheme="minorHAnsi"/>
          <w:color w:val="000000" w:themeColor="text1"/>
        </w:rPr>
        <w:t xml:space="preserve">ds to </w:t>
      </w:r>
      <w:r w:rsidR="006259AB" w:rsidRPr="00543FEC">
        <w:rPr>
          <w:rFonts w:asciiTheme="minorHAnsi" w:hAnsiTheme="minorHAnsi" w:cstheme="minorHAnsi"/>
          <w:color w:val="000000" w:themeColor="text1"/>
        </w:rPr>
        <w:t>Import Parts Catalog for Inventory</w:t>
      </w:r>
    </w:p>
    <w:p w14:paraId="4CFD6687" w14:textId="77777777" w:rsidR="009455FE" w:rsidRPr="002721F0"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 xml:space="preserve">Defining Work Skills, Work Zones, Work Schedules and Resource Calendars </w:t>
      </w:r>
    </w:p>
    <w:p w14:paraId="30532EDF" w14:textId="77777777" w:rsidR="009455FE" w:rsidRPr="002721F0"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Configuring Resource Work Skills, Resource Work Zones and Activity Alerts</w:t>
      </w:r>
    </w:p>
    <w:p w14:paraId="0239F516" w14:textId="77777777" w:rsidR="009455FE" w:rsidRPr="002721F0"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Customizing User Types w.r.to Core Manage and Mobility</w:t>
      </w:r>
    </w:p>
    <w:p w14:paraId="047BF8D4" w14:textId="77777777" w:rsidR="009455FE" w:rsidRPr="002721F0"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 xml:space="preserve">Configuring Display Screen for Technicians w.r.to work allocation and work zones  </w:t>
      </w:r>
    </w:p>
    <w:p w14:paraId="23059A76" w14:textId="77777777" w:rsidR="009455FE" w:rsidRPr="002721F0"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Customization of the Business Rules Screen to accommodate the right people in right time with right skills</w:t>
      </w:r>
    </w:p>
    <w:p w14:paraId="2903693F" w14:textId="77777777" w:rsidR="009455FE" w:rsidRPr="002721F0"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 xml:space="preserve">Configured Buckets, Groups and Routes to optimize work order/activity assignment w.r.to Resource Work zones </w:t>
      </w:r>
    </w:p>
    <w:p w14:paraId="02E9538F" w14:textId="77777777" w:rsidR="009455FE" w:rsidRPr="002721F0"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Enabled Mobility and customized the screens for the same to provision the required details for the Technicians</w:t>
      </w:r>
    </w:p>
    <w:p w14:paraId="4C3734DE" w14:textId="77777777" w:rsidR="009455FE" w:rsidRPr="002721F0"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Configured Inventory Types, Calendars , time zones, quota settings and language settings as part of initial setup</w:t>
      </w:r>
    </w:p>
    <w:p w14:paraId="7CF41106" w14:textId="77777777" w:rsidR="009455FE" w:rsidRPr="002721F0"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Customized the Screen for Technicians and Service Managers to display custom activity types and customer information.</w:t>
      </w:r>
    </w:p>
    <w:p w14:paraId="7852812D" w14:textId="77777777" w:rsidR="009455FE" w:rsidRPr="002721F0"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Imported Users and configured Resource Types and User Types of Technician and Service Manager in OFSC</w:t>
      </w:r>
    </w:p>
    <w:p w14:paraId="103293B0" w14:textId="77777777" w:rsidR="009455FE" w:rsidRPr="002721F0"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Configured Routes to include Routing Profiles and associated to Routing Plans</w:t>
      </w:r>
    </w:p>
    <w:p w14:paraId="7F586F78" w14:textId="77777777" w:rsidR="009455FE" w:rsidRPr="002721F0"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 xml:space="preserve">Enabled Collaboration as part of Business functionality </w:t>
      </w:r>
    </w:p>
    <w:p w14:paraId="7EB9590F" w14:textId="77777777" w:rsidR="009455FE" w:rsidRPr="002721F0"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Enabled Login Policies adhere to Client security policies</w:t>
      </w:r>
    </w:p>
    <w:p w14:paraId="6E62B224" w14:textId="77777777" w:rsidR="009455FE" w:rsidRDefault="009455FE" w:rsidP="009455FE">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Worked on REST API Integrations to load Users, Customers, Inventory to OFSC</w:t>
      </w:r>
    </w:p>
    <w:p w14:paraId="7FE7CE30" w14:textId="46BB4574" w:rsidR="00CE1DF5" w:rsidRPr="002721F0" w:rsidRDefault="00CE1DF5" w:rsidP="009455FE">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 xml:space="preserve">Worked on Robotic Process Automation (RPA) using </w:t>
      </w:r>
      <w:proofErr w:type="spellStart"/>
      <w:r>
        <w:rPr>
          <w:rFonts w:asciiTheme="minorHAnsi" w:hAnsiTheme="minorHAnsi" w:cstheme="minorHAnsi"/>
          <w:color w:val="000000" w:themeColor="text1"/>
        </w:rPr>
        <w:t>UiPath</w:t>
      </w:r>
      <w:proofErr w:type="spellEnd"/>
      <w:r>
        <w:rPr>
          <w:rFonts w:asciiTheme="minorHAnsi" w:hAnsiTheme="minorHAnsi" w:cstheme="minorHAnsi"/>
          <w:color w:val="000000" w:themeColor="text1"/>
        </w:rPr>
        <w:t xml:space="preserve"> to automate OFSC Data creation</w:t>
      </w:r>
      <w:bookmarkStart w:id="1" w:name="_GoBack"/>
      <w:bookmarkEnd w:id="1"/>
    </w:p>
    <w:p w14:paraId="7E2B62AF" w14:textId="77777777" w:rsidR="009455FE" w:rsidRPr="00B20137" w:rsidRDefault="009455FE" w:rsidP="009455FE">
      <w:pPr>
        <w:pStyle w:val="ListParagraph"/>
        <w:numPr>
          <w:ilvl w:val="0"/>
          <w:numId w:val="4"/>
        </w:numPr>
        <w:rPr>
          <w:rFonts w:asciiTheme="minorHAnsi" w:hAnsiTheme="minorHAnsi" w:cstheme="minorHAnsi"/>
          <w:color w:val="000000" w:themeColor="text1"/>
        </w:rPr>
      </w:pPr>
      <w:r w:rsidRPr="00B20137">
        <w:rPr>
          <w:rFonts w:asciiTheme="minorHAnsi" w:hAnsiTheme="minorHAnsi" w:cstheme="minorHAnsi"/>
          <w:b/>
          <w:bCs/>
          <w:color w:val="000000" w:themeColor="text1"/>
        </w:rPr>
        <w:t>Technologies</w:t>
      </w:r>
      <w:r w:rsidRPr="00B20137">
        <w:rPr>
          <w:rFonts w:asciiTheme="minorHAnsi" w:hAnsiTheme="minorHAnsi" w:cstheme="minorHAnsi"/>
          <w:color w:val="000000" w:themeColor="text1"/>
        </w:rPr>
        <w:t>: Oracle Field Service Cloud, REST API, Plug-in API, Java Script</w:t>
      </w:r>
    </w:p>
    <w:p w14:paraId="77CCBFFC" w14:textId="3FD2D981" w:rsidR="00472FDF" w:rsidRPr="00B20137" w:rsidRDefault="00472FDF" w:rsidP="00472FDF">
      <w:pPr>
        <w:spacing w:after="0"/>
        <w:rPr>
          <w:rFonts w:asciiTheme="minorHAnsi" w:hAnsiTheme="minorHAnsi" w:cstheme="minorHAnsi"/>
          <w:b/>
          <w:bCs/>
          <w:sz w:val="24"/>
          <w:szCs w:val="24"/>
        </w:rPr>
      </w:pPr>
      <w:r w:rsidRPr="00B20137">
        <w:rPr>
          <w:rFonts w:asciiTheme="minorHAnsi" w:hAnsiTheme="minorHAnsi" w:cstheme="minorHAnsi"/>
          <w:b/>
          <w:bCs/>
          <w:sz w:val="24"/>
          <w:szCs w:val="24"/>
        </w:rPr>
        <w:t xml:space="preserve">Senior Techno Functional Consultant (Oracle </w:t>
      </w:r>
      <w:r>
        <w:rPr>
          <w:rFonts w:asciiTheme="minorHAnsi" w:hAnsiTheme="minorHAnsi" w:cstheme="minorHAnsi"/>
          <w:b/>
          <w:bCs/>
          <w:sz w:val="24"/>
          <w:szCs w:val="24"/>
        </w:rPr>
        <w:t>Engagement Cloud, Oracle CPQ</w:t>
      </w:r>
      <w:r w:rsidRPr="00B20137">
        <w:rPr>
          <w:rFonts w:asciiTheme="minorHAnsi" w:hAnsiTheme="minorHAnsi" w:cstheme="minorHAnsi"/>
          <w:b/>
          <w:bCs/>
          <w:sz w:val="24"/>
          <w:szCs w:val="24"/>
        </w:rPr>
        <w:t>)</w:t>
      </w:r>
    </w:p>
    <w:p w14:paraId="71F34651" w14:textId="29109D3E" w:rsidR="00C60CF3" w:rsidRPr="00BB646A" w:rsidRDefault="00C60CF3" w:rsidP="00472FDF">
      <w:pPr>
        <w:spacing w:after="0"/>
        <w:rPr>
          <w:rFonts w:asciiTheme="minorHAnsi" w:hAnsiTheme="minorHAnsi" w:cstheme="minorHAnsi"/>
          <w:sz w:val="24"/>
          <w:szCs w:val="24"/>
        </w:rPr>
      </w:pPr>
      <w:r w:rsidRPr="00BB646A">
        <w:rPr>
          <w:rFonts w:asciiTheme="minorHAnsi" w:hAnsiTheme="minorHAnsi" w:cstheme="minorHAnsi"/>
          <w:sz w:val="24"/>
          <w:szCs w:val="24"/>
        </w:rPr>
        <w:t>Mineral Technologies, USA</w:t>
      </w:r>
      <w:r w:rsidR="00472FDF" w:rsidRPr="00BB646A">
        <w:rPr>
          <w:rFonts w:asciiTheme="minorHAnsi" w:hAnsiTheme="minorHAnsi" w:cstheme="minorHAnsi"/>
          <w:sz w:val="24"/>
          <w:szCs w:val="24"/>
        </w:rPr>
        <w:tab/>
      </w:r>
      <w:r w:rsidR="00472FDF" w:rsidRPr="00BB646A">
        <w:rPr>
          <w:rFonts w:asciiTheme="minorHAnsi" w:hAnsiTheme="minorHAnsi" w:cstheme="minorHAnsi"/>
          <w:sz w:val="24"/>
          <w:szCs w:val="24"/>
        </w:rPr>
        <w:tab/>
      </w:r>
      <w:r w:rsidR="00302711">
        <w:rPr>
          <w:rFonts w:asciiTheme="minorHAnsi" w:hAnsiTheme="minorHAnsi" w:cstheme="minorHAnsi"/>
          <w:sz w:val="24"/>
          <w:szCs w:val="24"/>
        </w:rPr>
        <w:t>Nov</w:t>
      </w:r>
      <w:r w:rsidRPr="00BB646A">
        <w:rPr>
          <w:rFonts w:asciiTheme="minorHAnsi" w:hAnsiTheme="minorHAnsi" w:cstheme="minorHAnsi"/>
          <w:sz w:val="24"/>
          <w:szCs w:val="24"/>
        </w:rPr>
        <w:t xml:space="preserve"> 20</w:t>
      </w:r>
      <w:r w:rsidR="00E176D9" w:rsidRPr="00BB646A">
        <w:rPr>
          <w:rFonts w:asciiTheme="minorHAnsi" w:hAnsiTheme="minorHAnsi" w:cstheme="minorHAnsi"/>
          <w:sz w:val="24"/>
          <w:szCs w:val="24"/>
        </w:rPr>
        <w:t>1</w:t>
      </w:r>
      <w:r w:rsidR="00C3170B" w:rsidRPr="00BB646A">
        <w:rPr>
          <w:rFonts w:asciiTheme="minorHAnsi" w:hAnsiTheme="minorHAnsi" w:cstheme="minorHAnsi"/>
          <w:sz w:val="24"/>
          <w:szCs w:val="24"/>
        </w:rPr>
        <w:t>8</w:t>
      </w:r>
      <w:r w:rsidRPr="00BB646A">
        <w:rPr>
          <w:rFonts w:asciiTheme="minorHAnsi" w:hAnsiTheme="minorHAnsi" w:cstheme="minorHAnsi"/>
          <w:sz w:val="24"/>
          <w:szCs w:val="24"/>
        </w:rPr>
        <w:t xml:space="preserve"> – </w:t>
      </w:r>
      <w:r w:rsidR="009455FE">
        <w:rPr>
          <w:rFonts w:asciiTheme="minorHAnsi" w:hAnsiTheme="minorHAnsi" w:cstheme="minorHAnsi"/>
          <w:sz w:val="24"/>
          <w:szCs w:val="24"/>
        </w:rPr>
        <w:t>Jun 2020</w:t>
      </w:r>
    </w:p>
    <w:p w14:paraId="54BB6E5E" w14:textId="58678980" w:rsidR="00DF186B" w:rsidRDefault="00DF186B" w:rsidP="00C60CF3">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Align</w:t>
      </w:r>
      <w:r w:rsidR="00B17491">
        <w:rPr>
          <w:rFonts w:asciiTheme="minorHAnsi" w:hAnsiTheme="minorHAnsi" w:cstheme="minorHAnsi"/>
          <w:color w:val="000000" w:themeColor="text1"/>
        </w:rPr>
        <w:t>ed</w:t>
      </w:r>
      <w:r>
        <w:rPr>
          <w:rFonts w:asciiTheme="minorHAnsi" w:hAnsiTheme="minorHAnsi" w:cstheme="minorHAnsi"/>
          <w:color w:val="000000" w:themeColor="text1"/>
        </w:rPr>
        <w:t xml:space="preserve"> the Client’s Business Process flow as per the Or</w:t>
      </w:r>
      <w:r w:rsidR="00B17491">
        <w:rPr>
          <w:rFonts w:asciiTheme="minorHAnsi" w:hAnsiTheme="minorHAnsi" w:cstheme="minorHAnsi"/>
          <w:color w:val="000000" w:themeColor="text1"/>
        </w:rPr>
        <w:t>acle Engagement Cloud functionality</w:t>
      </w:r>
    </w:p>
    <w:p w14:paraId="1CDD86A7" w14:textId="6596FBDE" w:rsidR="00C60CF3" w:rsidRPr="002721F0" w:rsidRDefault="00C60CF3" w:rsidP="00C60CF3">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 xml:space="preserve">Creating and Configuring </w:t>
      </w:r>
      <w:r w:rsidR="001C7F9D">
        <w:rPr>
          <w:rFonts w:asciiTheme="minorHAnsi" w:hAnsiTheme="minorHAnsi" w:cstheme="minorHAnsi"/>
          <w:color w:val="000000" w:themeColor="text1"/>
        </w:rPr>
        <w:t xml:space="preserve">Custom Objects, </w:t>
      </w:r>
      <w:r w:rsidRPr="002721F0">
        <w:rPr>
          <w:rFonts w:asciiTheme="minorHAnsi" w:hAnsiTheme="minorHAnsi" w:cstheme="minorHAnsi"/>
          <w:color w:val="000000" w:themeColor="text1"/>
        </w:rPr>
        <w:t>Attributes and Custom Properties to house the customer details</w:t>
      </w:r>
      <w:r w:rsidR="00DF186B">
        <w:rPr>
          <w:rFonts w:asciiTheme="minorHAnsi" w:hAnsiTheme="minorHAnsi" w:cstheme="minorHAnsi"/>
          <w:color w:val="000000" w:themeColor="text1"/>
        </w:rPr>
        <w:t xml:space="preserve"> in Oracle Engagement Cloud (</w:t>
      </w:r>
      <w:r w:rsidR="00DF186B">
        <w:rPr>
          <w:rFonts w:ascii="Segoe UI" w:hAnsi="Segoe UI" w:cs="Segoe UI"/>
          <w:sz w:val="21"/>
          <w:szCs w:val="21"/>
          <w:shd w:val="clear" w:color="auto" w:fill="FFFFFF"/>
        </w:rPr>
        <w:t>B2B Service or Field Service</w:t>
      </w:r>
      <w:r w:rsidR="00DF186B">
        <w:rPr>
          <w:rFonts w:asciiTheme="minorHAnsi" w:hAnsiTheme="minorHAnsi" w:cstheme="minorHAnsi"/>
          <w:color w:val="000000" w:themeColor="text1"/>
        </w:rPr>
        <w:t>)</w:t>
      </w:r>
    </w:p>
    <w:p w14:paraId="79838237" w14:textId="1E13CA37" w:rsidR="00C60CF3" w:rsidRPr="002721F0" w:rsidRDefault="00C60CF3" w:rsidP="00C60CF3">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 xml:space="preserve">Configure </w:t>
      </w:r>
      <w:r w:rsidR="00A05AA2">
        <w:rPr>
          <w:rFonts w:asciiTheme="minorHAnsi" w:hAnsiTheme="minorHAnsi" w:cstheme="minorHAnsi"/>
          <w:color w:val="000000" w:themeColor="text1"/>
        </w:rPr>
        <w:t>Territories and Territory Based Assignment</w:t>
      </w:r>
    </w:p>
    <w:p w14:paraId="4527781C" w14:textId="731FE012" w:rsidR="00C60CF3" w:rsidRPr="002721F0" w:rsidRDefault="00C60CF3" w:rsidP="00C60CF3">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Configur</w:t>
      </w:r>
      <w:r w:rsidR="00A05AA2">
        <w:rPr>
          <w:rFonts w:asciiTheme="minorHAnsi" w:hAnsiTheme="minorHAnsi" w:cstheme="minorHAnsi"/>
          <w:color w:val="000000" w:themeColor="text1"/>
        </w:rPr>
        <w:t xml:space="preserve">e </w:t>
      </w:r>
      <w:r w:rsidR="00C04362">
        <w:rPr>
          <w:rFonts w:asciiTheme="minorHAnsi" w:hAnsiTheme="minorHAnsi" w:cstheme="minorHAnsi"/>
          <w:color w:val="000000" w:themeColor="text1"/>
        </w:rPr>
        <w:t xml:space="preserve">Sales </w:t>
      </w:r>
      <w:r w:rsidR="00A05AA2">
        <w:rPr>
          <w:rFonts w:asciiTheme="minorHAnsi" w:hAnsiTheme="minorHAnsi" w:cstheme="minorHAnsi"/>
          <w:color w:val="000000" w:themeColor="text1"/>
        </w:rPr>
        <w:t>Forecasting</w:t>
      </w:r>
    </w:p>
    <w:p w14:paraId="16379507" w14:textId="0173C50E" w:rsidR="00C60CF3" w:rsidRPr="002721F0" w:rsidRDefault="00C60CF3" w:rsidP="00C60CF3">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Configur</w:t>
      </w:r>
      <w:r w:rsidR="00A05AA2">
        <w:rPr>
          <w:rFonts w:asciiTheme="minorHAnsi" w:hAnsiTheme="minorHAnsi" w:cstheme="minorHAnsi"/>
          <w:color w:val="000000" w:themeColor="text1"/>
        </w:rPr>
        <w:t>ing Lead Flow (Nurturing and Qualifying)</w:t>
      </w:r>
    </w:p>
    <w:p w14:paraId="6D5CF2A0" w14:textId="028846AA" w:rsidR="00C60CF3" w:rsidRPr="002721F0" w:rsidRDefault="00A05AA2" w:rsidP="00C60CF3">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Configuring Opportunity Flow</w:t>
      </w:r>
      <w:r w:rsidR="00C60CF3" w:rsidRPr="002721F0">
        <w:rPr>
          <w:rFonts w:asciiTheme="minorHAnsi" w:hAnsiTheme="minorHAnsi" w:cstheme="minorHAnsi"/>
          <w:color w:val="000000" w:themeColor="text1"/>
        </w:rPr>
        <w:t xml:space="preserve"> </w:t>
      </w:r>
    </w:p>
    <w:p w14:paraId="21D4D019" w14:textId="7D1F7540" w:rsidR="00C60CF3" w:rsidRPr="002721F0" w:rsidRDefault="00A05AA2" w:rsidP="00C60CF3">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 xml:space="preserve">Enabling and </w:t>
      </w:r>
      <w:r w:rsidR="00C60CF3" w:rsidRPr="002721F0">
        <w:rPr>
          <w:rFonts w:asciiTheme="minorHAnsi" w:hAnsiTheme="minorHAnsi" w:cstheme="minorHAnsi"/>
          <w:color w:val="000000" w:themeColor="text1"/>
        </w:rPr>
        <w:t xml:space="preserve">Configuring </w:t>
      </w:r>
      <w:r>
        <w:rPr>
          <w:rFonts w:asciiTheme="minorHAnsi" w:hAnsiTheme="minorHAnsi" w:cstheme="minorHAnsi"/>
          <w:color w:val="000000" w:themeColor="text1"/>
        </w:rPr>
        <w:t>Opportunity to CPQ Integrations</w:t>
      </w:r>
    </w:p>
    <w:p w14:paraId="7C401F2D" w14:textId="4040F3B0" w:rsidR="00C60CF3" w:rsidRDefault="00A05AA2" w:rsidP="00C60CF3">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Configuring Products and Product Groups and Pricing</w:t>
      </w:r>
    </w:p>
    <w:p w14:paraId="7DEFFED8" w14:textId="75E6363B" w:rsidR="00C04362" w:rsidRDefault="00C04362" w:rsidP="00C04362">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Configuring Multi BU in the Application and applying Visibility as per BU</w:t>
      </w:r>
    </w:p>
    <w:p w14:paraId="02409885" w14:textId="77777777" w:rsidR="004A5C44" w:rsidRDefault="004A5C44" w:rsidP="004A5C44">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Configuring BU Specific Sales Stages</w:t>
      </w:r>
    </w:p>
    <w:p w14:paraId="0327D4A0" w14:textId="77777777" w:rsidR="004A5C44" w:rsidRDefault="004A5C44" w:rsidP="004A5C44">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Configuring Users and assigning Job Roles.</w:t>
      </w:r>
    </w:p>
    <w:p w14:paraId="2A14BB58" w14:textId="77777777" w:rsidR="004A5C44" w:rsidRPr="002721F0" w:rsidRDefault="004A5C44" w:rsidP="004A5C44">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Configuring Territory Dimensions and Proposal Creation.</w:t>
      </w:r>
    </w:p>
    <w:p w14:paraId="5E990134" w14:textId="77AFCFD7" w:rsidR="00C04362" w:rsidRDefault="00C04362" w:rsidP="00C04362">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 xml:space="preserve">Configuring Service </w:t>
      </w:r>
      <w:proofErr w:type="spellStart"/>
      <w:r>
        <w:rPr>
          <w:rFonts w:asciiTheme="minorHAnsi" w:hAnsiTheme="minorHAnsi" w:cstheme="minorHAnsi"/>
          <w:color w:val="000000" w:themeColor="text1"/>
        </w:rPr>
        <w:t>Reqiest</w:t>
      </w:r>
      <w:proofErr w:type="spellEnd"/>
      <w:r>
        <w:rPr>
          <w:rFonts w:asciiTheme="minorHAnsi" w:hAnsiTheme="minorHAnsi" w:cstheme="minorHAnsi"/>
          <w:color w:val="000000" w:themeColor="text1"/>
        </w:rPr>
        <w:t xml:space="preserve"> Flow and Work Orders</w:t>
      </w:r>
    </w:p>
    <w:p w14:paraId="2EC56A56" w14:textId="32094482" w:rsidR="00C04362" w:rsidRDefault="00C04362" w:rsidP="00C04362">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Configuring Queues for Auto Assignment of Self Service </w:t>
      </w:r>
      <w:proofErr w:type="spellStart"/>
      <w:r>
        <w:rPr>
          <w:rFonts w:asciiTheme="minorHAnsi" w:hAnsiTheme="minorHAnsi" w:cstheme="minorHAnsi"/>
          <w:color w:val="000000" w:themeColor="text1"/>
        </w:rPr>
        <w:t>Service</w:t>
      </w:r>
      <w:proofErr w:type="spellEnd"/>
      <w:r>
        <w:rPr>
          <w:rFonts w:asciiTheme="minorHAnsi" w:hAnsiTheme="minorHAnsi" w:cstheme="minorHAnsi"/>
          <w:color w:val="000000" w:themeColor="text1"/>
        </w:rPr>
        <w:t xml:space="preserve"> Requests.</w:t>
      </w:r>
    </w:p>
    <w:p w14:paraId="289608C5" w14:textId="52B8168F" w:rsidR="001C7F9D" w:rsidRDefault="001C7F9D" w:rsidP="00C04362">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Configuring Outlook Integration</w:t>
      </w:r>
    </w:p>
    <w:p w14:paraId="542197C7" w14:textId="2BFA62B0" w:rsidR="00C04362" w:rsidRDefault="00C04362" w:rsidP="00C04362">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Configuring Digital Customer Service for Self Service Requests and Chat Functionality</w:t>
      </w:r>
    </w:p>
    <w:p w14:paraId="3FA8BC40" w14:textId="73D7CB8F" w:rsidR="009A7D6C" w:rsidRDefault="009A7D6C" w:rsidP="00C04362">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Configuring Oracle Visual Builder Cloud Service for Self Service Portal and Chat</w:t>
      </w:r>
    </w:p>
    <w:p w14:paraId="0B889CED" w14:textId="12322BBD" w:rsidR="00613E6D" w:rsidRDefault="00613E6D" w:rsidP="00C04362">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Worked on Engagement Cloud to CPQ</w:t>
      </w:r>
      <w:r w:rsidR="001D26FA">
        <w:rPr>
          <w:rFonts w:asciiTheme="minorHAnsi" w:hAnsiTheme="minorHAnsi" w:cstheme="minorHAnsi"/>
          <w:color w:val="000000" w:themeColor="text1"/>
        </w:rPr>
        <w:t xml:space="preserve"> Point to Point</w:t>
      </w:r>
      <w:r>
        <w:rPr>
          <w:rFonts w:asciiTheme="minorHAnsi" w:hAnsiTheme="minorHAnsi" w:cstheme="minorHAnsi"/>
          <w:color w:val="000000" w:themeColor="text1"/>
        </w:rPr>
        <w:t xml:space="preserve"> Integration (Inbound &amp; Outbound)</w:t>
      </w:r>
    </w:p>
    <w:p w14:paraId="00F75166" w14:textId="77777777" w:rsidR="00C04362" w:rsidRDefault="00A05AA2" w:rsidP="00C60CF3">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Configuring CPQ Configuration and Commerce Process</w:t>
      </w:r>
    </w:p>
    <w:p w14:paraId="2AFA7838" w14:textId="77777777" w:rsidR="00C04362" w:rsidRDefault="00C04362" w:rsidP="00C04362">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Configuring Models, Recommendation Rules and Recommendation Items for CPQ</w:t>
      </w:r>
    </w:p>
    <w:p w14:paraId="66BD2462" w14:textId="276F9913" w:rsidR="00C60CF3" w:rsidRPr="002721F0" w:rsidRDefault="001F70CA" w:rsidP="00C60CF3">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 xml:space="preserve">Configuring Workflows </w:t>
      </w:r>
      <w:r w:rsidR="00665381">
        <w:rPr>
          <w:rFonts w:asciiTheme="minorHAnsi" w:hAnsiTheme="minorHAnsi" w:cstheme="minorHAnsi"/>
          <w:color w:val="000000" w:themeColor="text1"/>
        </w:rPr>
        <w:t>for Multilevel Approvals based on discounts and Requirements</w:t>
      </w:r>
    </w:p>
    <w:p w14:paraId="0129ADDB" w14:textId="08E2725A" w:rsidR="00C60CF3" w:rsidRPr="002721F0" w:rsidRDefault="008061DE" w:rsidP="00C60CF3">
      <w:pPr>
        <w:pStyle w:val="ListParagraph"/>
        <w:numPr>
          <w:ilvl w:val="0"/>
          <w:numId w:val="4"/>
        </w:numPr>
        <w:rPr>
          <w:rFonts w:asciiTheme="minorHAnsi" w:hAnsiTheme="minorHAnsi" w:cstheme="minorHAnsi"/>
          <w:color w:val="000000" w:themeColor="text1"/>
        </w:rPr>
      </w:pPr>
      <w:r>
        <w:rPr>
          <w:rFonts w:asciiTheme="minorHAnsi" w:hAnsiTheme="minorHAnsi" w:cstheme="minorHAnsi"/>
          <w:color w:val="000000" w:themeColor="text1"/>
        </w:rPr>
        <w:t>Creation of Data Tables for Price Lists</w:t>
      </w:r>
      <w:r w:rsidR="00C60CF3" w:rsidRPr="002721F0">
        <w:rPr>
          <w:rFonts w:asciiTheme="minorHAnsi" w:hAnsiTheme="minorHAnsi" w:cstheme="minorHAnsi"/>
          <w:color w:val="000000" w:themeColor="text1"/>
        </w:rPr>
        <w:t xml:space="preserve"> </w:t>
      </w:r>
    </w:p>
    <w:p w14:paraId="45223644" w14:textId="54732BA2" w:rsidR="00C60CF3" w:rsidRDefault="00C60CF3" w:rsidP="00C60CF3">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b/>
          <w:bCs/>
          <w:color w:val="000000" w:themeColor="text1"/>
        </w:rPr>
        <w:t>Technologies</w:t>
      </w:r>
      <w:r w:rsidRPr="002721F0">
        <w:rPr>
          <w:rFonts w:asciiTheme="minorHAnsi" w:hAnsiTheme="minorHAnsi" w:cstheme="minorHAnsi"/>
          <w:color w:val="000000" w:themeColor="text1"/>
        </w:rPr>
        <w:t xml:space="preserve">: Oracle </w:t>
      </w:r>
      <w:r w:rsidR="00B107A1">
        <w:rPr>
          <w:rFonts w:asciiTheme="minorHAnsi" w:hAnsiTheme="minorHAnsi" w:cstheme="minorHAnsi"/>
          <w:color w:val="000000" w:themeColor="text1"/>
        </w:rPr>
        <w:t>Engagement Cloud, Oracle CPQ Cloud</w:t>
      </w:r>
      <w:r w:rsidR="005E186A">
        <w:rPr>
          <w:rFonts w:asciiTheme="minorHAnsi" w:hAnsiTheme="minorHAnsi" w:cstheme="minorHAnsi"/>
          <w:color w:val="000000" w:themeColor="text1"/>
        </w:rPr>
        <w:t xml:space="preserve">, </w:t>
      </w:r>
      <w:r w:rsidR="005E186A" w:rsidRPr="002721F0">
        <w:rPr>
          <w:rFonts w:asciiTheme="minorHAnsi" w:hAnsiTheme="minorHAnsi" w:cstheme="minorHAnsi"/>
          <w:color w:val="000000" w:themeColor="text1"/>
        </w:rPr>
        <w:t>REST API</w:t>
      </w:r>
    </w:p>
    <w:p w14:paraId="33395EE5" w14:textId="34F8A34D" w:rsidR="00472FDF" w:rsidRPr="00B20137" w:rsidRDefault="00472FDF" w:rsidP="00472FDF">
      <w:pPr>
        <w:spacing w:after="0"/>
        <w:rPr>
          <w:rFonts w:asciiTheme="minorHAnsi" w:hAnsiTheme="minorHAnsi" w:cstheme="minorHAnsi"/>
          <w:b/>
          <w:bCs/>
          <w:sz w:val="24"/>
          <w:szCs w:val="24"/>
        </w:rPr>
      </w:pPr>
      <w:r w:rsidRPr="00B20137">
        <w:rPr>
          <w:rFonts w:asciiTheme="minorHAnsi" w:hAnsiTheme="minorHAnsi" w:cstheme="minorHAnsi"/>
          <w:b/>
          <w:bCs/>
          <w:sz w:val="24"/>
          <w:szCs w:val="24"/>
        </w:rPr>
        <w:t xml:space="preserve">Senior Techno Functional Consultant (Oracle </w:t>
      </w:r>
      <w:r>
        <w:rPr>
          <w:rFonts w:asciiTheme="minorHAnsi" w:hAnsiTheme="minorHAnsi" w:cstheme="minorHAnsi"/>
          <w:b/>
          <w:bCs/>
          <w:sz w:val="24"/>
          <w:szCs w:val="24"/>
        </w:rPr>
        <w:t xml:space="preserve">Field Service </w:t>
      </w:r>
      <w:r w:rsidRPr="00B20137">
        <w:rPr>
          <w:rFonts w:asciiTheme="minorHAnsi" w:hAnsiTheme="minorHAnsi" w:cstheme="minorHAnsi"/>
          <w:b/>
          <w:bCs/>
          <w:sz w:val="24"/>
          <w:szCs w:val="24"/>
        </w:rPr>
        <w:t>Cloud)</w:t>
      </w:r>
    </w:p>
    <w:p w14:paraId="251054CC" w14:textId="3E5008DC" w:rsidR="00C300F2" w:rsidRPr="00BB646A" w:rsidRDefault="00C300F2" w:rsidP="00472FDF">
      <w:pPr>
        <w:spacing w:after="0"/>
        <w:rPr>
          <w:rFonts w:asciiTheme="minorHAnsi" w:hAnsiTheme="minorHAnsi" w:cstheme="minorHAnsi"/>
          <w:sz w:val="24"/>
          <w:szCs w:val="24"/>
        </w:rPr>
      </w:pPr>
      <w:r w:rsidRPr="00BB646A">
        <w:rPr>
          <w:rFonts w:asciiTheme="minorHAnsi" w:hAnsiTheme="minorHAnsi" w:cstheme="minorHAnsi"/>
          <w:sz w:val="24"/>
          <w:szCs w:val="24"/>
        </w:rPr>
        <w:t>CalAmp Wireless Networks Corporation, USA</w:t>
      </w:r>
      <w:r w:rsidR="00472FDF" w:rsidRPr="00BB646A">
        <w:rPr>
          <w:rFonts w:asciiTheme="minorHAnsi" w:hAnsiTheme="minorHAnsi" w:cstheme="minorHAnsi"/>
          <w:sz w:val="24"/>
          <w:szCs w:val="24"/>
        </w:rPr>
        <w:tab/>
      </w:r>
      <w:r w:rsidR="008C2650">
        <w:rPr>
          <w:rFonts w:asciiTheme="minorHAnsi" w:hAnsiTheme="minorHAnsi" w:cstheme="minorHAnsi"/>
          <w:sz w:val="24"/>
          <w:szCs w:val="24"/>
        </w:rPr>
        <w:t>Mar</w:t>
      </w:r>
      <w:r w:rsidRPr="00BB646A">
        <w:rPr>
          <w:rFonts w:asciiTheme="minorHAnsi" w:hAnsiTheme="minorHAnsi" w:cstheme="minorHAnsi"/>
          <w:sz w:val="24"/>
          <w:szCs w:val="24"/>
        </w:rPr>
        <w:t xml:space="preserve"> 201</w:t>
      </w:r>
      <w:r w:rsidR="008C2650">
        <w:rPr>
          <w:rFonts w:asciiTheme="minorHAnsi" w:hAnsiTheme="minorHAnsi" w:cstheme="minorHAnsi"/>
          <w:sz w:val="24"/>
          <w:szCs w:val="24"/>
        </w:rPr>
        <w:t>7</w:t>
      </w:r>
      <w:r w:rsidRPr="00BB646A">
        <w:rPr>
          <w:rFonts w:asciiTheme="minorHAnsi" w:hAnsiTheme="minorHAnsi" w:cstheme="minorHAnsi"/>
          <w:sz w:val="24"/>
          <w:szCs w:val="24"/>
        </w:rPr>
        <w:t xml:space="preserve"> – </w:t>
      </w:r>
      <w:r w:rsidR="00D20384">
        <w:rPr>
          <w:rFonts w:asciiTheme="minorHAnsi" w:hAnsiTheme="minorHAnsi" w:cstheme="minorHAnsi"/>
          <w:sz w:val="24"/>
          <w:szCs w:val="24"/>
        </w:rPr>
        <w:t>Oct</w:t>
      </w:r>
      <w:r w:rsidR="005337D9" w:rsidRPr="00BB646A">
        <w:rPr>
          <w:rFonts w:asciiTheme="minorHAnsi" w:hAnsiTheme="minorHAnsi" w:cstheme="minorHAnsi"/>
          <w:sz w:val="24"/>
          <w:szCs w:val="24"/>
        </w:rPr>
        <w:t xml:space="preserve"> 201</w:t>
      </w:r>
      <w:r w:rsidR="00C3170B" w:rsidRPr="00BB646A">
        <w:rPr>
          <w:rFonts w:asciiTheme="minorHAnsi" w:hAnsiTheme="minorHAnsi" w:cstheme="minorHAnsi"/>
          <w:sz w:val="24"/>
          <w:szCs w:val="24"/>
        </w:rPr>
        <w:t>8</w:t>
      </w:r>
    </w:p>
    <w:p w14:paraId="7E91D100" w14:textId="6DD034BE"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 xml:space="preserve">Creating and Configuring Attributes and Custom Properties </w:t>
      </w:r>
      <w:r w:rsidR="00174306" w:rsidRPr="002721F0">
        <w:rPr>
          <w:rFonts w:asciiTheme="minorHAnsi" w:hAnsiTheme="minorHAnsi" w:cstheme="minorHAnsi"/>
          <w:color w:val="000000" w:themeColor="text1"/>
        </w:rPr>
        <w:t>to house the customer details</w:t>
      </w:r>
    </w:p>
    <w:p w14:paraId="3B0BE45D" w14:textId="3BAF7ED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 xml:space="preserve">Configure Users, Resource Tree and Managing User Types </w:t>
      </w:r>
      <w:r w:rsidR="00174306">
        <w:rPr>
          <w:rFonts w:asciiTheme="minorHAnsi" w:hAnsiTheme="minorHAnsi" w:cstheme="minorHAnsi"/>
          <w:color w:val="000000" w:themeColor="text1"/>
        </w:rPr>
        <w:t xml:space="preserve">&amp; </w:t>
      </w:r>
      <w:r w:rsidR="00174306" w:rsidRPr="002721F0">
        <w:rPr>
          <w:rFonts w:asciiTheme="minorHAnsi" w:hAnsiTheme="minorHAnsi" w:cstheme="minorHAnsi"/>
          <w:color w:val="000000" w:themeColor="text1"/>
        </w:rPr>
        <w:t>Resource Types w.r.to Client Business hierarchy</w:t>
      </w:r>
    </w:p>
    <w:p w14:paraId="524484E6"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Configuring Buckets, Groups, Resource Types and assigning Resource Types to Organization and Bucket Roles</w:t>
      </w:r>
    </w:p>
    <w:p w14:paraId="29AB3F7A"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Configuration of Serialized and Non-serialized inventory</w:t>
      </w:r>
    </w:p>
    <w:p w14:paraId="29AEEF95"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 xml:space="preserve">Defining Work Skills, Work Zones, Work Schedules and Resource Calendars </w:t>
      </w:r>
    </w:p>
    <w:p w14:paraId="3729ECD0"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Configuring Resource Work Skills, Resource Work Zones and Activity Alerts</w:t>
      </w:r>
    </w:p>
    <w:p w14:paraId="5E6EBE8D"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Customizing User Types w.r.to Core Manage and Mobility</w:t>
      </w:r>
    </w:p>
    <w:p w14:paraId="59912301"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 xml:space="preserve">Configuring Display Screen for Technicians w.r.to work allocation and work zones  </w:t>
      </w:r>
    </w:p>
    <w:p w14:paraId="2FF8B9E7"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Customization of the Business Rules Screen to accommodate the right people in right time with right skills</w:t>
      </w:r>
    </w:p>
    <w:p w14:paraId="740092E7"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 xml:space="preserve">Configured Buckets, Groups and Routes to optimize work order/activity assignment w.r.to Resource Work zones </w:t>
      </w:r>
    </w:p>
    <w:p w14:paraId="7BC0B6FD"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Enabled Mobility and customized the screens for the same to provision the required details for the Technicians</w:t>
      </w:r>
    </w:p>
    <w:p w14:paraId="2B38F54F"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Configured Inventory Types, Calendars , time zones, quota settings and language settings as part of initial setup</w:t>
      </w:r>
    </w:p>
    <w:p w14:paraId="60328216"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Customized the Screen for Technicians and Service Managers to display custom activity types and customer information.</w:t>
      </w:r>
    </w:p>
    <w:p w14:paraId="26946FC2"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 xml:space="preserve">Configured Geocodes and Map Services to minimize the travel duration for the Technicians </w:t>
      </w:r>
    </w:p>
    <w:p w14:paraId="27902A56"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Imported Users and configured Resource Types and User Types of Technician and Service Manager in OFSC</w:t>
      </w:r>
    </w:p>
    <w:p w14:paraId="60B4FC4F"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Configured Routes to include Routing Profiles and associated to Routing Plans</w:t>
      </w:r>
    </w:p>
    <w:p w14:paraId="1A403F17"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 xml:space="preserve">Enabled Collaboration as part of Business functionality </w:t>
      </w:r>
    </w:p>
    <w:p w14:paraId="61460782"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Enabled Login Policies adhere to Client security policies</w:t>
      </w:r>
    </w:p>
    <w:p w14:paraId="569AE130"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Created new Plugins (Requires Java Script Expertise) to achieve Critical Functionality.</w:t>
      </w:r>
    </w:p>
    <w:p w14:paraId="0EBDDBE9"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rPr>
        <w:t>Worked on REST API Integrations to load Users, Customers, Inventory to OFSC</w:t>
      </w:r>
    </w:p>
    <w:p w14:paraId="24AA3B95" w14:textId="77777777" w:rsidR="00C300F2" w:rsidRPr="002721F0" w:rsidRDefault="00C300F2" w:rsidP="00C300F2">
      <w:pPr>
        <w:pStyle w:val="ListParagraph"/>
        <w:numPr>
          <w:ilvl w:val="0"/>
          <w:numId w:val="4"/>
        </w:numPr>
        <w:rPr>
          <w:rFonts w:asciiTheme="minorHAnsi" w:hAnsiTheme="minorHAnsi" w:cstheme="minorHAnsi"/>
          <w:color w:val="000000" w:themeColor="text1"/>
        </w:rPr>
      </w:pPr>
      <w:r w:rsidRPr="002721F0">
        <w:rPr>
          <w:rFonts w:asciiTheme="minorHAnsi" w:hAnsiTheme="minorHAnsi" w:cstheme="minorHAnsi"/>
          <w:color w:val="000000" w:themeColor="text1"/>
          <w:sz w:val="20"/>
          <w:szCs w:val="20"/>
        </w:rPr>
        <w:t>Created Message Scenarios to enable Events and Triggers for specific action and send messages to External systems</w:t>
      </w:r>
    </w:p>
    <w:p w14:paraId="3CCA5454" w14:textId="1B891AC8" w:rsidR="00B20137" w:rsidRPr="00B20137" w:rsidRDefault="00C300F2" w:rsidP="004D7494">
      <w:pPr>
        <w:pStyle w:val="ListParagraph"/>
        <w:numPr>
          <w:ilvl w:val="0"/>
          <w:numId w:val="4"/>
        </w:numPr>
        <w:rPr>
          <w:rFonts w:asciiTheme="minorHAnsi" w:hAnsiTheme="minorHAnsi" w:cstheme="minorHAnsi"/>
          <w:color w:val="000000" w:themeColor="text1"/>
        </w:rPr>
      </w:pPr>
      <w:r w:rsidRPr="00B20137">
        <w:rPr>
          <w:rFonts w:asciiTheme="minorHAnsi" w:hAnsiTheme="minorHAnsi" w:cstheme="minorHAnsi"/>
          <w:b/>
          <w:bCs/>
          <w:color w:val="000000" w:themeColor="text1"/>
        </w:rPr>
        <w:t>Technologies</w:t>
      </w:r>
      <w:r w:rsidRPr="00B20137">
        <w:rPr>
          <w:rFonts w:asciiTheme="minorHAnsi" w:hAnsiTheme="minorHAnsi" w:cstheme="minorHAnsi"/>
          <w:color w:val="000000" w:themeColor="text1"/>
        </w:rPr>
        <w:t>: Oracle Field Service Cloud, REST API, Plug-in API, Java Script</w:t>
      </w:r>
    </w:p>
    <w:p w14:paraId="6B48D738" w14:textId="77777777" w:rsidR="00B20137" w:rsidRPr="00B20137" w:rsidRDefault="00B20137" w:rsidP="00B20137">
      <w:pPr>
        <w:spacing w:after="0"/>
        <w:rPr>
          <w:rFonts w:asciiTheme="minorHAnsi" w:hAnsiTheme="minorHAnsi" w:cstheme="minorHAnsi"/>
          <w:b/>
          <w:bCs/>
          <w:sz w:val="24"/>
          <w:szCs w:val="24"/>
        </w:rPr>
      </w:pPr>
      <w:r w:rsidRPr="00B20137">
        <w:rPr>
          <w:rFonts w:asciiTheme="minorHAnsi" w:hAnsiTheme="minorHAnsi" w:cstheme="minorHAnsi"/>
          <w:b/>
          <w:bCs/>
          <w:sz w:val="24"/>
          <w:szCs w:val="24"/>
        </w:rPr>
        <w:t>Senior Techno Functional Consultant (Oracle Sales Cloud, Oracle ICM)</w:t>
      </w:r>
    </w:p>
    <w:p w14:paraId="64756DDC" w14:textId="64FBC5BB" w:rsidR="00B20137" w:rsidRPr="00B20137" w:rsidRDefault="00B20137" w:rsidP="00B20137">
      <w:pPr>
        <w:spacing w:after="0"/>
        <w:rPr>
          <w:rFonts w:asciiTheme="minorHAnsi" w:hAnsiTheme="minorHAnsi" w:cstheme="minorHAnsi"/>
          <w:sz w:val="24"/>
          <w:szCs w:val="24"/>
        </w:rPr>
      </w:pPr>
      <w:r w:rsidRPr="00B20137">
        <w:rPr>
          <w:rFonts w:asciiTheme="minorHAnsi" w:hAnsiTheme="minorHAnsi" w:cstheme="minorHAnsi"/>
          <w:sz w:val="24"/>
          <w:szCs w:val="24"/>
        </w:rPr>
        <w:lastRenderedPageBreak/>
        <w:t>Arrow Electronics, USA.</w:t>
      </w:r>
      <w:r>
        <w:rPr>
          <w:rFonts w:asciiTheme="minorHAnsi" w:hAnsiTheme="minorHAnsi" w:cstheme="minorHAnsi"/>
          <w:sz w:val="24"/>
          <w:szCs w:val="24"/>
        </w:rPr>
        <w:tab/>
      </w:r>
      <w:r w:rsidR="008C2650">
        <w:rPr>
          <w:rFonts w:asciiTheme="minorHAnsi" w:hAnsiTheme="minorHAnsi" w:cstheme="minorHAnsi"/>
          <w:sz w:val="24"/>
          <w:szCs w:val="24"/>
        </w:rPr>
        <w:t>Jan</w:t>
      </w:r>
      <w:r w:rsidRPr="00B20137">
        <w:rPr>
          <w:rFonts w:asciiTheme="minorHAnsi" w:hAnsiTheme="minorHAnsi" w:cstheme="minorHAnsi"/>
          <w:sz w:val="24"/>
          <w:szCs w:val="24"/>
        </w:rPr>
        <w:t xml:space="preserve"> 2016 – </w:t>
      </w:r>
      <w:r w:rsidR="008C2650">
        <w:rPr>
          <w:rFonts w:asciiTheme="minorHAnsi" w:hAnsiTheme="minorHAnsi" w:cstheme="minorHAnsi"/>
          <w:sz w:val="24"/>
          <w:szCs w:val="24"/>
        </w:rPr>
        <w:t>Feb</w:t>
      </w:r>
      <w:r w:rsidRPr="00B20137">
        <w:rPr>
          <w:rFonts w:asciiTheme="minorHAnsi" w:hAnsiTheme="minorHAnsi" w:cstheme="minorHAnsi"/>
          <w:sz w:val="24"/>
          <w:szCs w:val="24"/>
        </w:rPr>
        <w:t xml:space="preserve"> 201</w:t>
      </w:r>
      <w:r w:rsidR="008C2650">
        <w:rPr>
          <w:rFonts w:asciiTheme="minorHAnsi" w:hAnsiTheme="minorHAnsi" w:cstheme="minorHAnsi"/>
          <w:sz w:val="24"/>
          <w:szCs w:val="24"/>
        </w:rPr>
        <w:t>7</w:t>
      </w:r>
    </w:p>
    <w:p w14:paraId="74DA7E15" w14:textId="77777777" w:rsidR="00C300F2" w:rsidRPr="002721F0" w:rsidRDefault="00C300F2" w:rsidP="00C300F2">
      <w:pPr>
        <w:numPr>
          <w:ilvl w:val="0"/>
          <w:numId w:val="4"/>
        </w:numPr>
        <w:tabs>
          <w:tab w:val="clear" w:pos="1080"/>
        </w:tabs>
        <w:spacing w:after="0" w:line="240" w:lineRule="auto"/>
        <w:ind w:left="720"/>
        <w:rPr>
          <w:rFonts w:asciiTheme="minorHAnsi" w:hAnsiTheme="minorHAnsi" w:cstheme="minorHAnsi"/>
          <w:color w:val="000000" w:themeColor="text1"/>
          <w:szCs w:val="20"/>
        </w:rPr>
      </w:pPr>
      <w:r w:rsidRPr="002721F0">
        <w:rPr>
          <w:rFonts w:asciiTheme="minorHAnsi" w:hAnsiTheme="minorHAnsi" w:cstheme="minorHAnsi"/>
          <w:color w:val="000000" w:themeColor="text1"/>
          <w:szCs w:val="20"/>
        </w:rPr>
        <w:t>Understand the existing design of Client and Create Sample Calculations of Incentive Compensations</w:t>
      </w:r>
    </w:p>
    <w:p w14:paraId="7D23D01B" w14:textId="77777777" w:rsidR="00C300F2" w:rsidRPr="002721F0" w:rsidRDefault="00C300F2" w:rsidP="00C300F2">
      <w:pPr>
        <w:numPr>
          <w:ilvl w:val="0"/>
          <w:numId w:val="4"/>
        </w:numPr>
        <w:tabs>
          <w:tab w:val="clear" w:pos="1080"/>
        </w:tabs>
        <w:spacing w:after="0" w:line="240" w:lineRule="auto"/>
        <w:ind w:left="720"/>
        <w:rPr>
          <w:rFonts w:asciiTheme="minorHAnsi" w:hAnsiTheme="minorHAnsi" w:cstheme="minorHAnsi"/>
          <w:color w:val="000000" w:themeColor="text1"/>
          <w:szCs w:val="20"/>
        </w:rPr>
      </w:pPr>
      <w:r w:rsidRPr="002721F0">
        <w:rPr>
          <w:rFonts w:asciiTheme="minorHAnsi" w:hAnsiTheme="minorHAnsi" w:cstheme="minorHAnsi"/>
          <w:color w:val="000000" w:themeColor="text1"/>
          <w:szCs w:val="20"/>
        </w:rPr>
        <w:t>Provided templates for discovery of current state for client, educate client on plans</w:t>
      </w:r>
    </w:p>
    <w:p w14:paraId="61F38BF9" w14:textId="77777777" w:rsidR="00C300F2" w:rsidRPr="002721F0" w:rsidRDefault="00C300F2" w:rsidP="00C300F2">
      <w:pPr>
        <w:numPr>
          <w:ilvl w:val="0"/>
          <w:numId w:val="4"/>
        </w:numPr>
        <w:tabs>
          <w:tab w:val="clear" w:pos="1080"/>
        </w:tabs>
        <w:spacing w:after="0" w:line="240" w:lineRule="auto"/>
        <w:ind w:left="720"/>
        <w:rPr>
          <w:rFonts w:asciiTheme="minorHAnsi" w:hAnsiTheme="minorHAnsi" w:cstheme="minorHAnsi"/>
          <w:color w:val="000000" w:themeColor="text1"/>
          <w:szCs w:val="20"/>
        </w:rPr>
      </w:pPr>
      <w:r w:rsidRPr="002721F0">
        <w:rPr>
          <w:rFonts w:asciiTheme="minorHAnsi" w:hAnsiTheme="minorHAnsi" w:cstheme="minorHAnsi"/>
          <w:color w:val="000000" w:themeColor="text1"/>
          <w:szCs w:val="20"/>
        </w:rPr>
        <w:t xml:space="preserve">Designed incentive compensation plan for short term and long term incentive programs that reinforce the strategic objectives of business </w:t>
      </w:r>
    </w:p>
    <w:p w14:paraId="574DCC83" w14:textId="77777777" w:rsidR="00C300F2" w:rsidRPr="002721F0" w:rsidRDefault="00C300F2" w:rsidP="00C300F2">
      <w:pPr>
        <w:numPr>
          <w:ilvl w:val="0"/>
          <w:numId w:val="4"/>
        </w:numPr>
        <w:tabs>
          <w:tab w:val="clear" w:pos="1080"/>
        </w:tabs>
        <w:spacing w:after="0" w:line="240" w:lineRule="auto"/>
        <w:ind w:left="720"/>
        <w:rPr>
          <w:rFonts w:asciiTheme="minorHAnsi" w:hAnsiTheme="minorHAnsi" w:cstheme="minorHAnsi"/>
          <w:color w:val="000000" w:themeColor="text1"/>
          <w:szCs w:val="20"/>
        </w:rPr>
      </w:pPr>
      <w:r w:rsidRPr="002721F0">
        <w:rPr>
          <w:rFonts w:asciiTheme="minorHAnsi" w:hAnsiTheme="minorHAnsi" w:cstheme="minorHAnsi"/>
          <w:color w:val="000000" w:themeColor="text1"/>
          <w:szCs w:val="20"/>
        </w:rPr>
        <w:t>Designed monthly and annual plans</w:t>
      </w:r>
    </w:p>
    <w:p w14:paraId="5EAB9D7F" w14:textId="77777777" w:rsidR="00C300F2" w:rsidRPr="002721F0" w:rsidRDefault="00C300F2" w:rsidP="00C300F2">
      <w:pPr>
        <w:numPr>
          <w:ilvl w:val="0"/>
          <w:numId w:val="4"/>
        </w:numPr>
        <w:tabs>
          <w:tab w:val="clear" w:pos="1080"/>
        </w:tabs>
        <w:spacing w:after="0" w:line="240" w:lineRule="auto"/>
        <w:ind w:left="720"/>
        <w:rPr>
          <w:rFonts w:asciiTheme="minorHAnsi" w:hAnsiTheme="minorHAnsi" w:cstheme="minorHAnsi"/>
          <w:color w:val="000000" w:themeColor="text1"/>
          <w:szCs w:val="20"/>
        </w:rPr>
      </w:pPr>
      <w:r w:rsidRPr="002721F0">
        <w:rPr>
          <w:rFonts w:asciiTheme="minorHAnsi" w:hAnsiTheme="minorHAnsi" w:cstheme="minorHAnsi"/>
          <w:color w:val="000000" w:themeColor="text1"/>
          <w:szCs w:val="20"/>
        </w:rPr>
        <w:t>Created Plan Measures, Plan Components, Credit Categories and Rate Tables.</w:t>
      </w:r>
    </w:p>
    <w:p w14:paraId="78C5FE27" w14:textId="77777777" w:rsidR="00C300F2" w:rsidRPr="002721F0" w:rsidRDefault="00C300F2" w:rsidP="00C300F2">
      <w:pPr>
        <w:numPr>
          <w:ilvl w:val="0"/>
          <w:numId w:val="4"/>
        </w:numPr>
        <w:tabs>
          <w:tab w:val="clear" w:pos="1080"/>
        </w:tabs>
        <w:spacing w:after="0" w:line="240" w:lineRule="auto"/>
        <w:ind w:left="720"/>
        <w:rPr>
          <w:rFonts w:asciiTheme="minorHAnsi" w:hAnsiTheme="minorHAnsi" w:cstheme="minorHAnsi"/>
          <w:color w:val="000000" w:themeColor="text1"/>
          <w:szCs w:val="20"/>
        </w:rPr>
      </w:pPr>
      <w:r w:rsidRPr="002721F0">
        <w:rPr>
          <w:rFonts w:asciiTheme="minorHAnsi" w:hAnsiTheme="minorHAnsi" w:cstheme="minorHAnsi"/>
          <w:color w:val="000000" w:themeColor="text1"/>
          <w:szCs w:val="20"/>
        </w:rPr>
        <w:t>Created revenue classes and the revenue class hierarchy, Credit Rules, Classification Rules, Credit Qualifiers, setup roles, assigned resources to roles, assigned job titles to roles, created rate tables, rate elements, and Expressions &amp; formulae for calculating commissions.</w:t>
      </w:r>
    </w:p>
    <w:p w14:paraId="5EB42962" w14:textId="77777777" w:rsidR="00C300F2" w:rsidRPr="002721F0" w:rsidRDefault="00C300F2" w:rsidP="00C300F2">
      <w:pPr>
        <w:numPr>
          <w:ilvl w:val="0"/>
          <w:numId w:val="4"/>
        </w:numPr>
        <w:tabs>
          <w:tab w:val="clear" w:pos="1080"/>
          <w:tab w:val="num" w:pos="900"/>
        </w:tabs>
        <w:spacing w:after="0" w:line="240" w:lineRule="auto"/>
        <w:ind w:left="720"/>
        <w:rPr>
          <w:rFonts w:asciiTheme="minorHAnsi" w:hAnsiTheme="minorHAnsi" w:cstheme="minorHAnsi"/>
          <w:color w:val="000000" w:themeColor="text1"/>
          <w:szCs w:val="20"/>
        </w:rPr>
      </w:pPr>
      <w:proofErr w:type="spellStart"/>
      <w:r w:rsidRPr="002721F0">
        <w:rPr>
          <w:rFonts w:asciiTheme="minorHAnsi" w:hAnsiTheme="minorHAnsi" w:cstheme="minorHAnsi"/>
          <w:color w:val="000000" w:themeColor="text1"/>
          <w:szCs w:val="20"/>
        </w:rPr>
        <w:t>Tesing</w:t>
      </w:r>
      <w:proofErr w:type="spellEnd"/>
      <w:r w:rsidRPr="002721F0">
        <w:rPr>
          <w:rFonts w:asciiTheme="minorHAnsi" w:hAnsiTheme="minorHAnsi" w:cstheme="minorHAnsi"/>
          <w:color w:val="000000" w:themeColor="text1"/>
          <w:szCs w:val="20"/>
        </w:rPr>
        <w:t xml:space="preserve"> the transaction processing and ensure consistent administration of Plans</w:t>
      </w:r>
    </w:p>
    <w:p w14:paraId="40A48153" w14:textId="77777777" w:rsidR="00C300F2" w:rsidRPr="002721F0" w:rsidRDefault="00C300F2" w:rsidP="00C300F2">
      <w:pPr>
        <w:numPr>
          <w:ilvl w:val="0"/>
          <w:numId w:val="4"/>
        </w:numPr>
        <w:tabs>
          <w:tab w:val="clear" w:pos="1080"/>
          <w:tab w:val="num" w:pos="900"/>
        </w:tabs>
        <w:spacing w:after="0" w:line="240" w:lineRule="auto"/>
        <w:ind w:left="720"/>
        <w:rPr>
          <w:rFonts w:asciiTheme="minorHAnsi" w:hAnsiTheme="minorHAnsi" w:cstheme="minorHAnsi"/>
          <w:color w:val="000000" w:themeColor="text1"/>
          <w:szCs w:val="20"/>
        </w:rPr>
      </w:pPr>
      <w:r w:rsidRPr="002721F0">
        <w:rPr>
          <w:rFonts w:asciiTheme="minorHAnsi" w:hAnsiTheme="minorHAnsi" w:cstheme="minorHAnsi"/>
          <w:color w:val="000000" w:themeColor="text1"/>
          <w:szCs w:val="20"/>
        </w:rPr>
        <w:t>Testing Crediting’s and Earning’s</w:t>
      </w:r>
    </w:p>
    <w:p w14:paraId="02021623" w14:textId="77777777" w:rsidR="00C300F2" w:rsidRPr="002721F0" w:rsidRDefault="00C300F2" w:rsidP="00C300F2">
      <w:pPr>
        <w:numPr>
          <w:ilvl w:val="0"/>
          <w:numId w:val="4"/>
        </w:numPr>
        <w:tabs>
          <w:tab w:val="clear" w:pos="1080"/>
        </w:tabs>
        <w:spacing w:after="0" w:line="240" w:lineRule="auto"/>
        <w:ind w:left="720"/>
        <w:rPr>
          <w:rFonts w:asciiTheme="minorHAnsi" w:hAnsiTheme="minorHAnsi" w:cstheme="minorHAnsi"/>
          <w:color w:val="000000" w:themeColor="text1"/>
          <w:szCs w:val="20"/>
        </w:rPr>
      </w:pPr>
      <w:r w:rsidRPr="002721F0">
        <w:rPr>
          <w:rFonts w:asciiTheme="minorHAnsi" w:hAnsiTheme="minorHAnsi" w:cstheme="minorHAnsi"/>
          <w:color w:val="000000" w:themeColor="text1"/>
          <w:szCs w:val="20"/>
        </w:rPr>
        <w:t>Extensively worked on implementation and post go live support</w:t>
      </w:r>
    </w:p>
    <w:p w14:paraId="2517ED0C" w14:textId="09932CC7" w:rsidR="00C300F2" w:rsidRPr="002721F0" w:rsidRDefault="00C300F2" w:rsidP="00C300F2">
      <w:pPr>
        <w:numPr>
          <w:ilvl w:val="0"/>
          <w:numId w:val="4"/>
        </w:numPr>
        <w:tabs>
          <w:tab w:val="clear" w:pos="1080"/>
        </w:tabs>
        <w:spacing w:after="0" w:line="240" w:lineRule="auto"/>
        <w:ind w:left="360" w:firstLine="0"/>
        <w:rPr>
          <w:rFonts w:asciiTheme="minorHAnsi" w:hAnsiTheme="minorHAnsi" w:cstheme="minorHAnsi"/>
          <w:color w:val="000000" w:themeColor="text1"/>
          <w:szCs w:val="20"/>
        </w:rPr>
      </w:pPr>
      <w:r w:rsidRPr="002721F0">
        <w:rPr>
          <w:rFonts w:asciiTheme="minorHAnsi" w:hAnsiTheme="minorHAnsi" w:cstheme="minorHAnsi"/>
          <w:b/>
          <w:color w:val="000000" w:themeColor="text1"/>
          <w:szCs w:val="20"/>
        </w:rPr>
        <w:t>Technologies</w:t>
      </w:r>
      <w:r w:rsidRPr="002721F0">
        <w:rPr>
          <w:rFonts w:asciiTheme="minorHAnsi" w:hAnsiTheme="minorHAnsi" w:cstheme="minorHAnsi"/>
          <w:color w:val="000000" w:themeColor="text1"/>
          <w:szCs w:val="20"/>
        </w:rPr>
        <w:t>: Oracle Sales Cloud</w:t>
      </w:r>
      <w:r w:rsidR="00BC6243">
        <w:rPr>
          <w:rFonts w:asciiTheme="minorHAnsi" w:hAnsiTheme="minorHAnsi" w:cstheme="minorHAnsi"/>
          <w:color w:val="000000" w:themeColor="text1"/>
          <w:szCs w:val="20"/>
        </w:rPr>
        <w:t>, Oracle</w:t>
      </w:r>
      <w:r w:rsidRPr="002721F0">
        <w:rPr>
          <w:rFonts w:asciiTheme="minorHAnsi" w:hAnsiTheme="minorHAnsi" w:cstheme="minorHAnsi"/>
          <w:color w:val="000000" w:themeColor="text1"/>
          <w:szCs w:val="20"/>
        </w:rPr>
        <w:t xml:space="preserve"> Incentive Compensation Management</w:t>
      </w:r>
    </w:p>
    <w:p w14:paraId="57F11606" w14:textId="77777777" w:rsidR="0059354B" w:rsidRDefault="0059354B" w:rsidP="00BB646A">
      <w:pPr>
        <w:spacing w:after="0"/>
        <w:rPr>
          <w:rFonts w:asciiTheme="minorHAnsi" w:hAnsiTheme="minorHAnsi" w:cstheme="minorHAnsi"/>
          <w:b/>
          <w:bCs/>
          <w:sz w:val="24"/>
          <w:szCs w:val="24"/>
        </w:rPr>
      </w:pPr>
    </w:p>
    <w:p w14:paraId="0CB65CE9" w14:textId="3AFEB1A0" w:rsidR="00BB646A" w:rsidRPr="00032F22" w:rsidRDefault="00BB646A" w:rsidP="00BB646A">
      <w:pPr>
        <w:spacing w:after="0"/>
        <w:rPr>
          <w:rFonts w:asciiTheme="minorHAnsi" w:hAnsiTheme="minorHAnsi" w:cstheme="minorHAnsi"/>
          <w:b/>
          <w:bCs/>
          <w:sz w:val="24"/>
          <w:szCs w:val="24"/>
        </w:rPr>
      </w:pPr>
      <w:r w:rsidRPr="00032F22">
        <w:rPr>
          <w:rFonts w:asciiTheme="minorHAnsi" w:hAnsiTheme="minorHAnsi" w:cstheme="minorHAnsi"/>
          <w:b/>
          <w:bCs/>
          <w:sz w:val="24"/>
          <w:szCs w:val="24"/>
        </w:rPr>
        <w:t>Senior Siebel Techno Functional Consultant / Lead</w:t>
      </w:r>
    </w:p>
    <w:p w14:paraId="4B171835" w14:textId="1FAE9E6C" w:rsidR="00BB646A" w:rsidRPr="00032F22" w:rsidRDefault="00BB646A" w:rsidP="00BB646A">
      <w:pPr>
        <w:spacing w:after="0"/>
        <w:rPr>
          <w:rFonts w:asciiTheme="minorHAnsi" w:hAnsiTheme="minorHAnsi" w:cstheme="minorHAnsi"/>
          <w:sz w:val="24"/>
          <w:szCs w:val="24"/>
        </w:rPr>
      </w:pPr>
      <w:r w:rsidRPr="00032F22">
        <w:rPr>
          <w:rFonts w:asciiTheme="minorHAnsi" w:hAnsiTheme="minorHAnsi" w:cstheme="minorHAnsi"/>
          <w:sz w:val="24"/>
          <w:szCs w:val="24"/>
        </w:rPr>
        <w:t>Elderhostel - Road Scholar, USA.</w:t>
      </w:r>
      <w:r w:rsidRPr="00032F22">
        <w:rPr>
          <w:rFonts w:asciiTheme="minorHAnsi" w:hAnsiTheme="minorHAnsi" w:cstheme="minorHAnsi"/>
          <w:sz w:val="24"/>
          <w:szCs w:val="24"/>
        </w:rPr>
        <w:tab/>
        <w:t>Ju</w:t>
      </w:r>
      <w:r w:rsidR="00B07398">
        <w:rPr>
          <w:rFonts w:asciiTheme="minorHAnsi" w:hAnsiTheme="minorHAnsi" w:cstheme="minorHAnsi"/>
          <w:sz w:val="24"/>
          <w:szCs w:val="24"/>
        </w:rPr>
        <w:t>n</w:t>
      </w:r>
      <w:r w:rsidRPr="00032F22">
        <w:rPr>
          <w:rFonts w:asciiTheme="minorHAnsi" w:hAnsiTheme="minorHAnsi" w:cstheme="minorHAnsi"/>
          <w:sz w:val="24"/>
          <w:szCs w:val="24"/>
        </w:rPr>
        <w:t xml:space="preserve"> 2015 – Dec 2015</w:t>
      </w:r>
    </w:p>
    <w:p w14:paraId="5008809F" w14:textId="77777777" w:rsidR="00BB646A" w:rsidRPr="008674C8" w:rsidRDefault="00BB646A" w:rsidP="00BB646A">
      <w:pPr>
        <w:numPr>
          <w:ilvl w:val="0"/>
          <w:numId w:val="4"/>
        </w:numPr>
        <w:tabs>
          <w:tab w:val="clear" w:pos="1080"/>
          <w:tab w:val="num" w:pos="810"/>
        </w:tabs>
        <w:spacing w:after="0" w:line="240" w:lineRule="auto"/>
        <w:ind w:left="720"/>
        <w:rPr>
          <w:rFonts w:asciiTheme="minorHAnsi" w:hAnsiTheme="minorHAnsi" w:cstheme="minorHAnsi"/>
          <w:szCs w:val="20"/>
        </w:rPr>
      </w:pPr>
      <w:r w:rsidRPr="008674C8">
        <w:rPr>
          <w:rFonts w:asciiTheme="minorHAnsi" w:hAnsiTheme="minorHAnsi" w:cstheme="minorHAnsi"/>
          <w:b/>
          <w:szCs w:val="20"/>
        </w:rPr>
        <w:t>Technologies</w:t>
      </w:r>
      <w:r w:rsidRPr="008674C8">
        <w:rPr>
          <w:rFonts w:asciiTheme="minorHAnsi" w:hAnsiTheme="minorHAnsi" w:cstheme="minorHAnsi"/>
          <w:szCs w:val="20"/>
        </w:rPr>
        <w:t>: Siebel Call Center Application 8.1.</w:t>
      </w:r>
    </w:p>
    <w:p w14:paraId="6E9E65C5" w14:textId="77777777" w:rsidR="0059354B" w:rsidRDefault="0059354B" w:rsidP="00BB646A">
      <w:pPr>
        <w:spacing w:after="0"/>
        <w:rPr>
          <w:rFonts w:asciiTheme="minorHAnsi" w:hAnsiTheme="minorHAnsi" w:cstheme="minorHAnsi"/>
          <w:b/>
          <w:bCs/>
          <w:sz w:val="24"/>
          <w:szCs w:val="24"/>
        </w:rPr>
      </w:pPr>
    </w:p>
    <w:p w14:paraId="713B25A8" w14:textId="56E6C848" w:rsidR="00BB646A" w:rsidRPr="00032F22" w:rsidRDefault="00BB646A" w:rsidP="00BB646A">
      <w:pPr>
        <w:spacing w:after="0"/>
        <w:rPr>
          <w:rFonts w:asciiTheme="minorHAnsi" w:hAnsiTheme="minorHAnsi" w:cstheme="minorHAnsi"/>
          <w:b/>
          <w:bCs/>
          <w:sz w:val="24"/>
          <w:szCs w:val="24"/>
        </w:rPr>
      </w:pPr>
      <w:r w:rsidRPr="00032F22">
        <w:rPr>
          <w:rFonts w:asciiTheme="minorHAnsi" w:hAnsiTheme="minorHAnsi" w:cstheme="minorHAnsi"/>
          <w:b/>
          <w:bCs/>
          <w:sz w:val="24"/>
          <w:szCs w:val="24"/>
        </w:rPr>
        <w:t xml:space="preserve">Senior Siebel </w:t>
      </w:r>
      <w:r>
        <w:rPr>
          <w:rFonts w:asciiTheme="minorHAnsi" w:hAnsiTheme="minorHAnsi" w:cstheme="minorHAnsi"/>
          <w:b/>
          <w:bCs/>
          <w:sz w:val="24"/>
          <w:szCs w:val="24"/>
        </w:rPr>
        <w:t xml:space="preserve">Order Management </w:t>
      </w:r>
      <w:r w:rsidRPr="00032F22">
        <w:rPr>
          <w:rFonts w:asciiTheme="minorHAnsi" w:hAnsiTheme="minorHAnsi" w:cstheme="minorHAnsi"/>
          <w:b/>
          <w:bCs/>
          <w:sz w:val="24"/>
          <w:szCs w:val="24"/>
        </w:rPr>
        <w:t>Techno Functional Consultant</w:t>
      </w:r>
    </w:p>
    <w:p w14:paraId="05208C54" w14:textId="77777777" w:rsidR="00BB646A" w:rsidRPr="00032F22" w:rsidRDefault="00BB646A" w:rsidP="00BB646A">
      <w:pPr>
        <w:spacing w:after="0"/>
        <w:rPr>
          <w:rFonts w:asciiTheme="minorHAnsi" w:hAnsiTheme="minorHAnsi" w:cstheme="minorHAnsi"/>
          <w:sz w:val="24"/>
          <w:szCs w:val="24"/>
        </w:rPr>
      </w:pPr>
      <w:r w:rsidRPr="00032F22">
        <w:rPr>
          <w:rFonts w:asciiTheme="minorHAnsi" w:hAnsiTheme="minorHAnsi" w:cstheme="minorHAnsi"/>
          <w:sz w:val="24"/>
          <w:szCs w:val="24"/>
        </w:rPr>
        <w:t xml:space="preserve">Al </w:t>
      </w:r>
      <w:proofErr w:type="spellStart"/>
      <w:r w:rsidRPr="00032F22">
        <w:rPr>
          <w:rFonts w:asciiTheme="minorHAnsi" w:hAnsiTheme="minorHAnsi" w:cstheme="minorHAnsi"/>
          <w:sz w:val="24"/>
          <w:szCs w:val="24"/>
        </w:rPr>
        <w:t>Munajem</w:t>
      </w:r>
      <w:proofErr w:type="spellEnd"/>
      <w:r w:rsidRPr="00032F22">
        <w:rPr>
          <w:rFonts w:asciiTheme="minorHAnsi" w:hAnsiTheme="minorHAnsi" w:cstheme="minorHAnsi"/>
          <w:sz w:val="24"/>
          <w:szCs w:val="24"/>
        </w:rPr>
        <w:t>, Riyadh, Saudi Arabia.</w:t>
      </w:r>
      <w:r w:rsidRPr="00032F22">
        <w:rPr>
          <w:rFonts w:asciiTheme="minorHAnsi" w:hAnsiTheme="minorHAnsi" w:cstheme="minorHAnsi"/>
          <w:sz w:val="24"/>
          <w:szCs w:val="24"/>
        </w:rPr>
        <w:tab/>
        <w:t>Jan 2015 – May 2015</w:t>
      </w:r>
    </w:p>
    <w:p w14:paraId="4CB43461" w14:textId="77777777" w:rsidR="00BB646A" w:rsidRPr="008674C8" w:rsidRDefault="00BB646A" w:rsidP="00BB646A">
      <w:pPr>
        <w:numPr>
          <w:ilvl w:val="0"/>
          <w:numId w:val="4"/>
        </w:numPr>
        <w:tabs>
          <w:tab w:val="clear" w:pos="1080"/>
          <w:tab w:val="num" w:pos="810"/>
        </w:tabs>
        <w:spacing w:after="0" w:line="240" w:lineRule="auto"/>
        <w:ind w:left="720"/>
        <w:rPr>
          <w:rFonts w:asciiTheme="minorHAnsi" w:hAnsiTheme="minorHAnsi" w:cstheme="minorHAnsi"/>
          <w:szCs w:val="20"/>
        </w:rPr>
      </w:pPr>
      <w:r w:rsidRPr="008674C8">
        <w:rPr>
          <w:rFonts w:asciiTheme="minorHAnsi" w:hAnsiTheme="minorHAnsi" w:cstheme="minorHAnsi"/>
          <w:b/>
          <w:szCs w:val="20"/>
        </w:rPr>
        <w:t>Technologies</w:t>
      </w:r>
      <w:r w:rsidRPr="008674C8">
        <w:rPr>
          <w:rFonts w:asciiTheme="minorHAnsi" w:hAnsiTheme="minorHAnsi" w:cstheme="minorHAnsi"/>
          <w:szCs w:val="20"/>
        </w:rPr>
        <w:t>: Siebel Consumer Goods Application.</w:t>
      </w:r>
    </w:p>
    <w:p w14:paraId="6B18C5A0" w14:textId="77777777" w:rsidR="0059354B" w:rsidRDefault="0059354B" w:rsidP="00BB646A">
      <w:pPr>
        <w:spacing w:after="0"/>
        <w:rPr>
          <w:rFonts w:asciiTheme="minorHAnsi" w:hAnsiTheme="minorHAnsi" w:cstheme="minorHAnsi"/>
          <w:b/>
          <w:bCs/>
          <w:sz w:val="24"/>
          <w:szCs w:val="24"/>
        </w:rPr>
      </w:pPr>
    </w:p>
    <w:p w14:paraId="384A3A1E" w14:textId="4DB31AD2" w:rsidR="00BB646A" w:rsidRPr="00032F22" w:rsidRDefault="00BB646A" w:rsidP="00BB646A">
      <w:pPr>
        <w:spacing w:after="0"/>
        <w:rPr>
          <w:rFonts w:asciiTheme="minorHAnsi" w:hAnsiTheme="minorHAnsi" w:cstheme="minorHAnsi"/>
          <w:b/>
          <w:bCs/>
          <w:sz w:val="24"/>
          <w:szCs w:val="24"/>
        </w:rPr>
      </w:pPr>
      <w:r w:rsidRPr="00032F22">
        <w:rPr>
          <w:rFonts w:asciiTheme="minorHAnsi" w:hAnsiTheme="minorHAnsi" w:cstheme="minorHAnsi"/>
          <w:b/>
          <w:bCs/>
          <w:sz w:val="24"/>
          <w:szCs w:val="24"/>
        </w:rPr>
        <w:t>Senior Siebel Order Management Techno Functional Consultant</w:t>
      </w:r>
    </w:p>
    <w:p w14:paraId="12A45250" w14:textId="77777777" w:rsidR="00BB646A" w:rsidRPr="00032F22" w:rsidRDefault="00BB646A" w:rsidP="00BB646A">
      <w:pPr>
        <w:spacing w:after="0"/>
        <w:rPr>
          <w:rFonts w:asciiTheme="minorHAnsi" w:hAnsiTheme="minorHAnsi" w:cstheme="minorHAnsi"/>
          <w:sz w:val="24"/>
          <w:szCs w:val="24"/>
        </w:rPr>
      </w:pPr>
      <w:r w:rsidRPr="00032F22">
        <w:rPr>
          <w:rFonts w:asciiTheme="minorHAnsi" w:hAnsiTheme="minorHAnsi" w:cstheme="minorHAnsi"/>
          <w:sz w:val="24"/>
          <w:szCs w:val="24"/>
        </w:rPr>
        <w:t>Masan Foods, Ho Chi Minh City, Vietnam (Onsite &amp; Offshore)</w:t>
      </w:r>
      <w:r w:rsidRPr="00032F22">
        <w:rPr>
          <w:rFonts w:asciiTheme="minorHAnsi" w:hAnsiTheme="minorHAnsi" w:cstheme="minorHAnsi"/>
          <w:sz w:val="24"/>
          <w:szCs w:val="24"/>
        </w:rPr>
        <w:tab/>
        <w:t>May 2014 – Dec 2014</w:t>
      </w:r>
    </w:p>
    <w:p w14:paraId="44F6907E" w14:textId="77777777" w:rsidR="00BB646A" w:rsidRPr="008674C8" w:rsidRDefault="00BB646A" w:rsidP="00BB646A">
      <w:pPr>
        <w:pStyle w:val="BodyTextIndent"/>
        <w:numPr>
          <w:ilvl w:val="0"/>
          <w:numId w:val="4"/>
        </w:numPr>
        <w:tabs>
          <w:tab w:val="clear" w:pos="1080"/>
          <w:tab w:val="num" w:pos="720"/>
        </w:tabs>
        <w:spacing w:after="0" w:line="240" w:lineRule="auto"/>
        <w:ind w:left="720"/>
        <w:rPr>
          <w:rFonts w:asciiTheme="minorHAnsi" w:hAnsiTheme="minorHAnsi" w:cstheme="minorHAnsi"/>
        </w:rPr>
      </w:pPr>
      <w:r w:rsidRPr="008674C8">
        <w:rPr>
          <w:rFonts w:asciiTheme="minorHAnsi" w:hAnsiTheme="minorHAnsi" w:cstheme="minorHAnsi"/>
        </w:rPr>
        <w:t>Responsible for Requirement gathering, Development and Solution of Sales Order Module which is Critical for Masan Business.</w:t>
      </w:r>
    </w:p>
    <w:p w14:paraId="42120BEA" w14:textId="77777777" w:rsidR="00BB646A" w:rsidRPr="008674C8" w:rsidRDefault="00BB646A" w:rsidP="00BB646A">
      <w:pPr>
        <w:pStyle w:val="ListParagraph"/>
        <w:numPr>
          <w:ilvl w:val="0"/>
          <w:numId w:val="4"/>
        </w:numPr>
        <w:tabs>
          <w:tab w:val="clear" w:pos="1080"/>
          <w:tab w:val="num" w:pos="720"/>
        </w:tabs>
        <w:spacing w:after="0" w:line="240" w:lineRule="auto"/>
        <w:ind w:left="720"/>
        <w:rPr>
          <w:rFonts w:asciiTheme="minorHAnsi" w:hAnsiTheme="minorHAnsi" w:cstheme="minorHAnsi"/>
          <w:szCs w:val="20"/>
        </w:rPr>
      </w:pPr>
      <w:r w:rsidRPr="008674C8">
        <w:rPr>
          <w:rFonts w:asciiTheme="minorHAnsi" w:hAnsiTheme="minorHAnsi" w:cstheme="minorHAnsi"/>
          <w:b/>
          <w:szCs w:val="20"/>
        </w:rPr>
        <w:t>Technologies</w:t>
      </w:r>
      <w:r w:rsidRPr="008674C8">
        <w:rPr>
          <w:rFonts w:asciiTheme="minorHAnsi" w:hAnsiTheme="minorHAnsi" w:cstheme="minorHAnsi"/>
          <w:szCs w:val="20"/>
        </w:rPr>
        <w:t>: Siebel Consumer Goods Application.</w:t>
      </w:r>
    </w:p>
    <w:p w14:paraId="4C322DBF" w14:textId="77777777" w:rsidR="0059354B" w:rsidRDefault="0059354B" w:rsidP="00BB646A">
      <w:pPr>
        <w:spacing w:after="0"/>
        <w:rPr>
          <w:rFonts w:asciiTheme="minorHAnsi" w:hAnsiTheme="minorHAnsi" w:cstheme="minorHAnsi"/>
          <w:b/>
          <w:bCs/>
          <w:sz w:val="24"/>
          <w:szCs w:val="24"/>
        </w:rPr>
      </w:pPr>
    </w:p>
    <w:p w14:paraId="495FD730" w14:textId="30627513" w:rsidR="00BB646A" w:rsidRPr="00032F22" w:rsidRDefault="00BB646A" w:rsidP="00BB646A">
      <w:pPr>
        <w:spacing w:after="0"/>
        <w:rPr>
          <w:rFonts w:asciiTheme="minorHAnsi" w:hAnsiTheme="minorHAnsi" w:cstheme="minorHAnsi"/>
          <w:b/>
          <w:bCs/>
          <w:sz w:val="24"/>
          <w:szCs w:val="24"/>
        </w:rPr>
      </w:pPr>
      <w:r w:rsidRPr="00032F22">
        <w:rPr>
          <w:rFonts w:asciiTheme="minorHAnsi" w:hAnsiTheme="minorHAnsi" w:cstheme="minorHAnsi"/>
          <w:b/>
          <w:bCs/>
          <w:sz w:val="24"/>
          <w:szCs w:val="24"/>
        </w:rPr>
        <w:t>Senior Siebel Techno Functional Consultant</w:t>
      </w:r>
    </w:p>
    <w:p w14:paraId="7CCF3BB4" w14:textId="77777777" w:rsidR="00BB646A" w:rsidRPr="00032F22" w:rsidRDefault="00BB646A" w:rsidP="00BB646A">
      <w:pPr>
        <w:spacing w:after="0"/>
        <w:rPr>
          <w:rFonts w:asciiTheme="minorHAnsi" w:hAnsiTheme="minorHAnsi" w:cstheme="minorHAnsi"/>
          <w:sz w:val="24"/>
          <w:szCs w:val="24"/>
        </w:rPr>
      </w:pPr>
      <w:r w:rsidRPr="00032F22">
        <w:rPr>
          <w:rFonts w:asciiTheme="minorHAnsi" w:hAnsiTheme="minorHAnsi" w:cstheme="minorHAnsi"/>
          <w:sz w:val="24"/>
          <w:szCs w:val="24"/>
        </w:rPr>
        <w:t>Elderhostel - Road Scholar, USA.</w:t>
      </w:r>
      <w:r w:rsidRPr="00032F22">
        <w:rPr>
          <w:rFonts w:asciiTheme="minorHAnsi" w:hAnsiTheme="minorHAnsi" w:cstheme="minorHAnsi"/>
          <w:sz w:val="24"/>
          <w:szCs w:val="24"/>
        </w:rPr>
        <w:tab/>
        <w:t>Jan 2014 – Apr 2014</w:t>
      </w:r>
    </w:p>
    <w:p w14:paraId="35325E7B" w14:textId="77777777" w:rsidR="00BB646A" w:rsidRPr="008674C8" w:rsidRDefault="00BB646A" w:rsidP="00BB646A">
      <w:pPr>
        <w:numPr>
          <w:ilvl w:val="0"/>
          <w:numId w:val="4"/>
        </w:numPr>
        <w:tabs>
          <w:tab w:val="clear" w:pos="1080"/>
          <w:tab w:val="num" w:pos="810"/>
        </w:tabs>
        <w:spacing w:after="0" w:line="240" w:lineRule="auto"/>
        <w:ind w:left="720"/>
        <w:rPr>
          <w:rFonts w:asciiTheme="minorHAnsi" w:hAnsiTheme="minorHAnsi" w:cstheme="minorHAnsi"/>
          <w:szCs w:val="20"/>
        </w:rPr>
      </w:pPr>
      <w:r w:rsidRPr="008674C8">
        <w:rPr>
          <w:rFonts w:asciiTheme="minorHAnsi" w:hAnsiTheme="minorHAnsi" w:cstheme="minorHAnsi"/>
          <w:b/>
          <w:szCs w:val="20"/>
        </w:rPr>
        <w:t>Technologies</w:t>
      </w:r>
      <w:r w:rsidRPr="008674C8">
        <w:rPr>
          <w:rFonts w:asciiTheme="minorHAnsi" w:hAnsiTheme="minorHAnsi" w:cstheme="minorHAnsi"/>
          <w:szCs w:val="20"/>
        </w:rPr>
        <w:t>: Siebel Call Center Application Upgrade from 7.7 to 8.1.</w:t>
      </w:r>
    </w:p>
    <w:p w14:paraId="14335BCE" w14:textId="77777777" w:rsidR="0059354B" w:rsidRDefault="0059354B" w:rsidP="00BB646A">
      <w:pPr>
        <w:spacing w:after="0"/>
        <w:rPr>
          <w:rFonts w:asciiTheme="minorHAnsi" w:hAnsiTheme="minorHAnsi" w:cstheme="minorHAnsi"/>
          <w:b/>
          <w:bCs/>
          <w:sz w:val="24"/>
          <w:szCs w:val="24"/>
        </w:rPr>
      </w:pPr>
    </w:p>
    <w:p w14:paraId="685F5259" w14:textId="3C11DC0B" w:rsidR="00BB646A" w:rsidRPr="00032F22" w:rsidRDefault="00BB646A" w:rsidP="00BB646A">
      <w:pPr>
        <w:spacing w:after="0"/>
        <w:rPr>
          <w:rFonts w:asciiTheme="minorHAnsi" w:hAnsiTheme="minorHAnsi" w:cstheme="minorHAnsi"/>
          <w:b/>
          <w:bCs/>
          <w:sz w:val="24"/>
          <w:szCs w:val="24"/>
        </w:rPr>
      </w:pPr>
      <w:r w:rsidRPr="00032F22">
        <w:rPr>
          <w:rFonts w:asciiTheme="minorHAnsi" w:hAnsiTheme="minorHAnsi" w:cstheme="minorHAnsi"/>
          <w:b/>
          <w:bCs/>
          <w:sz w:val="24"/>
          <w:szCs w:val="24"/>
        </w:rPr>
        <w:t>Senior Siebel Techno Functional Consultant</w:t>
      </w:r>
    </w:p>
    <w:p w14:paraId="2BE70CFB" w14:textId="77777777" w:rsidR="00BB646A" w:rsidRPr="00032F22" w:rsidRDefault="00BB646A" w:rsidP="00BB646A">
      <w:pPr>
        <w:spacing w:after="0"/>
        <w:rPr>
          <w:rFonts w:asciiTheme="minorHAnsi" w:hAnsiTheme="minorHAnsi" w:cstheme="minorHAnsi"/>
          <w:sz w:val="24"/>
          <w:szCs w:val="24"/>
        </w:rPr>
      </w:pPr>
      <w:r w:rsidRPr="00032F22">
        <w:rPr>
          <w:rFonts w:asciiTheme="minorHAnsi" w:hAnsiTheme="minorHAnsi" w:cstheme="minorHAnsi"/>
          <w:sz w:val="24"/>
          <w:szCs w:val="24"/>
        </w:rPr>
        <w:t xml:space="preserve">Abdul Latif </w:t>
      </w:r>
      <w:proofErr w:type="spellStart"/>
      <w:r w:rsidRPr="00032F22">
        <w:rPr>
          <w:rFonts w:asciiTheme="minorHAnsi" w:hAnsiTheme="minorHAnsi" w:cstheme="minorHAnsi"/>
          <w:sz w:val="24"/>
          <w:szCs w:val="24"/>
        </w:rPr>
        <w:t>Jameel</w:t>
      </w:r>
      <w:proofErr w:type="spellEnd"/>
      <w:r w:rsidRPr="00032F22">
        <w:rPr>
          <w:rFonts w:asciiTheme="minorHAnsi" w:hAnsiTheme="minorHAnsi" w:cstheme="minorHAnsi"/>
          <w:sz w:val="24"/>
          <w:szCs w:val="24"/>
        </w:rPr>
        <w:t>, Jeddah, Saudi Arabia (Onsite &amp; Offshore)</w:t>
      </w:r>
      <w:r w:rsidRPr="00032F22">
        <w:rPr>
          <w:rFonts w:asciiTheme="minorHAnsi" w:hAnsiTheme="minorHAnsi" w:cstheme="minorHAnsi"/>
          <w:sz w:val="24"/>
          <w:szCs w:val="24"/>
        </w:rPr>
        <w:tab/>
        <w:t>May 2013 – Dec 2013</w:t>
      </w:r>
    </w:p>
    <w:p w14:paraId="59E9BB32" w14:textId="77777777" w:rsidR="00BB646A" w:rsidRPr="008674C8" w:rsidRDefault="00BB646A" w:rsidP="00BB646A">
      <w:pPr>
        <w:pStyle w:val="BodyTextIndent"/>
        <w:numPr>
          <w:ilvl w:val="0"/>
          <w:numId w:val="4"/>
        </w:numPr>
        <w:tabs>
          <w:tab w:val="clear" w:pos="1080"/>
          <w:tab w:val="num" w:pos="720"/>
        </w:tabs>
        <w:spacing w:after="0" w:line="240" w:lineRule="auto"/>
        <w:ind w:left="720"/>
        <w:rPr>
          <w:rFonts w:asciiTheme="minorHAnsi" w:hAnsiTheme="minorHAnsi" w:cstheme="minorHAnsi"/>
        </w:rPr>
      </w:pPr>
      <w:r w:rsidRPr="008674C8">
        <w:rPr>
          <w:rFonts w:asciiTheme="minorHAnsi" w:hAnsiTheme="minorHAnsi" w:cstheme="minorHAnsi"/>
        </w:rPr>
        <w:t>Responsible for CTI Configurations and Support Contact Center</w:t>
      </w:r>
    </w:p>
    <w:p w14:paraId="76BF47F9" w14:textId="77777777" w:rsidR="00BB646A" w:rsidRPr="008674C8" w:rsidRDefault="00BB646A" w:rsidP="00BB646A">
      <w:pPr>
        <w:pStyle w:val="ListParagraph"/>
        <w:numPr>
          <w:ilvl w:val="0"/>
          <w:numId w:val="3"/>
        </w:numPr>
        <w:spacing w:after="0" w:line="240" w:lineRule="auto"/>
        <w:rPr>
          <w:rFonts w:asciiTheme="minorHAnsi" w:hAnsiTheme="minorHAnsi" w:cstheme="minorHAnsi"/>
          <w:szCs w:val="20"/>
        </w:rPr>
      </w:pPr>
      <w:r w:rsidRPr="008674C8">
        <w:rPr>
          <w:rFonts w:asciiTheme="minorHAnsi" w:hAnsiTheme="minorHAnsi" w:cstheme="minorHAnsi"/>
          <w:b/>
          <w:szCs w:val="20"/>
        </w:rPr>
        <w:t>Technologies</w:t>
      </w:r>
      <w:r w:rsidRPr="008674C8">
        <w:rPr>
          <w:rFonts w:asciiTheme="minorHAnsi" w:hAnsiTheme="minorHAnsi" w:cstheme="minorHAnsi"/>
          <w:szCs w:val="20"/>
        </w:rPr>
        <w:t>: Siebel Automotive 8.1 &amp; Finance CRM Implementation and Production Support Maintenance.</w:t>
      </w:r>
    </w:p>
    <w:p w14:paraId="1C9EB14C" w14:textId="77777777" w:rsidR="0059354B" w:rsidRDefault="0059354B" w:rsidP="00BB646A">
      <w:pPr>
        <w:spacing w:after="0"/>
        <w:rPr>
          <w:rFonts w:asciiTheme="minorHAnsi" w:hAnsiTheme="minorHAnsi" w:cstheme="minorHAnsi"/>
          <w:b/>
          <w:bCs/>
          <w:sz w:val="24"/>
          <w:szCs w:val="24"/>
        </w:rPr>
      </w:pPr>
    </w:p>
    <w:p w14:paraId="2339215B" w14:textId="11559E18" w:rsidR="00BB646A" w:rsidRPr="00032F22" w:rsidRDefault="00BB646A" w:rsidP="00BB646A">
      <w:pPr>
        <w:spacing w:after="0"/>
        <w:rPr>
          <w:rFonts w:asciiTheme="minorHAnsi" w:hAnsiTheme="minorHAnsi" w:cstheme="minorHAnsi"/>
          <w:b/>
          <w:bCs/>
          <w:sz w:val="24"/>
          <w:szCs w:val="24"/>
        </w:rPr>
      </w:pPr>
      <w:r w:rsidRPr="00032F22">
        <w:rPr>
          <w:rFonts w:asciiTheme="minorHAnsi" w:hAnsiTheme="minorHAnsi" w:cstheme="minorHAnsi"/>
          <w:b/>
          <w:bCs/>
          <w:sz w:val="24"/>
          <w:szCs w:val="24"/>
        </w:rPr>
        <w:t>Senior Siebel Techno Functional Consultant</w:t>
      </w:r>
    </w:p>
    <w:p w14:paraId="61C16A50" w14:textId="77777777" w:rsidR="00BB646A" w:rsidRPr="00032F22" w:rsidRDefault="00BB646A" w:rsidP="00BB646A">
      <w:pPr>
        <w:spacing w:after="0"/>
        <w:rPr>
          <w:rFonts w:asciiTheme="minorHAnsi" w:hAnsiTheme="minorHAnsi" w:cstheme="minorHAnsi"/>
          <w:sz w:val="24"/>
          <w:szCs w:val="24"/>
        </w:rPr>
      </w:pPr>
      <w:r w:rsidRPr="00032F22">
        <w:rPr>
          <w:rFonts w:asciiTheme="minorHAnsi" w:hAnsiTheme="minorHAnsi" w:cstheme="minorHAnsi"/>
          <w:sz w:val="24"/>
          <w:szCs w:val="24"/>
        </w:rPr>
        <w:t>Abu Dhabi Chamber of Commerce &amp; Industry, Abu Dhabi (Onsite)</w:t>
      </w:r>
      <w:r w:rsidRPr="00032F22">
        <w:rPr>
          <w:rFonts w:asciiTheme="minorHAnsi" w:hAnsiTheme="minorHAnsi" w:cstheme="minorHAnsi"/>
          <w:sz w:val="24"/>
          <w:szCs w:val="24"/>
        </w:rPr>
        <w:tab/>
        <w:t>Apr 2010 – Apr 2013</w:t>
      </w:r>
    </w:p>
    <w:p w14:paraId="54185920" w14:textId="77777777" w:rsidR="00BB646A" w:rsidRPr="008674C8" w:rsidRDefault="00BB646A" w:rsidP="00BB646A">
      <w:pPr>
        <w:pStyle w:val="ListParagraph"/>
        <w:numPr>
          <w:ilvl w:val="0"/>
          <w:numId w:val="3"/>
        </w:numPr>
        <w:rPr>
          <w:rFonts w:asciiTheme="minorHAnsi" w:eastAsia="Times New Roman" w:hAnsiTheme="minorHAnsi" w:cstheme="minorHAnsi"/>
        </w:rPr>
      </w:pPr>
      <w:r w:rsidRPr="008674C8">
        <w:rPr>
          <w:rFonts w:asciiTheme="minorHAnsi" w:hAnsiTheme="minorHAnsi" w:cstheme="minorHAnsi"/>
          <w:b/>
          <w:szCs w:val="20"/>
        </w:rPr>
        <w:t>Technologies</w:t>
      </w:r>
      <w:r w:rsidRPr="008674C8">
        <w:rPr>
          <w:rFonts w:asciiTheme="minorHAnsi" w:hAnsiTheme="minorHAnsi" w:cstheme="minorHAnsi"/>
          <w:szCs w:val="20"/>
        </w:rPr>
        <w:t xml:space="preserve">: Siebel Public Sector </w:t>
      </w:r>
      <w:r w:rsidRPr="008674C8">
        <w:rPr>
          <w:rFonts w:asciiTheme="minorHAnsi" w:hAnsiTheme="minorHAnsi" w:cstheme="minorHAnsi"/>
        </w:rPr>
        <w:t>8.1, &amp; Siebel eService 8.1</w:t>
      </w:r>
      <w:r w:rsidRPr="008674C8">
        <w:rPr>
          <w:rFonts w:asciiTheme="minorHAnsi" w:eastAsia="Times New Roman" w:hAnsiTheme="minorHAnsi" w:cstheme="minorHAnsi"/>
        </w:rPr>
        <w:t xml:space="preserve"> </w:t>
      </w:r>
      <w:r w:rsidRPr="008674C8">
        <w:rPr>
          <w:rFonts w:asciiTheme="minorHAnsi" w:hAnsiTheme="minorHAnsi" w:cstheme="minorHAnsi"/>
          <w:szCs w:val="20"/>
        </w:rPr>
        <w:t>CRM Implementation.</w:t>
      </w:r>
    </w:p>
    <w:p w14:paraId="45200734" w14:textId="77777777" w:rsidR="00BB646A" w:rsidRPr="00855480" w:rsidRDefault="00BB646A" w:rsidP="00BB646A">
      <w:pPr>
        <w:spacing w:after="0"/>
        <w:rPr>
          <w:rFonts w:asciiTheme="minorHAnsi" w:hAnsiTheme="minorHAnsi" w:cstheme="minorHAnsi"/>
          <w:b/>
          <w:bCs/>
          <w:sz w:val="24"/>
          <w:szCs w:val="24"/>
        </w:rPr>
      </w:pPr>
      <w:r w:rsidRPr="00855480">
        <w:rPr>
          <w:rFonts w:asciiTheme="minorHAnsi" w:hAnsiTheme="minorHAnsi" w:cstheme="minorHAnsi"/>
          <w:b/>
          <w:bCs/>
          <w:sz w:val="24"/>
          <w:szCs w:val="24"/>
        </w:rPr>
        <w:t>Senior Siebel Technical Consultant</w:t>
      </w:r>
    </w:p>
    <w:p w14:paraId="78C122EA" w14:textId="77777777" w:rsidR="00BB646A" w:rsidRPr="00855480" w:rsidRDefault="00BB646A" w:rsidP="00BB646A">
      <w:pPr>
        <w:spacing w:after="0"/>
        <w:rPr>
          <w:rFonts w:asciiTheme="minorHAnsi" w:hAnsiTheme="minorHAnsi" w:cstheme="minorHAnsi"/>
          <w:sz w:val="24"/>
          <w:szCs w:val="24"/>
        </w:rPr>
      </w:pPr>
      <w:r w:rsidRPr="00855480">
        <w:rPr>
          <w:rFonts w:asciiTheme="minorHAnsi" w:hAnsiTheme="minorHAnsi" w:cstheme="minorHAnsi"/>
          <w:sz w:val="24"/>
          <w:szCs w:val="24"/>
        </w:rPr>
        <w:t>Data Operations (RCM) &amp; WW Support, USA</w:t>
      </w:r>
      <w:r w:rsidRPr="00855480">
        <w:rPr>
          <w:rFonts w:asciiTheme="minorHAnsi" w:hAnsiTheme="minorHAnsi" w:cstheme="minorHAnsi"/>
          <w:sz w:val="24"/>
          <w:szCs w:val="24"/>
        </w:rPr>
        <w:tab/>
      </w:r>
      <w:r w:rsidRPr="00855480">
        <w:rPr>
          <w:rFonts w:asciiTheme="minorHAnsi" w:hAnsiTheme="minorHAnsi" w:cstheme="minorHAnsi"/>
          <w:sz w:val="24"/>
          <w:szCs w:val="24"/>
        </w:rPr>
        <w:tab/>
        <w:t>Jun 2007 – Mar 2010</w:t>
      </w:r>
    </w:p>
    <w:p w14:paraId="246560B9" w14:textId="77777777" w:rsidR="00BB646A" w:rsidRPr="008674C8" w:rsidRDefault="00BB646A" w:rsidP="00BB646A">
      <w:pPr>
        <w:numPr>
          <w:ilvl w:val="0"/>
          <w:numId w:val="6"/>
        </w:numPr>
        <w:spacing w:after="0" w:line="240" w:lineRule="auto"/>
        <w:rPr>
          <w:rFonts w:asciiTheme="minorHAnsi" w:hAnsiTheme="minorHAnsi" w:cstheme="minorHAnsi"/>
        </w:rPr>
      </w:pPr>
      <w:r w:rsidRPr="008674C8">
        <w:rPr>
          <w:rFonts w:asciiTheme="minorHAnsi" w:hAnsiTheme="minorHAnsi" w:cstheme="minorHAnsi"/>
          <w:b/>
          <w:szCs w:val="20"/>
        </w:rPr>
        <w:t>Technologies</w:t>
      </w:r>
      <w:r w:rsidRPr="008674C8">
        <w:rPr>
          <w:rFonts w:asciiTheme="minorHAnsi" w:hAnsiTheme="minorHAnsi" w:cstheme="minorHAnsi"/>
          <w:szCs w:val="20"/>
        </w:rPr>
        <w:t xml:space="preserve">: </w:t>
      </w:r>
      <w:r w:rsidRPr="008674C8">
        <w:rPr>
          <w:rFonts w:asciiTheme="minorHAnsi" w:hAnsiTheme="minorHAnsi" w:cstheme="minorHAnsi"/>
        </w:rPr>
        <w:t>Siebel 7.5.3.15</w:t>
      </w:r>
    </w:p>
    <w:p w14:paraId="39FE6972" w14:textId="77777777" w:rsidR="0059354B" w:rsidRDefault="0059354B" w:rsidP="00BB646A">
      <w:pPr>
        <w:spacing w:after="0"/>
        <w:rPr>
          <w:rFonts w:asciiTheme="minorHAnsi" w:hAnsiTheme="minorHAnsi" w:cstheme="minorHAnsi"/>
          <w:b/>
          <w:bCs/>
          <w:sz w:val="24"/>
          <w:szCs w:val="24"/>
        </w:rPr>
      </w:pPr>
    </w:p>
    <w:p w14:paraId="603C5A78" w14:textId="0F047B64" w:rsidR="00BB646A" w:rsidRPr="00855480" w:rsidRDefault="00BB646A" w:rsidP="00BB646A">
      <w:pPr>
        <w:spacing w:after="0"/>
        <w:rPr>
          <w:rFonts w:asciiTheme="minorHAnsi" w:hAnsiTheme="minorHAnsi" w:cstheme="minorHAnsi"/>
          <w:b/>
          <w:bCs/>
          <w:sz w:val="24"/>
          <w:szCs w:val="24"/>
        </w:rPr>
      </w:pPr>
      <w:r w:rsidRPr="00855480">
        <w:rPr>
          <w:rFonts w:asciiTheme="minorHAnsi" w:hAnsiTheme="minorHAnsi" w:cstheme="minorHAnsi"/>
          <w:b/>
          <w:bCs/>
          <w:sz w:val="24"/>
          <w:szCs w:val="24"/>
        </w:rPr>
        <w:t>Siebel Technical Consultant</w:t>
      </w:r>
    </w:p>
    <w:p w14:paraId="06678F74" w14:textId="77777777" w:rsidR="00BB646A" w:rsidRPr="00855480" w:rsidRDefault="00BB646A" w:rsidP="00BB646A">
      <w:pPr>
        <w:spacing w:after="0"/>
        <w:rPr>
          <w:rFonts w:asciiTheme="minorHAnsi" w:hAnsiTheme="minorHAnsi" w:cstheme="minorHAnsi"/>
          <w:sz w:val="24"/>
          <w:szCs w:val="24"/>
        </w:rPr>
      </w:pPr>
      <w:r w:rsidRPr="00855480">
        <w:rPr>
          <w:rFonts w:asciiTheme="minorHAnsi" w:hAnsiTheme="minorHAnsi" w:cstheme="minorHAnsi"/>
          <w:sz w:val="24"/>
          <w:szCs w:val="24"/>
        </w:rPr>
        <w:t xml:space="preserve">Data Operations – IBM WW Marketing Siebel </w:t>
      </w:r>
      <w:proofErr w:type="spellStart"/>
      <w:r w:rsidRPr="00855480">
        <w:rPr>
          <w:rFonts w:asciiTheme="minorHAnsi" w:hAnsiTheme="minorHAnsi" w:cstheme="minorHAnsi"/>
          <w:sz w:val="24"/>
          <w:szCs w:val="24"/>
        </w:rPr>
        <w:t>Smartscripts</w:t>
      </w:r>
      <w:proofErr w:type="spellEnd"/>
      <w:r w:rsidRPr="00855480">
        <w:rPr>
          <w:rFonts w:asciiTheme="minorHAnsi" w:hAnsiTheme="minorHAnsi" w:cstheme="minorHAnsi"/>
          <w:sz w:val="24"/>
          <w:szCs w:val="24"/>
        </w:rPr>
        <w:t>, USA</w:t>
      </w:r>
      <w:r w:rsidRPr="00855480">
        <w:rPr>
          <w:rFonts w:asciiTheme="minorHAnsi" w:hAnsiTheme="minorHAnsi" w:cstheme="minorHAnsi"/>
          <w:sz w:val="24"/>
          <w:szCs w:val="24"/>
        </w:rPr>
        <w:tab/>
        <w:t>Feb 2005 – May 2007</w:t>
      </w:r>
    </w:p>
    <w:p w14:paraId="4DF71128" w14:textId="77777777" w:rsidR="00BB646A" w:rsidRPr="008674C8" w:rsidRDefault="00BB646A" w:rsidP="00BB646A">
      <w:pPr>
        <w:pStyle w:val="ListParagraph"/>
        <w:numPr>
          <w:ilvl w:val="0"/>
          <w:numId w:val="7"/>
        </w:numPr>
        <w:spacing w:after="0" w:line="240" w:lineRule="auto"/>
        <w:ind w:left="720"/>
        <w:rPr>
          <w:rFonts w:asciiTheme="minorHAnsi" w:hAnsiTheme="minorHAnsi" w:cstheme="minorHAnsi"/>
        </w:rPr>
      </w:pPr>
      <w:r w:rsidRPr="008674C8">
        <w:rPr>
          <w:rFonts w:asciiTheme="minorHAnsi" w:hAnsiTheme="minorHAnsi" w:cstheme="minorHAnsi"/>
          <w:b/>
          <w:szCs w:val="20"/>
        </w:rPr>
        <w:t>Technologies</w:t>
      </w:r>
      <w:r w:rsidRPr="008674C8">
        <w:rPr>
          <w:rFonts w:asciiTheme="minorHAnsi" w:hAnsiTheme="minorHAnsi" w:cstheme="minorHAnsi"/>
          <w:szCs w:val="20"/>
        </w:rPr>
        <w:t xml:space="preserve">: </w:t>
      </w:r>
      <w:r w:rsidRPr="008674C8">
        <w:rPr>
          <w:rFonts w:asciiTheme="minorHAnsi" w:hAnsiTheme="minorHAnsi" w:cstheme="minorHAnsi"/>
        </w:rPr>
        <w:t>Siebel 7.5.3.15</w:t>
      </w:r>
    </w:p>
    <w:p w14:paraId="174BCF18" w14:textId="77777777" w:rsidR="0059354B" w:rsidRDefault="0059354B" w:rsidP="00BB646A">
      <w:pPr>
        <w:spacing w:after="0"/>
        <w:rPr>
          <w:rFonts w:asciiTheme="minorHAnsi" w:hAnsiTheme="minorHAnsi" w:cstheme="minorHAnsi"/>
          <w:b/>
          <w:bCs/>
          <w:sz w:val="24"/>
          <w:szCs w:val="24"/>
        </w:rPr>
      </w:pPr>
    </w:p>
    <w:p w14:paraId="1A5A1854" w14:textId="70200424" w:rsidR="00BB646A" w:rsidRPr="00855480" w:rsidRDefault="00BB646A" w:rsidP="00BB646A">
      <w:pPr>
        <w:spacing w:after="0"/>
        <w:rPr>
          <w:rFonts w:asciiTheme="minorHAnsi" w:hAnsiTheme="minorHAnsi" w:cstheme="minorHAnsi"/>
          <w:b/>
          <w:bCs/>
          <w:sz w:val="24"/>
          <w:szCs w:val="24"/>
        </w:rPr>
      </w:pPr>
      <w:r w:rsidRPr="00855480">
        <w:rPr>
          <w:rFonts w:asciiTheme="minorHAnsi" w:hAnsiTheme="minorHAnsi" w:cstheme="minorHAnsi"/>
          <w:b/>
          <w:bCs/>
          <w:sz w:val="24"/>
          <w:szCs w:val="24"/>
        </w:rPr>
        <w:t>Siebel Technical Consultant</w:t>
      </w:r>
    </w:p>
    <w:p w14:paraId="0D641E78" w14:textId="77777777" w:rsidR="00BB646A" w:rsidRPr="00855480" w:rsidRDefault="00BB646A" w:rsidP="00BB646A">
      <w:pPr>
        <w:spacing w:after="0"/>
        <w:rPr>
          <w:rFonts w:asciiTheme="minorHAnsi" w:hAnsiTheme="minorHAnsi" w:cstheme="minorHAnsi"/>
          <w:sz w:val="24"/>
          <w:szCs w:val="24"/>
        </w:rPr>
      </w:pPr>
      <w:r w:rsidRPr="00855480">
        <w:rPr>
          <w:rFonts w:asciiTheme="minorHAnsi" w:hAnsiTheme="minorHAnsi" w:cstheme="minorHAnsi"/>
          <w:sz w:val="24"/>
          <w:szCs w:val="24"/>
        </w:rPr>
        <w:t>IBM – SDF (Siebel Development Factory), USA</w:t>
      </w:r>
      <w:r w:rsidRPr="00855480">
        <w:rPr>
          <w:rFonts w:asciiTheme="minorHAnsi" w:hAnsiTheme="minorHAnsi" w:cstheme="minorHAnsi"/>
          <w:sz w:val="24"/>
          <w:szCs w:val="24"/>
        </w:rPr>
        <w:tab/>
        <w:t>Apr 2004 – Jan 2005</w:t>
      </w:r>
    </w:p>
    <w:p w14:paraId="0ED8B712" w14:textId="360D8548" w:rsidR="0081522C" w:rsidRPr="0059354B" w:rsidRDefault="00BB646A" w:rsidP="00BB646A">
      <w:pPr>
        <w:numPr>
          <w:ilvl w:val="0"/>
          <w:numId w:val="8"/>
        </w:numPr>
        <w:spacing w:after="0" w:line="240" w:lineRule="auto"/>
        <w:rPr>
          <w:rFonts w:asciiTheme="minorHAnsi" w:hAnsiTheme="minorHAnsi" w:cstheme="minorHAnsi"/>
        </w:rPr>
      </w:pPr>
      <w:r w:rsidRPr="008674C8">
        <w:rPr>
          <w:rFonts w:asciiTheme="minorHAnsi" w:hAnsiTheme="minorHAnsi" w:cstheme="minorHAnsi"/>
          <w:b/>
          <w:szCs w:val="20"/>
        </w:rPr>
        <w:t>Technologies</w:t>
      </w:r>
      <w:r w:rsidRPr="008674C8">
        <w:rPr>
          <w:rFonts w:asciiTheme="minorHAnsi" w:hAnsiTheme="minorHAnsi" w:cstheme="minorHAnsi"/>
          <w:szCs w:val="20"/>
        </w:rPr>
        <w:t xml:space="preserve">: </w:t>
      </w:r>
      <w:r w:rsidRPr="008674C8">
        <w:rPr>
          <w:rFonts w:asciiTheme="minorHAnsi" w:hAnsiTheme="minorHAnsi" w:cstheme="minorHAnsi"/>
        </w:rPr>
        <w:t>Siebel 7.5.2</w:t>
      </w:r>
    </w:p>
    <w:sectPr w:rsidR="0081522C" w:rsidRPr="0059354B" w:rsidSect="00FC4EF2">
      <w:footerReference w:type="default" r:id="rId19"/>
      <w:footerReference w:type="first" r:id="rId20"/>
      <w:pgSz w:w="12240" w:h="15840"/>
      <w:pgMar w:top="3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FCB02" w14:textId="77777777" w:rsidR="00BA45D2" w:rsidRDefault="00BA45D2" w:rsidP="00393A02">
      <w:pPr>
        <w:spacing w:after="0" w:line="240" w:lineRule="auto"/>
      </w:pPr>
      <w:r>
        <w:separator/>
      </w:r>
    </w:p>
  </w:endnote>
  <w:endnote w:type="continuationSeparator" w:id="0">
    <w:p w14:paraId="6C096B71" w14:textId="77777777" w:rsidR="00BA45D2" w:rsidRDefault="00BA45D2" w:rsidP="0039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8B735" w14:textId="1AFEB6C4" w:rsidR="004A4798" w:rsidRPr="004A4798" w:rsidRDefault="004A4798" w:rsidP="004A4798">
    <w:pPr>
      <w:pStyle w:val="Header"/>
      <w:tabs>
        <w:tab w:val="left" w:pos="9000"/>
      </w:tabs>
      <w:rPr>
        <w:rFonts w:ascii="Arial" w:hAnsi="Arial" w:cs="Arial"/>
        <w:color w:val="17365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8B737" w14:textId="296B3A5F" w:rsidR="0081522C" w:rsidRPr="005856D2" w:rsidRDefault="0081522C" w:rsidP="0081522C">
    <w:pPr>
      <w:pStyle w:val="Header"/>
      <w:tabs>
        <w:tab w:val="left" w:pos="9000"/>
      </w:tabs>
      <w:rPr>
        <w:rFonts w:ascii="Arial" w:hAnsi="Arial" w:cs="Arial"/>
        <w:color w:val="17365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D2749" w14:textId="77777777" w:rsidR="00BA45D2" w:rsidRDefault="00BA45D2" w:rsidP="00393A02">
      <w:pPr>
        <w:spacing w:after="0" w:line="240" w:lineRule="auto"/>
      </w:pPr>
      <w:r>
        <w:separator/>
      </w:r>
    </w:p>
  </w:footnote>
  <w:footnote w:type="continuationSeparator" w:id="0">
    <w:p w14:paraId="74E53061" w14:textId="77777777" w:rsidR="00BA45D2" w:rsidRDefault="00BA45D2" w:rsidP="00393A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9FA19F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94F2BCC"/>
    <w:multiLevelType w:val="hybridMultilevel"/>
    <w:tmpl w:val="250453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34695"/>
    <w:multiLevelType w:val="hybridMultilevel"/>
    <w:tmpl w:val="012097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813166"/>
    <w:multiLevelType w:val="hybridMultilevel"/>
    <w:tmpl w:val="5D7A6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835DC"/>
    <w:multiLevelType w:val="hybridMultilevel"/>
    <w:tmpl w:val="7188D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0238B"/>
    <w:multiLevelType w:val="hybridMultilevel"/>
    <w:tmpl w:val="9FDC4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F560F5"/>
    <w:multiLevelType w:val="hybridMultilevel"/>
    <w:tmpl w:val="D7EE5288"/>
    <w:lvl w:ilvl="0" w:tplc="0409000B">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E9430F"/>
    <w:multiLevelType w:val="hybridMultilevel"/>
    <w:tmpl w:val="49E69168"/>
    <w:lvl w:ilvl="0" w:tplc="0409000B">
      <w:start w:val="1"/>
      <w:numFmt w:val="bullet"/>
      <w:lvlText w:val=""/>
      <w:lvlJc w:val="left"/>
      <w:pPr>
        <w:tabs>
          <w:tab w:val="num" w:pos="360"/>
        </w:tabs>
        <w:ind w:left="360" w:hanging="360"/>
      </w:pPr>
      <w:rPr>
        <w:rFonts w:ascii="Wingdings" w:hAnsi="Wingdings"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474DB2"/>
    <w:multiLevelType w:val="hybridMultilevel"/>
    <w:tmpl w:val="386285D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2330975"/>
    <w:multiLevelType w:val="hybridMultilevel"/>
    <w:tmpl w:val="15F0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27FE1"/>
    <w:multiLevelType w:val="hybridMultilevel"/>
    <w:tmpl w:val="3FECB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E0CA3"/>
    <w:multiLevelType w:val="hybridMultilevel"/>
    <w:tmpl w:val="C2E684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8"/>
  </w:num>
  <w:num w:numId="5">
    <w:abstractNumId w:val="0"/>
  </w:num>
  <w:num w:numId="6">
    <w:abstractNumId w:val="1"/>
  </w:num>
  <w:num w:numId="7">
    <w:abstractNumId w:val="2"/>
  </w:num>
  <w:num w:numId="8">
    <w:abstractNumId w:val="6"/>
  </w:num>
  <w:num w:numId="9">
    <w:abstractNumId w:val="9"/>
  </w:num>
  <w:num w:numId="10">
    <w:abstractNumId w:val="11"/>
  </w:num>
  <w:num w:numId="11">
    <w:abstractNumId w:val="7"/>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25"/>
    <w:rsid w:val="00000F6F"/>
    <w:rsid w:val="0000409A"/>
    <w:rsid w:val="00010E6F"/>
    <w:rsid w:val="00024BE8"/>
    <w:rsid w:val="000263BC"/>
    <w:rsid w:val="00032867"/>
    <w:rsid w:val="00033468"/>
    <w:rsid w:val="000352EF"/>
    <w:rsid w:val="00040A90"/>
    <w:rsid w:val="0005048F"/>
    <w:rsid w:val="00053B4C"/>
    <w:rsid w:val="00053CFE"/>
    <w:rsid w:val="00054073"/>
    <w:rsid w:val="00057BEE"/>
    <w:rsid w:val="00061728"/>
    <w:rsid w:val="00062D52"/>
    <w:rsid w:val="000674F7"/>
    <w:rsid w:val="000677F5"/>
    <w:rsid w:val="000678E5"/>
    <w:rsid w:val="00067F17"/>
    <w:rsid w:val="00070D9B"/>
    <w:rsid w:val="00074297"/>
    <w:rsid w:val="00087AF4"/>
    <w:rsid w:val="00090D82"/>
    <w:rsid w:val="00096130"/>
    <w:rsid w:val="000A21FE"/>
    <w:rsid w:val="000B24CC"/>
    <w:rsid w:val="000B2585"/>
    <w:rsid w:val="000B3BBA"/>
    <w:rsid w:val="000B6DC2"/>
    <w:rsid w:val="000C32F3"/>
    <w:rsid w:val="000C4A60"/>
    <w:rsid w:val="000C6C2D"/>
    <w:rsid w:val="000D0C25"/>
    <w:rsid w:val="000D7919"/>
    <w:rsid w:val="000E10EB"/>
    <w:rsid w:val="000E3A4D"/>
    <w:rsid w:val="000F0D6D"/>
    <w:rsid w:val="000F4D82"/>
    <w:rsid w:val="000F7A64"/>
    <w:rsid w:val="001057A9"/>
    <w:rsid w:val="00106DED"/>
    <w:rsid w:val="001074DC"/>
    <w:rsid w:val="001155BF"/>
    <w:rsid w:val="001166BB"/>
    <w:rsid w:val="0011785D"/>
    <w:rsid w:val="0012383A"/>
    <w:rsid w:val="00126D09"/>
    <w:rsid w:val="00131061"/>
    <w:rsid w:val="001364D6"/>
    <w:rsid w:val="0014278A"/>
    <w:rsid w:val="00145A31"/>
    <w:rsid w:val="00153197"/>
    <w:rsid w:val="00153BD8"/>
    <w:rsid w:val="0016186B"/>
    <w:rsid w:val="001645F2"/>
    <w:rsid w:val="00174306"/>
    <w:rsid w:val="00175D5B"/>
    <w:rsid w:val="0018005B"/>
    <w:rsid w:val="0018501F"/>
    <w:rsid w:val="00187149"/>
    <w:rsid w:val="0019305C"/>
    <w:rsid w:val="001A245C"/>
    <w:rsid w:val="001A386A"/>
    <w:rsid w:val="001A54B9"/>
    <w:rsid w:val="001A551A"/>
    <w:rsid w:val="001A61BA"/>
    <w:rsid w:val="001A74B0"/>
    <w:rsid w:val="001B392B"/>
    <w:rsid w:val="001B3EC7"/>
    <w:rsid w:val="001C2530"/>
    <w:rsid w:val="001C7F9D"/>
    <w:rsid w:val="001D26FA"/>
    <w:rsid w:val="001D549A"/>
    <w:rsid w:val="001D7D27"/>
    <w:rsid w:val="001F57DA"/>
    <w:rsid w:val="001F6C40"/>
    <w:rsid w:val="001F70CA"/>
    <w:rsid w:val="00202CC5"/>
    <w:rsid w:val="00212703"/>
    <w:rsid w:val="00213C59"/>
    <w:rsid w:val="002166AB"/>
    <w:rsid w:val="00222889"/>
    <w:rsid w:val="00223569"/>
    <w:rsid w:val="00224313"/>
    <w:rsid w:val="00224BFC"/>
    <w:rsid w:val="00226CA9"/>
    <w:rsid w:val="00255B5D"/>
    <w:rsid w:val="002569BA"/>
    <w:rsid w:val="00263C7D"/>
    <w:rsid w:val="002657E6"/>
    <w:rsid w:val="00265817"/>
    <w:rsid w:val="002721F0"/>
    <w:rsid w:val="002815B2"/>
    <w:rsid w:val="00285604"/>
    <w:rsid w:val="00286EFF"/>
    <w:rsid w:val="00287E5F"/>
    <w:rsid w:val="00290E14"/>
    <w:rsid w:val="00292838"/>
    <w:rsid w:val="00294E29"/>
    <w:rsid w:val="002A56B7"/>
    <w:rsid w:val="002B1A84"/>
    <w:rsid w:val="002B6C90"/>
    <w:rsid w:val="002B76CD"/>
    <w:rsid w:val="002C20EE"/>
    <w:rsid w:val="002C40F9"/>
    <w:rsid w:val="002C608B"/>
    <w:rsid w:val="002C63EF"/>
    <w:rsid w:val="002D5F64"/>
    <w:rsid w:val="002E20CC"/>
    <w:rsid w:val="002E5823"/>
    <w:rsid w:val="002E6FD3"/>
    <w:rsid w:val="002E7217"/>
    <w:rsid w:val="002F0E24"/>
    <w:rsid w:val="00302711"/>
    <w:rsid w:val="0030714D"/>
    <w:rsid w:val="00310EE2"/>
    <w:rsid w:val="00313220"/>
    <w:rsid w:val="00317B70"/>
    <w:rsid w:val="00333514"/>
    <w:rsid w:val="00336D94"/>
    <w:rsid w:val="003379E1"/>
    <w:rsid w:val="003439DB"/>
    <w:rsid w:val="00356ECB"/>
    <w:rsid w:val="0036040F"/>
    <w:rsid w:val="003644D5"/>
    <w:rsid w:val="0036643E"/>
    <w:rsid w:val="00371212"/>
    <w:rsid w:val="00380FDE"/>
    <w:rsid w:val="003860E1"/>
    <w:rsid w:val="00393A02"/>
    <w:rsid w:val="003A3175"/>
    <w:rsid w:val="003A7652"/>
    <w:rsid w:val="003B5579"/>
    <w:rsid w:val="003B6B7B"/>
    <w:rsid w:val="003B74BE"/>
    <w:rsid w:val="003C111C"/>
    <w:rsid w:val="003C2CB6"/>
    <w:rsid w:val="003C485D"/>
    <w:rsid w:val="003C5C22"/>
    <w:rsid w:val="003C6E3F"/>
    <w:rsid w:val="003C7145"/>
    <w:rsid w:val="003D2E63"/>
    <w:rsid w:val="003D6E45"/>
    <w:rsid w:val="003D6EF4"/>
    <w:rsid w:val="003E0844"/>
    <w:rsid w:val="003E7AD5"/>
    <w:rsid w:val="003F1ADA"/>
    <w:rsid w:val="003F442C"/>
    <w:rsid w:val="00400575"/>
    <w:rsid w:val="004010C9"/>
    <w:rsid w:val="004016EB"/>
    <w:rsid w:val="00404B7D"/>
    <w:rsid w:val="004108C9"/>
    <w:rsid w:val="00412D40"/>
    <w:rsid w:val="00427959"/>
    <w:rsid w:val="004313F2"/>
    <w:rsid w:val="00432487"/>
    <w:rsid w:val="004332B2"/>
    <w:rsid w:val="00435355"/>
    <w:rsid w:val="004430DA"/>
    <w:rsid w:val="00443115"/>
    <w:rsid w:val="004432FF"/>
    <w:rsid w:val="00444138"/>
    <w:rsid w:val="00446099"/>
    <w:rsid w:val="00447B71"/>
    <w:rsid w:val="00451E7B"/>
    <w:rsid w:val="00455D43"/>
    <w:rsid w:val="00470FAE"/>
    <w:rsid w:val="00471ADA"/>
    <w:rsid w:val="00472FDF"/>
    <w:rsid w:val="00476E43"/>
    <w:rsid w:val="00480477"/>
    <w:rsid w:val="00480E8F"/>
    <w:rsid w:val="004829F9"/>
    <w:rsid w:val="00491E6F"/>
    <w:rsid w:val="004A1E1F"/>
    <w:rsid w:val="004A3E44"/>
    <w:rsid w:val="004A4798"/>
    <w:rsid w:val="004A5C44"/>
    <w:rsid w:val="004A6030"/>
    <w:rsid w:val="004B1A70"/>
    <w:rsid w:val="004B3ED4"/>
    <w:rsid w:val="004B4DA4"/>
    <w:rsid w:val="004B5000"/>
    <w:rsid w:val="004C0A22"/>
    <w:rsid w:val="004C0F3F"/>
    <w:rsid w:val="004C2CA3"/>
    <w:rsid w:val="004C2D2E"/>
    <w:rsid w:val="004C373D"/>
    <w:rsid w:val="004C7046"/>
    <w:rsid w:val="004D1016"/>
    <w:rsid w:val="004D775E"/>
    <w:rsid w:val="004E088D"/>
    <w:rsid w:val="004E0A3F"/>
    <w:rsid w:val="004E78D8"/>
    <w:rsid w:val="004F5B57"/>
    <w:rsid w:val="00505DD4"/>
    <w:rsid w:val="00512430"/>
    <w:rsid w:val="00515979"/>
    <w:rsid w:val="005337D9"/>
    <w:rsid w:val="00534BF8"/>
    <w:rsid w:val="00537FAA"/>
    <w:rsid w:val="00541478"/>
    <w:rsid w:val="00543FEC"/>
    <w:rsid w:val="005521AF"/>
    <w:rsid w:val="005546B7"/>
    <w:rsid w:val="00554A30"/>
    <w:rsid w:val="00556714"/>
    <w:rsid w:val="005578C3"/>
    <w:rsid w:val="00557FE8"/>
    <w:rsid w:val="005612EC"/>
    <w:rsid w:val="00562C40"/>
    <w:rsid w:val="00563754"/>
    <w:rsid w:val="00571180"/>
    <w:rsid w:val="005853B1"/>
    <w:rsid w:val="005856D2"/>
    <w:rsid w:val="0059354B"/>
    <w:rsid w:val="005B366E"/>
    <w:rsid w:val="005B40B6"/>
    <w:rsid w:val="005B4A4F"/>
    <w:rsid w:val="005B6885"/>
    <w:rsid w:val="005D3180"/>
    <w:rsid w:val="005D34A4"/>
    <w:rsid w:val="005D53B6"/>
    <w:rsid w:val="005D5E47"/>
    <w:rsid w:val="005D6CE3"/>
    <w:rsid w:val="005E186A"/>
    <w:rsid w:val="005F21F6"/>
    <w:rsid w:val="005F3514"/>
    <w:rsid w:val="005F438A"/>
    <w:rsid w:val="005F513F"/>
    <w:rsid w:val="005F6608"/>
    <w:rsid w:val="006043C7"/>
    <w:rsid w:val="00604A7C"/>
    <w:rsid w:val="006062DF"/>
    <w:rsid w:val="0060647C"/>
    <w:rsid w:val="00610723"/>
    <w:rsid w:val="0061330E"/>
    <w:rsid w:val="00613E6D"/>
    <w:rsid w:val="006148CF"/>
    <w:rsid w:val="006156F5"/>
    <w:rsid w:val="00616982"/>
    <w:rsid w:val="006201C1"/>
    <w:rsid w:val="00623228"/>
    <w:rsid w:val="00623D78"/>
    <w:rsid w:val="006241FE"/>
    <w:rsid w:val="006259AB"/>
    <w:rsid w:val="00625ACD"/>
    <w:rsid w:val="00626FD2"/>
    <w:rsid w:val="00636C4C"/>
    <w:rsid w:val="00641A95"/>
    <w:rsid w:val="006500D3"/>
    <w:rsid w:val="00650365"/>
    <w:rsid w:val="006530C2"/>
    <w:rsid w:val="00661241"/>
    <w:rsid w:val="0066328E"/>
    <w:rsid w:val="00665381"/>
    <w:rsid w:val="00666966"/>
    <w:rsid w:val="0067486A"/>
    <w:rsid w:val="00674DB3"/>
    <w:rsid w:val="0068045F"/>
    <w:rsid w:val="00681324"/>
    <w:rsid w:val="00681EA5"/>
    <w:rsid w:val="0068441B"/>
    <w:rsid w:val="00690EB3"/>
    <w:rsid w:val="006953F7"/>
    <w:rsid w:val="006A4014"/>
    <w:rsid w:val="006A74BE"/>
    <w:rsid w:val="006B0585"/>
    <w:rsid w:val="006B6481"/>
    <w:rsid w:val="006B725D"/>
    <w:rsid w:val="006B761A"/>
    <w:rsid w:val="006C1A33"/>
    <w:rsid w:val="006C43D7"/>
    <w:rsid w:val="006C56AA"/>
    <w:rsid w:val="006C6CC3"/>
    <w:rsid w:val="006C72F9"/>
    <w:rsid w:val="006E007C"/>
    <w:rsid w:val="006F1161"/>
    <w:rsid w:val="006F18D2"/>
    <w:rsid w:val="006F2E41"/>
    <w:rsid w:val="006F556B"/>
    <w:rsid w:val="00702189"/>
    <w:rsid w:val="00703988"/>
    <w:rsid w:val="007051D8"/>
    <w:rsid w:val="00707A6B"/>
    <w:rsid w:val="007154D0"/>
    <w:rsid w:val="00725CC0"/>
    <w:rsid w:val="00726F33"/>
    <w:rsid w:val="0073709F"/>
    <w:rsid w:val="00746559"/>
    <w:rsid w:val="00750BF6"/>
    <w:rsid w:val="00751342"/>
    <w:rsid w:val="007517BD"/>
    <w:rsid w:val="00752741"/>
    <w:rsid w:val="00761BC2"/>
    <w:rsid w:val="007633A4"/>
    <w:rsid w:val="00767A13"/>
    <w:rsid w:val="0077198F"/>
    <w:rsid w:val="0077204E"/>
    <w:rsid w:val="007737BB"/>
    <w:rsid w:val="00773C0C"/>
    <w:rsid w:val="00781831"/>
    <w:rsid w:val="0078237D"/>
    <w:rsid w:val="00784E68"/>
    <w:rsid w:val="00790482"/>
    <w:rsid w:val="00792169"/>
    <w:rsid w:val="00796D7A"/>
    <w:rsid w:val="00797421"/>
    <w:rsid w:val="007A1E4D"/>
    <w:rsid w:val="007B36DF"/>
    <w:rsid w:val="007B3BB4"/>
    <w:rsid w:val="007B3F19"/>
    <w:rsid w:val="007B4234"/>
    <w:rsid w:val="007B45DD"/>
    <w:rsid w:val="007B6334"/>
    <w:rsid w:val="007C352B"/>
    <w:rsid w:val="007C4A25"/>
    <w:rsid w:val="007C7D8D"/>
    <w:rsid w:val="007D2ED4"/>
    <w:rsid w:val="007D4640"/>
    <w:rsid w:val="007E176B"/>
    <w:rsid w:val="007E6056"/>
    <w:rsid w:val="007E7E73"/>
    <w:rsid w:val="0080503C"/>
    <w:rsid w:val="00805BAF"/>
    <w:rsid w:val="008061DE"/>
    <w:rsid w:val="0081522C"/>
    <w:rsid w:val="00822BEA"/>
    <w:rsid w:val="0082646B"/>
    <w:rsid w:val="00832170"/>
    <w:rsid w:val="008416B1"/>
    <w:rsid w:val="00851952"/>
    <w:rsid w:val="00853F36"/>
    <w:rsid w:val="00856FB7"/>
    <w:rsid w:val="00866860"/>
    <w:rsid w:val="00870BDC"/>
    <w:rsid w:val="008716EA"/>
    <w:rsid w:val="0088189D"/>
    <w:rsid w:val="00882A2F"/>
    <w:rsid w:val="00882EC2"/>
    <w:rsid w:val="00882F3D"/>
    <w:rsid w:val="00886475"/>
    <w:rsid w:val="00887761"/>
    <w:rsid w:val="00890BAF"/>
    <w:rsid w:val="00895213"/>
    <w:rsid w:val="008A3174"/>
    <w:rsid w:val="008A600A"/>
    <w:rsid w:val="008A6828"/>
    <w:rsid w:val="008A75D8"/>
    <w:rsid w:val="008A76A6"/>
    <w:rsid w:val="008B0A7C"/>
    <w:rsid w:val="008B5973"/>
    <w:rsid w:val="008B5DDA"/>
    <w:rsid w:val="008B78F5"/>
    <w:rsid w:val="008C15BD"/>
    <w:rsid w:val="008C2650"/>
    <w:rsid w:val="008C4587"/>
    <w:rsid w:val="008D3296"/>
    <w:rsid w:val="008D6044"/>
    <w:rsid w:val="008E2D72"/>
    <w:rsid w:val="008E37CC"/>
    <w:rsid w:val="008F28D6"/>
    <w:rsid w:val="008F5C78"/>
    <w:rsid w:val="008F782A"/>
    <w:rsid w:val="009016FA"/>
    <w:rsid w:val="0090259F"/>
    <w:rsid w:val="009035B2"/>
    <w:rsid w:val="009117E8"/>
    <w:rsid w:val="009119F3"/>
    <w:rsid w:val="00912E58"/>
    <w:rsid w:val="009168F5"/>
    <w:rsid w:val="00922CB4"/>
    <w:rsid w:val="009240B6"/>
    <w:rsid w:val="009455FE"/>
    <w:rsid w:val="009563AD"/>
    <w:rsid w:val="0096286C"/>
    <w:rsid w:val="00965D67"/>
    <w:rsid w:val="00967ABD"/>
    <w:rsid w:val="00970E87"/>
    <w:rsid w:val="009844C8"/>
    <w:rsid w:val="00987ED1"/>
    <w:rsid w:val="0099389F"/>
    <w:rsid w:val="009957B6"/>
    <w:rsid w:val="0099672B"/>
    <w:rsid w:val="00996FA4"/>
    <w:rsid w:val="009A2DD9"/>
    <w:rsid w:val="009A7D6C"/>
    <w:rsid w:val="009B0A71"/>
    <w:rsid w:val="009B746F"/>
    <w:rsid w:val="009B7EDE"/>
    <w:rsid w:val="009C308D"/>
    <w:rsid w:val="009C5BAD"/>
    <w:rsid w:val="009D6CAF"/>
    <w:rsid w:val="009E1169"/>
    <w:rsid w:val="009E6D41"/>
    <w:rsid w:val="009F23BE"/>
    <w:rsid w:val="009F3782"/>
    <w:rsid w:val="009F4387"/>
    <w:rsid w:val="00A02C77"/>
    <w:rsid w:val="00A05AA2"/>
    <w:rsid w:val="00A07625"/>
    <w:rsid w:val="00A11DF0"/>
    <w:rsid w:val="00A16C5E"/>
    <w:rsid w:val="00A26CEF"/>
    <w:rsid w:val="00A2706A"/>
    <w:rsid w:val="00A275BE"/>
    <w:rsid w:val="00A30731"/>
    <w:rsid w:val="00A320CF"/>
    <w:rsid w:val="00A324FC"/>
    <w:rsid w:val="00A45582"/>
    <w:rsid w:val="00A5136B"/>
    <w:rsid w:val="00A64614"/>
    <w:rsid w:val="00A65FA6"/>
    <w:rsid w:val="00A66422"/>
    <w:rsid w:val="00A67865"/>
    <w:rsid w:val="00A748ED"/>
    <w:rsid w:val="00A75374"/>
    <w:rsid w:val="00A832D3"/>
    <w:rsid w:val="00A84AF3"/>
    <w:rsid w:val="00A869A3"/>
    <w:rsid w:val="00A910D4"/>
    <w:rsid w:val="00A918F2"/>
    <w:rsid w:val="00AA2B14"/>
    <w:rsid w:val="00AB1CD6"/>
    <w:rsid w:val="00AC109C"/>
    <w:rsid w:val="00AC573C"/>
    <w:rsid w:val="00AD12BB"/>
    <w:rsid w:val="00AD73FD"/>
    <w:rsid w:val="00AE078C"/>
    <w:rsid w:val="00AE37CF"/>
    <w:rsid w:val="00AE77C6"/>
    <w:rsid w:val="00AE786D"/>
    <w:rsid w:val="00AE7E15"/>
    <w:rsid w:val="00AF0EA4"/>
    <w:rsid w:val="00AF1FFF"/>
    <w:rsid w:val="00AF2530"/>
    <w:rsid w:val="00AF2CD9"/>
    <w:rsid w:val="00AF5CB7"/>
    <w:rsid w:val="00AF659B"/>
    <w:rsid w:val="00AF7018"/>
    <w:rsid w:val="00B0153D"/>
    <w:rsid w:val="00B043D6"/>
    <w:rsid w:val="00B07398"/>
    <w:rsid w:val="00B107A1"/>
    <w:rsid w:val="00B1207C"/>
    <w:rsid w:val="00B17491"/>
    <w:rsid w:val="00B20137"/>
    <w:rsid w:val="00B21C2B"/>
    <w:rsid w:val="00B22A8C"/>
    <w:rsid w:val="00B36C03"/>
    <w:rsid w:val="00B45D55"/>
    <w:rsid w:val="00B46587"/>
    <w:rsid w:val="00B52CAB"/>
    <w:rsid w:val="00B6397D"/>
    <w:rsid w:val="00B66750"/>
    <w:rsid w:val="00B716BA"/>
    <w:rsid w:val="00B805A9"/>
    <w:rsid w:val="00B838A7"/>
    <w:rsid w:val="00B87234"/>
    <w:rsid w:val="00B94800"/>
    <w:rsid w:val="00B95BC6"/>
    <w:rsid w:val="00B97654"/>
    <w:rsid w:val="00BA281B"/>
    <w:rsid w:val="00BA45D2"/>
    <w:rsid w:val="00BB0527"/>
    <w:rsid w:val="00BB1BCD"/>
    <w:rsid w:val="00BB3CD9"/>
    <w:rsid w:val="00BB5B33"/>
    <w:rsid w:val="00BB646A"/>
    <w:rsid w:val="00BC6243"/>
    <w:rsid w:val="00BD0270"/>
    <w:rsid w:val="00BD1FCE"/>
    <w:rsid w:val="00BD2892"/>
    <w:rsid w:val="00BD3708"/>
    <w:rsid w:val="00BE0627"/>
    <w:rsid w:val="00BE6F99"/>
    <w:rsid w:val="00BF42E3"/>
    <w:rsid w:val="00C04362"/>
    <w:rsid w:val="00C052CC"/>
    <w:rsid w:val="00C05542"/>
    <w:rsid w:val="00C10830"/>
    <w:rsid w:val="00C233D6"/>
    <w:rsid w:val="00C25653"/>
    <w:rsid w:val="00C27FD2"/>
    <w:rsid w:val="00C300F2"/>
    <w:rsid w:val="00C30B80"/>
    <w:rsid w:val="00C3170B"/>
    <w:rsid w:val="00C32D54"/>
    <w:rsid w:val="00C34129"/>
    <w:rsid w:val="00C34B2A"/>
    <w:rsid w:val="00C3796A"/>
    <w:rsid w:val="00C428BF"/>
    <w:rsid w:val="00C42C6A"/>
    <w:rsid w:val="00C45BAF"/>
    <w:rsid w:val="00C527BC"/>
    <w:rsid w:val="00C52C84"/>
    <w:rsid w:val="00C55BD6"/>
    <w:rsid w:val="00C60CF3"/>
    <w:rsid w:val="00C63791"/>
    <w:rsid w:val="00C63E31"/>
    <w:rsid w:val="00C74EDF"/>
    <w:rsid w:val="00C77BAD"/>
    <w:rsid w:val="00C8365D"/>
    <w:rsid w:val="00C85828"/>
    <w:rsid w:val="00C926C9"/>
    <w:rsid w:val="00C93696"/>
    <w:rsid w:val="00C96C76"/>
    <w:rsid w:val="00CA03C8"/>
    <w:rsid w:val="00CA0776"/>
    <w:rsid w:val="00CA2816"/>
    <w:rsid w:val="00CA6B09"/>
    <w:rsid w:val="00CA6B0B"/>
    <w:rsid w:val="00CB1171"/>
    <w:rsid w:val="00CB4EDE"/>
    <w:rsid w:val="00CC2A19"/>
    <w:rsid w:val="00CC67FF"/>
    <w:rsid w:val="00CC6F17"/>
    <w:rsid w:val="00CD2084"/>
    <w:rsid w:val="00CE1DF5"/>
    <w:rsid w:val="00CE3DC8"/>
    <w:rsid w:val="00CE5FBC"/>
    <w:rsid w:val="00CE626C"/>
    <w:rsid w:val="00CF001E"/>
    <w:rsid w:val="00CF0ABD"/>
    <w:rsid w:val="00CF26EE"/>
    <w:rsid w:val="00CF2BDE"/>
    <w:rsid w:val="00CF5085"/>
    <w:rsid w:val="00D1044A"/>
    <w:rsid w:val="00D156AE"/>
    <w:rsid w:val="00D20384"/>
    <w:rsid w:val="00D27489"/>
    <w:rsid w:val="00D43DA8"/>
    <w:rsid w:val="00D44C61"/>
    <w:rsid w:val="00D57156"/>
    <w:rsid w:val="00D656E7"/>
    <w:rsid w:val="00D73682"/>
    <w:rsid w:val="00D83F11"/>
    <w:rsid w:val="00D84A68"/>
    <w:rsid w:val="00D86D5A"/>
    <w:rsid w:val="00D92290"/>
    <w:rsid w:val="00D93576"/>
    <w:rsid w:val="00D93E24"/>
    <w:rsid w:val="00D94A01"/>
    <w:rsid w:val="00D95110"/>
    <w:rsid w:val="00DA04F9"/>
    <w:rsid w:val="00DA2C2A"/>
    <w:rsid w:val="00DA5780"/>
    <w:rsid w:val="00DA6533"/>
    <w:rsid w:val="00DC0910"/>
    <w:rsid w:val="00DC288C"/>
    <w:rsid w:val="00DC6A8A"/>
    <w:rsid w:val="00DD0BD8"/>
    <w:rsid w:val="00DD47D0"/>
    <w:rsid w:val="00DF0AA6"/>
    <w:rsid w:val="00DF1208"/>
    <w:rsid w:val="00DF186B"/>
    <w:rsid w:val="00E011CB"/>
    <w:rsid w:val="00E01F01"/>
    <w:rsid w:val="00E04A12"/>
    <w:rsid w:val="00E04C69"/>
    <w:rsid w:val="00E176D9"/>
    <w:rsid w:val="00E17AAC"/>
    <w:rsid w:val="00E17CF0"/>
    <w:rsid w:val="00E22B55"/>
    <w:rsid w:val="00E259CC"/>
    <w:rsid w:val="00E305B6"/>
    <w:rsid w:val="00E43448"/>
    <w:rsid w:val="00E437DE"/>
    <w:rsid w:val="00E44D2F"/>
    <w:rsid w:val="00E45157"/>
    <w:rsid w:val="00E4758D"/>
    <w:rsid w:val="00E47B58"/>
    <w:rsid w:val="00E510E8"/>
    <w:rsid w:val="00E51E13"/>
    <w:rsid w:val="00E556E5"/>
    <w:rsid w:val="00E56C04"/>
    <w:rsid w:val="00E62190"/>
    <w:rsid w:val="00E66F1E"/>
    <w:rsid w:val="00E670AF"/>
    <w:rsid w:val="00E725F3"/>
    <w:rsid w:val="00E73026"/>
    <w:rsid w:val="00E761B0"/>
    <w:rsid w:val="00E859F3"/>
    <w:rsid w:val="00EA01D6"/>
    <w:rsid w:val="00EA762E"/>
    <w:rsid w:val="00EA7A3E"/>
    <w:rsid w:val="00EB0ED9"/>
    <w:rsid w:val="00EB1A9F"/>
    <w:rsid w:val="00EB25E0"/>
    <w:rsid w:val="00EB5A25"/>
    <w:rsid w:val="00EB6AC0"/>
    <w:rsid w:val="00EC32FA"/>
    <w:rsid w:val="00EC3B00"/>
    <w:rsid w:val="00EC5339"/>
    <w:rsid w:val="00ED0DCD"/>
    <w:rsid w:val="00ED2CF2"/>
    <w:rsid w:val="00ED2DDB"/>
    <w:rsid w:val="00ED5051"/>
    <w:rsid w:val="00EE0748"/>
    <w:rsid w:val="00EE0AB2"/>
    <w:rsid w:val="00EE0C81"/>
    <w:rsid w:val="00EE1198"/>
    <w:rsid w:val="00EE1F60"/>
    <w:rsid w:val="00EE470E"/>
    <w:rsid w:val="00EE7C6B"/>
    <w:rsid w:val="00EF5371"/>
    <w:rsid w:val="00EF5697"/>
    <w:rsid w:val="00F01B8E"/>
    <w:rsid w:val="00F02D61"/>
    <w:rsid w:val="00F03D03"/>
    <w:rsid w:val="00F156FB"/>
    <w:rsid w:val="00F16CAB"/>
    <w:rsid w:val="00F23665"/>
    <w:rsid w:val="00F26D8F"/>
    <w:rsid w:val="00F27219"/>
    <w:rsid w:val="00F5514F"/>
    <w:rsid w:val="00F63F56"/>
    <w:rsid w:val="00F64FF0"/>
    <w:rsid w:val="00F66DD9"/>
    <w:rsid w:val="00F67388"/>
    <w:rsid w:val="00F77E92"/>
    <w:rsid w:val="00F86755"/>
    <w:rsid w:val="00F86805"/>
    <w:rsid w:val="00F90594"/>
    <w:rsid w:val="00F91ACB"/>
    <w:rsid w:val="00FA2B77"/>
    <w:rsid w:val="00FA3250"/>
    <w:rsid w:val="00FA3A45"/>
    <w:rsid w:val="00FB172E"/>
    <w:rsid w:val="00FB2509"/>
    <w:rsid w:val="00FC079C"/>
    <w:rsid w:val="00FC4EF2"/>
    <w:rsid w:val="00FC5738"/>
    <w:rsid w:val="00FE077B"/>
    <w:rsid w:val="00FE2236"/>
    <w:rsid w:val="00FE3AC0"/>
    <w:rsid w:val="00FF1458"/>
    <w:rsid w:val="00FF2EC8"/>
    <w:rsid w:val="00FF6FD4"/>
    <w:rsid w:val="00FF74A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8B6F0"/>
  <w15:docId w15:val="{D8D8883F-6844-4AFF-AA96-8AF56418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6A"/>
    <w:pPr>
      <w:spacing w:after="200" w:line="276" w:lineRule="auto"/>
    </w:pPr>
    <w:rPr>
      <w:sz w:val="22"/>
      <w:szCs w:val="22"/>
    </w:rPr>
  </w:style>
  <w:style w:type="paragraph" w:styleId="Heading1">
    <w:name w:val="heading 1"/>
    <w:basedOn w:val="BodyText"/>
    <w:next w:val="Normal"/>
    <w:link w:val="Heading1Char"/>
    <w:rsid w:val="000F4D82"/>
    <w:pPr>
      <w:spacing w:before="60"/>
      <w:ind w:right="86"/>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16186B"/>
    <w:pPr>
      <w:keepNext/>
      <w:keepLines/>
      <w:spacing w:before="360" w:after="0"/>
      <w:outlineLvl w:val="1"/>
    </w:pPr>
    <w:rPr>
      <w:rFonts w:ascii="Cambria" w:eastAsia="Times New Roman" w:hAnsi="Cambria"/>
      <w:b/>
      <w:bCs/>
      <w:color w:val="4F81BD"/>
      <w:sz w:val="32"/>
      <w:szCs w:val="26"/>
    </w:rPr>
  </w:style>
  <w:style w:type="paragraph" w:styleId="Heading3">
    <w:name w:val="heading 3"/>
    <w:aliases w:val="Resume Company Sub-headings"/>
    <w:basedOn w:val="Normal"/>
    <w:next w:val="Normal"/>
    <w:link w:val="Heading3Char"/>
    <w:autoRedefine/>
    <w:uiPriority w:val="9"/>
    <w:unhideWhenUsed/>
    <w:qFormat/>
    <w:rsid w:val="0081522C"/>
    <w:pPr>
      <w:keepNext/>
      <w:keepLines/>
      <w:spacing w:before="200" w:after="0"/>
      <w:outlineLvl w:val="2"/>
    </w:pPr>
    <w:rPr>
      <w:rFonts w:ascii="Cambria" w:eastAsia="Times New Roman" w:hAnsi="Cambria"/>
      <w:b/>
      <w:bCs/>
      <w:i/>
      <w:color w:val="DA291C"/>
      <w:sz w:val="24"/>
    </w:rPr>
  </w:style>
  <w:style w:type="paragraph" w:styleId="Heading4">
    <w:name w:val="heading 4"/>
    <w:basedOn w:val="Normal"/>
    <w:next w:val="Normal"/>
    <w:link w:val="Heading4Char"/>
    <w:uiPriority w:val="9"/>
    <w:unhideWhenUsed/>
    <w:qFormat/>
    <w:rsid w:val="00773C0C"/>
    <w:pPr>
      <w:keepNext/>
      <w:keepLines/>
      <w:spacing w:before="60" w:after="0"/>
      <w:outlineLvl w:val="3"/>
    </w:pPr>
    <w:rPr>
      <w:rFonts w:ascii="Cambria" w:eastAsia="Times New Roman" w:hAnsi="Cambria"/>
      <w:b/>
      <w:bCs/>
      <w:i/>
      <w:iCs/>
      <w:color w:val="17365D"/>
      <w:sz w:val="24"/>
    </w:rPr>
  </w:style>
  <w:style w:type="paragraph" w:styleId="Heading5">
    <w:name w:val="heading 5"/>
    <w:basedOn w:val="Normal"/>
    <w:next w:val="Normal"/>
    <w:link w:val="Heading5Char"/>
    <w:uiPriority w:val="9"/>
    <w:unhideWhenUsed/>
    <w:qFormat/>
    <w:rsid w:val="004A3E44"/>
    <w:pPr>
      <w:keepNext/>
      <w:keepLines/>
      <w:spacing w:after="60"/>
      <w:outlineLvl w:val="4"/>
    </w:pPr>
    <w:rPr>
      <w:rFonts w:ascii="Cambria" w:eastAsia="Times New Roman" w:hAnsi="Cambria"/>
      <w:color w:val="7F7F7F"/>
    </w:rPr>
  </w:style>
  <w:style w:type="paragraph" w:styleId="Heading6">
    <w:name w:val="heading 6"/>
    <w:basedOn w:val="Normal"/>
    <w:next w:val="Normal"/>
    <w:link w:val="Heading6Char"/>
    <w:uiPriority w:val="9"/>
    <w:unhideWhenUsed/>
    <w:rsid w:val="00B0153D"/>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4D82"/>
    <w:rPr>
      <w:rFonts w:ascii="Arial" w:eastAsia="Times New Roman" w:hAnsi="Arial" w:cs="Arial"/>
      <w:b/>
    </w:rPr>
  </w:style>
  <w:style w:type="paragraph" w:styleId="BodyText">
    <w:name w:val="Body Text"/>
    <w:basedOn w:val="Normal"/>
    <w:link w:val="BodyTextChar"/>
    <w:rsid w:val="000F4D82"/>
    <w:pPr>
      <w:spacing w:before="120"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0F4D82"/>
    <w:rPr>
      <w:rFonts w:ascii="Times New Roman" w:eastAsia="Times New Roman" w:hAnsi="Times New Roman" w:cs="Times New Roman"/>
      <w:sz w:val="24"/>
      <w:szCs w:val="20"/>
    </w:rPr>
  </w:style>
  <w:style w:type="paragraph" w:styleId="CommentText">
    <w:name w:val="annotation text"/>
    <w:basedOn w:val="Normal"/>
    <w:link w:val="CommentTextChar"/>
    <w:semiHidden/>
    <w:rsid w:val="000F4D82"/>
    <w:pPr>
      <w:widowControl w:val="0"/>
      <w:tabs>
        <w:tab w:val="left" w:pos="72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95"/>
        <w:tab w:val="left" w:pos="10800"/>
        <w:tab w:val="left" w:pos="11015"/>
        <w:tab w:val="left" w:pos="11520"/>
        <w:tab w:val="left" w:pos="11735"/>
        <w:tab w:val="left" w:pos="12240"/>
        <w:tab w:val="left" w:pos="12455"/>
        <w:tab w:val="left" w:pos="12960"/>
        <w:tab w:val="left" w:pos="13175"/>
        <w:tab w:val="left" w:pos="13680"/>
        <w:tab w:val="left" w:pos="13895"/>
        <w:tab w:val="left" w:pos="14400"/>
        <w:tab w:val="left" w:pos="14615"/>
        <w:tab w:val="left" w:pos="15120"/>
        <w:tab w:val="left" w:pos="15335"/>
        <w:tab w:val="left" w:pos="15840"/>
        <w:tab w:val="left" w:pos="16055"/>
        <w:tab w:val="left" w:pos="16560"/>
        <w:tab w:val="left" w:pos="16775"/>
        <w:tab w:val="left" w:pos="17280"/>
        <w:tab w:val="left" w:pos="17495"/>
        <w:tab w:val="left" w:pos="18000"/>
        <w:tab w:val="left" w:pos="18720"/>
        <w:tab w:val="left" w:pos="19440"/>
        <w:tab w:val="left" w:pos="20160"/>
      </w:tabs>
      <w:spacing w:after="0" w:line="240" w:lineRule="auto"/>
      <w:ind w:left="720"/>
    </w:pPr>
    <w:rPr>
      <w:rFonts w:ascii="Arial" w:eastAsia="Times New Roman" w:hAnsi="Arial"/>
      <w:sz w:val="20"/>
      <w:szCs w:val="20"/>
    </w:rPr>
  </w:style>
  <w:style w:type="character" w:customStyle="1" w:styleId="CommentTextChar">
    <w:name w:val="Comment Text Char"/>
    <w:basedOn w:val="DefaultParagraphFont"/>
    <w:link w:val="CommentText"/>
    <w:semiHidden/>
    <w:rsid w:val="000F4D82"/>
    <w:rPr>
      <w:rFonts w:ascii="Arial" w:eastAsia="Times New Roman" w:hAnsi="Arial" w:cs="Times New Roman"/>
      <w:sz w:val="20"/>
      <w:szCs w:val="20"/>
    </w:rPr>
  </w:style>
  <w:style w:type="paragraph" w:customStyle="1" w:styleId="Char2">
    <w:name w:val="Char2"/>
    <w:basedOn w:val="Normal"/>
    <w:rsid w:val="000F4D82"/>
    <w:pPr>
      <w:spacing w:after="160" w:line="240" w:lineRule="exact"/>
    </w:pPr>
    <w:rPr>
      <w:rFonts w:ascii="Verdana" w:eastAsia="Times New Roman" w:hAnsi="Verdana"/>
      <w:sz w:val="16"/>
      <w:szCs w:val="20"/>
    </w:rPr>
  </w:style>
  <w:style w:type="character" w:customStyle="1" w:styleId="NORMALNORMAL">
    <w:name w:val="NORMAL NORMAL"/>
    <w:basedOn w:val="DefaultParagraphFont"/>
    <w:rsid w:val="000F4D82"/>
    <w:rPr>
      <w:rFonts w:ascii="Arial" w:hAnsi="Arial"/>
    </w:rPr>
  </w:style>
  <w:style w:type="character" w:customStyle="1" w:styleId="Heading2Char">
    <w:name w:val="Heading 2 Char"/>
    <w:basedOn w:val="DefaultParagraphFont"/>
    <w:link w:val="Heading2"/>
    <w:uiPriority w:val="9"/>
    <w:rsid w:val="0016186B"/>
    <w:rPr>
      <w:rFonts w:ascii="Cambria" w:eastAsia="Times New Roman" w:hAnsi="Cambria" w:cs="Times New Roman"/>
      <w:b/>
      <w:bCs/>
      <w:color w:val="4F81BD"/>
      <w:sz w:val="32"/>
      <w:szCs w:val="26"/>
    </w:rPr>
  </w:style>
  <w:style w:type="character" w:customStyle="1" w:styleId="Heading3Char">
    <w:name w:val="Heading 3 Char"/>
    <w:aliases w:val="Resume Company Sub-headings Char"/>
    <w:basedOn w:val="DefaultParagraphFont"/>
    <w:link w:val="Heading3"/>
    <w:uiPriority w:val="9"/>
    <w:rsid w:val="0081522C"/>
    <w:rPr>
      <w:rFonts w:ascii="Cambria" w:eastAsia="Times New Roman" w:hAnsi="Cambria"/>
      <w:b/>
      <w:bCs/>
      <w:i/>
      <w:color w:val="DA291C"/>
      <w:sz w:val="24"/>
      <w:szCs w:val="22"/>
    </w:rPr>
  </w:style>
  <w:style w:type="character" w:customStyle="1" w:styleId="Heading4Char">
    <w:name w:val="Heading 4 Char"/>
    <w:basedOn w:val="DefaultParagraphFont"/>
    <w:link w:val="Heading4"/>
    <w:uiPriority w:val="9"/>
    <w:rsid w:val="00773C0C"/>
    <w:rPr>
      <w:rFonts w:ascii="Cambria" w:eastAsia="Times New Roman" w:hAnsi="Cambria" w:cs="Times New Roman"/>
      <w:b/>
      <w:bCs/>
      <w:i/>
      <w:iCs/>
      <w:color w:val="17365D"/>
      <w:sz w:val="24"/>
    </w:rPr>
  </w:style>
  <w:style w:type="character" w:customStyle="1" w:styleId="Heading5Char">
    <w:name w:val="Heading 5 Char"/>
    <w:basedOn w:val="DefaultParagraphFont"/>
    <w:link w:val="Heading5"/>
    <w:uiPriority w:val="9"/>
    <w:rsid w:val="004A3E44"/>
    <w:rPr>
      <w:rFonts w:ascii="Cambria" w:eastAsia="Times New Roman" w:hAnsi="Cambria" w:cs="Times New Roman"/>
      <w:color w:val="7F7F7F"/>
    </w:rPr>
  </w:style>
  <w:style w:type="paragraph" w:customStyle="1" w:styleId="BodyText1">
    <w:name w:val="Body Text1"/>
    <w:basedOn w:val="Normal"/>
    <w:rsid w:val="00C25653"/>
    <w:pPr>
      <w:spacing w:after="180" w:line="260" w:lineRule="exact"/>
    </w:pPr>
    <w:rPr>
      <w:rFonts w:ascii="Arial" w:eastAsia="Times New Roman" w:hAnsi="Arial"/>
      <w:sz w:val="24"/>
      <w:szCs w:val="20"/>
    </w:rPr>
  </w:style>
  <w:style w:type="paragraph" w:styleId="ListParagraph">
    <w:name w:val="List Paragraph"/>
    <w:basedOn w:val="Normal"/>
    <w:link w:val="ListParagraphChar"/>
    <w:uiPriority w:val="34"/>
    <w:qFormat/>
    <w:rsid w:val="00D156AE"/>
    <w:pPr>
      <w:ind w:left="720"/>
      <w:contextualSpacing/>
    </w:pPr>
  </w:style>
  <w:style w:type="paragraph" w:styleId="Subtitle">
    <w:name w:val="Subtitle"/>
    <w:basedOn w:val="Normal"/>
    <w:next w:val="Normal"/>
    <w:link w:val="SubtitleChar"/>
    <w:uiPriority w:val="11"/>
    <w:rsid w:val="00040A90"/>
    <w:pPr>
      <w:numPr>
        <w:ilvl w:val="1"/>
      </w:numPr>
      <w:spacing w:before="360" w:after="120"/>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040A90"/>
    <w:rPr>
      <w:rFonts w:ascii="Cambria" w:eastAsia="Times New Roman" w:hAnsi="Cambria" w:cs="Times New Roman"/>
      <w:i/>
      <w:iCs/>
      <w:color w:val="4F81BD"/>
      <w:spacing w:val="15"/>
      <w:sz w:val="24"/>
      <w:szCs w:val="24"/>
    </w:rPr>
  </w:style>
  <w:style w:type="paragraph" w:styleId="Title">
    <w:name w:val="Title"/>
    <w:aliases w:val="Resume Headings"/>
    <w:basedOn w:val="Normal"/>
    <w:next w:val="Normal"/>
    <w:link w:val="TitleChar"/>
    <w:autoRedefine/>
    <w:uiPriority w:val="10"/>
    <w:qFormat/>
    <w:rsid w:val="00FC4EF2"/>
    <w:pPr>
      <w:spacing w:after="0" w:line="240" w:lineRule="auto"/>
      <w:contextualSpacing/>
    </w:pPr>
    <w:rPr>
      <w:rFonts w:ascii="Arial" w:eastAsia="Times New Roman" w:hAnsi="Arial"/>
      <w:b/>
      <w:color w:val="000000" w:themeColor="text1"/>
      <w:spacing w:val="5"/>
      <w:kern w:val="28"/>
      <w:sz w:val="24"/>
      <w:szCs w:val="44"/>
    </w:rPr>
  </w:style>
  <w:style w:type="character" w:customStyle="1" w:styleId="TitleChar">
    <w:name w:val="Title Char"/>
    <w:aliases w:val="Resume Headings Char"/>
    <w:basedOn w:val="DefaultParagraphFont"/>
    <w:link w:val="Title"/>
    <w:uiPriority w:val="10"/>
    <w:rsid w:val="00FC4EF2"/>
    <w:rPr>
      <w:rFonts w:ascii="Arial" w:eastAsia="Times New Roman" w:hAnsi="Arial"/>
      <w:b/>
      <w:color w:val="000000" w:themeColor="text1"/>
      <w:spacing w:val="5"/>
      <w:kern w:val="28"/>
      <w:sz w:val="24"/>
      <w:szCs w:val="44"/>
    </w:rPr>
  </w:style>
  <w:style w:type="paragraph" w:styleId="BalloonText">
    <w:name w:val="Balloon Text"/>
    <w:basedOn w:val="Normal"/>
    <w:link w:val="BalloonTextChar"/>
    <w:uiPriority w:val="99"/>
    <w:semiHidden/>
    <w:unhideWhenUsed/>
    <w:rsid w:val="0013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4D6"/>
    <w:rPr>
      <w:rFonts w:ascii="Tahoma" w:hAnsi="Tahoma" w:cs="Tahoma"/>
      <w:sz w:val="16"/>
      <w:szCs w:val="16"/>
    </w:rPr>
  </w:style>
  <w:style w:type="character" w:customStyle="1" w:styleId="NECBodyTextChar">
    <w:name w:val="NEC Body Text Char"/>
    <w:basedOn w:val="DefaultParagraphFont"/>
    <w:link w:val="NECBodyText"/>
    <w:rsid w:val="009016FA"/>
    <w:rPr>
      <w:rFonts w:ascii="Arial" w:hAnsi="Arial"/>
      <w:sz w:val="21"/>
      <w:szCs w:val="24"/>
    </w:rPr>
  </w:style>
  <w:style w:type="paragraph" w:customStyle="1" w:styleId="NEC2">
    <w:name w:val="NEC 2"/>
    <w:basedOn w:val="Heading2"/>
    <w:rsid w:val="009016FA"/>
    <w:pPr>
      <w:keepLines w:val="0"/>
      <w:spacing w:after="60" w:line="240" w:lineRule="auto"/>
    </w:pPr>
    <w:rPr>
      <w:rFonts w:ascii="Arial" w:hAnsi="Arial" w:cs="Arial"/>
      <w:color w:val="auto"/>
      <w:sz w:val="28"/>
      <w:szCs w:val="28"/>
    </w:rPr>
  </w:style>
  <w:style w:type="paragraph" w:customStyle="1" w:styleId="NECBodyText">
    <w:name w:val="NEC Body Text"/>
    <w:basedOn w:val="Normal"/>
    <w:link w:val="NECBodyTextChar"/>
    <w:rsid w:val="009016FA"/>
    <w:pPr>
      <w:autoSpaceDE w:val="0"/>
      <w:autoSpaceDN w:val="0"/>
      <w:adjustRightInd w:val="0"/>
      <w:spacing w:before="60" w:after="180" w:line="240" w:lineRule="auto"/>
    </w:pPr>
    <w:rPr>
      <w:rFonts w:ascii="Arial" w:hAnsi="Arial"/>
      <w:sz w:val="21"/>
      <w:szCs w:val="24"/>
    </w:rPr>
  </w:style>
  <w:style w:type="character" w:customStyle="1" w:styleId="NECH3">
    <w:name w:val="NEC H3"/>
    <w:basedOn w:val="NORMALNORMAL"/>
    <w:rsid w:val="009016FA"/>
    <w:rPr>
      <w:rFonts w:ascii="Arial" w:hAnsi="Arial"/>
      <w:b/>
      <w:bCs/>
      <w:dstrike w:val="0"/>
      <w:spacing w:val="0"/>
      <w:w w:val="100"/>
      <w:sz w:val="26"/>
      <w:szCs w:val="26"/>
      <w:vertAlign w:val="baseline"/>
    </w:rPr>
  </w:style>
  <w:style w:type="paragraph" w:customStyle="1" w:styleId="NEC1">
    <w:name w:val="NEC 1"/>
    <w:basedOn w:val="Heading1"/>
    <w:rsid w:val="009016FA"/>
    <w:pPr>
      <w:keepNext/>
      <w:pBdr>
        <w:bottom w:val="single" w:sz="18" w:space="1" w:color="auto"/>
      </w:pBdr>
      <w:spacing w:before="240" w:after="240"/>
      <w:ind w:right="0"/>
    </w:pPr>
    <w:rPr>
      <w:rFonts w:cs="Times New Roman"/>
      <w:bCs/>
      <w:i/>
      <w:iCs/>
      <w:kern w:val="32"/>
      <w:sz w:val="32"/>
      <w:szCs w:val="20"/>
    </w:rPr>
  </w:style>
  <w:style w:type="paragraph" w:customStyle="1" w:styleId="Cover">
    <w:name w:val="Cover"/>
    <w:basedOn w:val="Normal"/>
    <w:rsid w:val="000D7919"/>
    <w:pPr>
      <w:spacing w:after="0" w:line="240" w:lineRule="auto"/>
      <w:jc w:val="both"/>
    </w:pPr>
    <w:rPr>
      <w:rFonts w:ascii="Tahoma" w:eastAsia="Times New Roman" w:hAnsi="Tahoma"/>
      <w:szCs w:val="20"/>
    </w:rPr>
  </w:style>
  <w:style w:type="paragraph" w:customStyle="1" w:styleId="StyleStandardRight0">
    <w:name w:val="Style Standard + Right:  0&quot;"/>
    <w:basedOn w:val="Normal"/>
    <w:rsid w:val="000D7919"/>
    <w:pPr>
      <w:spacing w:before="120" w:after="240" w:line="240" w:lineRule="atLeast"/>
    </w:pPr>
    <w:rPr>
      <w:rFonts w:ascii="Trebuchet MS" w:eastAsia="Times New Roman" w:hAnsi="Trebuchet MS"/>
      <w:sz w:val="20"/>
      <w:szCs w:val="20"/>
      <w:lang w:bidi="he-IL"/>
    </w:rPr>
  </w:style>
  <w:style w:type="character" w:customStyle="1" w:styleId="NECBody">
    <w:name w:val="NEC Body"/>
    <w:rsid w:val="0061330E"/>
    <w:rPr>
      <w:rFonts w:ascii="Arial" w:hAnsi="Arial"/>
      <w:sz w:val="21"/>
    </w:rPr>
  </w:style>
  <w:style w:type="character" w:styleId="Hyperlink">
    <w:name w:val="Hyperlink"/>
    <w:basedOn w:val="DefaultParagraphFont"/>
    <w:uiPriority w:val="99"/>
    <w:unhideWhenUsed/>
    <w:rsid w:val="00C3796A"/>
    <w:rPr>
      <w:color w:val="0000FF"/>
      <w:u w:val="single"/>
    </w:rPr>
  </w:style>
  <w:style w:type="paragraph" w:styleId="Header">
    <w:name w:val="header"/>
    <w:basedOn w:val="Normal"/>
    <w:link w:val="HeaderChar"/>
    <w:unhideWhenUsed/>
    <w:rsid w:val="00393A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3A02"/>
  </w:style>
  <w:style w:type="paragraph" w:styleId="Footer">
    <w:name w:val="footer"/>
    <w:basedOn w:val="Normal"/>
    <w:link w:val="FooterChar"/>
    <w:uiPriority w:val="99"/>
    <w:unhideWhenUsed/>
    <w:rsid w:val="00393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A02"/>
  </w:style>
  <w:style w:type="paragraph" w:styleId="TOC2">
    <w:name w:val="toc 2"/>
    <w:basedOn w:val="Normal"/>
    <w:next w:val="Normal"/>
    <w:autoRedefine/>
    <w:uiPriority w:val="39"/>
    <w:unhideWhenUsed/>
    <w:qFormat/>
    <w:rsid w:val="00F16CAB"/>
    <w:pPr>
      <w:spacing w:after="100"/>
      <w:ind w:left="220"/>
    </w:pPr>
  </w:style>
  <w:style w:type="paragraph" w:styleId="TOC1">
    <w:name w:val="toc 1"/>
    <w:basedOn w:val="Normal"/>
    <w:next w:val="Normal"/>
    <w:autoRedefine/>
    <w:uiPriority w:val="39"/>
    <w:unhideWhenUsed/>
    <w:qFormat/>
    <w:rsid w:val="00F156FB"/>
    <w:pPr>
      <w:tabs>
        <w:tab w:val="right" w:leader="dot" w:pos="9350"/>
      </w:tabs>
      <w:spacing w:after="120" w:line="240" w:lineRule="auto"/>
    </w:pPr>
  </w:style>
  <w:style w:type="paragraph" w:styleId="TOC3">
    <w:name w:val="toc 3"/>
    <w:basedOn w:val="Normal"/>
    <w:next w:val="Normal"/>
    <w:autoRedefine/>
    <w:uiPriority w:val="39"/>
    <w:unhideWhenUsed/>
    <w:qFormat/>
    <w:rsid w:val="00F16CAB"/>
    <w:pPr>
      <w:spacing w:after="100"/>
      <w:ind w:left="440"/>
    </w:pPr>
  </w:style>
  <w:style w:type="paragraph" w:styleId="NoSpacing">
    <w:name w:val="No Spacing"/>
    <w:link w:val="NoSpacingChar"/>
    <w:uiPriority w:val="1"/>
    <w:rsid w:val="00F16CAB"/>
    <w:rPr>
      <w:rFonts w:eastAsia="Times New Roman"/>
      <w:sz w:val="22"/>
      <w:szCs w:val="22"/>
    </w:rPr>
  </w:style>
  <w:style w:type="character" w:customStyle="1" w:styleId="NoSpacingChar">
    <w:name w:val="No Spacing Char"/>
    <w:basedOn w:val="DefaultParagraphFont"/>
    <w:link w:val="NoSpacing"/>
    <w:uiPriority w:val="1"/>
    <w:rsid w:val="00F16CAB"/>
    <w:rPr>
      <w:rFonts w:eastAsia="Times New Roman"/>
      <w:sz w:val="22"/>
      <w:szCs w:val="22"/>
      <w:lang w:val="en-US" w:eastAsia="en-US" w:bidi="ar-SA"/>
    </w:rPr>
  </w:style>
  <w:style w:type="character" w:customStyle="1" w:styleId="Heading6Char">
    <w:name w:val="Heading 6 Char"/>
    <w:basedOn w:val="DefaultParagraphFont"/>
    <w:link w:val="Heading6"/>
    <w:uiPriority w:val="9"/>
    <w:rsid w:val="00B0153D"/>
    <w:rPr>
      <w:rFonts w:ascii="Cambria" w:eastAsia="Times New Roman" w:hAnsi="Cambria" w:cs="Times New Roman"/>
      <w:i/>
      <w:iCs/>
      <w:color w:val="243F60"/>
    </w:rPr>
  </w:style>
  <w:style w:type="table" w:styleId="TableGrid">
    <w:name w:val="Table Grid"/>
    <w:basedOn w:val="TableNormal"/>
    <w:uiPriority w:val="59"/>
    <w:rsid w:val="00A513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A5136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A5136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1">
    <w:name w:val="Medium List 2 Accent 1"/>
    <w:basedOn w:val="TableNormal"/>
    <w:uiPriority w:val="66"/>
    <w:rsid w:val="00A5136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3-Accent1">
    <w:name w:val="Medium Grid 3 Accent 1"/>
    <w:basedOn w:val="TableNormal"/>
    <w:uiPriority w:val="69"/>
    <w:rsid w:val="00A513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Shading-Accent1">
    <w:name w:val="Colorful Shading Accent 1"/>
    <w:basedOn w:val="TableNormal"/>
    <w:uiPriority w:val="71"/>
    <w:rsid w:val="003E084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Grid-Accent1">
    <w:name w:val="Colorful Grid Accent 1"/>
    <w:basedOn w:val="TableNormal"/>
    <w:uiPriority w:val="73"/>
    <w:rsid w:val="003E084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rsid w:val="003E084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Shading1-Accent11">
    <w:name w:val="Medium Shading 1 - Accent 11"/>
    <w:basedOn w:val="TableNormal"/>
    <w:uiPriority w:val="63"/>
    <w:rsid w:val="003E084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3E08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text0">
    <w:name w:val="bodytext"/>
    <w:basedOn w:val="Normal"/>
    <w:semiHidden/>
    <w:rsid w:val="00DD0BD8"/>
    <w:pPr>
      <w:spacing w:before="120" w:after="0" w:line="240" w:lineRule="auto"/>
    </w:pPr>
    <w:rPr>
      <w:rFonts w:ascii="Arial" w:eastAsia="Times New Roman" w:hAnsi="Arial"/>
      <w:szCs w:val="20"/>
    </w:rPr>
  </w:style>
  <w:style w:type="table" w:customStyle="1" w:styleId="LightList-Accent11">
    <w:name w:val="Light List - Accent 11"/>
    <w:basedOn w:val="TableNormal"/>
    <w:uiPriority w:val="61"/>
    <w:rsid w:val="00ED2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2">
    <w:name w:val="Light Shading - Accent 12"/>
    <w:basedOn w:val="TableNormal"/>
    <w:uiPriority w:val="60"/>
    <w:rsid w:val="00BB5B3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60647C"/>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AB1CD6"/>
    <w:rPr>
      <w:sz w:val="16"/>
      <w:szCs w:val="16"/>
    </w:rPr>
  </w:style>
  <w:style w:type="paragraph" w:styleId="TOCHeading">
    <w:name w:val="TOC Heading"/>
    <w:basedOn w:val="Heading1"/>
    <w:next w:val="Normal"/>
    <w:uiPriority w:val="39"/>
    <w:unhideWhenUsed/>
    <w:qFormat/>
    <w:rsid w:val="00C63E31"/>
    <w:pPr>
      <w:keepNext/>
      <w:keepLines/>
      <w:spacing w:before="480" w:line="276" w:lineRule="auto"/>
      <w:ind w:right="0"/>
      <w:outlineLvl w:val="9"/>
    </w:pPr>
    <w:rPr>
      <w:rFonts w:ascii="Cambria" w:hAnsi="Cambria" w:cs="Times New Roman"/>
      <w:bCs/>
      <w:color w:val="365F91"/>
      <w:sz w:val="28"/>
      <w:szCs w:val="28"/>
    </w:rPr>
  </w:style>
  <w:style w:type="table" w:customStyle="1" w:styleId="MediumShading1-Accent12">
    <w:name w:val="Medium Shading 1 - Accent 12"/>
    <w:basedOn w:val="TableNormal"/>
    <w:uiPriority w:val="63"/>
    <w:rsid w:val="004430D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2">
    <w:name w:val="Light Grid - Accent 12"/>
    <w:basedOn w:val="TableNormal"/>
    <w:uiPriority w:val="62"/>
    <w:rsid w:val="004430D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1-Accent1">
    <w:name w:val="Medium Grid 1 Accent 1"/>
    <w:basedOn w:val="TableNormal"/>
    <w:uiPriority w:val="67"/>
    <w:rsid w:val="004430D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AdminHeader1">
    <w:name w:val="Admin Header 1"/>
    <w:basedOn w:val="Heading2"/>
    <w:link w:val="AdminHeader1Char"/>
    <w:qFormat/>
    <w:rsid w:val="00C34B2A"/>
    <w:rPr>
      <w:rFonts w:eastAsia="Calibri"/>
    </w:rPr>
  </w:style>
  <w:style w:type="paragraph" w:customStyle="1" w:styleId="AdminHeader2">
    <w:name w:val="Admin Header 2"/>
    <w:basedOn w:val="Heading3"/>
    <w:link w:val="AdminHeader2Char"/>
    <w:qFormat/>
    <w:rsid w:val="0081522C"/>
    <w:rPr>
      <w:rFonts w:eastAsia="Calibri"/>
    </w:rPr>
  </w:style>
  <w:style w:type="character" w:customStyle="1" w:styleId="AdminHeader1Char">
    <w:name w:val="Admin Header 1 Char"/>
    <w:basedOn w:val="Heading2Char"/>
    <w:link w:val="AdminHeader1"/>
    <w:rsid w:val="00C34B2A"/>
    <w:rPr>
      <w:rFonts w:ascii="Cambria" w:eastAsia="Calibri" w:hAnsi="Cambria" w:cs="Times New Roman"/>
      <w:b/>
      <w:bCs/>
      <w:color w:val="4F81BD"/>
      <w:sz w:val="32"/>
      <w:szCs w:val="26"/>
    </w:rPr>
  </w:style>
  <w:style w:type="character" w:customStyle="1" w:styleId="AdminHeader2Char">
    <w:name w:val="Admin Header 2 Char"/>
    <w:basedOn w:val="Heading3Char"/>
    <w:link w:val="AdminHeader2"/>
    <w:rsid w:val="0081522C"/>
    <w:rPr>
      <w:rFonts w:ascii="Cambria" w:eastAsia="Times New Roman" w:hAnsi="Cambria"/>
      <w:b/>
      <w:bCs/>
      <w:i/>
      <w:color w:val="DA291C"/>
      <w:sz w:val="24"/>
      <w:szCs w:val="22"/>
    </w:rPr>
  </w:style>
  <w:style w:type="paragraph" w:customStyle="1" w:styleId="ResumeName">
    <w:name w:val="Resume Name"/>
    <w:basedOn w:val="Normal"/>
    <w:link w:val="ResumeNameChar"/>
    <w:qFormat/>
    <w:rsid w:val="00A07625"/>
    <w:rPr>
      <w:rFonts w:ascii="Arial" w:hAnsi="Arial"/>
      <w:b/>
      <w:color w:val="DA291C"/>
      <w:sz w:val="44"/>
    </w:rPr>
  </w:style>
  <w:style w:type="character" w:customStyle="1" w:styleId="ResumeNameChar">
    <w:name w:val="Resume Name Char"/>
    <w:basedOn w:val="DefaultParagraphFont"/>
    <w:link w:val="ResumeName"/>
    <w:rsid w:val="00A07625"/>
    <w:rPr>
      <w:rFonts w:ascii="Arial" w:hAnsi="Arial"/>
      <w:b/>
      <w:color w:val="DA291C"/>
      <w:sz w:val="44"/>
      <w:szCs w:val="22"/>
    </w:rPr>
  </w:style>
  <w:style w:type="paragraph" w:styleId="BodyTextIndent">
    <w:name w:val="Body Text Indent"/>
    <w:basedOn w:val="Normal"/>
    <w:link w:val="BodyTextIndentChar"/>
    <w:uiPriority w:val="99"/>
    <w:unhideWhenUsed/>
    <w:rsid w:val="006062DF"/>
    <w:pPr>
      <w:spacing w:after="120"/>
      <w:ind w:left="360"/>
    </w:pPr>
  </w:style>
  <w:style w:type="character" w:customStyle="1" w:styleId="BodyTextIndentChar">
    <w:name w:val="Body Text Indent Char"/>
    <w:basedOn w:val="DefaultParagraphFont"/>
    <w:link w:val="BodyTextIndent"/>
    <w:uiPriority w:val="99"/>
    <w:rsid w:val="006062DF"/>
    <w:rPr>
      <w:sz w:val="22"/>
      <w:szCs w:val="22"/>
    </w:rPr>
  </w:style>
  <w:style w:type="paragraph" w:styleId="NormalWeb">
    <w:name w:val="Normal (Web)"/>
    <w:basedOn w:val="Normal"/>
    <w:rsid w:val="000E3A4D"/>
    <w:pPr>
      <w:spacing w:after="0" w:line="240" w:lineRule="auto"/>
    </w:pPr>
    <w:rPr>
      <w:rFonts w:ascii="Times New Roman" w:eastAsia="Times New Roman" w:hAnsi="Times New Roman"/>
      <w:sz w:val="24"/>
      <w:szCs w:val="24"/>
    </w:rPr>
  </w:style>
  <w:style w:type="paragraph" w:styleId="ListBullet2">
    <w:name w:val="List Bullet 2"/>
    <w:basedOn w:val="Normal"/>
    <w:rsid w:val="000E3A4D"/>
    <w:pPr>
      <w:numPr>
        <w:numId w:val="5"/>
      </w:numPr>
      <w:spacing w:after="0" w:line="240" w:lineRule="auto"/>
      <w:contextualSpacing/>
    </w:pPr>
    <w:rPr>
      <w:rFonts w:ascii="Times New Roman" w:eastAsia="Times New Roman" w:hAnsi="Times New Roman"/>
      <w:sz w:val="24"/>
      <w:szCs w:val="24"/>
    </w:rPr>
  </w:style>
  <w:style w:type="paragraph" w:customStyle="1" w:styleId="WW-BodyText2">
    <w:name w:val="WW-Body Text 2"/>
    <w:basedOn w:val="Normal"/>
    <w:rsid w:val="000E3A4D"/>
    <w:pPr>
      <w:widowControl w:val="0"/>
      <w:suppressAutoHyphens/>
      <w:overflowPunct w:val="0"/>
      <w:autoSpaceDE w:val="0"/>
      <w:spacing w:after="0" w:line="240" w:lineRule="auto"/>
      <w:jc w:val="both"/>
    </w:pPr>
    <w:rPr>
      <w:rFonts w:ascii="Tahoma" w:eastAsia="Arial" w:hAnsi="Tahoma"/>
      <w:bCs/>
      <w:sz w:val="24"/>
      <w:szCs w:val="20"/>
    </w:rPr>
  </w:style>
  <w:style w:type="character" w:customStyle="1" w:styleId="ListParagraphChar">
    <w:name w:val="List Paragraph Char"/>
    <w:basedOn w:val="DefaultParagraphFont"/>
    <w:link w:val="ListParagraph"/>
    <w:uiPriority w:val="34"/>
    <w:locked/>
    <w:rsid w:val="00CE626C"/>
    <w:rPr>
      <w:sz w:val="22"/>
      <w:szCs w:val="22"/>
    </w:rPr>
  </w:style>
  <w:style w:type="character" w:customStyle="1" w:styleId="apple-converted-space">
    <w:name w:val="apple-converted-space"/>
    <w:basedOn w:val="DefaultParagraphFont"/>
    <w:rsid w:val="00CE626C"/>
  </w:style>
  <w:style w:type="character" w:customStyle="1" w:styleId="hl">
    <w:name w:val="hl"/>
    <w:basedOn w:val="DefaultParagraphFont"/>
    <w:rsid w:val="00CE626C"/>
  </w:style>
  <w:style w:type="paragraph" w:customStyle="1" w:styleId="Objective">
    <w:name w:val="Objective"/>
    <w:basedOn w:val="Normal"/>
    <w:next w:val="BodyText"/>
    <w:rsid w:val="004B3ED4"/>
    <w:pPr>
      <w:spacing w:before="240" w:after="220" w:line="220" w:lineRule="atLeast"/>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24883">
      <w:bodyDiv w:val="1"/>
      <w:marLeft w:val="0"/>
      <w:marRight w:val="0"/>
      <w:marTop w:val="0"/>
      <w:marBottom w:val="0"/>
      <w:divBdr>
        <w:top w:val="none" w:sz="0" w:space="0" w:color="auto"/>
        <w:left w:val="none" w:sz="0" w:space="0" w:color="auto"/>
        <w:bottom w:val="none" w:sz="0" w:space="0" w:color="auto"/>
        <w:right w:val="none" w:sz="0" w:space="0" w:color="auto"/>
      </w:divBdr>
      <w:divsChild>
        <w:div w:id="416363150">
          <w:marLeft w:val="75"/>
          <w:marRight w:val="75"/>
          <w:marTop w:val="0"/>
          <w:marBottom w:val="0"/>
          <w:divBdr>
            <w:top w:val="none" w:sz="0" w:space="0" w:color="auto"/>
            <w:left w:val="none" w:sz="0" w:space="0" w:color="auto"/>
            <w:bottom w:val="none" w:sz="0" w:space="0" w:color="auto"/>
            <w:right w:val="none" w:sz="0" w:space="0" w:color="auto"/>
          </w:divBdr>
          <w:divsChild>
            <w:div w:id="1195073877">
              <w:marLeft w:val="0"/>
              <w:marRight w:val="0"/>
              <w:marTop w:val="0"/>
              <w:marBottom w:val="0"/>
              <w:divBdr>
                <w:top w:val="single" w:sz="6" w:space="5" w:color="DDDDDD"/>
                <w:left w:val="none" w:sz="0" w:space="0" w:color="auto"/>
                <w:bottom w:val="none" w:sz="0" w:space="0" w:color="auto"/>
                <w:right w:val="none" w:sz="0" w:space="0" w:color="auto"/>
              </w:divBdr>
              <w:divsChild>
                <w:div w:id="926693068">
                  <w:marLeft w:val="0"/>
                  <w:marRight w:val="0"/>
                  <w:marTop w:val="0"/>
                  <w:marBottom w:val="0"/>
                  <w:divBdr>
                    <w:top w:val="none" w:sz="0" w:space="0" w:color="auto"/>
                    <w:left w:val="none" w:sz="0" w:space="0" w:color="auto"/>
                    <w:bottom w:val="none" w:sz="0" w:space="0" w:color="auto"/>
                    <w:right w:val="none" w:sz="0" w:space="0" w:color="auto"/>
                  </w:divBdr>
                  <w:divsChild>
                    <w:div w:id="575092254">
                      <w:marLeft w:val="0"/>
                      <w:marRight w:val="0"/>
                      <w:marTop w:val="0"/>
                      <w:marBottom w:val="0"/>
                      <w:divBdr>
                        <w:top w:val="none" w:sz="0" w:space="0" w:color="auto"/>
                        <w:left w:val="none" w:sz="0" w:space="0" w:color="auto"/>
                        <w:bottom w:val="none" w:sz="0" w:space="0" w:color="auto"/>
                        <w:right w:val="none" w:sz="0" w:space="0" w:color="auto"/>
                      </w:divBdr>
                      <w:divsChild>
                        <w:div w:id="241650184">
                          <w:marLeft w:val="-384"/>
                          <w:marRight w:val="0"/>
                          <w:marTop w:val="0"/>
                          <w:marBottom w:val="240"/>
                          <w:divBdr>
                            <w:top w:val="none" w:sz="0" w:space="0" w:color="auto"/>
                            <w:left w:val="none" w:sz="0" w:space="0" w:color="auto"/>
                            <w:bottom w:val="none" w:sz="0" w:space="0" w:color="auto"/>
                            <w:right w:val="none" w:sz="0" w:space="0" w:color="auto"/>
                          </w:divBdr>
                          <w:divsChild>
                            <w:div w:id="1887445158">
                              <w:marLeft w:val="0"/>
                              <w:marRight w:val="0"/>
                              <w:marTop w:val="0"/>
                              <w:marBottom w:val="0"/>
                              <w:divBdr>
                                <w:top w:val="none" w:sz="0" w:space="0" w:color="auto"/>
                                <w:left w:val="none" w:sz="0" w:space="0" w:color="auto"/>
                                <w:bottom w:val="none" w:sz="0" w:space="0" w:color="auto"/>
                                <w:right w:val="none" w:sz="0" w:space="0" w:color="auto"/>
                              </w:divBdr>
                              <w:divsChild>
                                <w:div w:id="1623607708">
                                  <w:marLeft w:val="0"/>
                                  <w:marRight w:val="0"/>
                                  <w:marTop w:val="0"/>
                                  <w:marBottom w:val="0"/>
                                  <w:divBdr>
                                    <w:top w:val="none" w:sz="0" w:space="0" w:color="auto"/>
                                    <w:left w:val="none" w:sz="0" w:space="0" w:color="auto"/>
                                    <w:bottom w:val="none" w:sz="0" w:space="0" w:color="auto"/>
                                    <w:right w:val="none" w:sz="0" w:space="0" w:color="auto"/>
                                  </w:divBdr>
                                  <w:divsChild>
                                    <w:div w:id="21211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364235">
      <w:bodyDiv w:val="1"/>
      <w:marLeft w:val="0"/>
      <w:marRight w:val="0"/>
      <w:marTop w:val="0"/>
      <w:marBottom w:val="0"/>
      <w:divBdr>
        <w:top w:val="none" w:sz="0" w:space="0" w:color="auto"/>
        <w:left w:val="none" w:sz="0" w:space="0" w:color="auto"/>
        <w:bottom w:val="none" w:sz="0" w:space="0" w:color="auto"/>
        <w:right w:val="none" w:sz="0" w:space="0" w:color="auto"/>
      </w:divBdr>
      <w:divsChild>
        <w:div w:id="788669967">
          <w:marLeft w:val="187"/>
          <w:marRight w:val="0"/>
          <w:marTop w:val="0"/>
          <w:marBottom w:val="0"/>
          <w:divBdr>
            <w:top w:val="none" w:sz="0" w:space="0" w:color="auto"/>
            <w:left w:val="none" w:sz="0" w:space="0" w:color="auto"/>
            <w:bottom w:val="none" w:sz="0" w:space="0" w:color="auto"/>
            <w:right w:val="none" w:sz="0" w:space="0" w:color="auto"/>
          </w:divBdr>
        </w:div>
      </w:divsChild>
    </w:div>
    <w:div w:id="536242588">
      <w:bodyDiv w:val="1"/>
      <w:marLeft w:val="0"/>
      <w:marRight w:val="0"/>
      <w:marTop w:val="0"/>
      <w:marBottom w:val="0"/>
      <w:divBdr>
        <w:top w:val="none" w:sz="0" w:space="0" w:color="auto"/>
        <w:left w:val="none" w:sz="0" w:space="0" w:color="auto"/>
        <w:bottom w:val="none" w:sz="0" w:space="0" w:color="auto"/>
        <w:right w:val="none" w:sz="0" w:space="0" w:color="auto"/>
      </w:divBdr>
      <w:divsChild>
        <w:div w:id="20329988">
          <w:marLeft w:val="720"/>
          <w:marRight w:val="0"/>
          <w:marTop w:val="52"/>
          <w:marBottom w:val="52"/>
          <w:divBdr>
            <w:top w:val="none" w:sz="0" w:space="0" w:color="auto"/>
            <w:left w:val="none" w:sz="0" w:space="0" w:color="auto"/>
            <w:bottom w:val="none" w:sz="0" w:space="0" w:color="auto"/>
            <w:right w:val="none" w:sz="0" w:space="0" w:color="auto"/>
          </w:divBdr>
        </w:div>
        <w:div w:id="125008477">
          <w:marLeft w:val="720"/>
          <w:marRight w:val="0"/>
          <w:marTop w:val="52"/>
          <w:marBottom w:val="52"/>
          <w:divBdr>
            <w:top w:val="none" w:sz="0" w:space="0" w:color="auto"/>
            <w:left w:val="none" w:sz="0" w:space="0" w:color="auto"/>
            <w:bottom w:val="none" w:sz="0" w:space="0" w:color="auto"/>
            <w:right w:val="none" w:sz="0" w:space="0" w:color="auto"/>
          </w:divBdr>
        </w:div>
        <w:div w:id="221453637">
          <w:marLeft w:val="720"/>
          <w:marRight w:val="0"/>
          <w:marTop w:val="52"/>
          <w:marBottom w:val="52"/>
          <w:divBdr>
            <w:top w:val="none" w:sz="0" w:space="0" w:color="auto"/>
            <w:left w:val="none" w:sz="0" w:space="0" w:color="auto"/>
            <w:bottom w:val="none" w:sz="0" w:space="0" w:color="auto"/>
            <w:right w:val="none" w:sz="0" w:space="0" w:color="auto"/>
          </w:divBdr>
        </w:div>
        <w:div w:id="270474913">
          <w:marLeft w:val="720"/>
          <w:marRight w:val="0"/>
          <w:marTop w:val="52"/>
          <w:marBottom w:val="52"/>
          <w:divBdr>
            <w:top w:val="none" w:sz="0" w:space="0" w:color="auto"/>
            <w:left w:val="none" w:sz="0" w:space="0" w:color="auto"/>
            <w:bottom w:val="none" w:sz="0" w:space="0" w:color="auto"/>
            <w:right w:val="none" w:sz="0" w:space="0" w:color="auto"/>
          </w:divBdr>
        </w:div>
        <w:div w:id="309989891">
          <w:marLeft w:val="720"/>
          <w:marRight w:val="0"/>
          <w:marTop w:val="52"/>
          <w:marBottom w:val="52"/>
          <w:divBdr>
            <w:top w:val="none" w:sz="0" w:space="0" w:color="auto"/>
            <w:left w:val="none" w:sz="0" w:space="0" w:color="auto"/>
            <w:bottom w:val="none" w:sz="0" w:space="0" w:color="auto"/>
            <w:right w:val="none" w:sz="0" w:space="0" w:color="auto"/>
          </w:divBdr>
        </w:div>
        <w:div w:id="1412966257">
          <w:marLeft w:val="720"/>
          <w:marRight w:val="0"/>
          <w:marTop w:val="52"/>
          <w:marBottom w:val="52"/>
          <w:divBdr>
            <w:top w:val="none" w:sz="0" w:space="0" w:color="auto"/>
            <w:left w:val="none" w:sz="0" w:space="0" w:color="auto"/>
            <w:bottom w:val="none" w:sz="0" w:space="0" w:color="auto"/>
            <w:right w:val="none" w:sz="0" w:space="0" w:color="auto"/>
          </w:divBdr>
        </w:div>
        <w:div w:id="2089645761">
          <w:marLeft w:val="720"/>
          <w:marRight w:val="0"/>
          <w:marTop w:val="52"/>
          <w:marBottom w:val="52"/>
          <w:divBdr>
            <w:top w:val="none" w:sz="0" w:space="0" w:color="auto"/>
            <w:left w:val="none" w:sz="0" w:space="0" w:color="auto"/>
            <w:bottom w:val="none" w:sz="0" w:space="0" w:color="auto"/>
            <w:right w:val="none" w:sz="0" w:space="0" w:color="auto"/>
          </w:divBdr>
        </w:div>
      </w:divsChild>
    </w:div>
    <w:div w:id="834683589">
      <w:bodyDiv w:val="1"/>
      <w:marLeft w:val="0"/>
      <w:marRight w:val="0"/>
      <w:marTop w:val="0"/>
      <w:marBottom w:val="0"/>
      <w:divBdr>
        <w:top w:val="none" w:sz="0" w:space="0" w:color="auto"/>
        <w:left w:val="none" w:sz="0" w:space="0" w:color="auto"/>
        <w:bottom w:val="none" w:sz="0" w:space="0" w:color="auto"/>
        <w:right w:val="none" w:sz="0" w:space="0" w:color="auto"/>
      </w:divBdr>
    </w:div>
    <w:div w:id="1297219842">
      <w:bodyDiv w:val="1"/>
      <w:marLeft w:val="0"/>
      <w:marRight w:val="0"/>
      <w:marTop w:val="0"/>
      <w:marBottom w:val="0"/>
      <w:divBdr>
        <w:top w:val="none" w:sz="0" w:space="0" w:color="auto"/>
        <w:left w:val="none" w:sz="0" w:space="0" w:color="auto"/>
        <w:bottom w:val="none" w:sz="0" w:space="0" w:color="auto"/>
        <w:right w:val="none" w:sz="0" w:space="0" w:color="auto"/>
      </w:divBdr>
    </w:div>
    <w:div w:id="1718312207">
      <w:bodyDiv w:val="1"/>
      <w:marLeft w:val="0"/>
      <w:marRight w:val="0"/>
      <w:marTop w:val="0"/>
      <w:marBottom w:val="0"/>
      <w:divBdr>
        <w:top w:val="none" w:sz="0" w:space="0" w:color="auto"/>
        <w:left w:val="none" w:sz="0" w:space="0" w:color="auto"/>
        <w:bottom w:val="none" w:sz="0" w:space="0" w:color="auto"/>
        <w:right w:val="none" w:sz="0" w:space="0" w:color="auto"/>
      </w:divBdr>
    </w:div>
    <w:div w:id="1773666786">
      <w:bodyDiv w:val="1"/>
      <w:marLeft w:val="0"/>
      <w:marRight w:val="0"/>
      <w:marTop w:val="0"/>
      <w:marBottom w:val="0"/>
      <w:divBdr>
        <w:top w:val="none" w:sz="0" w:space="0" w:color="auto"/>
        <w:left w:val="none" w:sz="0" w:space="0" w:color="auto"/>
        <w:bottom w:val="none" w:sz="0" w:space="0" w:color="auto"/>
        <w:right w:val="none" w:sz="0" w:space="0" w:color="auto"/>
      </w:divBdr>
    </w:div>
    <w:div w:id="1820919890">
      <w:bodyDiv w:val="1"/>
      <w:marLeft w:val="0"/>
      <w:marRight w:val="0"/>
      <w:marTop w:val="0"/>
      <w:marBottom w:val="0"/>
      <w:divBdr>
        <w:top w:val="none" w:sz="0" w:space="0" w:color="auto"/>
        <w:left w:val="none" w:sz="0" w:space="0" w:color="auto"/>
        <w:bottom w:val="none" w:sz="0" w:space="0" w:color="auto"/>
        <w:right w:val="none" w:sz="0" w:space="0" w:color="auto"/>
      </w:divBdr>
    </w:div>
    <w:div w:id="209030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cid:image001.jpg@01CE77BA.69723D80"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hristensen\Documents\Users\jchristensen\Documents\Resumes%20-%20General\Hitachi%20Resume%20Template%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2008-07-22T00:00:00</PublishDate>
  <Abstract/>
  <CompanyAddress/>
  <CompanyPhone/>
  <CompanyFax/>
  <CompanyEmail/>
</CoverPage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9F748BDE8CC540A40D109EC5291989" ma:contentTypeVersion="22" ma:contentTypeDescription="Create a new document." ma:contentTypeScope="" ma:versionID="37703356b2b6026e53abc3367e903269">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cbe308702c12958a070ac85c22b1d765"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Contributor" minOccurs="0"/>
                <xsd:element ref="ns2:_Coverage" minOccurs="0"/>
                <xsd:element ref="ns2:_DCDateCreated" minOccurs="0"/>
                <xsd:element ref="ns2:_DCDateModified" minOccurs="0"/>
                <xsd:element ref="ns2:_Format" minOccurs="0"/>
                <xsd:element ref="ns2:_Identifier" minOccurs="0"/>
                <xsd:element ref="ns1:Language" minOccurs="0"/>
                <xsd:element ref="ns2:_Publisher" minOccurs="0"/>
                <xsd:element ref="ns2:_Relation" minOccurs="0"/>
                <xsd:element ref="ns2:_RightsManagement" minOccurs="0"/>
                <xsd:element ref="ns2:_Source" minOccurs="0"/>
                <xsd:element ref="ns2:_Resour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Language" ma:index="18"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10" nillable="true" ma:displayName="Contributor" ma:description="One or more people or organizations that contributed to this resource" ma:internalName="_Contributor">
      <xsd:simpleType>
        <xsd:restriction base="dms:Note">
          <xsd:maxLength value="255"/>
        </xsd:restriction>
      </xsd:simpleType>
    </xsd:element>
    <xsd:element name="_Coverage" ma:index="11" nillable="true" ma:displayName="Coverage" ma:description="The extent or scope" ma:internalName="_Coverage">
      <xsd:simpleType>
        <xsd:restriction base="dms:Text">
          <xsd:maxLength value="255"/>
        </xsd:restriction>
      </xsd:simpleType>
    </xsd:element>
    <xsd:element name="_DCDateCreated" ma:index="13" nillable="true" ma:displayName="Date Created" ma:default="[today]" ma:description="The date on which this resource was created" ma:format="DateOnly" ma:internalName="_DCDateCreated">
      <xsd:simpleType>
        <xsd:restriction base="dms:DateTime"/>
      </xsd:simpleType>
    </xsd:element>
    <xsd:element name="_DCDateModified" ma:index="14" nillable="true" ma:displayName="Date Modified" ma:description="The date on which this resource was last modified" ma:format="DateTime" ma:hidden="true" ma:internalName="_DCDateModified" ma:readOnly="false">
      <xsd:simpleType>
        <xsd:restriction base="dms:DateTime"/>
      </xsd:simpleType>
    </xsd:element>
    <xsd:element name="_Format" ma:index="16" nillable="true" ma:displayName="Format" ma:description="Media-type, file format or dimensions" ma:hidden="true" ma:internalName="_Format" ma:readOnly="false">
      <xsd:simpleType>
        <xsd:restriction base="dms:Text"/>
      </xsd:simpleType>
    </xsd:element>
    <xsd:element name="_Identifier" ma:index="17" nillable="true" ma:displayName="Resource Identifier" ma:description="An identifying string or number, usually conforming to a formal identification system" ma:hidden="true" ma:internalName="_Identifier" ma:readOnly="false">
      <xsd:simpleType>
        <xsd:restriction base="dms:Text"/>
      </xsd:simpleType>
    </xsd:element>
    <xsd:element name="_Publisher" ma:index="19" nillable="true" ma:displayName="Publisher" ma:description="The person, organization or service that published this resource" ma:hidden="true" ma:internalName="_Publisher" ma:readOnly="false">
      <xsd:simpleType>
        <xsd:restriction base="dms:Text"/>
      </xsd:simpleType>
    </xsd:element>
    <xsd:element name="_Relation" ma:index="20" nillable="true" ma:displayName="Relation" ma:description="References to related resources" ma:hidden="true" ma:internalName="_Relation" ma:readOnly="false">
      <xsd:simpleType>
        <xsd:restriction base="dms:Note"/>
      </xsd:simpleType>
    </xsd:element>
    <xsd:element name="_RightsManagement" ma:index="21" nillable="true" ma:displayName="Rights Management" ma:description="Information about rights held in or over this resource" ma:hidden="true" ma:internalName="_RightsManagement" ma:readOnly="false">
      <xsd:simpleType>
        <xsd:restriction base="dms:Note"/>
      </xsd:simpleType>
    </xsd:element>
    <xsd:element name="_Source" ma:index="22" nillable="true" ma:displayName="Source" ma:description="References to resources from which this resource was derived" ma:hidden="true" ma:internalName="_Source" ma:readOnly="false">
      <xsd:simpleType>
        <xsd:restriction base="dms:Note"/>
      </xsd:simpleType>
    </xsd:element>
    <xsd:element name="_ResourceType" ma:index="25" nillable="true" ma:displayName="Resource Type" ma:description="A set of categories, functions, genres or aggregation levels" ma:hidden="true" ma:internalName="_ResourceTyp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Creat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ma:index="15" ma:displayName="Details"/>
        <xsd:element name="keywords" minOccurs="0" maxOccurs="1" type="xsd:string" ma:index="2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anguage xmlns="http://schemas.microsoft.com/sharepoint/v3">English</Language>
    <_Source xmlns="http://schemas.microsoft.com/sharepoint/v3/fields" xsi:nil="true"/>
    <_DCDateModified xmlns="http://schemas.microsoft.com/sharepoint/v3/fields" xsi:nil="true"/>
    <_Publisher xmlns="http://schemas.microsoft.com/sharepoint/v3/fields" xsi:nil="true"/>
    <_Relation xmlns="http://schemas.microsoft.com/sharepoint/v3/fields" xsi:nil="true"/>
    <_Contributor xmlns="http://schemas.microsoft.com/sharepoint/v3/fields" xsi:nil="true"/>
    <_Format xmlns="http://schemas.microsoft.com/sharepoint/v3/fields" xsi:nil="true"/>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_DCDateCreated xmlns="http://schemas.microsoft.com/sharepoint/v3/fields">2012-01-30T06:00:00+00:00</_DCDateCreated>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42E740-4F6B-46B7-8B15-4FDC68471BD1}">
  <ds:schemaRefs>
    <ds:schemaRef ds:uri="http://schemas.microsoft.com/office/2006/metadata/longProperties"/>
  </ds:schemaRefs>
</ds:datastoreItem>
</file>

<file path=customXml/itemProps3.xml><?xml version="1.0" encoding="utf-8"?>
<ds:datastoreItem xmlns:ds="http://schemas.openxmlformats.org/officeDocument/2006/customXml" ds:itemID="{263F2A40-97EA-49B5-B346-BD10C11F7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A5FE5-F7E2-4435-A546-B4A1FDD7F98F}">
  <ds:schemaRefs>
    <ds:schemaRef ds:uri="http://schemas.microsoft.com/office/2006/metadata/properties"/>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BE916CB5-145D-4FE5-88F0-391AA95D74EC}">
  <ds:schemaRefs>
    <ds:schemaRef ds:uri="http://schemas.microsoft.com/sharepoint/v3/contenttype/forms"/>
  </ds:schemaRefs>
</ds:datastoreItem>
</file>

<file path=customXml/itemProps6.xml><?xml version="1.0" encoding="utf-8"?>
<ds:datastoreItem xmlns:ds="http://schemas.openxmlformats.org/officeDocument/2006/customXml" ds:itemID="{FFD3DB5F-ED4D-4E29-A9BD-20B16EBD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Hitachi Resume Template - 2015</Template>
  <TotalTime>319</TotalTime>
  <Pages>6</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Hitachi Resume Template</vt:lpstr>
    </vt:vector>
  </TitlesOfParts>
  <Company>Hitachi Consulting</Company>
  <LinksUpToDate>false</LinksUpToDate>
  <CharactersWithSpaces>12377</CharactersWithSpaces>
  <SharedDoc>false</SharedDoc>
  <HLinks>
    <vt:vector size="18" baseType="variant">
      <vt:variant>
        <vt:i4>1376319</vt:i4>
      </vt:variant>
      <vt:variant>
        <vt:i4>8</vt:i4>
      </vt:variant>
      <vt:variant>
        <vt:i4>0</vt:i4>
      </vt:variant>
      <vt:variant>
        <vt:i4>5</vt:i4>
      </vt:variant>
      <vt:variant>
        <vt:lpwstr/>
      </vt:variant>
      <vt:variant>
        <vt:lpwstr>_Toc309205556</vt:lpwstr>
      </vt:variant>
      <vt:variant>
        <vt:i4>1376319</vt:i4>
      </vt:variant>
      <vt:variant>
        <vt:i4>5</vt:i4>
      </vt:variant>
      <vt:variant>
        <vt:i4>0</vt:i4>
      </vt:variant>
      <vt:variant>
        <vt:i4>5</vt:i4>
      </vt:variant>
      <vt:variant>
        <vt:lpwstr/>
      </vt:variant>
      <vt:variant>
        <vt:lpwstr>_Toc309205555</vt:lpwstr>
      </vt:variant>
      <vt:variant>
        <vt:i4>1376319</vt:i4>
      </vt:variant>
      <vt:variant>
        <vt:i4>2</vt:i4>
      </vt:variant>
      <vt:variant>
        <vt:i4>0</vt:i4>
      </vt:variant>
      <vt:variant>
        <vt:i4>5</vt:i4>
      </vt:variant>
      <vt:variant>
        <vt:lpwstr/>
      </vt:variant>
      <vt:variant>
        <vt:lpwstr>_Toc309205554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Hitachi Resume Template</dc:title>
  <dc:creator>UST420s</dc:creator>
  <dc:description>&lt;div&gt;&lt;/div&gt;</dc:description>
  <cp:lastModifiedBy>Anil Garugu</cp:lastModifiedBy>
  <cp:revision>212</cp:revision>
  <cp:lastPrinted>2008-07-22T17:28:00Z</cp:lastPrinted>
  <dcterms:created xsi:type="dcterms:W3CDTF">2016-04-01T10:57:00Z</dcterms:created>
  <dcterms:modified xsi:type="dcterms:W3CDTF">2020-12-01T03:46:00Z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ntributor">
    <vt:lpwstr/>
  </property>
  <property fmtid="{D5CDD505-2E9C-101B-9397-08002B2CF9AE}" pid="3" name="Status Classification">
    <vt:lpwstr>3</vt:lpwstr>
  </property>
  <property fmtid="{D5CDD505-2E9C-101B-9397-08002B2CF9AE}" pid="4" name="ContentType">
    <vt:lpwstr>Internal Communications</vt:lpwstr>
  </property>
  <property fmtid="{D5CDD505-2E9C-101B-9397-08002B2CF9AE}" pid="5" name="Internal Communications Classification">
    <vt:lpwstr>8</vt:lpwstr>
  </property>
  <property fmtid="{D5CDD505-2E9C-101B-9397-08002B2CF9AE}" pid="6" name="_Coverage">
    <vt:lpwstr/>
  </property>
  <property fmtid="{D5CDD505-2E9C-101B-9397-08002B2CF9AE}" pid="7" name="_Format">
    <vt:lpwstr/>
  </property>
  <property fmtid="{D5CDD505-2E9C-101B-9397-08002B2CF9AE}" pid="8" name="_Publisher">
    <vt:lpwstr/>
  </property>
  <property fmtid="{D5CDD505-2E9C-101B-9397-08002B2CF9AE}" pid="9" name="display_urn:schemas-microsoft-com:office:office#Editor">
    <vt:lpwstr>Warriner, Rebecca</vt:lpwstr>
  </property>
  <property fmtid="{D5CDD505-2E9C-101B-9397-08002B2CF9AE}" pid="10" name="Department Administration Classification">
    <vt:lpwstr/>
  </property>
  <property fmtid="{D5CDD505-2E9C-101B-9397-08002B2CF9AE}" pid="11" name="TemplateUrl">
    <vt:lpwstr/>
  </property>
  <property fmtid="{D5CDD505-2E9C-101B-9397-08002B2CF9AE}" pid="12" name="_Relation">
    <vt:lpwstr/>
  </property>
  <property fmtid="{D5CDD505-2E9C-101B-9397-08002B2CF9AE}" pid="13" name="xd_ProgID">
    <vt:lpwstr/>
  </property>
  <property fmtid="{D5CDD505-2E9C-101B-9397-08002B2CF9AE}" pid="14" name="_DCDateCreated">
    <vt:lpwstr>2012-01-30T19:00:00Z</vt:lpwstr>
  </property>
  <property fmtid="{D5CDD505-2E9C-101B-9397-08002B2CF9AE}" pid="15" name="_RightsManagement">
    <vt:lpwstr/>
  </property>
  <property fmtid="{D5CDD505-2E9C-101B-9397-08002B2CF9AE}" pid="16" name="_Source">
    <vt:lpwstr/>
  </property>
  <property fmtid="{D5CDD505-2E9C-101B-9397-08002B2CF9AE}" pid="17" name="display_urn:schemas-microsoft-com:office:office#Author">
    <vt:lpwstr>Warriner, Rebecca</vt:lpwstr>
  </property>
  <property fmtid="{D5CDD505-2E9C-101B-9397-08002B2CF9AE}" pid="18" name="Language">
    <vt:lpwstr>English</vt:lpwstr>
  </property>
  <property fmtid="{D5CDD505-2E9C-101B-9397-08002B2CF9AE}" pid="19" name="Internal Training Materials Classification">
    <vt:lpwstr/>
  </property>
  <property fmtid="{D5CDD505-2E9C-101B-9397-08002B2CF9AE}" pid="20" name="ContentTypeId">
    <vt:lpwstr>0x010100E89F748BDE8CC540A40D109EC5291989</vt:lpwstr>
  </property>
  <property fmtid="{D5CDD505-2E9C-101B-9397-08002B2CF9AE}" pid="21" name="_ResourceType">
    <vt:lpwstr/>
  </property>
  <property fmtid="{D5CDD505-2E9C-101B-9397-08002B2CF9AE}" pid="22" name="_Identifier">
    <vt:lpwstr/>
  </property>
  <property fmtid="{D5CDD505-2E9C-101B-9397-08002B2CF9AE}" pid="23" name="_DCDateModified">
    <vt:lpwstr/>
  </property>
  <property fmtid="{D5CDD505-2E9C-101B-9397-08002B2CF9AE}" pid="24" name="xd_Signature">
    <vt:lpwstr/>
  </property>
  <property fmtid="{D5CDD505-2E9C-101B-9397-08002B2CF9AE}" pid="25" name="Internal Meeting Materials Classification">
    <vt:lpwstr/>
  </property>
  <property fmtid="{D5CDD505-2E9C-101B-9397-08002B2CF9AE}" pid="26" name="Order">
    <vt:r8>1000</vt:r8>
  </property>
</Properties>
</file>