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E3" w:rsidRPr="00ED1044" w:rsidRDefault="009C2EE3" w:rsidP="00ED1044">
      <w:pPr>
        <w:pStyle w:val="Body"/>
        <w:spacing w:after="0" w:line="240" w:lineRule="auto"/>
        <w:jc w:val="center"/>
        <w:rPr>
          <w:rFonts w:ascii="Tahoma" w:eastAsia="Arial" w:hAnsi="Tahoma" w:cs="Tahoma"/>
          <w:b/>
          <w:bCs/>
          <w:sz w:val="20"/>
          <w:szCs w:val="20"/>
        </w:rPr>
      </w:pPr>
      <w:r w:rsidRPr="00ED1044">
        <w:rPr>
          <w:rFonts w:ascii="Tahoma" w:hAnsi="Tahoma" w:cs="Tahoma"/>
          <w:b/>
          <w:bCs/>
          <w:sz w:val="20"/>
          <w:szCs w:val="20"/>
        </w:rPr>
        <w:t>Sr. SECURITY ANALYST</w:t>
      </w:r>
    </w:p>
    <w:p w:rsidR="002A5812" w:rsidRPr="00ED1044" w:rsidRDefault="00E92844" w:rsidP="00ED1044">
      <w:pPr>
        <w:pStyle w:val="Body"/>
        <w:spacing w:after="0" w:line="240" w:lineRule="auto"/>
        <w:jc w:val="both"/>
        <w:rPr>
          <w:rFonts w:ascii="Tahoma" w:eastAsia="Arial" w:hAnsi="Tahoma" w:cs="Tahoma"/>
          <w:b/>
          <w:bCs/>
          <w:sz w:val="20"/>
          <w:szCs w:val="20"/>
        </w:rPr>
      </w:pPr>
      <w:r w:rsidRPr="00ED1044">
        <w:rPr>
          <w:rFonts w:ascii="Tahoma" w:hAnsi="Tahoma" w:cs="Tahoma"/>
          <w:b/>
          <w:bCs/>
          <w:sz w:val="20"/>
          <w:szCs w:val="20"/>
        </w:rPr>
        <w:t>TEJASWINI</w:t>
      </w:r>
    </w:p>
    <w:p w:rsidR="002A5812" w:rsidRPr="00ED1044" w:rsidRDefault="00E92844" w:rsidP="00ED1044">
      <w:pPr>
        <w:pStyle w:val="Body"/>
        <w:spacing w:after="0" w:line="240" w:lineRule="auto"/>
        <w:jc w:val="both"/>
        <w:rPr>
          <w:rFonts w:ascii="Tahoma" w:eastAsia="Arial" w:hAnsi="Tahoma" w:cs="Tahoma"/>
          <w:sz w:val="20"/>
          <w:szCs w:val="20"/>
        </w:rPr>
      </w:pPr>
      <w:r w:rsidRPr="00ED1044">
        <w:rPr>
          <w:rStyle w:val="Link"/>
          <w:rFonts w:ascii="Tahoma" w:hAnsi="Tahoma" w:cs="Tahoma"/>
          <w:b/>
          <w:bCs/>
          <w:color w:val="498CF1"/>
          <w:sz w:val="20"/>
          <w:szCs w:val="20"/>
          <w:u w:val="none" w:color="498CF1"/>
        </w:rPr>
        <w:t>Contact No</w:t>
      </w:r>
      <w:r w:rsidRPr="00ED1044">
        <w:rPr>
          <w:rStyle w:val="Link"/>
          <w:rFonts w:ascii="Tahoma" w:hAnsi="Tahoma" w:cs="Tahoma"/>
          <w:b/>
          <w:bCs/>
          <w:color w:val="000000"/>
          <w:sz w:val="20"/>
          <w:szCs w:val="20"/>
          <w:u w:val="none" w:color="000000"/>
        </w:rPr>
        <w:t xml:space="preserve">: </w:t>
      </w:r>
      <w:r w:rsidRPr="00ED1044">
        <w:rPr>
          <w:rFonts w:ascii="Tahoma" w:hAnsi="Tahoma" w:cs="Tahoma"/>
          <w:sz w:val="20"/>
          <w:szCs w:val="20"/>
        </w:rPr>
        <w:t>(443) 467-9066</w:t>
      </w:r>
    </w:p>
    <w:p w:rsidR="002A5812" w:rsidRPr="00ED1044" w:rsidRDefault="00E92844" w:rsidP="00ED1044">
      <w:pPr>
        <w:pStyle w:val="Body"/>
        <w:pBdr>
          <w:bottom w:val="single" w:sz="4" w:space="0" w:color="000000"/>
        </w:pBdr>
        <w:spacing w:after="0" w:line="240" w:lineRule="auto"/>
        <w:jc w:val="both"/>
        <w:rPr>
          <w:rStyle w:val="Link"/>
          <w:rFonts w:ascii="Tahoma" w:eastAsia="Arial" w:hAnsi="Tahoma" w:cs="Tahoma"/>
          <w:color w:val="000000"/>
          <w:sz w:val="20"/>
          <w:szCs w:val="20"/>
          <w:u w:val="none" w:color="000000"/>
        </w:rPr>
      </w:pPr>
      <w:r w:rsidRPr="00ED1044">
        <w:rPr>
          <w:rStyle w:val="Link"/>
          <w:rFonts w:ascii="Tahoma" w:hAnsi="Tahoma" w:cs="Tahoma"/>
          <w:b/>
          <w:bCs/>
          <w:color w:val="498CF1"/>
          <w:sz w:val="20"/>
          <w:szCs w:val="20"/>
          <w:u w:val="none" w:color="498CF1"/>
        </w:rPr>
        <w:t xml:space="preserve">Email: </w:t>
      </w:r>
      <w:r w:rsidRPr="00ED1044">
        <w:rPr>
          <w:rStyle w:val="Link"/>
          <w:rFonts w:ascii="Tahoma" w:hAnsi="Tahoma" w:cs="Tahoma"/>
          <w:color w:val="000000"/>
          <w:sz w:val="20"/>
          <w:szCs w:val="20"/>
          <w:u w:val="none" w:color="000000"/>
        </w:rPr>
        <w:t>tgalla028@gmail.com</w:t>
      </w:r>
    </w:p>
    <w:p w:rsidR="002A5812" w:rsidRPr="00ED1044" w:rsidRDefault="002A5812" w:rsidP="00ED1044">
      <w:pPr>
        <w:pStyle w:val="Body"/>
        <w:spacing w:line="240" w:lineRule="auto"/>
        <w:jc w:val="both"/>
        <w:rPr>
          <w:rFonts w:ascii="Tahoma" w:eastAsia="Arial" w:hAnsi="Tahoma" w:cs="Tahoma"/>
          <w:b/>
          <w:bCs/>
          <w:sz w:val="20"/>
          <w:szCs w:val="20"/>
        </w:rPr>
      </w:pPr>
    </w:p>
    <w:p w:rsidR="002A5812" w:rsidRPr="00ED1044" w:rsidRDefault="00E92844" w:rsidP="00ED1044">
      <w:pPr>
        <w:pStyle w:val="Body"/>
        <w:shd w:val="clear" w:color="auto" w:fill="9BC7CE"/>
        <w:spacing w:line="240" w:lineRule="auto"/>
        <w:jc w:val="both"/>
        <w:rPr>
          <w:rFonts w:ascii="Tahoma" w:eastAsia="Arial" w:hAnsi="Tahoma" w:cs="Tahoma"/>
          <w:b/>
          <w:bCs/>
          <w:sz w:val="20"/>
          <w:szCs w:val="20"/>
        </w:rPr>
      </w:pPr>
      <w:r w:rsidRPr="00ED1044">
        <w:rPr>
          <w:rFonts w:ascii="Tahoma" w:hAnsi="Tahoma" w:cs="Tahoma"/>
          <w:b/>
          <w:bCs/>
          <w:sz w:val="20"/>
          <w:szCs w:val="20"/>
          <w:shd w:val="clear" w:color="auto" w:fill="9BC7CE"/>
        </w:rPr>
        <w:t>SUMMARY</w:t>
      </w:r>
    </w:p>
    <w:p w:rsidR="00CB2075" w:rsidRPr="00ED1044" w:rsidRDefault="00CB2075" w:rsidP="00ED1044">
      <w:pPr>
        <w:pStyle w:val="ListParagraph"/>
        <w:spacing w:after="20" w:line="240" w:lineRule="auto"/>
        <w:ind w:left="360"/>
        <w:jc w:val="both"/>
        <w:rPr>
          <w:rFonts w:ascii="Tahoma" w:hAnsi="Tahoma" w:cs="Tahoma"/>
          <w:sz w:val="20"/>
          <w:szCs w:val="20"/>
        </w:rPr>
      </w:pP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Professional with </w:t>
      </w:r>
      <w:r w:rsidRPr="00ED1044">
        <w:rPr>
          <w:rFonts w:ascii="Tahoma" w:hAnsi="Tahoma" w:cs="Tahoma"/>
          <w:b/>
          <w:sz w:val="20"/>
          <w:szCs w:val="20"/>
        </w:rPr>
        <w:t>6</w:t>
      </w:r>
      <w:r w:rsidRPr="00ED1044">
        <w:rPr>
          <w:rFonts w:ascii="Tahoma" w:hAnsi="Tahoma" w:cs="Tahoma"/>
          <w:sz w:val="20"/>
          <w:szCs w:val="20"/>
        </w:rPr>
        <w:t xml:space="preserve"> years of progressive experience in Information Technology with extensive experience in Information Security, Application Security, Penetration Testing, Security Architecture Review, PCI DSS Compliance, Project management and Team building.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Expertise in performing Application Security risk assessments throughout the SDLC cycle.</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Excellent knowledge in CWE, OWASP Top 10 2017, and WASC THREAT CLASSIFICATION 2.0 methodologies.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Leading the Application security team which includes Application Security design, review, testing and remediation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Good understanding of the different </w:t>
      </w:r>
      <w:r w:rsidRPr="00101EB3">
        <w:rPr>
          <w:rFonts w:ascii="Tahoma" w:hAnsi="Tahoma" w:cs="Tahoma"/>
          <w:b/>
          <w:sz w:val="20"/>
          <w:szCs w:val="20"/>
        </w:rPr>
        <w:t>PCI DSS</w:t>
      </w:r>
      <w:r w:rsidRPr="00ED1044">
        <w:rPr>
          <w:rFonts w:ascii="Tahoma" w:hAnsi="Tahoma" w:cs="Tahoma"/>
          <w:sz w:val="20"/>
          <w:szCs w:val="20"/>
        </w:rPr>
        <w:t xml:space="preserve"> domains.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Proven experience in manual/automated security testing, secure code review of web and mobile applications.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Expertise in identifying flaws like SQL Injection, Insecure Direct Object Reference, Security Misconfiguration, Sensitive Data Exposure, Cross Site Scripting (XSS), CSRF, Phishing Through Frames, Link Injection, Broken Authentication, Sensitive Data Exposure, Security Misconfiguration, Insufficient Logging and Monitoring and Unvalidated Redirects.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Security assessment based on </w:t>
      </w:r>
      <w:r w:rsidRPr="00101EB3">
        <w:rPr>
          <w:rFonts w:ascii="Tahoma" w:hAnsi="Tahoma" w:cs="Tahoma"/>
          <w:b/>
          <w:sz w:val="20"/>
          <w:szCs w:val="20"/>
        </w:rPr>
        <w:t>OSSTMM</w:t>
      </w:r>
      <w:r w:rsidRPr="00ED1044">
        <w:rPr>
          <w:rFonts w:ascii="Tahoma" w:hAnsi="Tahoma" w:cs="Tahoma"/>
          <w:sz w:val="20"/>
          <w:szCs w:val="20"/>
        </w:rPr>
        <w:t xml:space="preserve"> methodology and </w:t>
      </w:r>
      <w:r w:rsidRPr="00101EB3">
        <w:rPr>
          <w:rFonts w:ascii="Tahoma" w:hAnsi="Tahoma" w:cs="Tahoma"/>
          <w:b/>
          <w:sz w:val="20"/>
          <w:szCs w:val="20"/>
        </w:rPr>
        <w:t>OWSAP</w:t>
      </w:r>
      <w:r w:rsidRPr="00ED1044">
        <w:rPr>
          <w:rFonts w:ascii="Tahoma" w:hAnsi="Tahoma" w:cs="Tahoma"/>
          <w:sz w:val="20"/>
          <w:szCs w:val="20"/>
        </w:rPr>
        <w:t xml:space="preserve"> framework.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Experience in different web application security testing tools like </w:t>
      </w:r>
      <w:r w:rsidRPr="00101EB3">
        <w:rPr>
          <w:rFonts w:ascii="Tahoma" w:hAnsi="Tahoma" w:cs="Tahoma"/>
          <w:b/>
          <w:sz w:val="20"/>
          <w:szCs w:val="20"/>
        </w:rPr>
        <w:t>Acunetix</w:t>
      </w:r>
      <w:r w:rsidRPr="00ED1044">
        <w:rPr>
          <w:rFonts w:ascii="Tahoma" w:hAnsi="Tahoma" w:cs="Tahoma"/>
          <w:sz w:val="20"/>
          <w:szCs w:val="20"/>
        </w:rPr>
        <w:t xml:space="preserve">, </w:t>
      </w:r>
      <w:r w:rsidRPr="00101EB3">
        <w:rPr>
          <w:rFonts w:ascii="Tahoma" w:hAnsi="Tahoma" w:cs="Tahoma"/>
          <w:b/>
          <w:sz w:val="20"/>
          <w:szCs w:val="20"/>
        </w:rPr>
        <w:t>Metasploit</w:t>
      </w:r>
      <w:r w:rsidRPr="00ED1044">
        <w:rPr>
          <w:rFonts w:ascii="Tahoma" w:hAnsi="Tahoma" w:cs="Tahoma"/>
          <w:sz w:val="20"/>
          <w:szCs w:val="20"/>
        </w:rPr>
        <w:t xml:space="preserve">, </w:t>
      </w:r>
      <w:r w:rsidRPr="00101EB3">
        <w:rPr>
          <w:rFonts w:ascii="Tahoma" w:hAnsi="Tahoma" w:cs="Tahoma"/>
          <w:b/>
          <w:sz w:val="20"/>
          <w:szCs w:val="20"/>
        </w:rPr>
        <w:t>Burp Suite</w:t>
      </w:r>
      <w:r w:rsidRPr="00ED1044">
        <w:rPr>
          <w:rFonts w:ascii="Tahoma" w:hAnsi="Tahoma" w:cs="Tahoma"/>
          <w:sz w:val="20"/>
          <w:szCs w:val="20"/>
        </w:rPr>
        <w:t xml:space="preserve">, Sqlmap, </w:t>
      </w:r>
      <w:r w:rsidRPr="00101EB3">
        <w:rPr>
          <w:rFonts w:ascii="Tahoma" w:hAnsi="Tahoma" w:cs="Tahoma"/>
          <w:b/>
          <w:sz w:val="20"/>
          <w:szCs w:val="20"/>
        </w:rPr>
        <w:t>OWASP ZAP Proxy, HP Fortify</w:t>
      </w:r>
      <w:r w:rsidRPr="00ED1044">
        <w:rPr>
          <w:rFonts w:ascii="Tahoma" w:hAnsi="Tahoma" w:cs="Tahoma"/>
          <w:sz w:val="20"/>
          <w:szCs w:val="20"/>
        </w:rPr>
        <w:t xml:space="preserve"> and </w:t>
      </w:r>
      <w:r w:rsidRPr="00101EB3">
        <w:rPr>
          <w:rFonts w:ascii="Tahoma" w:hAnsi="Tahoma" w:cs="Tahoma"/>
          <w:b/>
          <w:sz w:val="20"/>
          <w:szCs w:val="20"/>
        </w:rPr>
        <w:t>Veracode</w:t>
      </w:r>
      <w:r w:rsidRPr="00ED1044">
        <w:rPr>
          <w:rFonts w:ascii="Tahoma" w:hAnsi="Tahoma" w:cs="Tahoma"/>
          <w:sz w:val="20"/>
          <w:szCs w:val="20"/>
        </w:rPr>
        <w:t>.</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Capabilities include project &amp; client relationship management, metrics and reporting.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Expertise in managing large security programs comprising different security domains and global teams.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Experience in establishing process for periodic reviews of privilege user groups at AD, database and application level.</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Implementation and review of </w:t>
      </w:r>
      <w:r w:rsidRPr="00101EB3">
        <w:rPr>
          <w:rFonts w:ascii="Tahoma" w:hAnsi="Tahoma" w:cs="Tahoma"/>
          <w:b/>
          <w:sz w:val="20"/>
          <w:szCs w:val="20"/>
        </w:rPr>
        <w:t xml:space="preserve">security controls </w:t>
      </w:r>
      <w:r w:rsidRPr="00101EB3">
        <w:rPr>
          <w:rFonts w:ascii="Tahoma" w:hAnsi="Tahoma" w:cs="Tahoma"/>
          <w:sz w:val="20"/>
          <w:szCs w:val="20"/>
        </w:rPr>
        <w:t>across</w:t>
      </w:r>
      <w:r w:rsidRPr="00101EB3">
        <w:rPr>
          <w:rFonts w:ascii="Tahoma" w:hAnsi="Tahoma" w:cs="Tahoma"/>
          <w:b/>
          <w:sz w:val="20"/>
          <w:szCs w:val="20"/>
        </w:rPr>
        <w:t xml:space="preserve"> SDLC</w:t>
      </w:r>
      <w:r w:rsidRPr="00ED1044">
        <w:rPr>
          <w:rFonts w:ascii="Tahoma" w:hAnsi="Tahoma" w:cs="Tahoma"/>
          <w:sz w:val="20"/>
          <w:szCs w:val="20"/>
        </w:rPr>
        <w:t xml:space="preserve">.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Expertise in Security Information and Event Management (</w:t>
      </w:r>
      <w:r w:rsidRPr="00101EB3">
        <w:rPr>
          <w:rFonts w:ascii="Tahoma" w:hAnsi="Tahoma" w:cs="Tahoma"/>
          <w:b/>
          <w:sz w:val="20"/>
          <w:szCs w:val="20"/>
        </w:rPr>
        <w:t>SIEM</w:t>
      </w:r>
      <w:r w:rsidRPr="00ED1044">
        <w:rPr>
          <w:rFonts w:ascii="Tahoma" w:hAnsi="Tahoma" w:cs="Tahoma"/>
          <w:sz w:val="20"/>
          <w:szCs w:val="20"/>
        </w:rPr>
        <w:t>), Intrusion detection &amp; Prevention, TCP/IP, Forensics and malware Analysis tools.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Strong understanding of Agile and Scrum methodologies.</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Good understanding of the different security and distribution groups in </w:t>
      </w:r>
      <w:r w:rsidRPr="00101EB3">
        <w:rPr>
          <w:rFonts w:ascii="Tahoma" w:hAnsi="Tahoma" w:cs="Tahoma"/>
          <w:b/>
          <w:sz w:val="20"/>
          <w:szCs w:val="20"/>
        </w:rPr>
        <w:t>AD</w:t>
      </w:r>
      <w:r w:rsidRPr="00ED1044">
        <w:rPr>
          <w:rFonts w:ascii="Tahoma" w:hAnsi="Tahoma" w:cs="Tahoma"/>
          <w:sz w:val="20"/>
          <w:szCs w:val="20"/>
        </w:rPr>
        <w:t xml:space="preserve">, privileges roles on databases, different </w:t>
      </w:r>
      <w:r w:rsidRPr="00101EB3">
        <w:rPr>
          <w:rFonts w:ascii="Tahoma" w:hAnsi="Tahoma" w:cs="Tahoma"/>
          <w:b/>
          <w:sz w:val="20"/>
          <w:szCs w:val="20"/>
        </w:rPr>
        <w:t>GPO</w:t>
      </w:r>
      <w:r w:rsidRPr="00ED1044">
        <w:rPr>
          <w:rFonts w:ascii="Tahoma" w:hAnsi="Tahoma" w:cs="Tahoma"/>
          <w:sz w:val="20"/>
          <w:szCs w:val="20"/>
        </w:rPr>
        <w:t xml:space="preserve"> policies pertaining to User Account Control.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Security analysis of </w:t>
      </w:r>
      <w:r w:rsidRPr="00101EB3">
        <w:rPr>
          <w:rFonts w:ascii="Tahoma" w:hAnsi="Tahoma" w:cs="Tahoma"/>
          <w:b/>
          <w:sz w:val="20"/>
          <w:szCs w:val="20"/>
        </w:rPr>
        <w:t>Firewall</w:t>
      </w:r>
      <w:r w:rsidRPr="00ED1044">
        <w:rPr>
          <w:rFonts w:ascii="Tahoma" w:hAnsi="Tahoma" w:cs="Tahoma"/>
          <w:sz w:val="20"/>
          <w:szCs w:val="20"/>
        </w:rPr>
        <w:t xml:space="preserve"> rules and </w:t>
      </w:r>
      <w:r w:rsidRPr="00101EB3">
        <w:rPr>
          <w:rFonts w:ascii="Tahoma" w:hAnsi="Tahoma" w:cs="Tahoma"/>
          <w:b/>
          <w:sz w:val="20"/>
          <w:szCs w:val="20"/>
        </w:rPr>
        <w:t>Web proxy policies</w:t>
      </w:r>
      <w:r w:rsidRPr="00ED1044">
        <w:rPr>
          <w:rFonts w:ascii="Tahoma" w:hAnsi="Tahoma" w:cs="Tahoma"/>
          <w:sz w:val="20"/>
          <w:szCs w:val="20"/>
        </w:rPr>
        <w:t xml:space="preserve">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 xml:space="preserve">Infrastructure (OS, Database, Web servers) audits.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Good experience in Web technologies like HTTP, HTML, CSS, Forms, Database Connectivity.</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Experience using automated vulnerability assessment tools (</w:t>
      </w:r>
      <w:r w:rsidRPr="00101EB3">
        <w:rPr>
          <w:rFonts w:ascii="Tahoma" w:hAnsi="Tahoma" w:cs="Tahoma"/>
          <w:b/>
          <w:sz w:val="20"/>
          <w:szCs w:val="20"/>
        </w:rPr>
        <w:t>Qualys, Nmap, Retina, Nessus, Nexpose</w:t>
      </w:r>
      <w:r w:rsidR="00101EB3" w:rsidRPr="00101EB3">
        <w:rPr>
          <w:rFonts w:ascii="Tahoma" w:hAnsi="Tahoma" w:cs="Tahoma"/>
          <w:b/>
          <w:sz w:val="20"/>
          <w:szCs w:val="20"/>
        </w:rPr>
        <w:t>)</w:t>
      </w:r>
      <w:r w:rsidRPr="00ED1044">
        <w:rPr>
          <w:rFonts w:ascii="Tahoma" w:hAnsi="Tahoma" w:cs="Tahoma"/>
          <w:sz w:val="20"/>
          <w:szCs w:val="20"/>
        </w:rPr>
        <w:t xml:space="preserve">. </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Playing progressive roles from Functional Tester, Developer and Security Analyst to Lead Security Consultant.</w:t>
      </w:r>
    </w:p>
    <w:p w:rsidR="00A65F44" w:rsidRPr="00ED1044" w:rsidRDefault="00A65F44" w:rsidP="00ED1044">
      <w:pPr>
        <w:pStyle w:val="NoSpacing"/>
        <w:numPr>
          <w:ilvl w:val="0"/>
          <w:numId w:val="9"/>
        </w:numPr>
        <w:jc w:val="both"/>
        <w:rPr>
          <w:rFonts w:ascii="Tahoma" w:hAnsi="Tahoma" w:cs="Tahoma"/>
          <w:sz w:val="20"/>
          <w:szCs w:val="20"/>
        </w:rPr>
      </w:pPr>
      <w:r w:rsidRPr="00ED1044">
        <w:rPr>
          <w:rFonts w:ascii="Tahoma" w:hAnsi="Tahoma" w:cs="Tahoma"/>
          <w:sz w:val="20"/>
          <w:szCs w:val="20"/>
        </w:rPr>
        <w:t>Reported critical vulnerabilities like SQL Injection, Remote Code Execution, Cross Site Scripting as a part of the Security research program through the medium of bug bounties</w:t>
      </w:r>
    </w:p>
    <w:p w:rsidR="002A5812" w:rsidRPr="00ED1044" w:rsidRDefault="002A5812" w:rsidP="00ED1044">
      <w:pPr>
        <w:pStyle w:val="ListParagraph"/>
        <w:spacing w:after="0" w:line="240" w:lineRule="auto"/>
        <w:ind w:left="360"/>
        <w:jc w:val="both"/>
        <w:rPr>
          <w:rFonts w:ascii="Tahoma" w:eastAsia="Arial" w:hAnsi="Tahoma" w:cs="Tahoma"/>
          <w:sz w:val="20"/>
          <w:szCs w:val="20"/>
        </w:rPr>
      </w:pPr>
    </w:p>
    <w:p w:rsidR="002A5812" w:rsidRPr="00ED1044" w:rsidRDefault="00E92844" w:rsidP="00ED1044">
      <w:pPr>
        <w:pStyle w:val="Body"/>
        <w:pBdr>
          <w:bottom w:val="single" w:sz="12" w:space="0" w:color="000000"/>
        </w:pBdr>
        <w:shd w:val="clear" w:color="auto" w:fill="9BC7CE"/>
        <w:spacing w:after="0" w:line="240" w:lineRule="auto"/>
        <w:jc w:val="both"/>
        <w:rPr>
          <w:rFonts w:ascii="Tahoma" w:eastAsia="Arial" w:hAnsi="Tahoma" w:cs="Tahoma"/>
          <w:b/>
          <w:bCs/>
          <w:sz w:val="20"/>
          <w:szCs w:val="20"/>
        </w:rPr>
      </w:pPr>
      <w:r w:rsidRPr="00ED1044">
        <w:rPr>
          <w:rFonts w:ascii="Tahoma" w:hAnsi="Tahoma" w:cs="Tahoma"/>
          <w:b/>
          <w:bCs/>
          <w:sz w:val="20"/>
          <w:szCs w:val="20"/>
        </w:rPr>
        <w:t>EDUCATION</w:t>
      </w:r>
    </w:p>
    <w:p w:rsidR="00A65F44" w:rsidRPr="00ED1044" w:rsidRDefault="00A65F44" w:rsidP="00ED1044">
      <w:pPr>
        <w:pStyle w:val="Body"/>
        <w:tabs>
          <w:tab w:val="left" w:pos="720"/>
          <w:tab w:val="left" w:pos="3696"/>
        </w:tabs>
        <w:spacing w:after="0" w:line="240" w:lineRule="auto"/>
        <w:jc w:val="both"/>
        <w:rPr>
          <w:rFonts w:ascii="Tahoma" w:eastAsia="Arial" w:hAnsi="Tahoma" w:cs="Tahoma"/>
          <w:sz w:val="20"/>
          <w:szCs w:val="20"/>
        </w:rPr>
      </w:pPr>
    </w:p>
    <w:p w:rsidR="00ED1044" w:rsidRDefault="00A65F44" w:rsidP="00ED1044">
      <w:pPr>
        <w:pStyle w:val="Body"/>
        <w:numPr>
          <w:ilvl w:val="0"/>
          <w:numId w:val="10"/>
        </w:numPr>
        <w:tabs>
          <w:tab w:val="left" w:pos="720"/>
          <w:tab w:val="left" w:pos="3696"/>
        </w:tabs>
        <w:spacing w:after="0" w:line="240" w:lineRule="auto"/>
        <w:jc w:val="both"/>
        <w:rPr>
          <w:rFonts w:ascii="Tahoma" w:eastAsia="Arial" w:hAnsi="Tahoma" w:cs="Tahoma"/>
          <w:sz w:val="20"/>
          <w:szCs w:val="20"/>
        </w:rPr>
      </w:pPr>
      <w:r w:rsidRPr="00ED1044">
        <w:rPr>
          <w:rFonts w:ascii="Tahoma" w:eastAsia="Arial" w:hAnsi="Tahoma" w:cs="Tahoma"/>
          <w:b/>
          <w:sz w:val="20"/>
          <w:szCs w:val="20"/>
        </w:rPr>
        <w:t>Masters</w:t>
      </w:r>
      <w:r w:rsidRPr="00ED1044">
        <w:rPr>
          <w:rFonts w:ascii="Tahoma" w:eastAsia="Arial" w:hAnsi="Tahoma" w:cs="Tahoma"/>
          <w:sz w:val="20"/>
          <w:szCs w:val="20"/>
        </w:rPr>
        <w:t xml:space="preserve"> at Kent State University, Ohio</w:t>
      </w:r>
      <w:r w:rsidR="00E92844" w:rsidRPr="00ED1044">
        <w:rPr>
          <w:rFonts w:ascii="Tahoma" w:eastAsia="Arial" w:hAnsi="Tahoma" w:cs="Tahoma"/>
          <w:sz w:val="20"/>
          <w:szCs w:val="20"/>
        </w:rPr>
        <w:tab/>
      </w:r>
    </w:p>
    <w:p w:rsidR="00ED1044" w:rsidRDefault="00ED1044" w:rsidP="00ED1044">
      <w:pPr>
        <w:pStyle w:val="Body"/>
        <w:tabs>
          <w:tab w:val="left" w:pos="720"/>
          <w:tab w:val="left" w:pos="3696"/>
        </w:tabs>
        <w:spacing w:after="0" w:line="240" w:lineRule="auto"/>
        <w:jc w:val="both"/>
        <w:rPr>
          <w:rFonts w:ascii="Tahoma" w:eastAsia="Arial" w:hAnsi="Tahoma" w:cs="Tahoma"/>
          <w:sz w:val="20"/>
          <w:szCs w:val="20"/>
        </w:rPr>
      </w:pPr>
    </w:p>
    <w:p w:rsidR="00ED1044" w:rsidRDefault="00ED1044" w:rsidP="00ED1044">
      <w:pPr>
        <w:pStyle w:val="Body"/>
        <w:tabs>
          <w:tab w:val="left" w:pos="720"/>
          <w:tab w:val="left" w:pos="3696"/>
        </w:tabs>
        <w:spacing w:after="0" w:line="240" w:lineRule="auto"/>
        <w:jc w:val="both"/>
        <w:rPr>
          <w:rFonts w:ascii="Tahoma" w:eastAsia="Arial" w:hAnsi="Tahoma" w:cs="Tahoma"/>
          <w:sz w:val="20"/>
          <w:szCs w:val="20"/>
        </w:rPr>
      </w:pPr>
    </w:p>
    <w:p w:rsidR="002A5812" w:rsidRPr="00ED1044" w:rsidRDefault="00A65F44" w:rsidP="00ED1044">
      <w:pPr>
        <w:pStyle w:val="Body"/>
        <w:tabs>
          <w:tab w:val="left" w:pos="720"/>
          <w:tab w:val="left" w:pos="3696"/>
        </w:tabs>
        <w:spacing w:after="0" w:line="240" w:lineRule="auto"/>
        <w:jc w:val="both"/>
        <w:rPr>
          <w:rFonts w:ascii="Tahoma" w:eastAsia="Arial" w:hAnsi="Tahoma" w:cs="Tahoma"/>
          <w:sz w:val="20"/>
          <w:szCs w:val="20"/>
        </w:rPr>
      </w:pPr>
      <w:r w:rsidRPr="00ED1044">
        <w:rPr>
          <w:rFonts w:ascii="Tahoma" w:eastAsia="Arial" w:hAnsi="Tahoma" w:cs="Tahoma"/>
          <w:sz w:val="20"/>
          <w:szCs w:val="20"/>
        </w:rPr>
        <w:tab/>
      </w:r>
    </w:p>
    <w:p w:rsidR="002A5812" w:rsidRPr="00ED1044" w:rsidRDefault="00E92844" w:rsidP="00ED1044">
      <w:pPr>
        <w:pStyle w:val="Body"/>
        <w:pBdr>
          <w:bottom w:val="single" w:sz="12" w:space="0" w:color="000000"/>
        </w:pBdr>
        <w:shd w:val="clear" w:color="auto" w:fill="9BC7CE"/>
        <w:spacing w:line="240" w:lineRule="auto"/>
        <w:jc w:val="both"/>
        <w:rPr>
          <w:rFonts w:ascii="Tahoma" w:eastAsia="Arial" w:hAnsi="Tahoma" w:cs="Tahoma"/>
          <w:b/>
          <w:bCs/>
          <w:sz w:val="20"/>
          <w:szCs w:val="20"/>
        </w:rPr>
      </w:pPr>
      <w:r w:rsidRPr="00ED1044">
        <w:rPr>
          <w:rFonts w:ascii="Tahoma" w:hAnsi="Tahoma" w:cs="Tahoma"/>
          <w:b/>
          <w:bCs/>
          <w:sz w:val="20"/>
          <w:szCs w:val="20"/>
          <w:shd w:val="clear" w:color="auto" w:fill="9BC7CE"/>
          <w:lang w:val="de-DE"/>
        </w:rPr>
        <w:lastRenderedPageBreak/>
        <w:t>TECHNICAL</w:t>
      </w:r>
      <w:r w:rsidRPr="00ED1044">
        <w:rPr>
          <w:rFonts w:ascii="Tahoma" w:hAnsi="Tahoma" w:cs="Tahoma"/>
          <w:b/>
          <w:bCs/>
          <w:sz w:val="20"/>
          <w:szCs w:val="20"/>
          <w:lang w:val="da-DK"/>
        </w:rPr>
        <w:t xml:space="preserve"> SKILLS</w:t>
      </w:r>
    </w:p>
    <w:p w:rsidR="009C2EE3" w:rsidRPr="00ED1044" w:rsidRDefault="009C2EE3" w:rsidP="00ED1044">
      <w:pPr>
        <w:pStyle w:val="NoSpacing"/>
        <w:jc w:val="both"/>
        <w:rPr>
          <w:rFonts w:ascii="Tahoma" w:hAnsi="Tahoma" w:cs="Tahoma"/>
          <w:b/>
          <w:sz w:val="20"/>
          <w:szCs w:val="20"/>
        </w:rPr>
      </w:pP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Languages:</w:t>
      </w:r>
      <w:r w:rsidRPr="00ED1044">
        <w:rPr>
          <w:rFonts w:ascii="Tahoma" w:hAnsi="Tahoma" w:cs="Tahoma"/>
          <w:sz w:val="20"/>
          <w:szCs w:val="20"/>
        </w:rPr>
        <w:tab/>
      </w:r>
      <w:r w:rsidRPr="00ED1044">
        <w:rPr>
          <w:rFonts w:ascii="Tahoma" w:hAnsi="Tahoma" w:cs="Tahoma"/>
          <w:sz w:val="20"/>
          <w:szCs w:val="20"/>
        </w:rPr>
        <w:tab/>
        <w:t>Java, ASP.NET, SQL, Shell Scripting, HTML, JavaScript</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Tools:</w:t>
      </w:r>
      <w:r w:rsidRPr="00ED1044">
        <w:rPr>
          <w:rFonts w:ascii="Tahoma" w:hAnsi="Tahoma" w:cs="Tahoma"/>
          <w:sz w:val="20"/>
          <w:szCs w:val="20"/>
        </w:rPr>
        <w:t xml:space="preserve"> </w:t>
      </w:r>
      <w:r w:rsidRPr="00ED1044">
        <w:rPr>
          <w:rFonts w:ascii="Tahoma" w:hAnsi="Tahoma" w:cs="Tahoma"/>
          <w:sz w:val="20"/>
          <w:szCs w:val="20"/>
        </w:rPr>
        <w:tab/>
      </w:r>
      <w:r w:rsidRPr="00ED1044">
        <w:rPr>
          <w:rFonts w:ascii="Tahoma" w:hAnsi="Tahoma" w:cs="Tahoma"/>
          <w:sz w:val="20"/>
          <w:szCs w:val="20"/>
        </w:rPr>
        <w:tab/>
      </w:r>
      <w:r w:rsidRPr="00ED1044">
        <w:rPr>
          <w:rFonts w:ascii="Tahoma" w:hAnsi="Tahoma" w:cs="Tahoma"/>
          <w:sz w:val="20"/>
          <w:szCs w:val="20"/>
        </w:rPr>
        <w:tab/>
        <w:t xml:space="preserve">IBM App Scan Enterprise, AppScan for Source Analysis, Veracode, Qualys, </w:t>
      </w:r>
    </w:p>
    <w:p w:rsidR="00A65F44" w:rsidRPr="00ED1044" w:rsidRDefault="00A65F44" w:rsidP="00ED1044">
      <w:pPr>
        <w:pStyle w:val="NoSpacing"/>
        <w:jc w:val="both"/>
        <w:rPr>
          <w:rFonts w:ascii="Tahoma" w:hAnsi="Tahoma" w:cs="Tahoma"/>
          <w:sz w:val="20"/>
          <w:szCs w:val="20"/>
        </w:rPr>
      </w:pPr>
      <w:r w:rsidRPr="00ED1044">
        <w:rPr>
          <w:rFonts w:ascii="Tahoma" w:hAnsi="Tahoma" w:cs="Tahoma"/>
          <w:sz w:val="20"/>
          <w:szCs w:val="20"/>
        </w:rPr>
        <w:tab/>
      </w:r>
      <w:r w:rsidRPr="00ED1044">
        <w:rPr>
          <w:rFonts w:ascii="Tahoma" w:hAnsi="Tahoma" w:cs="Tahoma"/>
          <w:sz w:val="20"/>
          <w:szCs w:val="20"/>
        </w:rPr>
        <w:tab/>
      </w:r>
      <w:r w:rsidRPr="00ED1044">
        <w:rPr>
          <w:rFonts w:ascii="Tahoma" w:hAnsi="Tahoma" w:cs="Tahoma"/>
          <w:sz w:val="20"/>
          <w:szCs w:val="20"/>
        </w:rPr>
        <w:tab/>
        <w:t xml:space="preserve">HP Web Inspect, Nessus, Nmap, </w:t>
      </w:r>
      <w:r w:rsidRPr="00101EB3">
        <w:rPr>
          <w:rFonts w:ascii="Tahoma" w:hAnsi="Tahoma" w:cs="Tahoma"/>
          <w:b/>
          <w:sz w:val="20"/>
          <w:szCs w:val="20"/>
        </w:rPr>
        <w:t>Burp Suite</w:t>
      </w:r>
      <w:r w:rsidRPr="00ED1044">
        <w:rPr>
          <w:rFonts w:ascii="Tahoma" w:hAnsi="Tahoma" w:cs="Tahoma"/>
          <w:sz w:val="20"/>
          <w:szCs w:val="20"/>
        </w:rPr>
        <w:t>, Postman and Fiddler.</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Skills:</w:t>
      </w:r>
      <w:r w:rsidRPr="00ED1044">
        <w:rPr>
          <w:rFonts w:ascii="Tahoma" w:hAnsi="Tahoma" w:cs="Tahoma"/>
          <w:sz w:val="20"/>
          <w:szCs w:val="20"/>
        </w:rPr>
        <w:tab/>
      </w:r>
      <w:r w:rsidRPr="00ED1044">
        <w:rPr>
          <w:rFonts w:ascii="Tahoma" w:hAnsi="Tahoma" w:cs="Tahoma"/>
          <w:sz w:val="20"/>
          <w:szCs w:val="20"/>
        </w:rPr>
        <w:tab/>
      </w:r>
      <w:r w:rsidRPr="00ED1044">
        <w:rPr>
          <w:rFonts w:ascii="Tahoma" w:hAnsi="Tahoma" w:cs="Tahoma"/>
          <w:sz w:val="20"/>
          <w:szCs w:val="20"/>
        </w:rPr>
        <w:tab/>
        <w:t>Pen Testing, SAST, DAST</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Methodologies:</w:t>
      </w:r>
      <w:r w:rsidRPr="00ED1044">
        <w:rPr>
          <w:rFonts w:ascii="Tahoma" w:hAnsi="Tahoma" w:cs="Tahoma"/>
          <w:sz w:val="20"/>
          <w:szCs w:val="20"/>
        </w:rPr>
        <w:tab/>
        <w:t>OWASP, CVE, BSSM</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Other Tools:</w:t>
      </w:r>
      <w:r w:rsidRPr="00ED1044">
        <w:rPr>
          <w:rFonts w:ascii="Tahoma" w:hAnsi="Tahoma" w:cs="Tahoma"/>
          <w:b/>
          <w:sz w:val="20"/>
          <w:szCs w:val="20"/>
        </w:rPr>
        <w:tab/>
      </w:r>
      <w:r w:rsidRPr="00ED1044">
        <w:rPr>
          <w:rFonts w:ascii="Tahoma" w:hAnsi="Tahoma" w:cs="Tahoma"/>
          <w:sz w:val="20"/>
          <w:szCs w:val="20"/>
        </w:rPr>
        <w:tab/>
        <w:t>Visual Studio, Soap UI, Eclipse</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Compliances:</w:t>
      </w:r>
      <w:r w:rsidRPr="00ED1044">
        <w:rPr>
          <w:rFonts w:ascii="Tahoma" w:hAnsi="Tahoma" w:cs="Tahoma"/>
          <w:b/>
          <w:sz w:val="20"/>
          <w:szCs w:val="20"/>
        </w:rPr>
        <w:tab/>
      </w:r>
      <w:r w:rsidRPr="00ED1044">
        <w:rPr>
          <w:rFonts w:ascii="Tahoma" w:hAnsi="Tahoma" w:cs="Tahoma"/>
          <w:sz w:val="20"/>
          <w:szCs w:val="20"/>
        </w:rPr>
        <w:tab/>
        <w:t>HIPAA, PCI, PHI, PCI DSS</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Databases:</w:t>
      </w:r>
      <w:r w:rsidRPr="00ED1044">
        <w:rPr>
          <w:rFonts w:ascii="Tahoma" w:hAnsi="Tahoma" w:cs="Tahoma"/>
          <w:sz w:val="20"/>
          <w:szCs w:val="20"/>
        </w:rPr>
        <w:tab/>
      </w:r>
      <w:r w:rsidRPr="00ED1044">
        <w:rPr>
          <w:rFonts w:ascii="Tahoma" w:hAnsi="Tahoma" w:cs="Tahoma"/>
          <w:sz w:val="20"/>
          <w:szCs w:val="20"/>
        </w:rPr>
        <w:tab/>
        <w:t>MongoDB, IBM DB2, MS-SQL, MySQL</w:t>
      </w:r>
    </w:p>
    <w:p w:rsidR="00A65F44"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Operating System:</w:t>
      </w:r>
      <w:r w:rsidRPr="00ED1044">
        <w:rPr>
          <w:rFonts w:ascii="Tahoma" w:hAnsi="Tahoma" w:cs="Tahoma"/>
          <w:sz w:val="20"/>
          <w:szCs w:val="20"/>
        </w:rPr>
        <w:tab/>
        <w:t>RHEL, Linux, Windows</w:t>
      </w:r>
    </w:p>
    <w:p w:rsidR="002A5812" w:rsidRPr="00ED1044" w:rsidRDefault="00A65F44" w:rsidP="00ED1044">
      <w:pPr>
        <w:pStyle w:val="NoSpacing"/>
        <w:jc w:val="both"/>
        <w:rPr>
          <w:rFonts w:ascii="Tahoma" w:hAnsi="Tahoma" w:cs="Tahoma"/>
          <w:sz w:val="20"/>
          <w:szCs w:val="20"/>
        </w:rPr>
      </w:pPr>
      <w:r w:rsidRPr="00ED1044">
        <w:rPr>
          <w:rFonts w:ascii="Tahoma" w:hAnsi="Tahoma" w:cs="Tahoma"/>
          <w:b/>
          <w:sz w:val="20"/>
          <w:szCs w:val="20"/>
        </w:rPr>
        <w:t>Domains:</w:t>
      </w:r>
      <w:r w:rsidRPr="00ED1044">
        <w:rPr>
          <w:rFonts w:ascii="Tahoma" w:hAnsi="Tahoma" w:cs="Tahoma"/>
          <w:sz w:val="20"/>
          <w:szCs w:val="20"/>
        </w:rPr>
        <w:tab/>
      </w:r>
      <w:r w:rsidRPr="00ED1044">
        <w:rPr>
          <w:rFonts w:ascii="Tahoma" w:hAnsi="Tahoma" w:cs="Tahoma"/>
          <w:sz w:val="20"/>
          <w:szCs w:val="20"/>
        </w:rPr>
        <w:tab/>
        <w:t>Healthcare, Retail, Airlines</w:t>
      </w:r>
    </w:p>
    <w:p w:rsidR="00A65F44" w:rsidRPr="00ED1044" w:rsidRDefault="00A65F44" w:rsidP="00ED1044">
      <w:pPr>
        <w:pStyle w:val="NoSpacing"/>
        <w:jc w:val="both"/>
        <w:rPr>
          <w:rFonts w:ascii="Tahoma" w:hAnsi="Tahoma" w:cs="Tahoma"/>
          <w:sz w:val="20"/>
          <w:szCs w:val="20"/>
        </w:rPr>
      </w:pPr>
    </w:p>
    <w:p w:rsidR="009C2EE3" w:rsidRPr="00ED1044" w:rsidRDefault="009C2EE3" w:rsidP="00ED1044">
      <w:pPr>
        <w:pStyle w:val="NoSpacing"/>
        <w:jc w:val="both"/>
        <w:rPr>
          <w:rFonts w:ascii="Tahoma" w:hAnsi="Tahoma" w:cs="Tahoma"/>
          <w:sz w:val="20"/>
          <w:szCs w:val="20"/>
        </w:rPr>
      </w:pPr>
    </w:p>
    <w:p w:rsidR="002A5812" w:rsidRPr="00ED1044" w:rsidRDefault="00E92844" w:rsidP="00ED1044">
      <w:pPr>
        <w:pStyle w:val="Body"/>
        <w:pBdr>
          <w:bottom w:val="single" w:sz="12" w:space="0" w:color="000000"/>
        </w:pBdr>
        <w:shd w:val="clear" w:color="auto" w:fill="9BC7CE"/>
        <w:spacing w:line="240" w:lineRule="auto"/>
        <w:jc w:val="both"/>
        <w:rPr>
          <w:rFonts w:ascii="Tahoma" w:eastAsia="Arial" w:hAnsi="Tahoma" w:cs="Tahoma"/>
          <w:b/>
          <w:bCs/>
          <w:sz w:val="20"/>
          <w:szCs w:val="20"/>
        </w:rPr>
      </w:pPr>
      <w:r w:rsidRPr="00ED1044">
        <w:rPr>
          <w:rFonts w:ascii="Tahoma" w:hAnsi="Tahoma" w:cs="Tahoma"/>
          <w:b/>
          <w:bCs/>
          <w:sz w:val="20"/>
          <w:szCs w:val="20"/>
        </w:rPr>
        <w:t>EMPLOYMENT</w:t>
      </w:r>
    </w:p>
    <w:p w:rsidR="009C2EE3" w:rsidRPr="00ED1044" w:rsidRDefault="009C2EE3" w:rsidP="00ED1044">
      <w:pPr>
        <w:pStyle w:val="NoSpacing"/>
        <w:jc w:val="both"/>
        <w:rPr>
          <w:rFonts w:ascii="Tahoma" w:hAnsi="Tahoma" w:cs="Tahoma"/>
          <w:sz w:val="20"/>
          <w:szCs w:val="20"/>
        </w:rPr>
      </w:pPr>
    </w:p>
    <w:p w:rsidR="009C2EE3" w:rsidRPr="00ED1044" w:rsidRDefault="009C2EE3" w:rsidP="00ED1044">
      <w:pPr>
        <w:pStyle w:val="Default"/>
        <w:shd w:val="clear" w:color="auto" w:fill="ACCBF9"/>
        <w:spacing w:after="61"/>
        <w:jc w:val="both"/>
        <w:rPr>
          <w:rFonts w:ascii="Tahoma" w:hAnsi="Tahoma" w:cs="Tahoma"/>
          <w:b/>
          <w:bCs/>
          <w:sz w:val="20"/>
          <w:szCs w:val="20"/>
        </w:rPr>
      </w:pPr>
      <w:r w:rsidRPr="00ED1044">
        <w:rPr>
          <w:rFonts w:ascii="Tahoma" w:hAnsi="Tahoma" w:cs="Tahoma"/>
          <w:b/>
          <w:bCs/>
          <w:sz w:val="20"/>
          <w:szCs w:val="20"/>
        </w:rPr>
        <w:t>United Airlines, IL</w:t>
      </w:r>
    </w:p>
    <w:p w:rsidR="002A5812" w:rsidRPr="00ED1044" w:rsidRDefault="009C2EE3" w:rsidP="00ED1044">
      <w:pPr>
        <w:pStyle w:val="Default"/>
        <w:shd w:val="clear" w:color="auto" w:fill="ACCBF9"/>
        <w:spacing w:after="61"/>
        <w:jc w:val="both"/>
        <w:rPr>
          <w:rFonts w:ascii="Tahoma" w:eastAsia="Arial" w:hAnsi="Tahoma" w:cs="Tahoma"/>
          <w:b/>
          <w:bCs/>
          <w:sz w:val="20"/>
          <w:szCs w:val="20"/>
        </w:rPr>
      </w:pPr>
      <w:r w:rsidRPr="00ED1044">
        <w:rPr>
          <w:rFonts w:ascii="Tahoma" w:hAnsi="Tahoma" w:cs="Tahoma"/>
          <w:b/>
          <w:bCs/>
          <w:sz w:val="20"/>
          <w:szCs w:val="20"/>
        </w:rPr>
        <w:t>Role: Security Engineer III</w:t>
      </w:r>
      <w:r w:rsidRPr="00ED1044">
        <w:rPr>
          <w:rFonts w:ascii="Tahoma" w:hAnsi="Tahoma" w:cs="Tahoma"/>
          <w:b/>
          <w:bCs/>
          <w:sz w:val="20"/>
          <w:szCs w:val="20"/>
        </w:rPr>
        <w:tab/>
      </w:r>
      <w:r w:rsidR="00E92844" w:rsidRPr="00ED1044">
        <w:rPr>
          <w:rFonts w:ascii="Tahoma" w:hAnsi="Tahoma" w:cs="Tahoma"/>
          <w:b/>
          <w:bCs/>
          <w:sz w:val="20"/>
          <w:szCs w:val="20"/>
        </w:rPr>
        <w:tab/>
      </w:r>
      <w:r w:rsidR="00E92844" w:rsidRPr="00ED1044">
        <w:rPr>
          <w:rFonts w:ascii="Tahoma" w:hAnsi="Tahoma" w:cs="Tahoma"/>
          <w:b/>
          <w:bCs/>
          <w:sz w:val="20"/>
          <w:szCs w:val="20"/>
        </w:rPr>
        <w:tab/>
      </w:r>
      <w:r w:rsidR="00E92844" w:rsidRPr="00ED1044">
        <w:rPr>
          <w:rFonts w:ascii="Tahoma" w:hAnsi="Tahoma" w:cs="Tahoma"/>
          <w:b/>
          <w:bCs/>
          <w:sz w:val="20"/>
          <w:szCs w:val="20"/>
        </w:rPr>
        <w:tab/>
      </w:r>
      <w:r w:rsidR="00E92844" w:rsidRPr="00ED1044">
        <w:rPr>
          <w:rFonts w:ascii="Tahoma" w:eastAsia="Arial" w:hAnsi="Tahoma" w:cs="Tahoma"/>
          <w:sz w:val="20"/>
          <w:szCs w:val="20"/>
        </w:rPr>
        <w:tab/>
      </w:r>
      <w:r w:rsidR="00CB2075" w:rsidRPr="00ED1044">
        <w:rPr>
          <w:rFonts w:ascii="Tahoma" w:eastAsia="Arial" w:hAnsi="Tahoma" w:cs="Tahoma"/>
          <w:sz w:val="20"/>
          <w:szCs w:val="20"/>
        </w:rPr>
        <w:tab/>
      </w:r>
      <w:r w:rsidRPr="00ED1044">
        <w:rPr>
          <w:rFonts w:ascii="Tahoma" w:eastAsia="Arial" w:hAnsi="Tahoma" w:cs="Tahoma"/>
          <w:sz w:val="20"/>
          <w:szCs w:val="20"/>
        </w:rPr>
        <w:t xml:space="preserve">    </w:t>
      </w:r>
      <w:r w:rsidR="00ED1044">
        <w:rPr>
          <w:rFonts w:ascii="Tahoma" w:eastAsia="Arial" w:hAnsi="Tahoma" w:cs="Tahoma"/>
          <w:sz w:val="20"/>
          <w:szCs w:val="20"/>
        </w:rPr>
        <w:t xml:space="preserve">     </w:t>
      </w:r>
      <w:r w:rsidRPr="00ED1044">
        <w:rPr>
          <w:rFonts w:ascii="Tahoma" w:eastAsia="Arial" w:hAnsi="Tahoma" w:cs="Tahoma"/>
          <w:sz w:val="20"/>
          <w:szCs w:val="20"/>
        </w:rPr>
        <w:t xml:space="preserve">   </w:t>
      </w:r>
      <w:r w:rsidR="00E92844" w:rsidRPr="00ED1044">
        <w:rPr>
          <w:rFonts w:ascii="Tahoma" w:hAnsi="Tahoma" w:cs="Tahoma"/>
          <w:b/>
          <w:bCs/>
          <w:sz w:val="20"/>
          <w:szCs w:val="20"/>
        </w:rPr>
        <w:t>May 2018–</w:t>
      </w:r>
      <w:r w:rsidR="00E92844" w:rsidRPr="00ED1044">
        <w:rPr>
          <w:rFonts w:ascii="Tahoma" w:hAnsi="Tahoma" w:cs="Tahoma"/>
          <w:b/>
          <w:bCs/>
          <w:sz w:val="20"/>
          <w:szCs w:val="20"/>
          <w:lang w:val="it-IT"/>
        </w:rPr>
        <w:t xml:space="preserve"> Present</w:t>
      </w:r>
    </w:p>
    <w:p w:rsidR="009C2EE3" w:rsidRPr="00ED1044" w:rsidRDefault="009C2EE3" w:rsidP="00ED1044">
      <w:pPr>
        <w:pStyle w:val="NoSpacing"/>
        <w:jc w:val="both"/>
        <w:rPr>
          <w:rFonts w:ascii="Tahoma" w:hAnsi="Tahoma" w:cs="Tahoma"/>
          <w:sz w:val="20"/>
          <w:szCs w:val="20"/>
        </w:rPr>
      </w:pP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As a security advisory analyst primary function is to Support the information security consultancy function by analyzing the Projects for security risks. And impacts, documenting and communicating. Requirements and recommendations and monitoring compliance through the development lifecycle.</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Working on creating the application profile, policy settings and manual scans as the primary scope of Veracode Implementation for SAST scans.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 xml:space="preserve">Providing best security practices and guidance for </w:t>
      </w:r>
      <w:r w:rsidRPr="00101EB3">
        <w:rPr>
          <w:rFonts w:ascii="Tahoma" w:hAnsi="Tahoma" w:cs="Tahoma"/>
          <w:b/>
          <w:sz w:val="20"/>
          <w:szCs w:val="20"/>
        </w:rPr>
        <w:t>OAM</w:t>
      </w:r>
      <w:r w:rsidRPr="00ED1044">
        <w:rPr>
          <w:rFonts w:ascii="Tahoma" w:hAnsi="Tahoma" w:cs="Tahoma"/>
          <w:sz w:val="20"/>
          <w:szCs w:val="20"/>
        </w:rPr>
        <w:t xml:space="preserve"> integrations.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Planning, Scheduling, tracking and reporting on manual/automated security testing on the internet and intranet applications.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 xml:space="preserve">Extensive experience on Dynamic scans as part of </w:t>
      </w:r>
      <w:r w:rsidRPr="00ED1044">
        <w:rPr>
          <w:rFonts w:ascii="Tahoma" w:hAnsi="Tahoma" w:cs="Tahoma"/>
          <w:b/>
          <w:sz w:val="20"/>
          <w:szCs w:val="20"/>
        </w:rPr>
        <w:t>GDPR</w:t>
      </w:r>
      <w:r w:rsidRPr="00ED1044">
        <w:rPr>
          <w:rFonts w:ascii="Tahoma" w:hAnsi="Tahoma" w:cs="Tahoma"/>
          <w:sz w:val="20"/>
          <w:szCs w:val="20"/>
        </w:rPr>
        <w:t xml:space="preserve"> to ensure that all united systems house data are up to the level of security required.</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Defined the security program and integrated application security throughout all phases of Software Development Life Cycle (SDLC) from Requirements Gathering to Testing.</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Review and Validate the User Access Compliance on a quarterly basis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Review the requirements for privileged access on an everyday basis and provide recommendations.</w:t>
      </w:r>
    </w:p>
    <w:p w:rsidR="009C2EE3"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Review and validate the privileged users and groups at Active Directory, Databases and application on a periodic basis.</w:t>
      </w:r>
    </w:p>
    <w:p w:rsidR="00101EB3" w:rsidRPr="00101EB3" w:rsidRDefault="00101EB3" w:rsidP="00101EB3">
      <w:pPr>
        <w:pStyle w:val="NoSpacing"/>
        <w:numPr>
          <w:ilvl w:val="0"/>
          <w:numId w:val="10"/>
        </w:numPr>
        <w:jc w:val="both"/>
        <w:rPr>
          <w:rFonts w:ascii="Tahoma" w:hAnsi="Tahoma" w:cs="Tahoma"/>
          <w:sz w:val="20"/>
          <w:szCs w:val="20"/>
        </w:rPr>
      </w:pPr>
      <w:r w:rsidRPr="00101EB3">
        <w:rPr>
          <w:rFonts w:ascii="Tahoma" w:hAnsi="Tahoma" w:cs="Tahoma"/>
          <w:sz w:val="20"/>
          <w:szCs w:val="20"/>
        </w:rPr>
        <w:t xml:space="preserve">As part of security advisory team working closely with </w:t>
      </w:r>
      <w:r w:rsidRPr="00101EB3">
        <w:rPr>
          <w:rFonts w:ascii="Tahoma" w:hAnsi="Tahoma" w:cs="Tahoma"/>
          <w:b/>
          <w:sz w:val="20"/>
          <w:szCs w:val="20"/>
        </w:rPr>
        <w:t xml:space="preserve">IAM </w:t>
      </w:r>
      <w:r w:rsidRPr="00101EB3">
        <w:rPr>
          <w:rFonts w:ascii="Tahoma" w:hAnsi="Tahoma" w:cs="Tahoma"/>
          <w:sz w:val="20"/>
          <w:szCs w:val="20"/>
        </w:rPr>
        <w:t>team on access</w:t>
      </w:r>
      <w:r>
        <w:rPr>
          <w:rFonts w:ascii="Tahoma" w:hAnsi="Tahoma" w:cs="Tahoma"/>
          <w:sz w:val="20"/>
          <w:szCs w:val="20"/>
        </w:rPr>
        <w:t xml:space="preserve"> </w:t>
      </w:r>
      <w:r w:rsidRPr="00101EB3">
        <w:rPr>
          <w:rFonts w:ascii="Tahoma" w:hAnsi="Tahoma" w:cs="Tahoma"/>
          <w:sz w:val="20"/>
          <w:szCs w:val="20"/>
        </w:rPr>
        <w:t>management and authentication process for on boarding applications.</w:t>
      </w:r>
    </w:p>
    <w:p w:rsidR="00101EB3" w:rsidRPr="00ED1044" w:rsidRDefault="00101EB3" w:rsidP="00101EB3">
      <w:pPr>
        <w:pStyle w:val="NoSpacing"/>
        <w:numPr>
          <w:ilvl w:val="0"/>
          <w:numId w:val="10"/>
        </w:numPr>
        <w:jc w:val="both"/>
        <w:rPr>
          <w:rFonts w:ascii="Tahoma" w:hAnsi="Tahoma" w:cs="Tahoma"/>
          <w:sz w:val="20"/>
          <w:szCs w:val="20"/>
        </w:rPr>
      </w:pPr>
      <w:r w:rsidRPr="00101EB3">
        <w:rPr>
          <w:rFonts w:ascii="Tahoma" w:hAnsi="Tahoma" w:cs="Tahoma"/>
          <w:sz w:val="20"/>
          <w:szCs w:val="20"/>
        </w:rPr>
        <w:t xml:space="preserve">Reviewing the applications for </w:t>
      </w:r>
      <w:r w:rsidRPr="00101EB3">
        <w:rPr>
          <w:rFonts w:ascii="Tahoma" w:hAnsi="Tahoma" w:cs="Tahoma"/>
          <w:b/>
          <w:sz w:val="20"/>
          <w:szCs w:val="20"/>
        </w:rPr>
        <w:t>OAM</w:t>
      </w:r>
      <w:r w:rsidRPr="00101EB3">
        <w:rPr>
          <w:rFonts w:ascii="Tahoma" w:hAnsi="Tahoma" w:cs="Tahoma"/>
          <w:sz w:val="20"/>
          <w:szCs w:val="20"/>
        </w:rPr>
        <w:t xml:space="preserve"> requests on providing access and approvals.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Establishing and improving the processes for privileged user access request.</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Highlight the user access and privileged user access risks to the organization and providing the remediation plan.</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Initiative to stream line the access control mechanism of various applications.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Provided the development team with detailed reports based on the findings obtained from the manual and automated testing methodologies, also provide the necessary remediation for individual findings.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Attended meetings with development team to discuss the previously submitted reports on the findings to ensure that the fixes are made to those applications.</w:t>
      </w:r>
    </w:p>
    <w:p w:rsidR="009C2EE3" w:rsidRPr="00ED1044" w:rsidRDefault="009C2EE3" w:rsidP="00ED1044">
      <w:pPr>
        <w:pStyle w:val="NoSpacing"/>
        <w:numPr>
          <w:ilvl w:val="0"/>
          <w:numId w:val="10"/>
        </w:numPr>
        <w:jc w:val="both"/>
        <w:rPr>
          <w:rFonts w:ascii="Tahoma" w:hAnsi="Tahoma" w:cs="Tahoma"/>
          <w:sz w:val="20"/>
          <w:szCs w:val="20"/>
        </w:rPr>
      </w:pPr>
      <w:r w:rsidRPr="00ED1044">
        <w:rPr>
          <w:rFonts w:ascii="Tahoma" w:hAnsi="Tahoma" w:cs="Tahoma"/>
          <w:sz w:val="20"/>
          <w:szCs w:val="20"/>
        </w:rPr>
        <w:t>Performed a threat analysis on the new requirements and features.</w:t>
      </w:r>
    </w:p>
    <w:p w:rsidR="009C2EE3" w:rsidRPr="00ED1044" w:rsidRDefault="009C2EE3" w:rsidP="00ED1044">
      <w:pPr>
        <w:pStyle w:val="NoSpacing"/>
        <w:jc w:val="both"/>
        <w:rPr>
          <w:rFonts w:ascii="Tahoma" w:hAnsi="Tahoma" w:cs="Tahoma"/>
          <w:sz w:val="20"/>
          <w:szCs w:val="20"/>
        </w:rPr>
      </w:pPr>
    </w:p>
    <w:p w:rsidR="002A5812" w:rsidRPr="00ED1044" w:rsidRDefault="009C2EE3" w:rsidP="00ED1044">
      <w:pPr>
        <w:pStyle w:val="NoSpacing"/>
        <w:jc w:val="both"/>
        <w:rPr>
          <w:rFonts w:ascii="Tahoma" w:hAnsi="Tahoma" w:cs="Tahoma"/>
          <w:sz w:val="20"/>
          <w:szCs w:val="20"/>
        </w:rPr>
      </w:pPr>
      <w:r w:rsidRPr="00ED1044">
        <w:rPr>
          <w:rFonts w:ascii="Tahoma" w:hAnsi="Tahoma" w:cs="Tahoma"/>
          <w:b/>
          <w:sz w:val="20"/>
          <w:szCs w:val="20"/>
        </w:rPr>
        <w:t>Tools and Methodologies:</w:t>
      </w:r>
      <w:r w:rsidRPr="00ED1044">
        <w:rPr>
          <w:rFonts w:ascii="Tahoma" w:hAnsi="Tahoma" w:cs="Tahoma"/>
          <w:sz w:val="20"/>
          <w:szCs w:val="20"/>
        </w:rPr>
        <w:t xml:space="preserve"> OWASP, </w:t>
      </w:r>
      <w:r w:rsidRPr="009B0E6A">
        <w:rPr>
          <w:rFonts w:ascii="Tahoma" w:hAnsi="Tahoma" w:cs="Tahoma"/>
          <w:sz w:val="20"/>
          <w:szCs w:val="20"/>
        </w:rPr>
        <w:t>Burp Suite</w:t>
      </w:r>
      <w:r w:rsidRPr="00ED1044">
        <w:rPr>
          <w:rFonts w:ascii="Tahoma" w:hAnsi="Tahoma" w:cs="Tahoma"/>
          <w:sz w:val="20"/>
          <w:szCs w:val="20"/>
        </w:rPr>
        <w:t>, Qualys WAS.</w:t>
      </w:r>
    </w:p>
    <w:p w:rsidR="00CB2075" w:rsidRDefault="00CB2075" w:rsidP="00ED1044">
      <w:pPr>
        <w:pStyle w:val="Body"/>
        <w:spacing w:after="61" w:line="240" w:lineRule="auto"/>
        <w:jc w:val="both"/>
        <w:rPr>
          <w:rFonts w:ascii="Tahoma" w:eastAsia="Arial" w:hAnsi="Tahoma" w:cs="Tahoma"/>
          <w:b/>
          <w:bCs/>
          <w:sz w:val="20"/>
          <w:szCs w:val="20"/>
        </w:rPr>
      </w:pPr>
    </w:p>
    <w:p w:rsidR="00ED1044" w:rsidRPr="00ED1044" w:rsidRDefault="00ED1044" w:rsidP="00ED1044">
      <w:pPr>
        <w:pStyle w:val="Body"/>
        <w:spacing w:after="61" w:line="240" w:lineRule="auto"/>
        <w:jc w:val="both"/>
        <w:rPr>
          <w:rFonts w:ascii="Tahoma" w:eastAsia="Arial" w:hAnsi="Tahoma" w:cs="Tahoma"/>
          <w:b/>
          <w:bCs/>
          <w:sz w:val="20"/>
          <w:szCs w:val="20"/>
        </w:rPr>
      </w:pPr>
    </w:p>
    <w:p w:rsidR="00CB2075" w:rsidRPr="00ED1044" w:rsidRDefault="00CB2075" w:rsidP="00ED1044">
      <w:pPr>
        <w:pStyle w:val="Body"/>
        <w:spacing w:after="61" w:line="240" w:lineRule="auto"/>
        <w:jc w:val="both"/>
        <w:rPr>
          <w:rFonts w:ascii="Tahoma" w:eastAsia="Arial" w:hAnsi="Tahoma" w:cs="Tahoma"/>
          <w:b/>
          <w:bCs/>
          <w:sz w:val="20"/>
          <w:szCs w:val="20"/>
        </w:rPr>
      </w:pPr>
    </w:p>
    <w:p w:rsidR="002A5812" w:rsidRPr="00ED1044" w:rsidRDefault="00E92844" w:rsidP="00ED1044">
      <w:pPr>
        <w:pStyle w:val="Default"/>
        <w:shd w:val="clear" w:color="auto" w:fill="ACCBF9"/>
        <w:spacing w:after="61"/>
        <w:jc w:val="both"/>
        <w:rPr>
          <w:rFonts w:ascii="Tahoma" w:hAnsi="Tahoma" w:cs="Tahoma"/>
          <w:b/>
          <w:bCs/>
          <w:sz w:val="20"/>
          <w:szCs w:val="20"/>
        </w:rPr>
      </w:pPr>
      <w:r w:rsidRPr="00ED1044">
        <w:rPr>
          <w:rFonts w:ascii="Tahoma" w:hAnsi="Tahoma" w:cs="Tahoma"/>
          <w:b/>
          <w:bCs/>
          <w:sz w:val="20"/>
          <w:szCs w:val="20"/>
        </w:rPr>
        <w:t>Agero, MA</w:t>
      </w:r>
      <w:r w:rsidRPr="00ED1044">
        <w:rPr>
          <w:rFonts w:ascii="Tahoma" w:hAnsi="Tahoma" w:cs="Tahoma"/>
          <w:b/>
          <w:bCs/>
          <w:sz w:val="20"/>
          <w:szCs w:val="20"/>
        </w:rPr>
        <w:tab/>
      </w:r>
      <w:r w:rsidRPr="00ED1044">
        <w:rPr>
          <w:rFonts w:ascii="Tahoma" w:hAnsi="Tahoma" w:cs="Tahoma"/>
          <w:b/>
          <w:bCs/>
          <w:sz w:val="20"/>
          <w:szCs w:val="20"/>
        </w:rPr>
        <w:tab/>
      </w:r>
    </w:p>
    <w:p w:rsidR="002A5812" w:rsidRPr="00ED1044" w:rsidRDefault="00E92844" w:rsidP="00ED1044">
      <w:pPr>
        <w:pStyle w:val="Default"/>
        <w:shd w:val="clear" w:color="auto" w:fill="ACCBF9"/>
        <w:spacing w:after="61"/>
        <w:jc w:val="both"/>
        <w:rPr>
          <w:rFonts w:ascii="Tahoma" w:hAnsi="Tahoma" w:cs="Tahoma"/>
          <w:b/>
          <w:bCs/>
          <w:sz w:val="20"/>
          <w:szCs w:val="20"/>
        </w:rPr>
      </w:pPr>
      <w:r w:rsidRPr="00ED1044">
        <w:rPr>
          <w:rFonts w:ascii="Tahoma" w:hAnsi="Tahoma" w:cs="Tahoma"/>
          <w:b/>
          <w:bCs/>
          <w:sz w:val="20"/>
          <w:szCs w:val="20"/>
        </w:rPr>
        <w:t>Role: Penetration</w:t>
      </w:r>
      <w:r w:rsidR="00CB2075" w:rsidRPr="00ED1044">
        <w:rPr>
          <w:rFonts w:ascii="Tahoma" w:hAnsi="Tahoma" w:cs="Tahoma"/>
          <w:b/>
          <w:bCs/>
          <w:sz w:val="20"/>
          <w:szCs w:val="20"/>
        </w:rPr>
        <w:t xml:space="preserve"> testing/Security Tester</w:t>
      </w:r>
      <w:r w:rsidR="00CB2075" w:rsidRPr="00ED1044">
        <w:rPr>
          <w:rFonts w:ascii="Tahoma" w:hAnsi="Tahoma" w:cs="Tahoma"/>
          <w:b/>
          <w:bCs/>
          <w:sz w:val="20"/>
          <w:szCs w:val="20"/>
        </w:rPr>
        <w:tab/>
      </w:r>
      <w:r w:rsidR="00CB2075" w:rsidRPr="00ED1044">
        <w:rPr>
          <w:rFonts w:ascii="Tahoma" w:hAnsi="Tahoma" w:cs="Tahoma"/>
          <w:b/>
          <w:bCs/>
          <w:sz w:val="20"/>
          <w:szCs w:val="20"/>
        </w:rPr>
        <w:tab/>
      </w:r>
      <w:r w:rsidR="00CB2075" w:rsidRPr="00ED1044">
        <w:rPr>
          <w:rFonts w:ascii="Tahoma" w:hAnsi="Tahoma" w:cs="Tahoma"/>
          <w:b/>
          <w:bCs/>
          <w:sz w:val="20"/>
          <w:szCs w:val="20"/>
        </w:rPr>
        <w:tab/>
        <w:t xml:space="preserve"> </w:t>
      </w:r>
      <w:r w:rsidRPr="00ED1044">
        <w:rPr>
          <w:rFonts w:ascii="Tahoma" w:hAnsi="Tahoma" w:cs="Tahoma"/>
          <w:b/>
          <w:bCs/>
          <w:sz w:val="20"/>
          <w:szCs w:val="20"/>
        </w:rPr>
        <w:t xml:space="preserve">   </w:t>
      </w:r>
      <w:r w:rsidR="00ED1044">
        <w:rPr>
          <w:rFonts w:ascii="Tahoma" w:hAnsi="Tahoma" w:cs="Tahoma"/>
          <w:b/>
          <w:bCs/>
          <w:sz w:val="20"/>
          <w:szCs w:val="20"/>
        </w:rPr>
        <w:tab/>
        <w:t xml:space="preserve">         </w:t>
      </w:r>
      <w:r w:rsidR="00CB2075" w:rsidRPr="00ED1044">
        <w:rPr>
          <w:rFonts w:ascii="Tahoma" w:hAnsi="Tahoma" w:cs="Tahoma"/>
          <w:b/>
          <w:bCs/>
          <w:sz w:val="20"/>
          <w:szCs w:val="20"/>
        </w:rPr>
        <w:t xml:space="preserve"> </w:t>
      </w:r>
      <w:r w:rsidRPr="00ED1044">
        <w:rPr>
          <w:rFonts w:ascii="Tahoma" w:hAnsi="Tahoma" w:cs="Tahoma"/>
          <w:b/>
          <w:bCs/>
          <w:sz w:val="20"/>
          <w:szCs w:val="20"/>
        </w:rPr>
        <w:t>Aug 2016 – April 2018</w:t>
      </w:r>
    </w:p>
    <w:p w:rsidR="002A5812" w:rsidRPr="00ED1044" w:rsidRDefault="002A5812" w:rsidP="00ED1044">
      <w:pPr>
        <w:pStyle w:val="NoSpacing"/>
        <w:jc w:val="both"/>
        <w:rPr>
          <w:rFonts w:ascii="Tahoma" w:eastAsia="Arial" w:hAnsi="Tahoma" w:cs="Tahoma"/>
          <w:sz w:val="20"/>
          <w:szCs w:val="20"/>
        </w:rPr>
      </w:pPr>
    </w:p>
    <w:p w:rsidR="009C2EE3" w:rsidRPr="00ED1044" w:rsidRDefault="009C2EE3" w:rsidP="00ED1044">
      <w:pPr>
        <w:pStyle w:val="NoSpacing"/>
        <w:jc w:val="both"/>
        <w:rPr>
          <w:rFonts w:ascii="Tahoma" w:hAnsi="Tahoma" w:cs="Tahoma"/>
          <w:sz w:val="20"/>
          <w:szCs w:val="20"/>
        </w:rPr>
      </w:pPr>
      <w:r w:rsidRPr="00ED1044">
        <w:rPr>
          <w:rFonts w:ascii="Tahoma" w:hAnsi="Tahoma" w:cs="Tahoma"/>
          <w:b/>
          <w:sz w:val="20"/>
          <w:szCs w:val="20"/>
        </w:rPr>
        <w:t>Team</w:t>
      </w:r>
      <w:r w:rsidRPr="00ED1044">
        <w:rPr>
          <w:rFonts w:ascii="Tahoma" w:hAnsi="Tahoma" w:cs="Tahoma"/>
          <w:sz w:val="20"/>
          <w:szCs w:val="20"/>
        </w:rPr>
        <w:t>: Application Development– This team is Responsible for developing and testing all the web and desktop applications for the users who use services of Agero.</w:t>
      </w:r>
    </w:p>
    <w:p w:rsidR="009C2EE3" w:rsidRPr="00ED1044" w:rsidRDefault="009C2EE3" w:rsidP="00ED1044">
      <w:pPr>
        <w:pStyle w:val="NoSpacing"/>
        <w:jc w:val="both"/>
        <w:rPr>
          <w:rFonts w:ascii="Tahoma" w:hAnsi="Tahoma" w:cs="Tahoma"/>
          <w:sz w:val="20"/>
          <w:szCs w:val="20"/>
        </w:rPr>
      </w:pP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Performing manual application security testing on the everyday changes carried out in the application. </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Used various Firefox add-ons like Flag fox, Wappalyzer, Live HTTP Header, Tamper data to perform the pen test. </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Scan Networks, Servers, and other resources to validate compliance and security issues using numerous tools.</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Port scans servers using NMAP and closes all unnecessary ports to reduce the attack surface. </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Performing Server Hardening Audits which includes OS, Database, and Web Servers</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Developed Hardening scripts for Linux OS, Apache Web server and Oracle database. </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Conduct penetration testing using automated tools such as AppScan, Paros Proxy, WebInspect, Traffic Viewer, TCP Dump etc.</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Experience in using Kali Linux to do web application assessment with tools like Dirbuster, Nikto, and Nmap</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Leading the online application team in reporting the issues and taking them to closure</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Performing static code reviews with the help of automation tools</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Performing a threat analysis on the new requirements and features</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Review of firewall rules and policies in web proxy. </w:t>
      </w:r>
    </w:p>
    <w:p w:rsidR="009C2EE3" w:rsidRPr="00ED1044" w:rsidRDefault="009C2EE3" w:rsidP="00ED1044">
      <w:pPr>
        <w:pStyle w:val="NoSpacing"/>
        <w:numPr>
          <w:ilvl w:val="0"/>
          <w:numId w:val="11"/>
        </w:numPr>
        <w:jc w:val="both"/>
        <w:rPr>
          <w:rFonts w:ascii="Tahoma" w:hAnsi="Tahoma" w:cs="Tahoma"/>
          <w:sz w:val="20"/>
          <w:szCs w:val="20"/>
        </w:rPr>
      </w:pPr>
      <w:r w:rsidRPr="00ED1044">
        <w:rPr>
          <w:rFonts w:ascii="Tahoma" w:hAnsi="Tahoma" w:cs="Tahoma"/>
          <w:sz w:val="20"/>
          <w:szCs w:val="20"/>
        </w:rPr>
        <w:t xml:space="preserve">Highlight the user access and privileged user access risks to the organization and providing the remediation plan. </w:t>
      </w:r>
    </w:p>
    <w:p w:rsidR="009C2EE3" w:rsidRPr="00ED1044" w:rsidRDefault="009C2EE3" w:rsidP="00ED1044">
      <w:pPr>
        <w:pStyle w:val="NoSpacing"/>
        <w:jc w:val="both"/>
        <w:rPr>
          <w:rFonts w:ascii="Tahoma" w:hAnsi="Tahoma" w:cs="Tahoma"/>
          <w:sz w:val="20"/>
          <w:szCs w:val="20"/>
        </w:rPr>
      </w:pPr>
    </w:p>
    <w:p w:rsidR="009C2EE3" w:rsidRPr="00ED1044" w:rsidRDefault="009C2EE3" w:rsidP="00ED1044">
      <w:pPr>
        <w:pStyle w:val="NoSpacing"/>
        <w:jc w:val="both"/>
        <w:rPr>
          <w:rFonts w:ascii="Tahoma" w:hAnsi="Tahoma" w:cs="Tahoma"/>
          <w:sz w:val="20"/>
          <w:szCs w:val="20"/>
        </w:rPr>
      </w:pPr>
      <w:r w:rsidRPr="00ED1044">
        <w:rPr>
          <w:rFonts w:ascii="Tahoma" w:hAnsi="Tahoma" w:cs="Tahoma"/>
          <w:b/>
          <w:sz w:val="20"/>
          <w:szCs w:val="20"/>
        </w:rPr>
        <w:t>Tools:</w:t>
      </w:r>
      <w:r w:rsidRPr="00ED1044">
        <w:rPr>
          <w:rFonts w:ascii="Tahoma" w:hAnsi="Tahoma" w:cs="Tahoma"/>
          <w:sz w:val="20"/>
          <w:szCs w:val="20"/>
        </w:rPr>
        <w:t xml:space="preserve"> OWASP, OSSTMM, PCI DSS, IBM App Scan, HP Web Inspect, Nessus, Nmap, </w:t>
      </w:r>
      <w:r w:rsidRPr="00101EB3">
        <w:rPr>
          <w:rFonts w:ascii="Tahoma" w:hAnsi="Tahoma" w:cs="Tahoma"/>
          <w:b/>
          <w:sz w:val="20"/>
          <w:szCs w:val="20"/>
        </w:rPr>
        <w:t>Burp Suite</w:t>
      </w:r>
      <w:r w:rsidRPr="00ED1044">
        <w:rPr>
          <w:rFonts w:ascii="Tahoma" w:hAnsi="Tahoma" w:cs="Tahoma"/>
          <w:sz w:val="20"/>
          <w:szCs w:val="20"/>
        </w:rPr>
        <w:t>, Web Scarab, Wire Shark, DirBuster</w:t>
      </w:r>
    </w:p>
    <w:p w:rsidR="002A5812" w:rsidRPr="00ED1044" w:rsidRDefault="002A5812" w:rsidP="00ED1044">
      <w:pPr>
        <w:pStyle w:val="NoSpacing"/>
        <w:ind w:left="360"/>
        <w:jc w:val="both"/>
        <w:rPr>
          <w:rFonts w:ascii="Tahoma" w:eastAsia="Arial" w:hAnsi="Tahoma" w:cs="Tahoma"/>
          <w:sz w:val="20"/>
          <w:szCs w:val="20"/>
        </w:rPr>
      </w:pPr>
    </w:p>
    <w:p w:rsidR="002A5812" w:rsidRPr="00ED1044" w:rsidRDefault="002A5812" w:rsidP="00ED1044">
      <w:pPr>
        <w:pStyle w:val="NoSpacing"/>
        <w:ind w:left="360"/>
        <w:jc w:val="both"/>
        <w:rPr>
          <w:rFonts w:ascii="Tahoma" w:eastAsia="Arial" w:hAnsi="Tahoma" w:cs="Tahoma"/>
          <w:sz w:val="20"/>
          <w:szCs w:val="20"/>
        </w:rPr>
      </w:pPr>
    </w:p>
    <w:p w:rsidR="002A5812" w:rsidRPr="00ED1044" w:rsidRDefault="00E92844" w:rsidP="00ED1044">
      <w:pPr>
        <w:pStyle w:val="Default"/>
        <w:shd w:val="clear" w:color="auto" w:fill="ACCBF9"/>
        <w:spacing w:after="61"/>
        <w:jc w:val="both"/>
        <w:rPr>
          <w:rFonts w:ascii="Tahoma" w:hAnsi="Tahoma" w:cs="Tahoma"/>
          <w:b/>
          <w:bCs/>
          <w:sz w:val="20"/>
          <w:szCs w:val="20"/>
        </w:rPr>
      </w:pPr>
      <w:r w:rsidRPr="00ED1044">
        <w:rPr>
          <w:rFonts w:ascii="Tahoma" w:hAnsi="Tahoma" w:cs="Tahoma"/>
          <w:b/>
          <w:bCs/>
          <w:sz w:val="20"/>
          <w:szCs w:val="20"/>
        </w:rPr>
        <w:t>Vsoft Corporation</w:t>
      </w:r>
      <w:r w:rsidRPr="00ED1044">
        <w:rPr>
          <w:rFonts w:ascii="Tahoma" w:hAnsi="Tahoma" w:cs="Tahoma"/>
          <w:b/>
          <w:bCs/>
          <w:sz w:val="20"/>
          <w:szCs w:val="20"/>
        </w:rPr>
        <w:tab/>
      </w:r>
      <w:r w:rsidRPr="00ED1044">
        <w:rPr>
          <w:rFonts w:ascii="Tahoma" w:hAnsi="Tahoma" w:cs="Tahoma"/>
          <w:b/>
          <w:bCs/>
          <w:sz w:val="20"/>
          <w:szCs w:val="20"/>
        </w:rPr>
        <w:tab/>
      </w:r>
    </w:p>
    <w:p w:rsidR="002A5812" w:rsidRPr="00ED1044" w:rsidRDefault="00E92844" w:rsidP="00ED1044">
      <w:pPr>
        <w:pStyle w:val="Default"/>
        <w:shd w:val="clear" w:color="auto" w:fill="ACCBF9"/>
        <w:spacing w:after="61"/>
        <w:jc w:val="both"/>
        <w:rPr>
          <w:rFonts w:ascii="Tahoma" w:hAnsi="Tahoma" w:cs="Tahoma"/>
          <w:b/>
          <w:bCs/>
          <w:sz w:val="20"/>
          <w:szCs w:val="20"/>
        </w:rPr>
      </w:pPr>
      <w:r w:rsidRPr="00ED1044">
        <w:rPr>
          <w:rFonts w:ascii="Tahoma" w:hAnsi="Tahoma" w:cs="Tahoma"/>
          <w:b/>
          <w:bCs/>
          <w:sz w:val="20"/>
          <w:szCs w:val="20"/>
        </w:rPr>
        <w:t>Role: Application Security Analyst</w:t>
      </w:r>
      <w:r w:rsidRPr="00ED1044">
        <w:rPr>
          <w:rFonts w:ascii="Tahoma" w:hAnsi="Tahoma" w:cs="Tahoma"/>
          <w:b/>
          <w:bCs/>
          <w:sz w:val="20"/>
          <w:szCs w:val="20"/>
        </w:rPr>
        <w:tab/>
      </w:r>
      <w:r w:rsidRPr="00ED1044">
        <w:rPr>
          <w:rFonts w:ascii="Tahoma" w:hAnsi="Tahoma" w:cs="Tahoma"/>
          <w:b/>
          <w:bCs/>
          <w:sz w:val="20"/>
          <w:szCs w:val="20"/>
        </w:rPr>
        <w:tab/>
      </w:r>
      <w:r w:rsidRPr="00ED1044">
        <w:rPr>
          <w:rFonts w:ascii="Tahoma" w:hAnsi="Tahoma" w:cs="Tahoma"/>
          <w:b/>
          <w:bCs/>
          <w:sz w:val="20"/>
          <w:szCs w:val="20"/>
        </w:rPr>
        <w:tab/>
      </w:r>
      <w:r w:rsidRPr="00ED1044">
        <w:rPr>
          <w:rFonts w:ascii="Tahoma" w:hAnsi="Tahoma" w:cs="Tahoma"/>
          <w:b/>
          <w:bCs/>
          <w:sz w:val="20"/>
          <w:szCs w:val="20"/>
        </w:rPr>
        <w:tab/>
      </w:r>
      <w:r w:rsidR="00CB2075" w:rsidRPr="00ED1044">
        <w:rPr>
          <w:rFonts w:ascii="Tahoma" w:hAnsi="Tahoma" w:cs="Tahoma"/>
          <w:b/>
          <w:bCs/>
          <w:sz w:val="20"/>
          <w:szCs w:val="20"/>
        </w:rPr>
        <w:t xml:space="preserve">      </w:t>
      </w:r>
      <w:r w:rsidR="00D112E1" w:rsidRPr="00ED1044">
        <w:rPr>
          <w:rFonts w:ascii="Tahoma" w:hAnsi="Tahoma" w:cs="Tahoma"/>
          <w:b/>
          <w:bCs/>
          <w:sz w:val="20"/>
          <w:szCs w:val="20"/>
        </w:rPr>
        <w:t xml:space="preserve">              </w:t>
      </w:r>
      <w:r w:rsidR="00ED1044">
        <w:rPr>
          <w:rFonts w:ascii="Tahoma" w:hAnsi="Tahoma" w:cs="Tahoma"/>
          <w:b/>
          <w:bCs/>
          <w:sz w:val="20"/>
          <w:szCs w:val="20"/>
        </w:rPr>
        <w:t xml:space="preserve">  </w:t>
      </w:r>
      <w:r w:rsidR="00CB2075" w:rsidRPr="00ED1044">
        <w:rPr>
          <w:rFonts w:ascii="Tahoma" w:hAnsi="Tahoma" w:cs="Tahoma"/>
          <w:b/>
          <w:bCs/>
          <w:sz w:val="20"/>
          <w:szCs w:val="20"/>
        </w:rPr>
        <w:t xml:space="preserve">  </w:t>
      </w:r>
      <w:r w:rsidRPr="00ED1044">
        <w:rPr>
          <w:rFonts w:ascii="Tahoma" w:hAnsi="Tahoma" w:cs="Tahoma"/>
          <w:b/>
          <w:bCs/>
          <w:sz w:val="20"/>
          <w:szCs w:val="20"/>
        </w:rPr>
        <w:t xml:space="preserve"> Aug 2015– Dec 2015</w:t>
      </w:r>
    </w:p>
    <w:p w:rsidR="002A5812" w:rsidRPr="00ED1044" w:rsidRDefault="002A5812" w:rsidP="00ED1044">
      <w:pPr>
        <w:pStyle w:val="NoSpacing"/>
        <w:suppressAutoHyphens w:val="0"/>
        <w:jc w:val="both"/>
        <w:rPr>
          <w:rFonts w:ascii="Tahoma" w:eastAsia="Arial" w:hAnsi="Tahoma" w:cs="Tahoma"/>
          <w:sz w:val="20"/>
          <w:szCs w:val="20"/>
        </w:rPr>
      </w:pP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 xml:space="preserve">Performed Web Application Security / Penetration Testing in accordance with OWASP standards using manual techniques and also automated tools. </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Vulnerability assessment using Nessus and other monitoring tools like ESM for asset management</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Black box pen testing on internet and intranet facing applications.</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In the team, main focus of work was to audit the application prior moving to production</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Verify if the application has implemented the basic security mechanisms like Job rotation, Privilege escalations, Lease Privilege and Defense in depth.</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 xml:space="preserve">Conduct source code review of application using Fortify. </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Good experience in Web technologies like HTTP, HTML, CSS, Forms, Database Connectivity.</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Guiding the developers in fixing the issues by simulating the attack</w:t>
      </w:r>
    </w:p>
    <w:p w:rsidR="009C2EE3" w:rsidRPr="00ED1044" w:rsidRDefault="009C2EE3" w:rsidP="00ED1044">
      <w:pPr>
        <w:pStyle w:val="NoSpacing"/>
        <w:numPr>
          <w:ilvl w:val="0"/>
          <w:numId w:val="12"/>
        </w:numPr>
        <w:jc w:val="both"/>
        <w:rPr>
          <w:rFonts w:ascii="Tahoma" w:hAnsi="Tahoma" w:cs="Tahoma"/>
          <w:sz w:val="20"/>
          <w:szCs w:val="20"/>
        </w:rPr>
      </w:pPr>
      <w:r w:rsidRPr="00ED1044">
        <w:rPr>
          <w:rFonts w:ascii="Tahoma" w:hAnsi="Tahoma" w:cs="Tahoma"/>
          <w:sz w:val="20"/>
          <w:szCs w:val="20"/>
        </w:rPr>
        <w:t>Performing a threat analysis on the new requirements and features</w:t>
      </w:r>
    </w:p>
    <w:sectPr w:rsidR="009C2EE3" w:rsidRPr="00ED1044" w:rsidSect="002A58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9D8" w:rsidRDefault="006349D8" w:rsidP="002A5812">
      <w:r>
        <w:separator/>
      </w:r>
    </w:p>
  </w:endnote>
  <w:endnote w:type="continuationSeparator" w:id="1">
    <w:p w:rsidR="006349D8" w:rsidRDefault="006349D8" w:rsidP="002A58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9D8" w:rsidRDefault="006349D8" w:rsidP="002A5812">
      <w:r>
        <w:separator/>
      </w:r>
    </w:p>
  </w:footnote>
  <w:footnote w:type="continuationSeparator" w:id="1">
    <w:p w:rsidR="006349D8" w:rsidRDefault="006349D8" w:rsidP="002A5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86B"/>
    <w:multiLevelType w:val="hybridMultilevel"/>
    <w:tmpl w:val="3BEE7D78"/>
    <w:styleLink w:val="ImportedStyle4"/>
    <w:lvl w:ilvl="0" w:tplc="00F05C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6823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EC4886">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B4ABF0">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26DE0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A4F9C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C60028">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EFE3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AC0D6">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20021EE"/>
    <w:multiLevelType w:val="hybridMultilevel"/>
    <w:tmpl w:val="3BEE7D78"/>
    <w:numStyleLink w:val="ImportedStyle4"/>
  </w:abstractNum>
  <w:abstractNum w:abstractNumId="2">
    <w:nsid w:val="24BB56FA"/>
    <w:multiLevelType w:val="hybridMultilevel"/>
    <w:tmpl w:val="D9FE9D1C"/>
    <w:styleLink w:val="ImportedStyle3"/>
    <w:lvl w:ilvl="0" w:tplc="D4DEDE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36117E">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3A35DA">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60C62E">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322352">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9A5EAC">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A0B76">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1EF74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B6776E">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BB97406"/>
    <w:multiLevelType w:val="hybridMultilevel"/>
    <w:tmpl w:val="A62450BC"/>
    <w:styleLink w:val="ImportedStyle1"/>
    <w:lvl w:ilvl="0" w:tplc="BD7609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B0CFB2">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2AAFD8">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10A95E">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BEFE54">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D4286A">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C511A">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CEB82">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B40B6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F8E5B4E"/>
    <w:multiLevelType w:val="hybridMultilevel"/>
    <w:tmpl w:val="2B105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335C23"/>
    <w:multiLevelType w:val="hybridMultilevel"/>
    <w:tmpl w:val="CE529776"/>
    <w:styleLink w:val="ImportedStyle2"/>
    <w:lvl w:ilvl="0" w:tplc="27D442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A38A4">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4AAF7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607850">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88D94A">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A09D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421A4">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1C4470">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0296EE">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860503B"/>
    <w:multiLevelType w:val="hybridMultilevel"/>
    <w:tmpl w:val="535C5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17252A"/>
    <w:multiLevelType w:val="hybridMultilevel"/>
    <w:tmpl w:val="0EC84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8E3D59"/>
    <w:multiLevelType w:val="hybridMultilevel"/>
    <w:tmpl w:val="9752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A11A5B"/>
    <w:multiLevelType w:val="hybridMultilevel"/>
    <w:tmpl w:val="CE529776"/>
    <w:numStyleLink w:val="ImportedStyle2"/>
  </w:abstractNum>
  <w:abstractNum w:abstractNumId="10">
    <w:nsid w:val="5BF811C0"/>
    <w:multiLevelType w:val="hybridMultilevel"/>
    <w:tmpl w:val="D9FE9D1C"/>
    <w:numStyleLink w:val="ImportedStyle3"/>
  </w:abstractNum>
  <w:abstractNum w:abstractNumId="11">
    <w:nsid w:val="699F3F1F"/>
    <w:multiLevelType w:val="hybridMultilevel"/>
    <w:tmpl w:val="A62450BC"/>
    <w:numStyleLink w:val="ImportedStyle1"/>
  </w:abstractNum>
  <w:num w:numId="1">
    <w:abstractNumId w:val="3"/>
  </w:num>
  <w:num w:numId="2">
    <w:abstractNumId w:val="11"/>
  </w:num>
  <w:num w:numId="3">
    <w:abstractNumId w:val="5"/>
  </w:num>
  <w:num w:numId="4">
    <w:abstractNumId w:val="9"/>
  </w:num>
  <w:num w:numId="5">
    <w:abstractNumId w:val="2"/>
  </w:num>
  <w:num w:numId="6">
    <w:abstractNumId w:val="10"/>
  </w:num>
  <w:num w:numId="7">
    <w:abstractNumId w:val="0"/>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2A5812"/>
    <w:rsid w:val="00101EB3"/>
    <w:rsid w:val="002A5812"/>
    <w:rsid w:val="004B55F6"/>
    <w:rsid w:val="004F6817"/>
    <w:rsid w:val="006349D8"/>
    <w:rsid w:val="00711B56"/>
    <w:rsid w:val="0077138E"/>
    <w:rsid w:val="008321F2"/>
    <w:rsid w:val="009B0E6A"/>
    <w:rsid w:val="009C2EE3"/>
    <w:rsid w:val="00A65F44"/>
    <w:rsid w:val="00C62CC1"/>
    <w:rsid w:val="00CB2075"/>
    <w:rsid w:val="00D112E1"/>
    <w:rsid w:val="00D775DA"/>
    <w:rsid w:val="00E92844"/>
    <w:rsid w:val="00ED1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58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5812"/>
    <w:rPr>
      <w:u w:val="single"/>
    </w:rPr>
  </w:style>
  <w:style w:type="paragraph" w:customStyle="1" w:styleId="HeaderFooter">
    <w:name w:val="Header &amp; Footer"/>
    <w:rsid w:val="002A5812"/>
    <w:pPr>
      <w:tabs>
        <w:tab w:val="right" w:pos="9020"/>
      </w:tabs>
    </w:pPr>
    <w:rPr>
      <w:rFonts w:ascii="Helvetica Neue" w:hAnsi="Helvetica Neue" w:cs="Arial Unicode MS"/>
      <w:color w:val="000000"/>
      <w:sz w:val="24"/>
      <w:szCs w:val="24"/>
    </w:rPr>
  </w:style>
  <w:style w:type="paragraph" w:customStyle="1" w:styleId="Body">
    <w:name w:val="Body"/>
    <w:rsid w:val="002A5812"/>
    <w:pPr>
      <w:spacing w:after="160" w:line="259" w:lineRule="auto"/>
    </w:pPr>
    <w:rPr>
      <w:rFonts w:ascii="Calibri" w:hAnsi="Calibri" w:cs="Arial Unicode MS"/>
      <w:color w:val="000000"/>
      <w:sz w:val="22"/>
      <w:szCs w:val="22"/>
      <w:u w:color="000000"/>
    </w:rPr>
  </w:style>
  <w:style w:type="character" w:customStyle="1" w:styleId="Link">
    <w:name w:val="Link"/>
    <w:rsid w:val="002A5812"/>
    <w:rPr>
      <w:outline w:val="0"/>
      <w:color w:val="9454C3"/>
      <w:u w:val="single" w:color="9454C3"/>
      <w:lang w:val="en-US"/>
    </w:rPr>
  </w:style>
  <w:style w:type="paragraph" w:styleId="ListParagraph">
    <w:name w:val="List Paragraph"/>
    <w:rsid w:val="002A5812"/>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rsid w:val="002A5812"/>
    <w:pPr>
      <w:numPr>
        <w:numId w:val="1"/>
      </w:numPr>
    </w:pPr>
  </w:style>
  <w:style w:type="paragraph" w:styleId="NoSpacing">
    <w:name w:val="No Spacing"/>
    <w:uiPriority w:val="1"/>
    <w:qFormat/>
    <w:rsid w:val="002A5812"/>
    <w:pPr>
      <w:suppressAutoHyphens/>
    </w:pPr>
    <w:rPr>
      <w:rFonts w:cs="Arial Unicode MS"/>
      <w:color w:val="000000"/>
      <w:sz w:val="23"/>
      <w:szCs w:val="23"/>
      <w:u w:color="000000"/>
    </w:rPr>
  </w:style>
  <w:style w:type="numbering" w:customStyle="1" w:styleId="ImportedStyle2">
    <w:name w:val="Imported Style 2"/>
    <w:rsid w:val="002A5812"/>
    <w:pPr>
      <w:numPr>
        <w:numId w:val="3"/>
      </w:numPr>
    </w:pPr>
  </w:style>
  <w:style w:type="paragraph" w:styleId="PlainText">
    <w:name w:val="Plain Text"/>
    <w:rsid w:val="002A5812"/>
    <w:rPr>
      <w:rFonts w:ascii="Courier New" w:hAnsi="Courier New" w:cs="Arial Unicode MS"/>
      <w:color w:val="000000"/>
      <w:u w:color="000000"/>
    </w:rPr>
  </w:style>
  <w:style w:type="paragraph" w:customStyle="1" w:styleId="Default">
    <w:name w:val="Default"/>
    <w:rsid w:val="002A5812"/>
    <w:rPr>
      <w:rFonts w:ascii="Cambria" w:eastAsia="Cambria" w:hAnsi="Cambria" w:cs="Cambria"/>
      <w:color w:val="000000"/>
      <w:sz w:val="24"/>
      <w:szCs w:val="24"/>
      <w:u w:color="000000"/>
    </w:rPr>
  </w:style>
  <w:style w:type="numbering" w:customStyle="1" w:styleId="ImportedStyle3">
    <w:name w:val="Imported Style 3"/>
    <w:rsid w:val="002A5812"/>
    <w:pPr>
      <w:numPr>
        <w:numId w:val="5"/>
      </w:numPr>
    </w:pPr>
  </w:style>
  <w:style w:type="paragraph" w:customStyle="1" w:styleId="BodyA">
    <w:name w:val="Body A"/>
    <w:rsid w:val="002A5812"/>
    <w:pPr>
      <w:spacing w:after="166"/>
    </w:pPr>
    <w:rPr>
      <w:rFonts w:cs="Arial Unicode MS"/>
      <w:color w:val="000000"/>
      <w:sz w:val="24"/>
      <w:szCs w:val="24"/>
      <w:u w:color="000000"/>
    </w:rPr>
  </w:style>
  <w:style w:type="numbering" w:customStyle="1" w:styleId="ImportedStyle4">
    <w:name w:val="Imported Style 4"/>
    <w:rsid w:val="002A5812"/>
    <w:pPr>
      <w:numPr>
        <w:numId w:val="7"/>
      </w:numPr>
    </w:pPr>
  </w:style>
  <w:style w:type="paragraph" w:customStyle="1" w:styleId="ColorfulList-Accent11">
    <w:name w:val="Colorful List - Accent 11"/>
    <w:rsid w:val="002A5812"/>
    <w:pPr>
      <w:suppressAutoHyphens/>
      <w:spacing w:after="160" w:line="100" w:lineRule="atLeast"/>
      <w:ind w:left="720"/>
    </w:pPr>
    <w:rPr>
      <w:rFonts w:ascii="Franklin Gothic Medium" w:eastAsia="Franklin Gothic Medium" w:hAnsi="Franklin Gothic Medium" w:cs="Franklin Gothic Medium"/>
      <w:b/>
      <w:bCs/>
      <w:color w:val="000000"/>
      <w:kern w:val="2"/>
      <w:sz w:val="24"/>
      <w:szCs w:val="24"/>
      <w:u w:color="000000"/>
    </w:rPr>
  </w:style>
  <w:style w:type="paragraph" w:styleId="Header">
    <w:name w:val="header"/>
    <w:basedOn w:val="Normal"/>
    <w:link w:val="HeaderChar"/>
    <w:uiPriority w:val="99"/>
    <w:semiHidden/>
    <w:unhideWhenUsed/>
    <w:rsid w:val="00CB2075"/>
    <w:pPr>
      <w:tabs>
        <w:tab w:val="center" w:pos="4680"/>
        <w:tab w:val="right" w:pos="9360"/>
      </w:tabs>
    </w:pPr>
  </w:style>
  <w:style w:type="character" w:customStyle="1" w:styleId="HeaderChar">
    <w:name w:val="Header Char"/>
    <w:basedOn w:val="DefaultParagraphFont"/>
    <w:link w:val="Header"/>
    <w:uiPriority w:val="99"/>
    <w:semiHidden/>
    <w:rsid w:val="00CB2075"/>
    <w:rPr>
      <w:sz w:val="24"/>
      <w:szCs w:val="24"/>
    </w:rPr>
  </w:style>
  <w:style w:type="paragraph" w:styleId="Footer">
    <w:name w:val="footer"/>
    <w:basedOn w:val="Normal"/>
    <w:link w:val="FooterChar"/>
    <w:uiPriority w:val="99"/>
    <w:semiHidden/>
    <w:unhideWhenUsed/>
    <w:rsid w:val="00CB2075"/>
    <w:pPr>
      <w:tabs>
        <w:tab w:val="center" w:pos="4680"/>
        <w:tab w:val="right" w:pos="9360"/>
      </w:tabs>
    </w:pPr>
  </w:style>
  <w:style w:type="character" w:customStyle="1" w:styleId="FooterChar">
    <w:name w:val="Footer Char"/>
    <w:basedOn w:val="DefaultParagraphFont"/>
    <w:link w:val="Footer"/>
    <w:uiPriority w:val="99"/>
    <w:semiHidden/>
    <w:rsid w:val="00CB2075"/>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A66AC"/>
      </a:accent1>
      <a:accent2>
        <a:srgbClr val="629DD1"/>
      </a:accent2>
      <a:accent3>
        <a:srgbClr val="297FD5"/>
      </a:accent3>
      <a:accent4>
        <a:srgbClr val="7F8FA9"/>
      </a:accent4>
      <a:accent5>
        <a:srgbClr val="5AA2AE"/>
      </a:accent5>
      <a:accent6>
        <a:srgbClr val="9D90A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22</cp:revision>
  <dcterms:created xsi:type="dcterms:W3CDTF">2021-02-23T19:30:00Z</dcterms:created>
  <dcterms:modified xsi:type="dcterms:W3CDTF">2021-03-04T17:44:00Z</dcterms:modified>
</cp:coreProperties>
</file>