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EC" w:rsidRPr="00772602" w:rsidRDefault="00F3625A">
      <w:pPr>
        <w:pStyle w:val="Headx"/>
        <w:tabs>
          <w:tab w:val="clear" w:pos="360"/>
        </w:tabs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772602">
        <w:rPr>
          <w:rFonts w:ascii="Arial" w:hAnsi="Arial" w:cs="Arial"/>
          <w:sz w:val="20"/>
        </w:rPr>
        <w:t>RESUME</w:t>
      </w:r>
    </w:p>
    <w:p w:rsidR="00D04AEC" w:rsidRPr="00772602" w:rsidRDefault="00D04AEC">
      <w:pPr>
        <w:pStyle w:val="Headx"/>
        <w:tabs>
          <w:tab w:val="clear" w:pos="360"/>
        </w:tabs>
        <w:jc w:val="center"/>
        <w:rPr>
          <w:rFonts w:ascii="Arial" w:hAnsi="Arial" w:cs="Arial"/>
          <w:sz w:val="20"/>
        </w:rPr>
      </w:pPr>
    </w:p>
    <w:tbl>
      <w:tblPr>
        <w:tblW w:w="11295" w:type="dxa"/>
        <w:tblInd w:w="-1103" w:type="dxa"/>
        <w:shd w:val="clear" w:color="auto" w:fill="C4BC96"/>
        <w:tblLayout w:type="fixed"/>
        <w:tblLook w:val="0000" w:firstRow="0" w:lastRow="0" w:firstColumn="0" w:lastColumn="0" w:noHBand="0" w:noVBand="0"/>
      </w:tblPr>
      <w:tblGrid>
        <w:gridCol w:w="7771"/>
        <w:gridCol w:w="3524"/>
      </w:tblGrid>
      <w:tr w:rsidR="00D04AEC" w:rsidRPr="00772602" w:rsidTr="0035322C">
        <w:trPr>
          <w:trHeight w:val="532"/>
        </w:trPr>
        <w:tc>
          <w:tcPr>
            <w:tcW w:w="7771" w:type="dxa"/>
            <w:shd w:val="clear" w:color="auto" w:fill="C4BC96"/>
            <w:vAlign w:val="center"/>
          </w:tcPr>
          <w:p w:rsidR="00D04AEC" w:rsidRPr="00772602" w:rsidRDefault="00D04AEC" w:rsidP="00751C41">
            <w:pPr>
              <w:pStyle w:val="Headx"/>
              <w:tabs>
                <w:tab w:val="clear" w:pos="360"/>
              </w:tabs>
              <w:rPr>
                <w:rFonts w:ascii="Arial" w:hAnsi="Arial" w:cs="Arial"/>
                <w:sz w:val="20"/>
              </w:rPr>
            </w:pPr>
            <w:r w:rsidRPr="00772602">
              <w:rPr>
                <w:rFonts w:ascii="Arial" w:hAnsi="Arial" w:cs="Arial"/>
                <w:sz w:val="20"/>
              </w:rPr>
              <w:t xml:space="preserve">                       </w:t>
            </w:r>
            <w:proofErr w:type="spellStart"/>
            <w:r w:rsidR="00E54DD4">
              <w:rPr>
                <w:rFonts w:ascii="Arial" w:hAnsi="Arial" w:cs="Arial"/>
                <w:sz w:val="20"/>
              </w:rPr>
              <w:t>Ritesh</w:t>
            </w:r>
            <w:proofErr w:type="spellEnd"/>
            <w:r w:rsidR="00E54DD4">
              <w:rPr>
                <w:rFonts w:ascii="Arial" w:hAnsi="Arial" w:cs="Arial"/>
                <w:sz w:val="20"/>
              </w:rPr>
              <w:t xml:space="preserve"> Kumar Singh</w:t>
            </w:r>
          </w:p>
        </w:tc>
        <w:tc>
          <w:tcPr>
            <w:tcW w:w="3524" w:type="dxa"/>
            <w:shd w:val="clear" w:color="auto" w:fill="C4BC96"/>
          </w:tcPr>
          <w:p w:rsidR="00D04AEC" w:rsidRPr="00772602" w:rsidRDefault="00E54DD4" w:rsidP="00E54D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</w:t>
            </w:r>
            <w:r w:rsidR="00D04AEC" w:rsidRPr="00772602">
              <w:rPr>
                <w:rFonts w:ascii="Arial" w:hAnsi="Arial" w:cs="Arial"/>
                <w:b/>
                <w:lang w:val="fr-FR"/>
              </w:rPr>
              <w:sym w:font="Wingdings" w:char="F028"/>
            </w:r>
            <w:r w:rsidR="00CF70CD">
              <w:rPr>
                <w:rFonts w:ascii="Arial" w:hAnsi="Arial" w:cs="Arial"/>
                <w:b/>
                <w:lang w:val="fr-FR"/>
              </w:rPr>
              <w:t xml:space="preserve">   : +91</w:t>
            </w:r>
            <w:r>
              <w:rPr>
                <w:rFonts w:ascii="Arial" w:hAnsi="Arial" w:cs="Arial"/>
                <w:b/>
                <w:lang w:val="fr-FR"/>
              </w:rPr>
              <w:t>9561316789</w:t>
            </w:r>
            <w:r w:rsidR="00D04AEC" w:rsidRPr="00772602">
              <w:rPr>
                <w:rFonts w:ascii="Arial" w:hAnsi="Arial" w:cs="Arial"/>
                <w:b/>
                <w:lang w:val="fr-FR"/>
              </w:rPr>
              <w:t>(M)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D04AEC" w:rsidRPr="00772602" w:rsidRDefault="00214BE8" w:rsidP="00F3625A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u w:val="single"/>
                <w:lang w:val="fr-FR"/>
              </w:rPr>
            </w:pPr>
            <w:r w:rsidRPr="00772602">
              <w:rPr>
                <w:rFonts w:ascii="Arial" w:hAnsi="Arial" w:cs="Arial"/>
                <w:b/>
                <w:lang w:val="fr-FR"/>
              </w:rPr>
              <w:t>:</w:t>
            </w:r>
            <w:r w:rsidR="00080E91" w:rsidRPr="00772602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54DD4">
              <w:rPr>
                <w:rFonts w:ascii="Arial" w:hAnsi="Arial" w:cs="Arial"/>
                <w:lang w:val="fr-FR"/>
              </w:rPr>
              <w:t>riteshofcl@gmail.com</w:t>
            </w:r>
          </w:p>
          <w:p w:rsidR="00D04AEC" w:rsidRPr="00772602" w:rsidRDefault="00D04AEC">
            <w:pPr>
              <w:ind w:left="645"/>
              <w:jc w:val="center"/>
              <w:rPr>
                <w:rFonts w:ascii="Arial" w:hAnsi="Arial" w:cs="Arial"/>
              </w:rPr>
            </w:pPr>
          </w:p>
        </w:tc>
      </w:tr>
    </w:tbl>
    <w:p w:rsidR="00972EEC" w:rsidRPr="00F67F8F" w:rsidRDefault="00F67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</w:p>
    <w:tbl>
      <w:tblPr>
        <w:tblW w:w="0" w:type="auto"/>
        <w:tblInd w:w="108" w:type="dxa"/>
        <w:shd w:val="clear" w:color="auto" w:fill="C4BC96"/>
        <w:tblLayout w:type="fixed"/>
        <w:tblLook w:val="0000" w:firstRow="0" w:lastRow="0" w:firstColumn="0" w:lastColumn="0" w:noHBand="0" w:noVBand="0"/>
      </w:tblPr>
      <w:tblGrid>
        <w:gridCol w:w="9135"/>
      </w:tblGrid>
      <w:tr w:rsidR="00D04AEC" w:rsidRPr="00772602" w:rsidTr="0035322C">
        <w:trPr>
          <w:trHeight w:val="170"/>
        </w:trPr>
        <w:tc>
          <w:tcPr>
            <w:tcW w:w="9135" w:type="dxa"/>
            <w:shd w:val="clear" w:color="auto" w:fill="C4BC96"/>
          </w:tcPr>
          <w:p w:rsidR="00D04AEC" w:rsidRPr="008320A9" w:rsidRDefault="00D04AEC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>Experience Summary</w:t>
            </w:r>
          </w:p>
        </w:tc>
      </w:tr>
    </w:tbl>
    <w:p w:rsidR="00246B18" w:rsidRPr="00772602" w:rsidRDefault="00246B18" w:rsidP="00246B1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864DF" w:rsidRDefault="00E54DD4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8+</w:t>
      </w:r>
      <w:r w:rsidR="0067078D">
        <w:rPr>
          <w:rFonts w:ascii="Arial" w:hAnsi="Arial" w:cs="Arial"/>
          <w:color w:val="000000"/>
        </w:rPr>
        <w:t xml:space="preserve"> </w:t>
      </w:r>
      <w:r w:rsidR="007F0F5F">
        <w:rPr>
          <w:rFonts w:ascii="Arial" w:hAnsi="Arial" w:cs="Arial"/>
          <w:color w:val="000000"/>
        </w:rPr>
        <w:t xml:space="preserve">years in </w:t>
      </w:r>
      <w:r w:rsidR="003A1F4C">
        <w:rPr>
          <w:rFonts w:ascii="Arial" w:hAnsi="Arial" w:cs="Arial"/>
          <w:color w:val="000000"/>
        </w:rPr>
        <w:t xml:space="preserve">Design, </w:t>
      </w:r>
      <w:r>
        <w:rPr>
          <w:rFonts w:ascii="Arial" w:hAnsi="Arial" w:cs="Arial"/>
          <w:color w:val="000000"/>
        </w:rPr>
        <w:t>Implementation, d</w:t>
      </w:r>
      <w:r w:rsidR="007F0F5F">
        <w:rPr>
          <w:rFonts w:ascii="Arial" w:hAnsi="Arial" w:cs="Arial"/>
          <w:color w:val="000000"/>
        </w:rPr>
        <w:t xml:space="preserve">eployment </w:t>
      </w:r>
      <w:r>
        <w:rPr>
          <w:rFonts w:ascii="Arial" w:hAnsi="Arial" w:cs="Arial"/>
          <w:color w:val="000000"/>
        </w:rPr>
        <w:t xml:space="preserve">and support </w:t>
      </w:r>
      <w:r w:rsidR="007F0F5F">
        <w:rPr>
          <w:rFonts w:ascii="Arial" w:hAnsi="Arial" w:cs="Arial"/>
          <w:color w:val="000000"/>
        </w:rPr>
        <w:t xml:space="preserve">of Siebel </w:t>
      </w:r>
      <w:r w:rsidR="002864DF" w:rsidRPr="002864DF">
        <w:rPr>
          <w:rFonts w:ascii="Arial" w:hAnsi="Arial" w:cs="Arial"/>
          <w:color w:val="000000"/>
        </w:rPr>
        <w:t>CRM v8.x</w:t>
      </w:r>
      <w:r w:rsidR="003A1F4C">
        <w:rPr>
          <w:rFonts w:ascii="Arial" w:hAnsi="Arial" w:cs="Arial"/>
          <w:color w:val="000000"/>
        </w:rPr>
        <w:t>/IP15+</w:t>
      </w:r>
      <w:r w:rsidR="002864DF" w:rsidRPr="002864DF">
        <w:rPr>
          <w:rFonts w:ascii="Arial" w:hAnsi="Arial" w:cs="Arial"/>
          <w:color w:val="000000"/>
        </w:rPr>
        <w:t xml:space="preserve"> Applications </w:t>
      </w:r>
      <w:r w:rsidR="002864DF">
        <w:rPr>
          <w:rFonts w:ascii="Arial" w:hAnsi="Arial" w:cs="Arial"/>
          <w:color w:val="000000"/>
        </w:rPr>
        <w:t>by understanding the Architecture, Scope and F</w:t>
      </w:r>
      <w:r w:rsidR="00374C9A">
        <w:rPr>
          <w:rFonts w:ascii="Arial" w:hAnsi="Arial" w:cs="Arial"/>
          <w:color w:val="000000"/>
        </w:rPr>
        <w:t>unctionality</w:t>
      </w:r>
      <w:r w:rsidR="00A65B44">
        <w:rPr>
          <w:rFonts w:ascii="Arial" w:hAnsi="Arial" w:cs="Arial"/>
          <w:color w:val="000000"/>
        </w:rPr>
        <w:t>.</w:t>
      </w:r>
    </w:p>
    <w:p w:rsidR="002864DF" w:rsidRPr="002864DF" w:rsidRDefault="002864DF" w:rsidP="007F0F5F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</w:p>
    <w:p w:rsidR="002864DF" w:rsidRPr="002864DF" w:rsidRDefault="002864DF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2864DF">
        <w:rPr>
          <w:rFonts w:ascii="Arial" w:hAnsi="Arial" w:cs="Arial"/>
          <w:color w:val="000000"/>
        </w:rPr>
        <w:t>Strong knowledge of Sie</w:t>
      </w:r>
      <w:r w:rsidR="007F0F5F">
        <w:rPr>
          <w:rFonts w:ascii="Arial" w:hAnsi="Arial" w:cs="Arial"/>
          <w:color w:val="000000"/>
        </w:rPr>
        <w:t>bel Architecture, Data Model along with proficiency in Siebel Tools and thick Client for</w:t>
      </w:r>
      <w:r w:rsidRPr="002864DF">
        <w:rPr>
          <w:rFonts w:ascii="Arial" w:hAnsi="Arial" w:cs="Arial"/>
          <w:color w:val="000000"/>
        </w:rPr>
        <w:t xml:space="preserve"> configuration and customization of Siebel Objects at multiple levels like but not limited to Applets, Business Components, Screens, Views, Joins, Links, MVGs, Pick Lists, Associate &amp; Shuttle Applets, Toggle Applets and Drilldowns.</w:t>
      </w:r>
    </w:p>
    <w:p w:rsidR="00080E91" w:rsidRPr="00772602" w:rsidRDefault="00080E91" w:rsidP="007F0F5F">
      <w:pPr>
        <w:pStyle w:val="ListParagraph"/>
        <w:ind w:left="0"/>
        <w:jc w:val="both"/>
        <w:rPr>
          <w:rFonts w:ascii="Arial" w:hAnsi="Arial" w:cs="Arial"/>
          <w:color w:val="000000"/>
        </w:rPr>
      </w:pPr>
    </w:p>
    <w:p w:rsidR="00080E91" w:rsidRDefault="000C7E08" w:rsidP="000C7E08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Excellent Siebel development</w:t>
      </w:r>
      <w:r w:rsidR="000F272B">
        <w:rPr>
          <w:rFonts w:ascii="Arial" w:hAnsi="Arial" w:cs="Arial"/>
          <w:color w:val="000000"/>
        </w:rPr>
        <w:t xml:space="preserve"> </w:t>
      </w:r>
      <w:r w:rsidR="007F0F5F" w:rsidRPr="007F0F5F">
        <w:rPr>
          <w:rFonts w:ascii="Arial" w:hAnsi="Arial" w:cs="Arial"/>
          <w:color w:val="000000"/>
        </w:rPr>
        <w:t>skills in implementing Siebel Declarative Configuration Alternatives, Workflow Process</w:t>
      </w:r>
      <w:r w:rsidR="0067078D">
        <w:rPr>
          <w:rFonts w:ascii="Arial" w:hAnsi="Arial" w:cs="Arial"/>
          <w:color w:val="000000"/>
        </w:rPr>
        <w:t xml:space="preserve">es, Runtime events and Business </w:t>
      </w:r>
      <w:r w:rsidR="007F0F5F" w:rsidRPr="007F0F5F">
        <w:rPr>
          <w:rFonts w:ascii="Arial" w:hAnsi="Arial" w:cs="Arial"/>
          <w:color w:val="000000"/>
        </w:rPr>
        <w:t>Services</w:t>
      </w:r>
      <w:r w:rsidR="00644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,DVM,</w:t>
      </w:r>
      <w:r w:rsidR="00644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Audit Trail,</w:t>
      </w:r>
      <w:r w:rsidR="00644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Assignment Manager,</w:t>
      </w:r>
      <w:r w:rsidR="00644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Workflow Policies,</w:t>
      </w:r>
      <w:r w:rsidRPr="000C7E08">
        <w:rPr>
          <w:rFonts w:ascii="Arial" w:hAnsi="Arial" w:cs="Arial"/>
          <w:color w:val="000000"/>
        </w:rPr>
        <w:t xml:space="preserve"> </w:t>
      </w:r>
      <w:r w:rsidRPr="007F0F5F">
        <w:rPr>
          <w:rFonts w:ascii="Arial" w:hAnsi="Arial" w:cs="Arial"/>
          <w:color w:val="000000"/>
        </w:rPr>
        <w:t xml:space="preserve">Siebel </w:t>
      </w:r>
      <w:proofErr w:type="spellStart"/>
      <w:r>
        <w:rPr>
          <w:rFonts w:ascii="Arial" w:hAnsi="Arial" w:cs="Arial"/>
          <w:color w:val="000000"/>
        </w:rPr>
        <w:t>eScript</w:t>
      </w:r>
      <w:proofErr w:type="spellEnd"/>
      <w:r>
        <w:rPr>
          <w:rFonts w:ascii="Arial" w:hAnsi="Arial" w:cs="Arial"/>
          <w:color w:val="000000"/>
        </w:rPr>
        <w:t xml:space="preserve"> (Server Level).</w:t>
      </w:r>
    </w:p>
    <w:p w:rsidR="002864DF" w:rsidRPr="002864DF" w:rsidRDefault="002864DF" w:rsidP="007F0F5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80E91" w:rsidRDefault="000C7E08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experience of</w:t>
      </w:r>
      <w:r w:rsidR="00080E91" w:rsidRPr="00772602">
        <w:rPr>
          <w:rFonts w:ascii="Arial" w:hAnsi="Arial" w:cs="Arial"/>
          <w:color w:val="000000"/>
        </w:rPr>
        <w:t xml:space="preserve"> Siebel EAI – Integration Workflows, </w:t>
      </w:r>
      <w:r w:rsidR="002864DF">
        <w:rPr>
          <w:rFonts w:ascii="Arial" w:hAnsi="Arial" w:cs="Arial"/>
          <w:color w:val="000000"/>
        </w:rPr>
        <w:t xml:space="preserve">Inbound and Outbound </w:t>
      </w:r>
      <w:r w:rsidR="00080E91" w:rsidRPr="00772602">
        <w:rPr>
          <w:rFonts w:ascii="Arial" w:hAnsi="Arial" w:cs="Arial"/>
          <w:color w:val="000000"/>
        </w:rPr>
        <w:t>Web</w:t>
      </w:r>
      <w:r w:rsidR="007F0F5F">
        <w:rPr>
          <w:rFonts w:ascii="Arial" w:hAnsi="Arial" w:cs="Arial"/>
          <w:color w:val="000000"/>
        </w:rPr>
        <w:t xml:space="preserve"> Services</w:t>
      </w:r>
      <w:r>
        <w:rPr>
          <w:rFonts w:ascii="Arial" w:hAnsi="Arial" w:cs="Arial"/>
          <w:color w:val="000000"/>
        </w:rPr>
        <w:t>, Integration Objects,</w:t>
      </w:r>
      <w:r w:rsidR="006442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Data Maps.</w:t>
      </w:r>
    </w:p>
    <w:p w:rsidR="00443375" w:rsidRDefault="00443375" w:rsidP="00443375">
      <w:pPr>
        <w:pStyle w:val="ListParagraph"/>
        <w:rPr>
          <w:rFonts w:ascii="Arial" w:hAnsi="Arial" w:cs="Arial"/>
          <w:color w:val="000000"/>
        </w:rPr>
      </w:pPr>
    </w:p>
    <w:p w:rsidR="00443375" w:rsidRDefault="00443375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Worked </w:t>
      </w:r>
      <w:r w:rsidR="003A1F4C">
        <w:rPr>
          <w:rFonts w:ascii="Arial" w:hAnsi="Arial" w:cs="Arial"/>
          <w:color w:val="000000"/>
        </w:rPr>
        <w:t xml:space="preserve">on Siebel Email Response system, </w:t>
      </w:r>
      <w:r>
        <w:rPr>
          <w:rFonts w:ascii="Arial" w:hAnsi="Arial" w:cs="Arial"/>
          <w:color w:val="000000"/>
        </w:rPr>
        <w:t>which includes processing of both inbound and outbound emails via Communication Components and Email</w:t>
      </w:r>
      <w:r w:rsidR="00E54DD4">
        <w:rPr>
          <w:rFonts w:ascii="Arial" w:hAnsi="Arial" w:cs="Arial"/>
          <w:color w:val="000000"/>
        </w:rPr>
        <w:t>/SMS Services</w:t>
      </w:r>
      <w:r>
        <w:rPr>
          <w:rFonts w:ascii="Arial" w:hAnsi="Arial" w:cs="Arial"/>
          <w:color w:val="000000"/>
        </w:rPr>
        <w:t>.</w:t>
      </w:r>
    </w:p>
    <w:p w:rsidR="005964FA" w:rsidRDefault="005964FA" w:rsidP="005964FA">
      <w:pPr>
        <w:pStyle w:val="ListParagraph"/>
        <w:rPr>
          <w:rFonts w:ascii="Arial" w:hAnsi="Arial" w:cs="Arial"/>
          <w:color w:val="000000"/>
        </w:rPr>
      </w:pPr>
    </w:p>
    <w:p w:rsidR="005964FA" w:rsidRDefault="00E54DD4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</w:t>
      </w:r>
      <w:r w:rsidR="000C7E08">
        <w:rPr>
          <w:rFonts w:ascii="Arial" w:hAnsi="Arial" w:cs="Arial"/>
          <w:color w:val="000000"/>
        </w:rPr>
        <w:t xml:space="preserve"> knowledge of Siebel Open </w:t>
      </w:r>
      <w:r>
        <w:rPr>
          <w:rFonts w:ascii="Arial" w:hAnsi="Arial" w:cs="Arial"/>
          <w:color w:val="000000"/>
        </w:rPr>
        <w:t>UI, which includes Presentation Model, Physical Renderer understanding along with,</w:t>
      </w:r>
      <w:r w:rsidR="000C7E08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upported methods and properties</w:t>
      </w:r>
      <w:r w:rsidR="000C7E08">
        <w:rPr>
          <w:rFonts w:ascii="Arial" w:hAnsi="Arial" w:cs="Arial"/>
          <w:color w:val="000000"/>
        </w:rPr>
        <w:t>.</w:t>
      </w:r>
    </w:p>
    <w:p w:rsidR="007F0F5F" w:rsidRDefault="007F0F5F" w:rsidP="005964FA">
      <w:pPr>
        <w:pStyle w:val="ListParagraph"/>
        <w:ind w:left="0"/>
        <w:rPr>
          <w:rFonts w:ascii="Arial" w:hAnsi="Arial" w:cs="Arial"/>
          <w:color w:val="000000"/>
        </w:rPr>
      </w:pPr>
    </w:p>
    <w:p w:rsidR="007F0F5F" w:rsidRPr="00772602" w:rsidRDefault="00CF70CD" w:rsidP="007F0F5F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7F0F5F" w:rsidRPr="007F0F5F">
        <w:rPr>
          <w:rFonts w:ascii="Arial" w:hAnsi="Arial" w:cs="Arial"/>
          <w:color w:val="000000"/>
        </w:rPr>
        <w:t>orked as a Techno-Functional consultan</w:t>
      </w:r>
      <w:r w:rsidR="007F0F5F">
        <w:rPr>
          <w:rFonts w:ascii="Arial" w:hAnsi="Arial" w:cs="Arial"/>
          <w:color w:val="000000"/>
        </w:rPr>
        <w:t xml:space="preserve">t in providing CRM solution along with domain knowledge of </w:t>
      </w:r>
      <w:r w:rsidR="000C7E08">
        <w:rPr>
          <w:rFonts w:ascii="Arial" w:hAnsi="Arial" w:cs="Arial"/>
          <w:color w:val="000000"/>
        </w:rPr>
        <w:t>Public Sec</w:t>
      </w:r>
      <w:r w:rsidR="000421CF">
        <w:rPr>
          <w:rFonts w:ascii="Arial" w:hAnsi="Arial" w:cs="Arial"/>
          <w:color w:val="000000"/>
        </w:rPr>
        <w:t>tor</w:t>
      </w:r>
      <w:r w:rsidR="00DD3D6F">
        <w:rPr>
          <w:rFonts w:ascii="Arial" w:hAnsi="Arial" w:cs="Arial"/>
          <w:color w:val="000000"/>
        </w:rPr>
        <w:t xml:space="preserve"> and Telecom</w:t>
      </w:r>
      <w:r w:rsidR="000421CF">
        <w:rPr>
          <w:rFonts w:ascii="Arial" w:hAnsi="Arial" w:cs="Arial"/>
          <w:color w:val="000000"/>
        </w:rPr>
        <w:t>.</w:t>
      </w:r>
    </w:p>
    <w:p w:rsidR="00246B18" w:rsidRPr="00772602" w:rsidRDefault="00246B18" w:rsidP="007F0F5F">
      <w:pPr>
        <w:shd w:val="clear" w:color="auto" w:fill="FFFFFF"/>
        <w:ind w:left="360"/>
        <w:jc w:val="both"/>
        <w:rPr>
          <w:rFonts w:ascii="Arial" w:hAnsi="Arial" w:cs="Arial"/>
          <w:color w:val="000000"/>
        </w:rPr>
      </w:pPr>
    </w:p>
    <w:p w:rsidR="00A16785" w:rsidRDefault="007F0F5F" w:rsidP="007F0F5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C</w:t>
      </w:r>
      <w:r w:rsidR="00770CE7" w:rsidRPr="00772602">
        <w:rPr>
          <w:rFonts w:ascii="Arial" w:hAnsi="Arial" w:cs="Arial"/>
        </w:rPr>
        <w:t xml:space="preserve">ommunication and </w:t>
      </w:r>
      <w:r>
        <w:rPr>
          <w:rFonts w:ascii="Arial" w:hAnsi="Arial" w:cs="Arial"/>
        </w:rPr>
        <w:t>Interpersonal S</w:t>
      </w:r>
      <w:r w:rsidR="00A16785" w:rsidRPr="00772602">
        <w:rPr>
          <w:rFonts w:ascii="Arial" w:hAnsi="Arial" w:cs="Arial"/>
        </w:rPr>
        <w:t>kills.</w:t>
      </w:r>
    </w:p>
    <w:p w:rsidR="007F0F5F" w:rsidRPr="00772602" w:rsidRDefault="007F0F5F" w:rsidP="007F0F5F">
      <w:pPr>
        <w:jc w:val="both"/>
        <w:rPr>
          <w:rFonts w:ascii="Arial" w:hAnsi="Arial" w:cs="Arial"/>
        </w:rPr>
      </w:pPr>
    </w:p>
    <w:p w:rsidR="007F0F5F" w:rsidRDefault="00F3625A" w:rsidP="007F0F5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72602">
        <w:rPr>
          <w:rFonts w:ascii="Arial" w:hAnsi="Arial" w:cs="Arial"/>
        </w:rPr>
        <w:t xml:space="preserve">Undergone training in </w:t>
      </w:r>
      <w:r w:rsidR="00E54DD4">
        <w:rPr>
          <w:rFonts w:ascii="Arial" w:hAnsi="Arial" w:cs="Arial"/>
        </w:rPr>
        <w:t>I</w:t>
      </w:r>
      <w:r w:rsidR="003A1F4C">
        <w:rPr>
          <w:rFonts w:ascii="Arial" w:hAnsi="Arial" w:cs="Arial"/>
        </w:rPr>
        <w:t>P15</w:t>
      </w:r>
      <w:r w:rsidRPr="00772602">
        <w:rPr>
          <w:rFonts w:ascii="Arial" w:hAnsi="Arial" w:cs="Arial"/>
        </w:rPr>
        <w:t xml:space="preserve"> </w:t>
      </w:r>
      <w:r w:rsidR="007F0F5F">
        <w:rPr>
          <w:rFonts w:ascii="Arial" w:hAnsi="Arial" w:cs="Arial"/>
        </w:rPr>
        <w:t>from</w:t>
      </w:r>
      <w:r w:rsidR="00644293">
        <w:rPr>
          <w:rFonts w:ascii="Arial" w:hAnsi="Arial" w:cs="Arial"/>
        </w:rPr>
        <w:t xml:space="preserve"> Oracle</w:t>
      </w:r>
      <w:r w:rsidRPr="00772602">
        <w:rPr>
          <w:rFonts w:ascii="Arial" w:hAnsi="Arial" w:cs="Arial"/>
        </w:rPr>
        <w:t>.</w:t>
      </w:r>
    </w:p>
    <w:p w:rsidR="007F0F5F" w:rsidRPr="007F0F5F" w:rsidRDefault="007F0F5F" w:rsidP="007F0F5F">
      <w:pPr>
        <w:jc w:val="both"/>
        <w:rPr>
          <w:rFonts w:ascii="Arial" w:hAnsi="Arial" w:cs="Arial"/>
        </w:rPr>
      </w:pPr>
    </w:p>
    <w:p w:rsidR="00D04AEC" w:rsidRDefault="00C71031" w:rsidP="00F67F8F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Worked in Siebel verticals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</w:t>
      </w:r>
      <w:r w:rsidR="003A1F4C">
        <w:rPr>
          <w:rFonts w:ascii="Arial" w:hAnsi="Arial" w:cs="Arial"/>
        </w:rPr>
        <w:t xml:space="preserve">Utilities, </w:t>
      </w:r>
      <w:r>
        <w:rPr>
          <w:rFonts w:ascii="Arial" w:hAnsi="Arial" w:cs="Arial"/>
        </w:rPr>
        <w:t>P</w:t>
      </w:r>
      <w:r w:rsidR="000F272B">
        <w:rPr>
          <w:rFonts w:ascii="Arial" w:hAnsi="Arial" w:cs="Arial"/>
        </w:rPr>
        <w:t>ublic sector and Telecom domain/Order Management</w:t>
      </w:r>
    </w:p>
    <w:p w:rsidR="00F67F8F" w:rsidRDefault="00F67F8F" w:rsidP="00F67F8F">
      <w:pPr>
        <w:pStyle w:val="ListParagraph"/>
        <w:rPr>
          <w:rFonts w:ascii="Arial" w:hAnsi="Arial" w:cs="Arial"/>
        </w:rPr>
      </w:pPr>
    </w:p>
    <w:p w:rsidR="00F67F8F" w:rsidRPr="00F67F8F" w:rsidRDefault="00F67F8F" w:rsidP="00F67F8F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C4BC96"/>
        <w:tblLayout w:type="fixed"/>
        <w:tblLook w:val="0000" w:firstRow="0" w:lastRow="0" w:firstColumn="0" w:lastColumn="0" w:noHBand="0" w:noVBand="0"/>
      </w:tblPr>
      <w:tblGrid>
        <w:gridCol w:w="9135"/>
      </w:tblGrid>
      <w:tr w:rsidR="00D04AEC" w:rsidRPr="00772602" w:rsidTr="0035322C">
        <w:trPr>
          <w:trHeight w:val="70"/>
        </w:trPr>
        <w:tc>
          <w:tcPr>
            <w:tcW w:w="9135" w:type="dxa"/>
            <w:shd w:val="clear" w:color="auto" w:fill="C4BC96"/>
          </w:tcPr>
          <w:p w:rsidR="00D04AEC" w:rsidRPr="008320A9" w:rsidRDefault="00D04AEC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>Work Experience</w:t>
            </w:r>
          </w:p>
        </w:tc>
      </w:tr>
    </w:tbl>
    <w:p w:rsidR="005964FA" w:rsidRDefault="005964FA">
      <w:pPr>
        <w:rPr>
          <w:rFonts w:ascii="Arial" w:hAnsi="Arial" w:cs="Arial"/>
        </w:rPr>
      </w:pPr>
    </w:p>
    <w:p w:rsidR="007E49C3" w:rsidRDefault="007E49C3" w:rsidP="007E49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1031" w:rsidRDefault="00C71031" w:rsidP="00C71031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working with </w:t>
      </w:r>
      <w:r w:rsidR="00E54DD4">
        <w:rPr>
          <w:rFonts w:ascii="Arial" w:hAnsi="Arial" w:cs="Arial"/>
          <w:b/>
        </w:rPr>
        <w:t>Vodafone</w:t>
      </w:r>
      <w:r>
        <w:rPr>
          <w:rFonts w:ascii="Arial" w:hAnsi="Arial" w:cs="Arial"/>
        </w:rPr>
        <w:t xml:space="preserve"> as </w:t>
      </w:r>
      <w:r w:rsidR="007E49C3">
        <w:rPr>
          <w:rFonts w:ascii="Arial" w:hAnsi="Arial" w:cs="Arial"/>
          <w:b/>
        </w:rPr>
        <w:t>Tech</w:t>
      </w:r>
      <w:r w:rsidR="00C41940">
        <w:rPr>
          <w:rFonts w:ascii="Arial" w:hAnsi="Arial" w:cs="Arial"/>
          <w:b/>
        </w:rPr>
        <w:t xml:space="preserve"> Lead </w:t>
      </w:r>
      <w:r>
        <w:rPr>
          <w:rFonts w:ascii="Arial" w:hAnsi="Arial" w:cs="Arial"/>
        </w:rPr>
        <w:t>in Siebel.</w:t>
      </w:r>
    </w:p>
    <w:p w:rsidR="00C71031" w:rsidRDefault="00C71031" w:rsidP="00C71031">
      <w:pPr>
        <w:ind w:left="720"/>
        <w:rPr>
          <w:rFonts w:ascii="Arial" w:hAnsi="Arial" w:cs="Arial"/>
        </w:rPr>
      </w:pPr>
      <w:r w:rsidRPr="00C71031">
        <w:rPr>
          <w:rFonts w:ascii="Arial" w:hAnsi="Arial" w:cs="Arial"/>
          <w:b/>
        </w:rPr>
        <w:t>Duration:</w:t>
      </w:r>
      <w:r w:rsidR="007E49C3">
        <w:rPr>
          <w:rFonts w:ascii="Arial" w:hAnsi="Arial" w:cs="Arial"/>
        </w:rPr>
        <w:t xml:space="preserve"> </w:t>
      </w:r>
      <w:r w:rsidR="00E54DD4">
        <w:rPr>
          <w:rFonts w:ascii="Arial" w:hAnsi="Arial" w:cs="Arial"/>
        </w:rPr>
        <w:t>Sep 2018</w:t>
      </w:r>
      <w:r>
        <w:rPr>
          <w:rFonts w:ascii="Arial" w:hAnsi="Arial" w:cs="Arial"/>
        </w:rPr>
        <w:t xml:space="preserve"> </w:t>
      </w:r>
      <w:r w:rsidR="007E49C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Present</w:t>
      </w:r>
    </w:p>
    <w:p w:rsidR="007E49C3" w:rsidRDefault="007E49C3" w:rsidP="007E49C3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with </w:t>
      </w:r>
      <w:r w:rsidR="00E54DD4">
        <w:rPr>
          <w:rFonts w:ascii="Arial" w:hAnsi="Arial" w:cs="Arial"/>
          <w:b/>
        </w:rPr>
        <w:t xml:space="preserve">Magna </w:t>
      </w:r>
      <w:r w:rsidR="003A1F4C">
        <w:rPr>
          <w:rFonts w:ascii="Arial" w:hAnsi="Arial" w:cs="Arial"/>
          <w:b/>
        </w:rPr>
        <w:t>InfoTech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as </w:t>
      </w:r>
      <w:r w:rsidR="00E54DD4">
        <w:rPr>
          <w:rFonts w:ascii="Arial" w:hAnsi="Arial" w:cs="Arial"/>
        </w:rPr>
        <w:t>Senior Consultant</w:t>
      </w:r>
      <w:r>
        <w:rPr>
          <w:rFonts w:ascii="Arial" w:hAnsi="Arial" w:cs="Arial"/>
        </w:rPr>
        <w:t xml:space="preserve"> in Siebel</w:t>
      </w:r>
    </w:p>
    <w:p w:rsidR="007E49C3" w:rsidRPr="007E49C3" w:rsidRDefault="007E49C3" w:rsidP="007E49C3">
      <w:pPr>
        <w:ind w:left="720"/>
        <w:rPr>
          <w:rFonts w:ascii="Arial" w:hAnsi="Arial" w:cs="Arial"/>
        </w:rPr>
      </w:pPr>
      <w:r w:rsidRPr="007E49C3">
        <w:rPr>
          <w:rFonts w:ascii="Arial" w:hAnsi="Arial" w:cs="Arial"/>
          <w:b/>
        </w:rPr>
        <w:t>Duration:</w:t>
      </w:r>
      <w:r>
        <w:rPr>
          <w:rFonts w:ascii="Arial" w:hAnsi="Arial" w:cs="Arial"/>
          <w:b/>
        </w:rPr>
        <w:t xml:space="preserve"> </w:t>
      </w:r>
      <w:r w:rsidR="00E54DD4">
        <w:rPr>
          <w:rFonts w:ascii="Arial" w:hAnsi="Arial" w:cs="Arial"/>
        </w:rPr>
        <w:t>Jan 2018</w:t>
      </w:r>
      <w:r>
        <w:rPr>
          <w:rFonts w:ascii="Arial" w:hAnsi="Arial" w:cs="Arial"/>
        </w:rPr>
        <w:t xml:space="preserve"> – </w:t>
      </w:r>
      <w:r w:rsidR="00E54DD4">
        <w:rPr>
          <w:rFonts w:ascii="Arial" w:hAnsi="Arial" w:cs="Arial"/>
        </w:rPr>
        <w:t>Aug 2018</w:t>
      </w:r>
    </w:p>
    <w:p w:rsidR="00C71031" w:rsidRDefault="00C71031" w:rsidP="00C71031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="00D04AEC" w:rsidRPr="00772602">
        <w:rPr>
          <w:rFonts w:ascii="Arial" w:hAnsi="Arial" w:cs="Arial"/>
        </w:rPr>
        <w:t xml:space="preserve"> with</w:t>
      </w:r>
      <w:r w:rsidR="00DC53E7" w:rsidRPr="00772602">
        <w:rPr>
          <w:rFonts w:ascii="Arial" w:hAnsi="Arial" w:cs="Arial"/>
        </w:rPr>
        <w:t xml:space="preserve"> </w:t>
      </w:r>
      <w:r w:rsidR="00E54DD4">
        <w:rPr>
          <w:rFonts w:ascii="Arial" w:hAnsi="Arial" w:cs="Arial"/>
          <w:b/>
        </w:rPr>
        <w:t>Accenture</w:t>
      </w:r>
      <w:r w:rsidR="00D04AEC" w:rsidRPr="00772602">
        <w:rPr>
          <w:rFonts w:ascii="Arial" w:hAnsi="Arial" w:cs="Arial"/>
        </w:rPr>
        <w:t xml:space="preserve"> </w:t>
      </w:r>
      <w:r w:rsidR="00AD6E43" w:rsidRPr="00772602">
        <w:rPr>
          <w:rFonts w:ascii="Arial" w:hAnsi="Arial" w:cs="Arial"/>
        </w:rPr>
        <w:t xml:space="preserve">as </w:t>
      </w:r>
      <w:r w:rsidR="00E54DD4" w:rsidRPr="00E54DD4">
        <w:rPr>
          <w:rFonts w:ascii="Arial" w:hAnsi="Arial" w:cs="Arial"/>
          <w:b/>
        </w:rPr>
        <w:t xml:space="preserve">Senior </w:t>
      </w:r>
      <w:r w:rsidR="00F3625A" w:rsidRPr="00772602">
        <w:rPr>
          <w:rFonts w:ascii="Arial" w:hAnsi="Arial" w:cs="Arial"/>
          <w:b/>
        </w:rPr>
        <w:t>Siebel Developer</w:t>
      </w:r>
      <w:r w:rsidR="00D04AEC" w:rsidRPr="00772602">
        <w:rPr>
          <w:rFonts w:ascii="Arial" w:hAnsi="Arial" w:cs="Arial"/>
        </w:rPr>
        <w:t>.</w:t>
      </w:r>
    </w:p>
    <w:p w:rsidR="00E45A5A" w:rsidRDefault="00F3625A" w:rsidP="00C71031">
      <w:pPr>
        <w:ind w:left="720"/>
        <w:rPr>
          <w:rFonts w:ascii="Arial" w:hAnsi="Arial" w:cs="Arial"/>
        </w:rPr>
      </w:pPr>
      <w:r w:rsidRPr="00C71031">
        <w:rPr>
          <w:rFonts w:ascii="Arial" w:hAnsi="Arial" w:cs="Arial"/>
          <w:b/>
        </w:rPr>
        <w:t>Duration</w:t>
      </w:r>
      <w:r w:rsidR="00E45A5A" w:rsidRPr="00C71031">
        <w:rPr>
          <w:rFonts w:ascii="Arial" w:hAnsi="Arial" w:cs="Arial"/>
        </w:rPr>
        <w:t xml:space="preserve">: </w:t>
      </w:r>
      <w:r w:rsidR="00E54DD4">
        <w:rPr>
          <w:rFonts w:ascii="Arial" w:hAnsi="Arial" w:cs="Arial"/>
        </w:rPr>
        <w:t>June 2011</w:t>
      </w:r>
      <w:r w:rsidR="00C71031" w:rsidRPr="00C71031">
        <w:rPr>
          <w:rFonts w:ascii="Arial" w:hAnsi="Arial" w:cs="Arial"/>
        </w:rPr>
        <w:t xml:space="preserve"> – </w:t>
      </w:r>
      <w:r w:rsidR="00E54DD4">
        <w:rPr>
          <w:rFonts w:ascii="Arial" w:hAnsi="Arial" w:cs="Arial"/>
        </w:rPr>
        <w:t>Dec 2018</w:t>
      </w:r>
    </w:p>
    <w:p w:rsidR="009928DB" w:rsidRPr="00772602" w:rsidRDefault="009928DB">
      <w:pPr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C4BC96"/>
        <w:tblLayout w:type="fixed"/>
        <w:tblLook w:val="0000" w:firstRow="0" w:lastRow="0" w:firstColumn="0" w:lastColumn="0" w:noHBand="0" w:noVBand="0"/>
      </w:tblPr>
      <w:tblGrid>
        <w:gridCol w:w="9135"/>
      </w:tblGrid>
      <w:tr w:rsidR="00D04AEC" w:rsidRPr="00772602" w:rsidTr="0035322C">
        <w:trPr>
          <w:trHeight w:val="70"/>
        </w:trPr>
        <w:tc>
          <w:tcPr>
            <w:tcW w:w="9135" w:type="dxa"/>
            <w:shd w:val="clear" w:color="auto" w:fill="C4BC96"/>
          </w:tcPr>
          <w:p w:rsidR="00D04AEC" w:rsidRPr="008320A9" w:rsidRDefault="00D04AEC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 xml:space="preserve">Technical Skills </w:t>
            </w:r>
          </w:p>
        </w:tc>
      </w:tr>
    </w:tbl>
    <w:p w:rsidR="00D04AEC" w:rsidRPr="00772602" w:rsidRDefault="00D04AEC">
      <w:pPr>
        <w:ind w:left="720" w:right="-792"/>
        <w:rPr>
          <w:rFonts w:ascii="Arial" w:hAnsi="Arial" w:cs="Arial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"/>
        <w:gridCol w:w="3960"/>
        <w:gridCol w:w="4995"/>
        <w:gridCol w:w="45"/>
      </w:tblGrid>
      <w:tr w:rsidR="00D04AEC" w:rsidRPr="00772602" w:rsidTr="00E54DD4">
        <w:trPr>
          <w:gridBefore w:val="1"/>
          <w:wBefore w:w="180" w:type="dxa"/>
          <w:trHeight w:val="242"/>
        </w:trPr>
        <w:tc>
          <w:tcPr>
            <w:tcW w:w="3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D04AEC" w:rsidRPr="00772602" w:rsidRDefault="00D04AEC" w:rsidP="006B1481">
            <w:pPr>
              <w:numPr>
                <w:ilvl w:val="0"/>
                <w:numId w:val="28"/>
              </w:num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CRM Package &amp; Tools</w:t>
            </w:r>
          </w:p>
        </w:tc>
        <w:tc>
          <w:tcPr>
            <w:tcW w:w="504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D04AEC" w:rsidRPr="00772602" w:rsidRDefault="00080E91">
            <w:p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: SIEBEL 8.x,</w:t>
            </w:r>
            <w:r w:rsidR="00F3625A" w:rsidRPr="00772602">
              <w:rPr>
                <w:rFonts w:ascii="Arial" w:hAnsi="Arial" w:cs="Arial"/>
              </w:rPr>
              <w:t>EAI</w:t>
            </w:r>
            <w:r w:rsidR="00B821C0" w:rsidRPr="00772602">
              <w:rPr>
                <w:rFonts w:ascii="Arial" w:hAnsi="Arial" w:cs="Arial"/>
              </w:rPr>
              <w:t xml:space="preserve">, </w:t>
            </w:r>
            <w:r w:rsidR="00D74CC6">
              <w:rPr>
                <w:rFonts w:ascii="Arial" w:hAnsi="Arial" w:cs="Arial"/>
              </w:rPr>
              <w:t>e</w:t>
            </w:r>
            <w:r w:rsidR="007E4F1B">
              <w:rPr>
                <w:rFonts w:ascii="Arial" w:hAnsi="Arial" w:cs="Arial"/>
              </w:rPr>
              <w:t>-</w:t>
            </w:r>
            <w:r w:rsidR="00D74CC6">
              <w:rPr>
                <w:rFonts w:ascii="Arial" w:hAnsi="Arial" w:cs="Arial"/>
              </w:rPr>
              <w:t>Script</w:t>
            </w:r>
            <w:r w:rsidR="006B1481">
              <w:rPr>
                <w:rFonts w:ascii="Arial" w:hAnsi="Arial" w:cs="Arial"/>
              </w:rPr>
              <w:t>, BIP</w:t>
            </w:r>
            <w:r w:rsidR="000118C6">
              <w:rPr>
                <w:rFonts w:ascii="Arial" w:hAnsi="Arial" w:cs="Arial"/>
              </w:rPr>
              <w:t>,</w:t>
            </w:r>
            <w:r w:rsidR="007E4F1B">
              <w:rPr>
                <w:rFonts w:ascii="Arial" w:hAnsi="Arial" w:cs="Arial"/>
              </w:rPr>
              <w:t xml:space="preserve"> </w:t>
            </w:r>
            <w:r w:rsidR="000118C6">
              <w:rPr>
                <w:rFonts w:ascii="Arial" w:hAnsi="Arial" w:cs="Arial"/>
              </w:rPr>
              <w:t>Open UI</w:t>
            </w:r>
          </w:p>
        </w:tc>
      </w:tr>
      <w:tr w:rsidR="00D04AEC" w:rsidRPr="00772602" w:rsidTr="00E54DD4">
        <w:trPr>
          <w:gridBefore w:val="1"/>
          <w:wBefore w:w="180" w:type="dxa"/>
          <w:trHeight w:val="188"/>
        </w:trPr>
        <w:tc>
          <w:tcPr>
            <w:tcW w:w="3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D04AEC" w:rsidP="006B1481">
            <w:pPr>
              <w:numPr>
                <w:ilvl w:val="0"/>
                <w:numId w:val="28"/>
              </w:num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DATABASE</w:t>
            </w:r>
          </w:p>
        </w:tc>
        <w:tc>
          <w:tcPr>
            <w:tcW w:w="504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F3625A">
            <w:p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: DB2</w:t>
            </w:r>
            <w:r w:rsidR="000118C6">
              <w:rPr>
                <w:rFonts w:ascii="Arial" w:hAnsi="Arial" w:cs="Arial"/>
              </w:rPr>
              <w:t>,Oracle 11g</w:t>
            </w:r>
          </w:p>
        </w:tc>
      </w:tr>
      <w:tr w:rsidR="00D04AEC" w:rsidRPr="00772602" w:rsidTr="00E54DD4">
        <w:trPr>
          <w:gridBefore w:val="1"/>
          <w:wBefore w:w="180" w:type="dxa"/>
          <w:trHeight w:val="193"/>
        </w:trPr>
        <w:tc>
          <w:tcPr>
            <w:tcW w:w="3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D04AEC" w:rsidP="006B1481">
            <w:pPr>
              <w:numPr>
                <w:ilvl w:val="0"/>
                <w:numId w:val="28"/>
              </w:num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Operating systems</w:t>
            </w:r>
          </w:p>
        </w:tc>
        <w:tc>
          <w:tcPr>
            <w:tcW w:w="504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F3625A" w:rsidP="00695253">
            <w:p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 xml:space="preserve">: </w:t>
            </w:r>
            <w:r w:rsidR="00080E91" w:rsidRPr="00772602">
              <w:rPr>
                <w:rFonts w:ascii="Arial" w:hAnsi="Arial" w:cs="Arial"/>
              </w:rPr>
              <w:t>AIX</w:t>
            </w:r>
            <w:r w:rsidR="00D04AEC" w:rsidRPr="00772602">
              <w:rPr>
                <w:rFonts w:ascii="Arial" w:hAnsi="Arial" w:cs="Arial"/>
              </w:rPr>
              <w:t xml:space="preserve">, Windows </w:t>
            </w:r>
            <w:r w:rsidR="00695253" w:rsidRPr="00772602">
              <w:rPr>
                <w:rFonts w:ascii="Arial" w:hAnsi="Arial" w:cs="Arial"/>
              </w:rPr>
              <w:t>Family</w:t>
            </w:r>
          </w:p>
        </w:tc>
      </w:tr>
      <w:tr w:rsidR="00D04AEC" w:rsidRPr="00772602" w:rsidTr="00E54DD4">
        <w:trPr>
          <w:gridBefore w:val="1"/>
          <w:wBefore w:w="180" w:type="dxa"/>
          <w:trHeight w:val="148"/>
        </w:trPr>
        <w:tc>
          <w:tcPr>
            <w:tcW w:w="3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D04AEC" w:rsidP="006B1481">
            <w:pPr>
              <w:numPr>
                <w:ilvl w:val="0"/>
                <w:numId w:val="28"/>
              </w:num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>Languages</w:t>
            </w:r>
          </w:p>
        </w:tc>
        <w:tc>
          <w:tcPr>
            <w:tcW w:w="504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D04AEC" w:rsidRPr="00772602" w:rsidRDefault="007C400A" w:rsidP="00E54DD4">
            <w:pPr>
              <w:ind w:right="-792"/>
              <w:rPr>
                <w:rFonts w:ascii="Arial" w:hAnsi="Arial" w:cs="Arial"/>
              </w:rPr>
            </w:pPr>
            <w:r w:rsidRPr="00772602">
              <w:rPr>
                <w:rFonts w:ascii="Arial" w:hAnsi="Arial" w:cs="Arial"/>
              </w:rPr>
              <w:t xml:space="preserve">: </w:t>
            </w:r>
            <w:r w:rsidR="00D04AEC" w:rsidRPr="00772602">
              <w:rPr>
                <w:rFonts w:ascii="Arial" w:hAnsi="Arial" w:cs="Arial"/>
              </w:rPr>
              <w:t>PL/S</w:t>
            </w:r>
            <w:r w:rsidRPr="00772602">
              <w:rPr>
                <w:rFonts w:ascii="Arial" w:hAnsi="Arial" w:cs="Arial"/>
              </w:rPr>
              <w:t>QL and SQL</w:t>
            </w:r>
            <w:r w:rsidR="00F00AC5">
              <w:rPr>
                <w:rFonts w:ascii="Arial" w:hAnsi="Arial" w:cs="Arial"/>
              </w:rPr>
              <w:t>,</w:t>
            </w:r>
            <w:r w:rsidR="003A1F4C">
              <w:rPr>
                <w:rFonts w:ascii="Arial" w:hAnsi="Arial" w:cs="Arial"/>
              </w:rPr>
              <w:t xml:space="preserve"> </w:t>
            </w:r>
            <w:r w:rsidR="00F00AC5">
              <w:rPr>
                <w:rFonts w:ascii="Arial" w:hAnsi="Arial" w:cs="Arial"/>
              </w:rPr>
              <w:t>Shell</w:t>
            </w:r>
          </w:p>
        </w:tc>
      </w:tr>
      <w:tr w:rsidR="00D04AEC" w:rsidRPr="00772602" w:rsidTr="00E54DD4">
        <w:trPr>
          <w:gridBefore w:val="1"/>
          <w:wBefore w:w="180" w:type="dxa"/>
          <w:trHeight w:val="240"/>
        </w:trPr>
        <w:tc>
          <w:tcPr>
            <w:tcW w:w="39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80E91" w:rsidRDefault="00080E91">
            <w:pPr>
              <w:ind w:right="-792"/>
              <w:rPr>
                <w:rFonts w:ascii="Arial" w:hAnsi="Arial" w:cs="Arial"/>
              </w:rPr>
            </w:pPr>
          </w:p>
          <w:p w:rsidR="003A1F4C" w:rsidRPr="00772602" w:rsidRDefault="003A1F4C">
            <w:pPr>
              <w:ind w:right="-792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:rsidR="00772602" w:rsidRPr="00772602" w:rsidRDefault="00772602">
            <w:pPr>
              <w:ind w:right="-792"/>
              <w:rPr>
                <w:rFonts w:ascii="Arial" w:hAnsi="Arial" w:cs="Arial"/>
              </w:rPr>
            </w:pPr>
          </w:p>
        </w:tc>
      </w:tr>
      <w:tr w:rsidR="000B51DF" w:rsidRPr="00772602" w:rsidTr="00E54DD4">
        <w:trPr>
          <w:gridAfter w:val="1"/>
          <w:wAfter w:w="45" w:type="dxa"/>
          <w:trHeight w:val="70"/>
        </w:trPr>
        <w:tc>
          <w:tcPr>
            <w:tcW w:w="9135" w:type="dxa"/>
            <w:gridSpan w:val="3"/>
            <w:shd w:val="clear" w:color="auto" w:fill="C4BC96"/>
          </w:tcPr>
          <w:p w:rsidR="000B51DF" w:rsidRPr="008320A9" w:rsidRDefault="000B51DF" w:rsidP="00067117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lastRenderedPageBreak/>
              <w:t>Professional Experience</w:t>
            </w:r>
          </w:p>
        </w:tc>
      </w:tr>
    </w:tbl>
    <w:p w:rsidR="0016236A" w:rsidRDefault="0016236A" w:rsidP="003A1F4C">
      <w:pPr>
        <w:ind w:right="-792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6236A" w:rsidRPr="00DD0B91" w:rsidTr="005C4312">
        <w:tc>
          <w:tcPr>
            <w:tcW w:w="9396" w:type="dxa"/>
            <w:shd w:val="clear" w:color="auto" w:fill="C4BC96"/>
          </w:tcPr>
          <w:p w:rsidR="0016236A" w:rsidRPr="00DD0B91" w:rsidRDefault="00062C65" w:rsidP="005C4312">
            <w:pPr>
              <w:ind w:right="-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#1</w:t>
            </w:r>
          </w:p>
        </w:tc>
      </w:tr>
    </w:tbl>
    <w:p w:rsidR="0016236A" w:rsidRPr="006D5ADC" w:rsidRDefault="0016236A" w:rsidP="0016236A">
      <w:pPr>
        <w:ind w:right="-792"/>
        <w:rPr>
          <w:rFonts w:ascii="Arial" w:hAnsi="Arial" w:cs="Arial"/>
          <w:b/>
        </w:rPr>
      </w:pPr>
    </w:p>
    <w:p w:rsidR="0016236A" w:rsidRPr="000C7E08" w:rsidRDefault="0016236A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Client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</w:rPr>
        <w:t>Vodafone UK</w:t>
      </w:r>
    </w:p>
    <w:p w:rsidR="0016236A" w:rsidRPr="00986878" w:rsidRDefault="0016236A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Project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Vodafone </w:t>
      </w:r>
      <w:proofErr w:type="spellStart"/>
      <w:r>
        <w:rPr>
          <w:rFonts w:ascii="Arial" w:hAnsi="Arial" w:cs="Arial"/>
        </w:rPr>
        <w:t>NewCo</w:t>
      </w:r>
      <w:proofErr w:type="spellEnd"/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062C65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Working</w:t>
      </w:r>
      <w:r w:rsidR="0016236A">
        <w:rPr>
          <w:rFonts w:ascii="Arial" w:hAnsi="Arial" w:cs="Arial"/>
        </w:rPr>
        <w:t xml:space="preserve"> on Siebel Telecom </w:t>
      </w:r>
      <w:r>
        <w:rPr>
          <w:rFonts w:ascii="Arial" w:hAnsi="Arial" w:cs="Arial"/>
        </w:rPr>
        <w:t>module, which</w:t>
      </w:r>
      <w:r w:rsidR="0016236A">
        <w:rPr>
          <w:rFonts w:ascii="Arial" w:hAnsi="Arial" w:cs="Arial"/>
        </w:rPr>
        <w:t xml:space="preserve"> includes Siebel order management and Product Configuration.</w:t>
      </w:r>
    </w:p>
    <w:p w:rsidR="00062C65" w:rsidRDefault="00062C65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Working on day-to-day Production critical issues, analyzing them and monitor end-to-end fixes.</w:t>
      </w:r>
    </w:p>
    <w:p w:rsidR="0016236A" w:rsidRDefault="003A1F4C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</w:rPr>
        <w:t>Also involved in end-to-</w:t>
      </w:r>
      <w:r w:rsidR="0016236A">
        <w:rPr>
          <w:rFonts w:ascii="Arial" w:hAnsi="Arial" w:cs="Arial"/>
        </w:rPr>
        <w:t xml:space="preserve">end triaging of </w:t>
      </w:r>
      <w:r w:rsidR="00062C65">
        <w:rPr>
          <w:rFonts w:ascii="Arial" w:hAnsi="Arial" w:cs="Arial"/>
        </w:rPr>
        <w:t>Orders, which</w:t>
      </w:r>
      <w:r w:rsidR="0016236A">
        <w:rPr>
          <w:rFonts w:ascii="Arial" w:hAnsi="Arial" w:cs="Arial"/>
        </w:rPr>
        <w:t xml:space="preserve"> get stuck in system.</w:t>
      </w: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16236A" w:rsidP="0016236A">
      <w:pPr>
        <w:ind w:right="-792"/>
        <w:jc w:val="both"/>
        <w:rPr>
          <w:rFonts w:ascii="Arial" w:hAnsi="Arial" w:cs="Arial"/>
          <w:b/>
          <w:u w:val="single"/>
        </w:rPr>
      </w:pPr>
      <w:r w:rsidRPr="00882212">
        <w:rPr>
          <w:rFonts w:ascii="Arial" w:hAnsi="Arial" w:cs="Arial"/>
          <w:b/>
          <w:u w:val="single"/>
        </w:rPr>
        <w:t>Responsibilities:</w:t>
      </w:r>
    </w:p>
    <w:p w:rsidR="003A1F4C" w:rsidRDefault="003A1F4C" w:rsidP="0016236A">
      <w:pPr>
        <w:ind w:right="-792"/>
        <w:jc w:val="both"/>
        <w:rPr>
          <w:rFonts w:ascii="Arial" w:hAnsi="Arial" w:cs="Arial"/>
          <w:b/>
          <w:u w:val="single"/>
        </w:rPr>
      </w:pPr>
    </w:p>
    <w:p w:rsidR="003A1F4C" w:rsidRDefault="003A1F4C" w:rsidP="003A1F4C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Working on Module requirements.</w:t>
      </w:r>
    </w:p>
    <w:p w:rsidR="003A1F4C" w:rsidRDefault="003A1F4C" w:rsidP="003A1F4C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Making LLD’s followed by development of business scenarios</w:t>
      </w:r>
    </w:p>
    <w:p w:rsidR="003A1F4C" w:rsidRDefault="003A1F4C" w:rsidP="003A1F4C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Involved in multiple POC’s for the functionalities, which are not available out of the box.</w:t>
      </w:r>
    </w:p>
    <w:p w:rsidR="003A1F4C" w:rsidRDefault="003A1F4C" w:rsidP="003A1F4C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Handling Team and supporting them to achieve the business requirements technically.</w:t>
      </w:r>
    </w:p>
    <w:p w:rsidR="0016236A" w:rsidRDefault="0016236A" w:rsidP="0016236A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Worked on integration and configuration requirements in the project.</w:t>
      </w:r>
    </w:p>
    <w:p w:rsidR="0016236A" w:rsidRDefault="0016236A" w:rsidP="0016236A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 xml:space="preserve">Involved in bug fixing of </w:t>
      </w:r>
      <w:r w:rsidR="003A1F4C">
        <w:rPr>
          <w:rFonts w:ascii="Arial" w:hAnsi="Arial" w:cs="Arial"/>
        </w:rPr>
        <w:t>multiple</w:t>
      </w:r>
      <w:r>
        <w:rPr>
          <w:rFonts w:ascii="Arial" w:hAnsi="Arial" w:cs="Arial"/>
        </w:rPr>
        <w:t xml:space="preserve"> releases in the project.</w:t>
      </w:r>
    </w:p>
    <w:p w:rsidR="0016236A" w:rsidRDefault="0016236A" w:rsidP="0016236A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Worked in L3 which included fixing production defects</w:t>
      </w:r>
    </w:p>
    <w:p w:rsidR="0016236A" w:rsidRDefault="0016236A" w:rsidP="0016236A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Involved in Orders triaging in order to complete the flow of stuck orders end to end.</w:t>
      </w: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Pr="0098179B" w:rsidRDefault="0016236A" w:rsidP="0016236A">
      <w:pPr>
        <w:ind w:right="-792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6236A" w:rsidRPr="0098179B" w:rsidTr="005C4312">
        <w:tc>
          <w:tcPr>
            <w:tcW w:w="9396" w:type="dxa"/>
            <w:shd w:val="clear" w:color="auto" w:fill="C4BC96"/>
          </w:tcPr>
          <w:p w:rsidR="0016236A" w:rsidRPr="006D5ADC" w:rsidRDefault="00062C65" w:rsidP="005C4312">
            <w:pPr>
              <w:ind w:right="-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#2</w:t>
            </w:r>
          </w:p>
        </w:tc>
      </w:tr>
    </w:tbl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Pr="000C7E08" w:rsidRDefault="0016236A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Client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062C65">
        <w:rPr>
          <w:rFonts w:ascii="Arial" w:hAnsi="Arial" w:cs="Arial"/>
        </w:rPr>
        <w:t>VF Albania</w:t>
      </w:r>
    </w:p>
    <w:p w:rsidR="0016236A" w:rsidRPr="00986878" w:rsidRDefault="0016236A" w:rsidP="0016236A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Project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="00062C65" w:rsidRPr="00062C65">
        <w:rPr>
          <w:rFonts w:ascii="Arial" w:hAnsi="Arial" w:cs="Arial"/>
        </w:rPr>
        <w:t>Vodafone Albania Operations-L2</w:t>
      </w: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062C65" w:rsidP="00062C65">
      <w:pPr>
        <w:autoSpaceDE w:val="0"/>
        <w:autoSpaceDN w:val="0"/>
        <w:spacing w:before="100" w:after="100"/>
        <w:rPr>
          <w:rFonts w:ascii="Arial" w:hAnsi="Arial" w:cs="Arial"/>
        </w:rPr>
      </w:pPr>
      <w:r w:rsidRPr="00062C65">
        <w:rPr>
          <w:rFonts w:ascii="Arial" w:hAnsi="Arial" w:cs="Arial"/>
        </w:rPr>
        <w:t>Vodafone Albania Operations supports production and pre-production environment</w:t>
      </w:r>
      <w:r>
        <w:rPr>
          <w:rFonts w:ascii="Arial" w:hAnsi="Arial" w:cs="Arial"/>
        </w:rPr>
        <w:t xml:space="preserve"> </w:t>
      </w:r>
      <w:r w:rsidRPr="00062C65">
        <w:rPr>
          <w:rFonts w:ascii="Arial" w:hAnsi="Arial" w:cs="Arial"/>
        </w:rPr>
        <w:t>Operations as well as maintenance activities. The BAU activities include order correction,</w:t>
      </w:r>
      <w:r>
        <w:rPr>
          <w:rFonts w:ascii="Arial" w:hAnsi="Arial" w:cs="Arial"/>
        </w:rPr>
        <w:t xml:space="preserve"> </w:t>
      </w:r>
      <w:r w:rsidRPr="00062C65">
        <w:rPr>
          <w:rFonts w:ascii="Arial" w:hAnsi="Arial" w:cs="Arial"/>
        </w:rPr>
        <w:t>Production server health check, interface health checks.</w:t>
      </w: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16236A" w:rsidP="0016236A">
      <w:pPr>
        <w:ind w:right="-792"/>
        <w:jc w:val="both"/>
        <w:rPr>
          <w:rFonts w:ascii="Arial" w:hAnsi="Arial" w:cs="Arial"/>
          <w:b/>
          <w:u w:val="single"/>
        </w:rPr>
      </w:pPr>
      <w:r w:rsidRPr="00882212">
        <w:rPr>
          <w:rFonts w:ascii="Arial" w:hAnsi="Arial" w:cs="Arial"/>
          <w:b/>
          <w:u w:val="single"/>
        </w:rPr>
        <w:t>Responsibilities:</w:t>
      </w:r>
    </w:p>
    <w:p w:rsidR="0016236A" w:rsidRDefault="0016236A" w:rsidP="0016236A">
      <w:pPr>
        <w:ind w:right="-792"/>
        <w:jc w:val="both"/>
        <w:rPr>
          <w:rFonts w:ascii="Arial" w:hAnsi="Arial" w:cs="Arial"/>
          <w:b/>
          <w:u w:val="single"/>
        </w:rPr>
      </w:pPr>
    </w:p>
    <w:p w:rsidR="0016236A" w:rsidRDefault="0016236A" w:rsidP="00D35CAB">
      <w:pPr>
        <w:numPr>
          <w:ilvl w:val="0"/>
          <w:numId w:val="36"/>
        </w:numPr>
        <w:ind w:right="-792"/>
        <w:rPr>
          <w:rFonts w:ascii="Arial" w:hAnsi="Arial" w:cs="Arial"/>
        </w:rPr>
      </w:pPr>
      <w:r w:rsidRPr="00062C65">
        <w:rPr>
          <w:rFonts w:ascii="Arial" w:hAnsi="Arial" w:cs="Arial"/>
        </w:rPr>
        <w:t xml:space="preserve">Developed </w:t>
      </w:r>
      <w:r w:rsidR="00062C65" w:rsidRPr="00062C65">
        <w:rPr>
          <w:rFonts w:ascii="Arial" w:hAnsi="Arial" w:cs="Arial"/>
        </w:rPr>
        <w:t>Creation and setting up of utilities for proactive monitoring of system resources and health-check</w:t>
      </w:r>
      <w:r w:rsidRPr="00062C65">
        <w:rPr>
          <w:rFonts w:ascii="Arial" w:hAnsi="Arial" w:cs="Arial"/>
        </w:rPr>
        <w:t>.</w:t>
      </w:r>
    </w:p>
    <w:p w:rsidR="00062C65" w:rsidRPr="00062C65" w:rsidRDefault="00062C65" w:rsidP="00062C65">
      <w:pPr>
        <w:numPr>
          <w:ilvl w:val="0"/>
          <w:numId w:val="36"/>
        </w:numPr>
        <w:ind w:right="144"/>
        <w:rPr>
          <w:sz w:val="17"/>
          <w:szCs w:val="17"/>
        </w:rPr>
      </w:pPr>
      <w:r w:rsidRPr="00062C65">
        <w:rPr>
          <w:rFonts w:ascii="Arial" w:hAnsi="Arial" w:cs="Arial"/>
        </w:rPr>
        <w:t xml:space="preserve">Communicating </w:t>
      </w:r>
      <w:r>
        <w:rPr>
          <w:rFonts w:ascii="Arial" w:hAnsi="Arial" w:cs="Arial"/>
        </w:rPr>
        <w:t xml:space="preserve"> </w:t>
      </w:r>
      <w:r w:rsidRPr="00062C65">
        <w:rPr>
          <w:rFonts w:ascii="Arial" w:hAnsi="Arial" w:cs="Arial"/>
        </w:rPr>
        <w:t xml:space="preserve">with onsite and 3rd party (IBM Czech, </w:t>
      </w:r>
      <w:proofErr w:type="spellStart"/>
      <w:r w:rsidRPr="00062C65">
        <w:rPr>
          <w:rFonts w:ascii="Arial" w:hAnsi="Arial" w:cs="Arial"/>
        </w:rPr>
        <w:t>Cognity</w:t>
      </w:r>
      <w:proofErr w:type="spellEnd"/>
      <w:r w:rsidRPr="00062C65">
        <w:rPr>
          <w:rFonts w:ascii="Arial" w:hAnsi="Arial" w:cs="Arial"/>
        </w:rPr>
        <w:t xml:space="preserve"> Greece) teams for all the maintenance and deployment related activities, major/minor system changes, production defects, interface related issues, new implementations etc.</w:t>
      </w:r>
    </w:p>
    <w:p w:rsidR="00062C65" w:rsidRPr="00062C65" w:rsidRDefault="003A1F4C" w:rsidP="00D35CAB">
      <w:pPr>
        <w:numPr>
          <w:ilvl w:val="0"/>
          <w:numId w:val="36"/>
        </w:numPr>
        <w:ind w:right="-79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A1F4C">
        <w:rPr>
          <w:rFonts w:ascii="Arial" w:hAnsi="Arial" w:cs="Arial"/>
        </w:rPr>
        <w:t>aintenance of health check dashboard and alerts</w:t>
      </w:r>
    </w:p>
    <w:p w:rsidR="002B3057" w:rsidRDefault="002B3057" w:rsidP="002B3057">
      <w:pPr>
        <w:ind w:right="-792"/>
        <w:jc w:val="both"/>
        <w:rPr>
          <w:rFonts w:ascii="Arial" w:hAnsi="Arial" w:cs="Arial"/>
        </w:rPr>
      </w:pPr>
    </w:p>
    <w:p w:rsidR="002B3057" w:rsidRDefault="002B3057" w:rsidP="0016236A">
      <w:pPr>
        <w:ind w:right="-792"/>
        <w:rPr>
          <w:rFonts w:ascii="Arial" w:hAnsi="Arial" w:cs="Arial"/>
        </w:rPr>
      </w:pPr>
    </w:p>
    <w:p w:rsidR="00062C65" w:rsidRDefault="00062C65" w:rsidP="0016236A">
      <w:pPr>
        <w:ind w:right="-792"/>
        <w:rPr>
          <w:rFonts w:ascii="Arial" w:hAnsi="Arial" w:cs="Arial"/>
        </w:rPr>
      </w:pPr>
    </w:p>
    <w:p w:rsidR="00062C65" w:rsidRDefault="00062C65" w:rsidP="0016236A">
      <w:pPr>
        <w:ind w:right="-792"/>
        <w:rPr>
          <w:rFonts w:ascii="Arial" w:hAnsi="Arial" w:cs="Arial"/>
        </w:rPr>
      </w:pPr>
    </w:p>
    <w:p w:rsidR="00062C65" w:rsidRDefault="00062C65" w:rsidP="0016236A">
      <w:pPr>
        <w:ind w:right="-792"/>
        <w:rPr>
          <w:rFonts w:ascii="Arial" w:hAnsi="Arial" w:cs="Arial"/>
        </w:rPr>
      </w:pPr>
    </w:p>
    <w:p w:rsidR="00062C65" w:rsidRDefault="00062C65" w:rsidP="0016236A">
      <w:pPr>
        <w:ind w:right="-792"/>
        <w:rPr>
          <w:rFonts w:ascii="Arial" w:hAnsi="Arial" w:cs="Arial"/>
        </w:rPr>
      </w:pPr>
    </w:p>
    <w:p w:rsidR="002B3057" w:rsidRDefault="002B3057" w:rsidP="002B3057">
      <w:pPr>
        <w:ind w:right="-792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2B3057" w:rsidRPr="00492172" w:rsidTr="005C4312">
        <w:tc>
          <w:tcPr>
            <w:tcW w:w="9396" w:type="dxa"/>
            <w:shd w:val="clear" w:color="auto" w:fill="C4BC96"/>
          </w:tcPr>
          <w:p w:rsidR="002B3057" w:rsidRPr="00492172" w:rsidRDefault="003A1F4C" w:rsidP="005C4312">
            <w:pPr>
              <w:ind w:right="-7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#3</w:t>
            </w:r>
          </w:p>
        </w:tc>
      </w:tr>
    </w:tbl>
    <w:p w:rsidR="002B3057" w:rsidRDefault="002B3057" w:rsidP="002B3057">
      <w:pPr>
        <w:ind w:right="-792"/>
        <w:rPr>
          <w:rFonts w:ascii="Arial" w:hAnsi="Arial" w:cs="Arial"/>
        </w:rPr>
      </w:pPr>
    </w:p>
    <w:p w:rsidR="002B3057" w:rsidRDefault="002B3057" w:rsidP="002B3057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Client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</w:rPr>
        <w:t>In House</w:t>
      </w:r>
    </w:p>
    <w:p w:rsidR="002B3057" w:rsidRDefault="002B3057" w:rsidP="002B3057">
      <w:pPr>
        <w:ind w:right="-792"/>
        <w:rPr>
          <w:rFonts w:ascii="Arial" w:hAnsi="Arial" w:cs="Arial"/>
        </w:rPr>
      </w:pPr>
      <w:r>
        <w:rPr>
          <w:rFonts w:ascii="Arial" w:hAnsi="Arial" w:cs="Arial"/>
          <w:b/>
        </w:rPr>
        <w:t>Project 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Auto Escalation </w:t>
      </w:r>
    </w:p>
    <w:p w:rsidR="002B3057" w:rsidRDefault="002B3057" w:rsidP="002B3057">
      <w:pPr>
        <w:ind w:right="-792"/>
        <w:rPr>
          <w:rFonts w:ascii="Arial" w:hAnsi="Arial" w:cs="Arial"/>
        </w:rPr>
      </w:pPr>
    </w:p>
    <w:p w:rsidR="002B3057" w:rsidRDefault="002B3057" w:rsidP="002B3057">
      <w:pPr>
        <w:ind w:right="-792"/>
        <w:jc w:val="both"/>
        <w:rPr>
          <w:rFonts w:ascii="Arial" w:hAnsi="Arial" w:cs="Arial"/>
        </w:rPr>
      </w:pPr>
      <w:r>
        <w:rPr>
          <w:rFonts w:ascii="Arial" w:hAnsi="Arial" w:cs="Arial"/>
        </w:rPr>
        <w:t>Defined a set of rules in which each rule is associated with its master table via toggling. Rules fire when Get Premium is instantiated for a particular Policy. Includes working with Workflows and developing Custom Business Services</w:t>
      </w:r>
    </w:p>
    <w:p w:rsidR="002B3057" w:rsidRDefault="002B3057" w:rsidP="002B3057">
      <w:pPr>
        <w:ind w:right="-792"/>
        <w:jc w:val="both"/>
        <w:rPr>
          <w:rFonts w:ascii="Arial" w:hAnsi="Arial" w:cs="Arial"/>
        </w:rPr>
      </w:pP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  <w:r w:rsidRPr="00772602">
        <w:rPr>
          <w:rFonts w:ascii="Arial" w:hAnsi="Arial" w:cs="Arial"/>
          <w:b/>
          <w:u w:val="single"/>
        </w:rPr>
        <w:t>Responsibilities:</w:t>
      </w: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Pr="00CF70CD" w:rsidRDefault="002B3057" w:rsidP="002B3057">
      <w:pPr>
        <w:numPr>
          <w:ilvl w:val="0"/>
          <w:numId w:val="33"/>
        </w:numPr>
        <w:ind w:right="-792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Making Rules and corresponding masters relationship.</w:t>
      </w:r>
    </w:p>
    <w:p w:rsidR="002B3057" w:rsidRPr="00CF70CD" w:rsidRDefault="002B3057" w:rsidP="002B3057">
      <w:pPr>
        <w:numPr>
          <w:ilvl w:val="0"/>
          <w:numId w:val="33"/>
        </w:numPr>
        <w:ind w:right="-792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Included a workflow via which Auto policy details were compared with the masters and accordingly deviations were generated (if any).</w:t>
      </w:r>
    </w:p>
    <w:p w:rsidR="002B3057" w:rsidRPr="002B3057" w:rsidRDefault="002B3057" w:rsidP="002B3057">
      <w:pPr>
        <w:numPr>
          <w:ilvl w:val="0"/>
          <w:numId w:val="33"/>
        </w:numPr>
        <w:ind w:right="-792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Setting up entire approval authorities (level wise) in case of deviation which included integration of SMS and Email setup as well.</w:t>
      </w:r>
    </w:p>
    <w:p w:rsidR="002B3057" w:rsidRDefault="002B3057" w:rsidP="002B3057">
      <w:pPr>
        <w:ind w:right="-792"/>
        <w:rPr>
          <w:rFonts w:ascii="Arial" w:hAnsi="Arial" w:cs="Arial"/>
        </w:rPr>
      </w:pP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Pr="00772602" w:rsidRDefault="002B3057" w:rsidP="002B3057">
      <w:pPr>
        <w:ind w:right="-792"/>
        <w:rPr>
          <w:rFonts w:ascii="Arial" w:hAnsi="Arial" w:cs="Arial"/>
          <w:b/>
          <w:u w:val="single"/>
        </w:rPr>
      </w:pPr>
    </w:p>
    <w:tbl>
      <w:tblPr>
        <w:tblW w:w="0" w:type="auto"/>
        <w:shd w:val="clear" w:color="auto" w:fill="C4BC96"/>
        <w:tblLook w:val="04A0" w:firstRow="1" w:lastRow="0" w:firstColumn="1" w:lastColumn="0" w:noHBand="0" w:noVBand="1"/>
      </w:tblPr>
      <w:tblGrid>
        <w:gridCol w:w="9180"/>
      </w:tblGrid>
      <w:tr w:rsidR="002B3057" w:rsidRPr="00772602" w:rsidTr="005C4312">
        <w:tc>
          <w:tcPr>
            <w:tcW w:w="9396" w:type="dxa"/>
            <w:shd w:val="clear" w:color="auto" w:fill="C4BC96"/>
          </w:tcPr>
          <w:p w:rsidR="002B3057" w:rsidRPr="008320A9" w:rsidRDefault="002B3057" w:rsidP="005C4312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>Project</w:t>
            </w:r>
            <w:r w:rsidR="003A1F4C">
              <w:rPr>
                <w:rFonts w:ascii="Arial" w:hAnsi="Arial" w:cs="Arial"/>
                <w:lang w:val="en-US" w:eastAsia="en-US"/>
              </w:rPr>
              <w:t xml:space="preserve"> #4</w:t>
            </w:r>
          </w:p>
        </w:tc>
      </w:tr>
    </w:tbl>
    <w:p w:rsidR="002B3057" w:rsidRPr="00772602" w:rsidRDefault="002B3057" w:rsidP="002B3057">
      <w:pPr>
        <w:ind w:right="-792"/>
        <w:rPr>
          <w:rFonts w:ascii="Arial" w:hAnsi="Arial" w:cs="Arial"/>
        </w:rPr>
      </w:pPr>
    </w:p>
    <w:p w:rsidR="002B3057" w:rsidRPr="00772602" w:rsidRDefault="002B3057" w:rsidP="002B3057">
      <w:pPr>
        <w:ind w:right="-792"/>
        <w:rPr>
          <w:rFonts w:ascii="Arial" w:hAnsi="Arial" w:cs="Arial"/>
        </w:rPr>
      </w:pPr>
      <w:r w:rsidRPr="00772602">
        <w:rPr>
          <w:rFonts w:ascii="Arial" w:hAnsi="Arial" w:cs="Arial"/>
          <w:b/>
        </w:rPr>
        <w:t>Client  :</w:t>
      </w:r>
      <w:r>
        <w:rPr>
          <w:rFonts w:ascii="Arial" w:hAnsi="Arial" w:cs="Arial"/>
          <w:b/>
        </w:rPr>
        <w:tab/>
      </w:r>
      <w:r w:rsidR="00572DD8">
        <w:rPr>
          <w:rFonts w:ascii="Arial" w:hAnsi="Arial" w:cs="Arial"/>
        </w:rPr>
        <w:t>ENEL</w:t>
      </w:r>
    </w:p>
    <w:p w:rsidR="002B3057" w:rsidRDefault="002B3057" w:rsidP="002B3057">
      <w:pPr>
        <w:ind w:right="-792"/>
        <w:rPr>
          <w:rFonts w:ascii="Arial" w:hAnsi="Arial" w:cs="Arial"/>
        </w:rPr>
      </w:pPr>
      <w:r w:rsidRPr="00772602">
        <w:rPr>
          <w:rFonts w:ascii="Arial" w:hAnsi="Arial" w:cs="Arial"/>
          <w:b/>
        </w:rPr>
        <w:t>Project</w:t>
      </w:r>
      <w:r w:rsidRPr="0077260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 w:rsidR="00572DD8">
        <w:rPr>
          <w:rFonts w:ascii="Arial" w:hAnsi="Arial" w:cs="Arial"/>
        </w:rPr>
        <w:t>Enel</w:t>
      </w:r>
      <w:proofErr w:type="spellEnd"/>
      <w:r w:rsidR="00572DD8">
        <w:rPr>
          <w:rFonts w:ascii="Arial" w:hAnsi="Arial" w:cs="Arial"/>
        </w:rPr>
        <w:t xml:space="preserve"> </w:t>
      </w:r>
      <w:proofErr w:type="spellStart"/>
      <w:r w:rsidR="00572DD8">
        <w:rPr>
          <w:rFonts w:ascii="Arial" w:hAnsi="Arial" w:cs="Arial"/>
        </w:rPr>
        <w:t>Energia</w:t>
      </w:r>
      <w:proofErr w:type="spellEnd"/>
      <w:r w:rsidRPr="00772602">
        <w:rPr>
          <w:rFonts w:ascii="Arial" w:hAnsi="Arial" w:cs="Arial"/>
        </w:rPr>
        <w:t xml:space="preserve"> </w:t>
      </w:r>
    </w:p>
    <w:p w:rsidR="002B3057" w:rsidRPr="00772602" w:rsidRDefault="002B3057" w:rsidP="002B3057">
      <w:pPr>
        <w:ind w:right="-792"/>
        <w:rPr>
          <w:rFonts w:ascii="Arial" w:hAnsi="Arial" w:cs="Arial"/>
        </w:rPr>
      </w:pPr>
    </w:p>
    <w:p w:rsidR="00572DD8" w:rsidRDefault="00572DD8" w:rsidP="00572DD8">
      <w:pPr>
        <w:ind w:right="-792"/>
        <w:rPr>
          <w:rFonts w:ascii="Arial" w:hAnsi="Arial" w:cs="Arial"/>
        </w:rPr>
      </w:pPr>
      <w:r>
        <w:rPr>
          <w:rFonts w:ascii="Arial" w:hAnsi="Arial" w:cs="Arial"/>
        </w:rPr>
        <w:t>Worked on Siebel Telecom module for Utilities client which included Siebel Account Management/Inbound Web Services.</w:t>
      </w:r>
    </w:p>
    <w:p w:rsidR="002B3057" w:rsidRPr="00772602" w:rsidRDefault="002B3057" w:rsidP="002B3057">
      <w:pPr>
        <w:ind w:right="-792"/>
        <w:rPr>
          <w:rFonts w:ascii="Arial" w:hAnsi="Arial" w:cs="Arial"/>
        </w:rPr>
      </w:pPr>
    </w:p>
    <w:p w:rsidR="002B3057" w:rsidRPr="00772602" w:rsidRDefault="002B3057" w:rsidP="002B3057">
      <w:pPr>
        <w:ind w:right="-792"/>
        <w:rPr>
          <w:rFonts w:ascii="Arial" w:hAnsi="Arial" w:cs="Arial"/>
          <w:b/>
          <w:u w:val="single"/>
        </w:rPr>
      </w:pPr>
      <w:r w:rsidRPr="00772602">
        <w:rPr>
          <w:rFonts w:ascii="Arial" w:hAnsi="Arial" w:cs="Arial"/>
          <w:b/>
          <w:u w:val="single"/>
        </w:rPr>
        <w:t>Responsibilities:</w:t>
      </w:r>
    </w:p>
    <w:p w:rsidR="002B3057" w:rsidRPr="00772602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2B3057" w:rsidRPr="00772602" w:rsidRDefault="002B3057" w:rsidP="002B3057">
      <w:pPr>
        <w:numPr>
          <w:ilvl w:val="0"/>
          <w:numId w:val="30"/>
        </w:numPr>
        <w:ind w:right="-792"/>
        <w:rPr>
          <w:rFonts w:ascii="Arial" w:hAnsi="Arial" w:cs="Arial"/>
        </w:rPr>
      </w:pPr>
      <w:r w:rsidRPr="00772602">
        <w:rPr>
          <w:rFonts w:ascii="Arial" w:hAnsi="Arial" w:cs="Arial"/>
        </w:rPr>
        <w:t xml:space="preserve">Developed inbound </w:t>
      </w:r>
      <w:r w:rsidR="00572DD8" w:rsidRPr="00772602">
        <w:rPr>
          <w:rFonts w:ascii="Arial" w:hAnsi="Arial" w:cs="Arial"/>
        </w:rPr>
        <w:t>workflow</w:t>
      </w:r>
      <w:r w:rsidR="00572DD8">
        <w:rPr>
          <w:rFonts w:ascii="Arial" w:hAnsi="Arial" w:cs="Arial"/>
        </w:rPr>
        <w:t>s</w:t>
      </w:r>
      <w:r w:rsidR="00572DD8" w:rsidRPr="00772602">
        <w:rPr>
          <w:rFonts w:ascii="Arial" w:hAnsi="Arial" w:cs="Arial"/>
        </w:rPr>
        <w:t>, which included data maps, validations,</w:t>
      </w:r>
      <w:r w:rsidRPr="00772602">
        <w:rPr>
          <w:rFonts w:ascii="Arial" w:hAnsi="Arial" w:cs="Arial"/>
        </w:rPr>
        <w:t xml:space="preserve"> based on which data was </w:t>
      </w:r>
      <w:r w:rsidR="00945D0C">
        <w:rPr>
          <w:rFonts w:ascii="Arial" w:hAnsi="Arial" w:cs="Arial"/>
        </w:rPr>
        <w:t xml:space="preserve">being </w:t>
      </w:r>
      <w:r w:rsidRPr="00772602">
        <w:rPr>
          <w:rFonts w:ascii="Arial" w:hAnsi="Arial" w:cs="Arial"/>
        </w:rPr>
        <w:t>inserted in the main table.</w:t>
      </w:r>
    </w:p>
    <w:p w:rsidR="002B3057" w:rsidRDefault="002B3057" w:rsidP="002B3057">
      <w:pPr>
        <w:numPr>
          <w:ilvl w:val="0"/>
          <w:numId w:val="30"/>
        </w:numPr>
        <w:ind w:right="-792"/>
        <w:rPr>
          <w:rFonts w:ascii="Arial" w:hAnsi="Arial" w:cs="Arial"/>
        </w:rPr>
      </w:pPr>
      <w:r w:rsidRPr="00772602">
        <w:rPr>
          <w:rFonts w:ascii="Arial" w:hAnsi="Arial" w:cs="Arial"/>
        </w:rPr>
        <w:t>Involved in configuration of Integration Objects, MVL’s, MVF’s, Links and Joins</w:t>
      </w:r>
    </w:p>
    <w:p w:rsidR="002B3057" w:rsidRPr="00882212" w:rsidRDefault="002B3057" w:rsidP="002B3057">
      <w:pPr>
        <w:ind w:right="-792"/>
        <w:rPr>
          <w:rFonts w:ascii="Arial" w:hAnsi="Arial" w:cs="Arial"/>
          <w:b/>
          <w:u w:val="single"/>
        </w:rPr>
      </w:pPr>
    </w:p>
    <w:p w:rsidR="0016236A" w:rsidRDefault="0016236A" w:rsidP="0016236A">
      <w:pPr>
        <w:ind w:right="-792"/>
        <w:rPr>
          <w:rFonts w:ascii="Arial" w:hAnsi="Arial" w:cs="Arial"/>
        </w:rPr>
      </w:pPr>
    </w:p>
    <w:p w:rsidR="0016236A" w:rsidRDefault="0016236A" w:rsidP="007E49C3">
      <w:pPr>
        <w:ind w:right="-792"/>
        <w:rPr>
          <w:rFonts w:ascii="Arial" w:hAnsi="Arial" w:cs="Arial"/>
        </w:rPr>
      </w:pPr>
    </w:p>
    <w:p w:rsidR="0098179B" w:rsidRPr="00772602" w:rsidRDefault="0098179B" w:rsidP="007045C8">
      <w:pPr>
        <w:ind w:right="-792"/>
        <w:rPr>
          <w:rFonts w:ascii="Arial" w:hAnsi="Arial" w:cs="Arial"/>
        </w:rPr>
      </w:pPr>
    </w:p>
    <w:tbl>
      <w:tblPr>
        <w:tblW w:w="0" w:type="auto"/>
        <w:shd w:val="clear" w:color="auto" w:fill="C4BC96"/>
        <w:tblLook w:val="04A0" w:firstRow="1" w:lastRow="0" w:firstColumn="1" w:lastColumn="0" w:noHBand="0" w:noVBand="1"/>
      </w:tblPr>
      <w:tblGrid>
        <w:gridCol w:w="9180"/>
      </w:tblGrid>
      <w:tr w:rsidR="004137E7" w:rsidRPr="00772602" w:rsidTr="00837A04">
        <w:tc>
          <w:tcPr>
            <w:tcW w:w="9396" w:type="dxa"/>
            <w:shd w:val="clear" w:color="auto" w:fill="C4BC96"/>
          </w:tcPr>
          <w:p w:rsidR="004137E7" w:rsidRPr="008320A9" w:rsidRDefault="004137E7" w:rsidP="0006127F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>Educational Qualifications</w:t>
            </w:r>
          </w:p>
        </w:tc>
      </w:tr>
    </w:tbl>
    <w:p w:rsidR="00A76D93" w:rsidRPr="00772602" w:rsidRDefault="00A76D93" w:rsidP="00A76D93">
      <w:pPr>
        <w:ind w:right="-792"/>
        <w:rPr>
          <w:rFonts w:ascii="Arial" w:hAnsi="Arial" w:cs="Arial"/>
        </w:rPr>
      </w:pPr>
    </w:p>
    <w:p w:rsidR="004137E7" w:rsidRPr="00772602" w:rsidRDefault="004137E7" w:rsidP="004137E7">
      <w:pPr>
        <w:pStyle w:val="ListParagraph"/>
        <w:numPr>
          <w:ilvl w:val="0"/>
          <w:numId w:val="31"/>
        </w:num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 w:rsidRPr="00772602">
        <w:rPr>
          <w:rFonts w:ascii="Arial" w:hAnsi="Arial" w:cs="Arial"/>
          <w:bCs/>
        </w:rPr>
        <w:t>Bachelor of Technology (</w:t>
      </w:r>
      <w:r w:rsidRPr="00772602">
        <w:rPr>
          <w:rFonts w:ascii="Arial" w:hAnsi="Arial" w:cs="Arial"/>
        </w:rPr>
        <w:t xml:space="preserve">Computer Science) from </w:t>
      </w:r>
      <w:r w:rsidR="00F760B8">
        <w:rPr>
          <w:rFonts w:ascii="Arial" w:hAnsi="Arial" w:cs="Arial"/>
        </w:rPr>
        <w:t xml:space="preserve">Amity </w:t>
      </w:r>
      <w:r w:rsidRPr="00772602">
        <w:rPr>
          <w:rFonts w:ascii="Arial" w:hAnsi="Arial" w:cs="Arial"/>
        </w:rPr>
        <w:t>University</w:t>
      </w:r>
      <w:r w:rsidR="00F760B8">
        <w:rPr>
          <w:rFonts w:ascii="Arial" w:hAnsi="Arial" w:cs="Arial"/>
        </w:rPr>
        <w:t xml:space="preserve">, with an </w:t>
      </w:r>
      <w:r w:rsidRPr="00772602">
        <w:rPr>
          <w:rFonts w:ascii="Arial" w:hAnsi="Arial" w:cs="Arial"/>
        </w:rPr>
        <w:t>a</w:t>
      </w:r>
      <w:r w:rsidR="00884B85">
        <w:rPr>
          <w:rFonts w:ascii="Arial" w:hAnsi="Arial" w:cs="Arial"/>
        </w:rPr>
        <w:t xml:space="preserve">ggregate of </w:t>
      </w:r>
      <w:r w:rsidR="00F760B8">
        <w:rPr>
          <w:rFonts w:ascii="Arial" w:hAnsi="Arial" w:cs="Arial"/>
        </w:rPr>
        <w:t>7.14 GPA</w:t>
      </w:r>
      <w:r w:rsidR="00884B85">
        <w:rPr>
          <w:rFonts w:ascii="Arial" w:hAnsi="Arial" w:cs="Arial"/>
        </w:rPr>
        <w:t>(First Division w</w:t>
      </w:r>
      <w:r w:rsidRPr="00772602">
        <w:rPr>
          <w:rFonts w:ascii="Arial" w:hAnsi="Arial" w:cs="Arial"/>
        </w:rPr>
        <w:t>ith Honors)</w:t>
      </w:r>
    </w:p>
    <w:p w:rsidR="004137E7" w:rsidRPr="00772602" w:rsidRDefault="004137E7" w:rsidP="004137E7">
      <w:pPr>
        <w:pStyle w:val="ListParagraph"/>
        <w:numPr>
          <w:ilvl w:val="0"/>
          <w:numId w:val="31"/>
        </w:num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 w:rsidRPr="00772602">
        <w:rPr>
          <w:rFonts w:ascii="Arial" w:hAnsi="Arial" w:cs="Arial"/>
        </w:rPr>
        <w:t>Senior Secondary (</w:t>
      </w:r>
      <w:r w:rsidR="00F760B8">
        <w:rPr>
          <w:rFonts w:ascii="Arial" w:hAnsi="Arial" w:cs="Arial"/>
        </w:rPr>
        <w:t>UP</w:t>
      </w:r>
      <w:r w:rsidRPr="00772602">
        <w:rPr>
          <w:rFonts w:ascii="Arial" w:hAnsi="Arial" w:cs="Arial"/>
        </w:rPr>
        <w:t xml:space="preserve"> Board) with an aggregate of </w:t>
      </w:r>
      <w:r w:rsidR="00F760B8">
        <w:rPr>
          <w:rFonts w:ascii="Arial" w:hAnsi="Arial" w:cs="Arial"/>
        </w:rPr>
        <w:t>74</w:t>
      </w:r>
      <w:r w:rsidRPr="00772602">
        <w:rPr>
          <w:rFonts w:ascii="Arial" w:hAnsi="Arial" w:cs="Arial"/>
        </w:rPr>
        <w:t>%.</w:t>
      </w:r>
    </w:p>
    <w:p w:rsidR="00D5693E" w:rsidRPr="000C7E08" w:rsidRDefault="004137E7" w:rsidP="000C7E08">
      <w:pPr>
        <w:pStyle w:val="ListParagraph"/>
        <w:numPr>
          <w:ilvl w:val="0"/>
          <w:numId w:val="31"/>
        </w:num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 w:rsidRPr="00772602">
        <w:rPr>
          <w:rFonts w:ascii="Arial" w:hAnsi="Arial" w:cs="Arial"/>
        </w:rPr>
        <w:t>Matriculation (</w:t>
      </w:r>
      <w:r w:rsidR="00F760B8">
        <w:rPr>
          <w:rFonts w:ascii="Arial" w:hAnsi="Arial" w:cs="Arial"/>
        </w:rPr>
        <w:t>UP</w:t>
      </w:r>
      <w:r w:rsidRPr="00772602">
        <w:rPr>
          <w:rFonts w:ascii="Arial" w:hAnsi="Arial" w:cs="Arial"/>
        </w:rPr>
        <w:t xml:space="preserve"> Board) with an aggregate of </w:t>
      </w:r>
      <w:r w:rsidR="00F760B8">
        <w:rPr>
          <w:rFonts w:ascii="Arial" w:hAnsi="Arial" w:cs="Arial"/>
        </w:rPr>
        <w:t>70</w:t>
      </w:r>
      <w:r w:rsidRPr="00772602">
        <w:rPr>
          <w:rFonts w:ascii="Arial" w:hAnsi="Arial" w:cs="Arial"/>
        </w:rPr>
        <w:t>%.</w:t>
      </w:r>
    </w:p>
    <w:p w:rsidR="00163A98" w:rsidRPr="006B1481" w:rsidRDefault="00163A98" w:rsidP="00D5693E">
      <w:pPr>
        <w:pStyle w:val="ListParagraph"/>
        <w:tabs>
          <w:tab w:val="left" w:pos="1080"/>
        </w:tabs>
        <w:suppressAutoHyphens/>
        <w:spacing w:line="312" w:lineRule="auto"/>
        <w:ind w:left="0"/>
        <w:rPr>
          <w:rFonts w:ascii="Arial" w:hAnsi="Arial" w:cs="Arial"/>
        </w:rPr>
      </w:pPr>
    </w:p>
    <w:tbl>
      <w:tblPr>
        <w:tblW w:w="0" w:type="auto"/>
        <w:shd w:val="clear" w:color="auto" w:fill="C4BC96"/>
        <w:tblLook w:val="04A0" w:firstRow="1" w:lastRow="0" w:firstColumn="1" w:lastColumn="0" w:noHBand="0" w:noVBand="1"/>
      </w:tblPr>
      <w:tblGrid>
        <w:gridCol w:w="9180"/>
      </w:tblGrid>
      <w:tr w:rsidR="00273A6C" w:rsidRPr="00772602" w:rsidTr="00837A04">
        <w:tc>
          <w:tcPr>
            <w:tcW w:w="9396" w:type="dxa"/>
            <w:shd w:val="clear" w:color="auto" w:fill="C4BC96"/>
          </w:tcPr>
          <w:p w:rsidR="00273A6C" w:rsidRPr="008320A9" w:rsidRDefault="00273A6C" w:rsidP="0006127F">
            <w:pPr>
              <w:pStyle w:val="Heading3"/>
              <w:rPr>
                <w:rFonts w:ascii="Arial" w:hAnsi="Arial" w:cs="Arial"/>
                <w:lang w:val="en-US" w:eastAsia="en-US"/>
              </w:rPr>
            </w:pPr>
            <w:r w:rsidRPr="008320A9">
              <w:rPr>
                <w:rFonts w:ascii="Arial" w:hAnsi="Arial" w:cs="Arial"/>
                <w:lang w:val="en-US" w:eastAsia="en-US"/>
              </w:rPr>
              <w:t>Personal Profile</w:t>
            </w:r>
          </w:p>
        </w:tc>
      </w:tr>
    </w:tbl>
    <w:p w:rsidR="00DB666D" w:rsidRDefault="00DB666D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</w:p>
    <w:p w:rsidR="00DB666D" w:rsidRDefault="00F760B8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Total </w:t>
      </w:r>
      <w:proofErr w:type="spellStart"/>
      <w:r>
        <w:rPr>
          <w:rFonts w:ascii="Arial" w:hAnsi="Arial" w:cs="Arial"/>
        </w:rPr>
        <w:t>Exp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 w:rsidR="00AB4D67">
        <w:rPr>
          <w:rFonts w:ascii="Arial" w:hAnsi="Arial" w:cs="Arial"/>
        </w:rPr>
        <w:t>+</w:t>
      </w:r>
    </w:p>
    <w:p w:rsidR="00DB666D" w:rsidRDefault="00DB666D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Rel</w:t>
      </w:r>
      <w:r w:rsidR="00D03328">
        <w:rPr>
          <w:rFonts w:ascii="Arial" w:hAnsi="Arial" w:cs="Arial"/>
        </w:rPr>
        <w:t>evant</w:t>
      </w:r>
      <w:r w:rsidR="00F760B8">
        <w:rPr>
          <w:rFonts w:ascii="Arial" w:hAnsi="Arial" w:cs="Arial"/>
        </w:rPr>
        <w:t xml:space="preserve"> </w:t>
      </w:r>
      <w:proofErr w:type="spellStart"/>
      <w:r w:rsidR="00F760B8">
        <w:rPr>
          <w:rFonts w:ascii="Arial" w:hAnsi="Arial" w:cs="Arial"/>
        </w:rPr>
        <w:t>Exp</w:t>
      </w:r>
      <w:proofErr w:type="spellEnd"/>
      <w:r w:rsidR="00F760B8">
        <w:rPr>
          <w:rFonts w:ascii="Arial" w:hAnsi="Arial" w:cs="Arial"/>
        </w:rPr>
        <w:t xml:space="preserve"> in SIEBEL CRM</w:t>
      </w:r>
      <w:r w:rsidR="00F760B8">
        <w:rPr>
          <w:rFonts w:ascii="Arial" w:hAnsi="Arial" w:cs="Arial"/>
        </w:rPr>
        <w:tab/>
      </w:r>
      <w:r w:rsidR="00F760B8">
        <w:rPr>
          <w:rFonts w:ascii="Arial" w:hAnsi="Arial" w:cs="Arial"/>
        </w:rPr>
        <w:tab/>
      </w:r>
      <w:r w:rsidR="00F760B8">
        <w:rPr>
          <w:rFonts w:ascii="Arial" w:hAnsi="Arial" w:cs="Arial"/>
        </w:rPr>
        <w:tab/>
        <w:t>:</w:t>
      </w:r>
      <w:r w:rsidR="00F760B8">
        <w:rPr>
          <w:rFonts w:ascii="Arial" w:hAnsi="Arial" w:cs="Arial"/>
        </w:rPr>
        <w:tab/>
      </w:r>
      <w:r w:rsidR="00F760B8">
        <w:rPr>
          <w:rFonts w:ascii="Arial" w:hAnsi="Arial" w:cs="Arial"/>
        </w:rPr>
        <w:tab/>
        <w:t>8</w:t>
      </w:r>
      <w:r w:rsidR="00AB4D67">
        <w:rPr>
          <w:rFonts w:ascii="Arial" w:hAnsi="Arial" w:cs="Arial"/>
        </w:rPr>
        <w:t>+</w:t>
      </w:r>
      <w:r>
        <w:rPr>
          <w:rFonts w:ascii="Arial" w:hAnsi="Arial" w:cs="Arial"/>
        </w:rPr>
        <w:tab/>
      </w:r>
    </w:p>
    <w:p w:rsidR="001D056A" w:rsidRDefault="00273A6C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 w:rsidRPr="00772602">
        <w:rPr>
          <w:rFonts w:ascii="Arial" w:hAnsi="Arial" w:cs="Arial"/>
        </w:rPr>
        <w:t>Date of Birth</w:t>
      </w:r>
      <w:r w:rsidRPr="00772602">
        <w:rPr>
          <w:rFonts w:ascii="Arial" w:hAnsi="Arial" w:cs="Arial"/>
        </w:rPr>
        <w:tab/>
      </w:r>
      <w:r w:rsidRPr="00772602">
        <w:rPr>
          <w:rFonts w:ascii="Arial" w:hAnsi="Arial" w:cs="Arial"/>
        </w:rPr>
        <w:tab/>
      </w:r>
      <w:r w:rsidRPr="00772602">
        <w:rPr>
          <w:rFonts w:ascii="Arial" w:hAnsi="Arial" w:cs="Arial"/>
        </w:rPr>
        <w:tab/>
      </w:r>
      <w:r w:rsidRPr="00772602">
        <w:rPr>
          <w:rFonts w:ascii="Arial" w:hAnsi="Arial" w:cs="Arial"/>
        </w:rPr>
        <w:tab/>
      </w:r>
      <w:r w:rsidRPr="00772602">
        <w:rPr>
          <w:rFonts w:ascii="Arial" w:hAnsi="Arial" w:cs="Arial"/>
        </w:rPr>
        <w:tab/>
        <w:t>:</w:t>
      </w:r>
      <w:r w:rsidRPr="00772602">
        <w:rPr>
          <w:rFonts w:ascii="Arial" w:hAnsi="Arial" w:cs="Arial"/>
        </w:rPr>
        <w:tab/>
      </w:r>
      <w:r w:rsidRPr="00772602">
        <w:rPr>
          <w:rFonts w:ascii="Arial" w:hAnsi="Arial" w:cs="Arial"/>
        </w:rPr>
        <w:tab/>
      </w:r>
      <w:r w:rsidR="008E4967">
        <w:rPr>
          <w:rFonts w:ascii="Arial" w:hAnsi="Arial" w:cs="Arial"/>
        </w:rPr>
        <w:t>18</w:t>
      </w:r>
      <w:r w:rsidR="008E4967" w:rsidRPr="008E4967">
        <w:rPr>
          <w:rFonts w:ascii="Arial" w:hAnsi="Arial" w:cs="Arial"/>
          <w:vertAlign w:val="superscript"/>
        </w:rPr>
        <w:t>th</w:t>
      </w:r>
      <w:r w:rsidR="00F760B8">
        <w:rPr>
          <w:rFonts w:ascii="Arial" w:hAnsi="Arial" w:cs="Arial"/>
        </w:rPr>
        <w:t xml:space="preserve"> October 1989</w:t>
      </w:r>
    </w:p>
    <w:p w:rsidR="006B6FB0" w:rsidRDefault="00F760B8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Notice Period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6B6FB0">
        <w:rPr>
          <w:rFonts w:ascii="Arial" w:hAnsi="Arial" w:cs="Arial"/>
        </w:rPr>
        <w:t xml:space="preserve"> Month</w:t>
      </w:r>
      <w:r w:rsidR="00F67F8F">
        <w:rPr>
          <w:rFonts w:ascii="Arial" w:hAnsi="Arial" w:cs="Arial"/>
        </w:rPr>
        <w:t>s</w:t>
      </w:r>
    </w:p>
    <w:p w:rsidR="00DB666D" w:rsidRPr="00772602" w:rsidRDefault="00DB666D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Current Designation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60B8">
        <w:rPr>
          <w:rFonts w:ascii="Arial" w:hAnsi="Arial" w:cs="Arial"/>
        </w:rPr>
        <w:t>Deputy Manager</w:t>
      </w:r>
      <w:r>
        <w:rPr>
          <w:rFonts w:ascii="Arial" w:hAnsi="Arial" w:cs="Arial"/>
        </w:rPr>
        <w:tab/>
      </w:r>
    </w:p>
    <w:p w:rsidR="000A0642" w:rsidRDefault="00273A6C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  <w:color w:val="000000"/>
          <w:shd w:val="clear" w:color="auto" w:fill="FFFFFF"/>
        </w:rPr>
      </w:pPr>
      <w:r w:rsidRPr="00772602">
        <w:rPr>
          <w:rFonts w:ascii="Arial" w:hAnsi="Arial" w:cs="Arial"/>
          <w:color w:val="000000"/>
          <w:shd w:val="clear" w:color="auto" w:fill="FFFFFF"/>
        </w:rPr>
        <w:t xml:space="preserve">Highest Qualification </w:t>
      </w:r>
      <w:r w:rsidRPr="00772602">
        <w:rPr>
          <w:rFonts w:ascii="Arial" w:hAnsi="Arial" w:cs="Arial"/>
          <w:color w:val="000000"/>
          <w:shd w:val="clear" w:color="auto" w:fill="FFFFFF"/>
        </w:rPr>
        <w:tab/>
      </w:r>
      <w:r w:rsidRPr="00772602">
        <w:rPr>
          <w:rFonts w:ascii="Arial" w:hAnsi="Arial" w:cs="Arial"/>
          <w:color w:val="000000"/>
          <w:shd w:val="clear" w:color="auto" w:fill="FFFFFF"/>
        </w:rPr>
        <w:tab/>
      </w:r>
      <w:r w:rsidRPr="00772602">
        <w:rPr>
          <w:rFonts w:ascii="Arial" w:hAnsi="Arial" w:cs="Arial"/>
          <w:color w:val="000000"/>
          <w:shd w:val="clear" w:color="auto" w:fill="FFFFFF"/>
        </w:rPr>
        <w:tab/>
      </w:r>
      <w:r w:rsidRPr="00772602">
        <w:rPr>
          <w:rFonts w:ascii="Arial" w:hAnsi="Arial" w:cs="Arial"/>
          <w:color w:val="000000"/>
          <w:shd w:val="clear" w:color="auto" w:fill="FFFFFF"/>
        </w:rPr>
        <w:tab/>
        <w:t>:</w:t>
      </w:r>
      <w:r w:rsidRPr="00772602">
        <w:rPr>
          <w:rFonts w:ascii="Arial" w:hAnsi="Arial" w:cs="Arial"/>
          <w:color w:val="000000"/>
          <w:shd w:val="clear" w:color="auto" w:fill="FFFFFF"/>
        </w:rPr>
        <w:tab/>
      </w:r>
      <w:r w:rsidRPr="00772602">
        <w:rPr>
          <w:rFonts w:ascii="Arial" w:hAnsi="Arial" w:cs="Arial"/>
          <w:color w:val="000000"/>
          <w:shd w:val="clear" w:color="auto" w:fill="FFFFFF"/>
        </w:rPr>
        <w:tab/>
      </w:r>
      <w:proofErr w:type="spellStart"/>
      <w:r w:rsidRPr="00772602">
        <w:rPr>
          <w:rFonts w:ascii="Arial" w:hAnsi="Arial" w:cs="Arial"/>
          <w:color w:val="000000"/>
          <w:shd w:val="clear" w:color="auto" w:fill="FFFFFF"/>
        </w:rPr>
        <w:t>B.Tech</w:t>
      </w:r>
      <w:proofErr w:type="spellEnd"/>
      <w:r w:rsidRPr="00772602">
        <w:rPr>
          <w:rFonts w:ascii="Arial" w:hAnsi="Arial" w:cs="Arial"/>
          <w:color w:val="000000"/>
          <w:shd w:val="clear" w:color="auto" w:fill="FFFFFF"/>
        </w:rPr>
        <w:t xml:space="preserve"> (Computer Science)</w:t>
      </w:r>
    </w:p>
    <w:p w:rsidR="00273A6C" w:rsidRPr="00772602" w:rsidRDefault="002B3057" w:rsidP="004137E7">
      <w:pPr>
        <w:tabs>
          <w:tab w:val="left" w:pos="1080"/>
        </w:tabs>
        <w:suppressAutoHyphens/>
        <w:spacing w:line="312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Onshore Exposure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: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>Yes</w:t>
      </w:r>
      <w:r w:rsidR="00F760B8">
        <w:rPr>
          <w:rFonts w:ascii="Arial" w:hAnsi="Arial" w:cs="Arial"/>
          <w:color w:val="000000"/>
          <w:shd w:val="clear" w:color="auto" w:fill="FFFFFF"/>
        </w:rPr>
        <w:t>(18 Months United Kingdom)</w:t>
      </w:r>
      <w:r w:rsidR="00273A6C" w:rsidRPr="00772602">
        <w:rPr>
          <w:rFonts w:ascii="Arial" w:hAnsi="Arial" w:cs="Arial"/>
          <w:color w:val="000000"/>
        </w:rPr>
        <w:br/>
      </w:r>
    </w:p>
    <w:p w:rsidR="00A76D93" w:rsidRPr="00772602" w:rsidRDefault="00A76D93" w:rsidP="00A76D93">
      <w:pPr>
        <w:ind w:right="-792"/>
        <w:rPr>
          <w:rFonts w:ascii="Arial" w:hAnsi="Arial" w:cs="Arial"/>
        </w:rPr>
      </w:pPr>
    </w:p>
    <w:sectPr w:rsidR="00A76D93" w:rsidRPr="00772602" w:rsidSect="00F6107B">
      <w:footerReference w:type="default" r:id="rId7"/>
      <w:pgSz w:w="12240" w:h="15840"/>
      <w:pgMar w:top="1260" w:right="1080" w:bottom="36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D3" w:rsidRDefault="00A519D3">
      <w:r>
        <w:separator/>
      </w:r>
    </w:p>
  </w:endnote>
  <w:endnote w:type="continuationSeparator" w:id="0">
    <w:p w:rsidR="00A519D3" w:rsidRDefault="00A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GPOMP+BookAntiqua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0B8" w:rsidRDefault="00F760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cb7145e18fbf5e4bb29c412f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760B8" w:rsidRPr="00F760B8" w:rsidRDefault="00F760B8" w:rsidP="00F760B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760B8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b7145e18fbf5e4bb29c412f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mp0q/GgMAADgGAAAOAAAAAAAAAAAAAAAA&#10;AC4CAABkcnMvZTJvRG9jLnhtbFBLAQItABQABgAIAAAAIQC7QO0x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:rsidR="00F760B8" w:rsidRPr="00F760B8" w:rsidRDefault="00F760B8" w:rsidP="00F760B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760B8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D3" w:rsidRDefault="00A519D3">
      <w:r>
        <w:separator/>
      </w:r>
    </w:p>
  </w:footnote>
  <w:footnote w:type="continuationSeparator" w:id="0">
    <w:p w:rsidR="00A519D3" w:rsidRDefault="00A5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BAA59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6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DGPOMP+BookAntiqua"/>
      </w:rPr>
    </w:lvl>
  </w:abstractNum>
  <w:abstractNum w:abstractNumId="2" w15:restartNumberingAfterBreak="0">
    <w:nsid w:val="00000015"/>
    <w:multiLevelType w:val="hybridMultilevel"/>
    <w:tmpl w:val="D50A80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BF5D2C"/>
    <w:multiLevelType w:val="singleLevel"/>
    <w:tmpl w:val="596606AC"/>
    <w:lvl w:ilvl="0">
      <w:start w:val="1"/>
      <w:numFmt w:val="bullet"/>
      <w:lvlText w:val="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b w:val="0"/>
        <w:sz w:val="18"/>
      </w:rPr>
    </w:lvl>
  </w:abstractNum>
  <w:abstractNum w:abstractNumId="4" w15:restartNumberingAfterBreak="0">
    <w:nsid w:val="051933F0"/>
    <w:multiLevelType w:val="hybridMultilevel"/>
    <w:tmpl w:val="3A448C42"/>
    <w:lvl w:ilvl="0" w:tplc="00000001">
      <w:start w:val="1"/>
      <w:numFmt w:val="bullet"/>
      <w:lvlText w:val=""/>
      <w:lvlJc w:val="left"/>
      <w:pPr>
        <w:ind w:left="1080" w:hanging="360"/>
      </w:pPr>
      <w:rPr>
        <w:rFonts w:ascii="Wingdings" w:hAnsi="Wingdings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2F729E"/>
    <w:multiLevelType w:val="hybridMultilevel"/>
    <w:tmpl w:val="9C98E890"/>
    <w:lvl w:ilvl="0" w:tplc="56D6D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204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680B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92C9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460A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C4FC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BECA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A8A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982EE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D13FD6"/>
    <w:multiLevelType w:val="hybridMultilevel"/>
    <w:tmpl w:val="F24841AC"/>
    <w:lvl w:ilvl="0" w:tplc="BBA2A8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7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2A6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4E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9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E2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20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3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C8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41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83244"/>
    <w:multiLevelType w:val="hybridMultilevel"/>
    <w:tmpl w:val="5A108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4D94"/>
    <w:multiLevelType w:val="hybridMultilevel"/>
    <w:tmpl w:val="E3D86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AF6D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1C43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E47CB2"/>
    <w:multiLevelType w:val="hybridMultilevel"/>
    <w:tmpl w:val="204A25FC"/>
    <w:lvl w:ilvl="0" w:tplc="0CB246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67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2F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CD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07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04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0F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CA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6E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974AFE"/>
    <w:multiLevelType w:val="hybridMultilevel"/>
    <w:tmpl w:val="55E21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4399"/>
    <w:multiLevelType w:val="hybridMultilevel"/>
    <w:tmpl w:val="328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59E6"/>
    <w:multiLevelType w:val="hybridMultilevel"/>
    <w:tmpl w:val="920A099A"/>
    <w:lvl w:ilvl="0" w:tplc="00000001">
      <w:start w:val="1"/>
      <w:numFmt w:val="bullet"/>
      <w:lvlText w:val=""/>
      <w:lvlJc w:val="left"/>
      <w:pPr>
        <w:ind w:left="720" w:hanging="360"/>
      </w:pPr>
      <w:rPr>
        <w:rFonts w:ascii="Wingdings" w:hAnsi="Wingdings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810EA"/>
    <w:multiLevelType w:val="hybridMultilevel"/>
    <w:tmpl w:val="1A5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36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1694E"/>
    <w:multiLevelType w:val="hybridMultilevel"/>
    <w:tmpl w:val="2496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25766"/>
    <w:multiLevelType w:val="hybridMultilevel"/>
    <w:tmpl w:val="54B4E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FF0FEF"/>
    <w:multiLevelType w:val="hybridMultilevel"/>
    <w:tmpl w:val="ECF62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64D75"/>
    <w:multiLevelType w:val="hybridMultilevel"/>
    <w:tmpl w:val="684454F4"/>
    <w:lvl w:ilvl="0" w:tplc="04E653F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7598AC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C924C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30E52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52F278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E90E6D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68628C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65C2ED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08B0A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18825B4"/>
    <w:multiLevelType w:val="hybridMultilevel"/>
    <w:tmpl w:val="5E2E8A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2C34215"/>
    <w:multiLevelType w:val="hybridMultilevel"/>
    <w:tmpl w:val="BE64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B6A09"/>
    <w:multiLevelType w:val="hybridMultilevel"/>
    <w:tmpl w:val="6DDAA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4538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E01E4B"/>
    <w:multiLevelType w:val="hybridMultilevel"/>
    <w:tmpl w:val="8C3E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82D48"/>
    <w:multiLevelType w:val="multilevel"/>
    <w:tmpl w:val="C5C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33004"/>
    <w:multiLevelType w:val="hybridMultilevel"/>
    <w:tmpl w:val="88A22B1C"/>
    <w:lvl w:ilvl="0" w:tplc="9AF89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4F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4E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E6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F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4E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27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C4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1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500C4"/>
    <w:multiLevelType w:val="hybridMultilevel"/>
    <w:tmpl w:val="D91CA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0E45"/>
    <w:multiLevelType w:val="hybridMultilevel"/>
    <w:tmpl w:val="2C9E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D2D9F"/>
    <w:multiLevelType w:val="hybridMultilevel"/>
    <w:tmpl w:val="230A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80CAB"/>
    <w:multiLevelType w:val="hybridMultilevel"/>
    <w:tmpl w:val="697E6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B199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0CC1FE1"/>
    <w:multiLevelType w:val="hybridMultilevel"/>
    <w:tmpl w:val="432662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812E64"/>
    <w:multiLevelType w:val="hybridMultilevel"/>
    <w:tmpl w:val="B76E8906"/>
    <w:lvl w:ilvl="0" w:tplc="9618B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AC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07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6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44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D48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4F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4A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8CA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15961"/>
    <w:multiLevelType w:val="hybridMultilevel"/>
    <w:tmpl w:val="739A5258"/>
    <w:lvl w:ilvl="0" w:tplc="F2E617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05003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634F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BEE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3A26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A860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C82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F87E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124F0A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37765"/>
    <w:multiLevelType w:val="hybridMultilevel"/>
    <w:tmpl w:val="DE66A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ED482C"/>
    <w:multiLevelType w:val="hybridMultilevel"/>
    <w:tmpl w:val="0D642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0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6"/>
  </w:num>
  <w:num w:numId="8">
    <w:abstractNumId w:val="21"/>
  </w:num>
  <w:num w:numId="9">
    <w:abstractNumId w:val="7"/>
  </w:num>
  <w:num w:numId="10">
    <w:abstractNumId w:val="33"/>
  </w:num>
  <w:num w:numId="11">
    <w:abstractNumId w:val="10"/>
  </w:num>
  <w:num w:numId="12">
    <w:abstractNumId w:val="25"/>
  </w:num>
  <w:num w:numId="13">
    <w:abstractNumId w:val="11"/>
  </w:num>
  <w:num w:numId="14">
    <w:abstractNumId w:val="27"/>
  </w:num>
  <w:num w:numId="15">
    <w:abstractNumId w:val="17"/>
  </w:num>
  <w:num w:numId="16">
    <w:abstractNumId w:val="3"/>
  </w:num>
  <w:num w:numId="17">
    <w:abstractNumId w:val="37"/>
  </w:num>
  <w:num w:numId="18">
    <w:abstractNumId w:val="22"/>
  </w:num>
  <w:num w:numId="19">
    <w:abstractNumId w:val="13"/>
  </w:num>
  <w:num w:numId="20">
    <w:abstractNumId w:val="34"/>
  </w:num>
  <w:num w:numId="21">
    <w:abstractNumId w:val="29"/>
  </w:num>
  <w:num w:numId="22">
    <w:abstractNumId w:val="8"/>
  </w:num>
  <w:num w:numId="23">
    <w:abstractNumId w:val="38"/>
  </w:num>
  <w:num w:numId="24">
    <w:abstractNumId w:val="1"/>
  </w:num>
  <w:num w:numId="25">
    <w:abstractNumId w:val="15"/>
  </w:num>
  <w:num w:numId="26">
    <w:abstractNumId w:val="4"/>
  </w:num>
  <w:num w:numId="27">
    <w:abstractNumId w:val="9"/>
  </w:num>
  <w:num w:numId="28">
    <w:abstractNumId w:val="31"/>
  </w:num>
  <w:num w:numId="29">
    <w:abstractNumId w:val="20"/>
  </w:num>
  <w:num w:numId="30">
    <w:abstractNumId w:val="14"/>
  </w:num>
  <w:num w:numId="31">
    <w:abstractNumId w:val="32"/>
  </w:num>
  <w:num w:numId="32">
    <w:abstractNumId w:val="24"/>
  </w:num>
  <w:num w:numId="33">
    <w:abstractNumId w:val="30"/>
  </w:num>
  <w:num w:numId="34">
    <w:abstractNumId w:val="16"/>
  </w:num>
  <w:num w:numId="35">
    <w:abstractNumId w:val="23"/>
  </w:num>
  <w:num w:numId="36">
    <w:abstractNumId w:val="18"/>
  </w:num>
  <w:num w:numId="37">
    <w:abstractNumId w:val="26"/>
  </w:num>
  <w:num w:numId="38">
    <w:abstractNumId w:val="1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fr-FR" w:vendorID="64" w:dllVersion="6" w:nlCheck="1" w:checkStyle="0"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0"/>
    <w:rsid w:val="00001812"/>
    <w:rsid w:val="000118C6"/>
    <w:rsid w:val="00013CA3"/>
    <w:rsid w:val="000204C8"/>
    <w:rsid w:val="00036F05"/>
    <w:rsid w:val="000421CF"/>
    <w:rsid w:val="0005075C"/>
    <w:rsid w:val="00051038"/>
    <w:rsid w:val="0006127F"/>
    <w:rsid w:val="00062C65"/>
    <w:rsid w:val="0006388B"/>
    <w:rsid w:val="00066662"/>
    <w:rsid w:val="00067117"/>
    <w:rsid w:val="00072683"/>
    <w:rsid w:val="00080E91"/>
    <w:rsid w:val="000810B8"/>
    <w:rsid w:val="00082B0A"/>
    <w:rsid w:val="000A0642"/>
    <w:rsid w:val="000B51DF"/>
    <w:rsid w:val="000B7E15"/>
    <w:rsid w:val="000C3FCF"/>
    <w:rsid w:val="000C7E08"/>
    <w:rsid w:val="000E2B0B"/>
    <w:rsid w:val="000E3041"/>
    <w:rsid w:val="000E641C"/>
    <w:rsid w:val="000F272B"/>
    <w:rsid w:val="00125E3F"/>
    <w:rsid w:val="001275D0"/>
    <w:rsid w:val="00127EB2"/>
    <w:rsid w:val="00130EA5"/>
    <w:rsid w:val="00142872"/>
    <w:rsid w:val="0014514E"/>
    <w:rsid w:val="00156A64"/>
    <w:rsid w:val="0016236A"/>
    <w:rsid w:val="00163A98"/>
    <w:rsid w:val="00166561"/>
    <w:rsid w:val="00192531"/>
    <w:rsid w:val="0019737D"/>
    <w:rsid w:val="001C7C8B"/>
    <w:rsid w:val="001D056A"/>
    <w:rsid w:val="001D43D6"/>
    <w:rsid w:val="001F2565"/>
    <w:rsid w:val="00214BE8"/>
    <w:rsid w:val="00216DBF"/>
    <w:rsid w:val="002200BC"/>
    <w:rsid w:val="00232DF8"/>
    <w:rsid w:val="00234CEB"/>
    <w:rsid w:val="002364A5"/>
    <w:rsid w:val="0023788F"/>
    <w:rsid w:val="00246B18"/>
    <w:rsid w:val="00253890"/>
    <w:rsid w:val="00254500"/>
    <w:rsid w:val="0026185D"/>
    <w:rsid w:val="00261875"/>
    <w:rsid w:val="00262A50"/>
    <w:rsid w:val="00265EA3"/>
    <w:rsid w:val="00273A6C"/>
    <w:rsid w:val="00273CEC"/>
    <w:rsid w:val="00277E4F"/>
    <w:rsid w:val="002803E4"/>
    <w:rsid w:val="002819BB"/>
    <w:rsid w:val="002864DF"/>
    <w:rsid w:val="00286E5F"/>
    <w:rsid w:val="002A3BFB"/>
    <w:rsid w:val="002B3057"/>
    <w:rsid w:val="002B4CD9"/>
    <w:rsid w:val="002B5B19"/>
    <w:rsid w:val="002C2A82"/>
    <w:rsid w:val="002C773E"/>
    <w:rsid w:val="002D3267"/>
    <w:rsid w:val="002D6663"/>
    <w:rsid w:val="002E0920"/>
    <w:rsid w:val="002E0C3A"/>
    <w:rsid w:val="002E70A4"/>
    <w:rsid w:val="002E7454"/>
    <w:rsid w:val="002F537D"/>
    <w:rsid w:val="00303F88"/>
    <w:rsid w:val="00313ED8"/>
    <w:rsid w:val="00321067"/>
    <w:rsid w:val="003221DB"/>
    <w:rsid w:val="00327142"/>
    <w:rsid w:val="0033155F"/>
    <w:rsid w:val="00340F38"/>
    <w:rsid w:val="00341D24"/>
    <w:rsid w:val="00343F09"/>
    <w:rsid w:val="0034472D"/>
    <w:rsid w:val="00346C94"/>
    <w:rsid w:val="00350CAF"/>
    <w:rsid w:val="00351984"/>
    <w:rsid w:val="00353028"/>
    <w:rsid w:val="0035322C"/>
    <w:rsid w:val="00354620"/>
    <w:rsid w:val="00361135"/>
    <w:rsid w:val="003630DD"/>
    <w:rsid w:val="00370223"/>
    <w:rsid w:val="00374C9A"/>
    <w:rsid w:val="00383404"/>
    <w:rsid w:val="00391C47"/>
    <w:rsid w:val="00395EF4"/>
    <w:rsid w:val="003A046F"/>
    <w:rsid w:val="003A18F0"/>
    <w:rsid w:val="003A1F4C"/>
    <w:rsid w:val="003B77EC"/>
    <w:rsid w:val="003C0D13"/>
    <w:rsid w:val="003D4D16"/>
    <w:rsid w:val="003D6760"/>
    <w:rsid w:val="003E3D4F"/>
    <w:rsid w:val="003F0E0F"/>
    <w:rsid w:val="003F2607"/>
    <w:rsid w:val="00406697"/>
    <w:rsid w:val="004137E7"/>
    <w:rsid w:val="00421248"/>
    <w:rsid w:val="00425757"/>
    <w:rsid w:val="00426DD5"/>
    <w:rsid w:val="00443375"/>
    <w:rsid w:val="00446F17"/>
    <w:rsid w:val="00447338"/>
    <w:rsid w:val="0045094E"/>
    <w:rsid w:val="00452335"/>
    <w:rsid w:val="004607A4"/>
    <w:rsid w:val="0046741E"/>
    <w:rsid w:val="004712DB"/>
    <w:rsid w:val="00471BBA"/>
    <w:rsid w:val="00474B64"/>
    <w:rsid w:val="00475024"/>
    <w:rsid w:val="00476B98"/>
    <w:rsid w:val="004816C0"/>
    <w:rsid w:val="00492172"/>
    <w:rsid w:val="004A0A7E"/>
    <w:rsid w:val="004A6F41"/>
    <w:rsid w:val="004A779B"/>
    <w:rsid w:val="004B3C20"/>
    <w:rsid w:val="004B6918"/>
    <w:rsid w:val="004C4AE6"/>
    <w:rsid w:val="004C4BB9"/>
    <w:rsid w:val="004D3EA4"/>
    <w:rsid w:val="004D4542"/>
    <w:rsid w:val="004F6FAD"/>
    <w:rsid w:val="00500F10"/>
    <w:rsid w:val="0051072A"/>
    <w:rsid w:val="005372F5"/>
    <w:rsid w:val="00543211"/>
    <w:rsid w:val="00547B08"/>
    <w:rsid w:val="005505CC"/>
    <w:rsid w:val="00550D55"/>
    <w:rsid w:val="00551FBE"/>
    <w:rsid w:val="00560A8B"/>
    <w:rsid w:val="00572DD8"/>
    <w:rsid w:val="005777A7"/>
    <w:rsid w:val="005805C4"/>
    <w:rsid w:val="00591B22"/>
    <w:rsid w:val="0059228C"/>
    <w:rsid w:val="005964FA"/>
    <w:rsid w:val="005A3721"/>
    <w:rsid w:val="005A3AF7"/>
    <w:rsid w:val="005B5E04"/>
    <w:rsid w:val="005C2656"/>
    <w:rsid w:val="005C4312"/>
    <w:rsid w:val="005D23E2"/>
    <w:rsid w:val="005D3CAF"/>
    <w:rsid w:val="005E1185"/>
    <w:rsid w:val="005E33DB"/>
    <w:rsid w:val="00600493"/>
    <w:rsid w:val="00610B29"/>
    <w:rsid w:val="00611990"/>
    <w:rsid w:val="006126EE"/>
    <w:rsid w:val="006213BC"/>
    <w:rsid w:val="00644293"/>
    <w:rsid w:val="006551B6"/>
    <w:rsid w:val="00665D73"/>
    <w:rsid w:val="0067078D"/>
    <w:rsid w:val="00682B85"/>
    <w:rsid w:val="00682E43"/>
    <w:rsid w:val="00684C28"/>
    <w:rsid w:val="00695022"/>
    <w:rsid w:val="00695253"/>
    <w:rsid w:val="00696DCD"/>
    <w:rsid w:val="006B1481"/>
    <w:rsid w:val="006B1C6C"/>
    <w:rsid w:val="006B6FB0"/>
    <w:rsid w:val="006C43CA"/>
    <w:rsid w:val="006D1BF6"/>
    <w:rsid w:val="006D5553"/>
    <w:rsid w:val="006D5ADC"/>
    <w:rsid w:val="006E023A"/>
    <w:rsid w:val="006E71D5"/>
    <w:rsid w:val="006F2C58"/>
    <w:rsid w:val="007045C8"/>
    <w:rsid w:val="00713BC2"/>
    <w:rsid w:val="007221D2"/>
    <w:rsid w:val="007229DB"/>
    <w:rsid w:val="00723E49"/>
    <w:rsid w:val="00737372"/>
    <w:rsid w:val="00741090"/>
    <w:rsid w:val="00741CEC"/>
    <w:rsid w:val="00751466"/>
    <w:rsid w:val="00751C41"/>
    <w:rsid w:val="00764CDE"/>
    <w:rsid w:val="007659C4"/>
    <w:rsid w:val="00770CE7"/>
    <w:rsid w:val="00772602"/>
    <w:rsid w:val="00774208"/>
    <w:rsid w:val="0078291C"/>
    <w:rsid w:val="00786C33"/>
    <w:rsid w:val="007A4EF6"/>
    <w:rsid w:val="007B1F84"/>
    <w:rsid w:val="007B6711"/>
    <w:rsid w:val="007C400A"/>
    <w:rsid w:val="007C413C"/>
    <w:rsid w:val="007D4A85"/>
    <w:rsid w:val="007D6ED5"/>
    <w:rsid w:val="007E49C3"/>
    <w:rsid w:val="007E4F1B"/>
    <w:rsid w:val="007F09D1"/>
    <w:rsid w:val="007F0F5F"/>
    <w:rsid w:val="007F377C"/>
    <w:rsid w:val="00803D42"/>
    <w:rsid w:val="00804176"/>
    <w:rsid w:val="00804760"/>
    <w:rsid w:val="00815687"/>
    <w:rsid w:val="00815A79"/>
    <w:rsid w:val="008224EA"/>
    <w:rsid w:val="00824FFC"/>
    <w:rsid w:val="008250FA"/>
    <w:rsid w:val="008320A9"/>
    <w:rsid w:val="00837A04"/>
    <w:rsid w:val="00851FD5"/>
    <w:rsid w:val="00856878"/>
    <w:rsid w:val="00867962"/>
    <w:rsid w:val="00882212"/>
    <w:rsid w:val="00884B85"/>
    <w:rsid w:val="0089246E"/>
    <w:rsid w:val="008935ED"/>
    <w:rsid w:val="00893A7C"/>
    <w:rsid w:val="008D6451"/>
    <w:rsid w:val="008D6E4C"/>
    <w:rsid w:val="008D7055"/>
    <w:rsid w:val="008E478A"/>
    <w:rsid w:val="008E4967"/>
    <w:rsid w:val="008F7289"/>
    <w:rsid w:val="009037CA"/>
    <w:rsid w:val="00904FF6"/>
    <w:rsid w:val="00917E70"/>
    <w:rsid w:val="00934D29"/>
    <w:rsid w:val="0094166E"/>
    <w:rsid w:val="00945D0C"/>
    <w:rsid w:val="009477CB"/>
    <w:rsid w:val="0095680E"/>
    <w:rsid w:val="00961CD3"/>
    <w:rsid w:val="00963C51"/>
    <w:rsid w:val="00972EEC"/>
    <w:rsid w:val="00975845"/>
    <w:rsid w:val="0098179B"/>
    <w:rsid w:val="00982407"/>
    <w:rsid w:val="00986878"/>
    <w:rsid w:val="009928DB"/>
    <w:rsid w:val="00993B3A"/>
    <w:rsid w:val="00995AFF"/>
    <w:rsid w:val="00996152"/>
    <w:rsid w:val="009A3504"/>
    <w:rsid w:val="009A36A3"/>
    <w:rsid w:val="009A3B98"/>
    <w:rsid w:val="009A416F"/>
    <w:rsid w:val="009B3EE0"/>
    <w:rsid w:val="009C1930"/>
    <w:rsid w:val="009E764D"/>
    <w:rsid w:val="009E7B25"/>
    <w:rsid w:val="009F2259"/>
    <w:rsid w:val="00A03A72"/>
    <w:rsid w:val="00A057A9"/>
    <w:rsid w:val="00A073F1"/>
    <w:rsid w:val="00A16785"/>
    <w:rsid w:val="00A24039"/>
    <w:rsid w:val="00A43313"/>
    <w:rsid w:val="00A519D3"/>
    <w:rsid w:val="00A51A1F"/>
    <w:rsid w:val="00A540F5"/>
    <w:rsid w:val="00A65B44"/>
    <w:rsid w:val="00A723BB"/>
    <w:rsid w:val="00A72FF0"/>
    <w:rsid w:val="00A74A2A"/>
    <w:rsid w:val="00A76D93"/>
    <w:rsid w:val="00A85E0E"/>
    <w:rsid w:val="00A95210"/>
    <w:rsid w:val="00A953A5"/>
    <w:rsid w:val="00AA0451"/>
    <w:rsid w:val="00AB4D67"/>
    <w:rsid w:val="00AC0384"/>
    <w:rsid w:val="00AC520C"/>
    <w:rsid w:val="00AC6BB9"/>
    <w:rsid w:val="00AD2B90"/>
    <w:rsid w:val="00AD6E43"/>
    <w:rsid w:val="00AD7426"/>
    <w:rsid w:val="00B207E9"/>
    <w:rsid w:val="00B25B7B"/>
    <w:rsid w:val="00B27CCF"/>
    <w:rsid w:val="00B35695"/>
    <w:rsid w:val="00B50F67"/>
    <w:rsid w:val="00B63CAE"/>
    <w:rsid w:val="00B72E6E"/>
    <w:rsid w:val="00B74227"/>
    <w:rsid w:val="00B821C0"/>
    <w:rsid w:val="00B8279B"/>
    <w:rsid w:val="00B830B7"/>
    <w:rsid w:val="00B83E38"/>
    <w:rsid w:val="00B86575"/>
    <w:rsid w:val="00BC00F9"/>
    <w:rsid w:val="00BC176D"/>
    <w:rsid w:val="00BC2125"/>
    <w:rsid w:val="00BC7BA6"/>
    <w:rsid w:val="00BE2944"/>
    <w:rsid w:val="00C01DF8"/>
    <w:rsid w:val="00C06E53"/>
    <w:rsid w:val="00C113A8"/>
    <w:rsid w:val="00C22F43"/>
    <w:rsid w:val="00C26C58"/>
    <w:rsid w:val="00C32DD2"/>
    <w:rsid w:val="00C40772"/>
    <w:rsid w:val="00C41940"/>
    <w:rsid w:val="00C42154"/>
    <w:rsid w:val="00C44576"/>
    <w:rsid w:val="00C50590"/>
    <w:rsid w:val="00C51F12"/>
    <w:rsid w:val="00C71031"/>
    <w:rsid w:val="00C746CA"/>
    <w:rsid w:val="00C75050"/>
    <w:rsid w:val="00C77F37"/>
    <w:rsid w:val="00C874AA"/>
    <w:rsid w:val="00C93483"/>
    <w:rsid w:val="00C95A8A"/>
    <w:rsid w:val="00CA441C"/>
    <w:rsid w:val="00CB403B"/>
    <w:rsid w:val="00CB4EAA"/>
    <w:rsid w:val="00CC5851"/>
    <w:rsid w:val="00CD615D"/>
    <w:rsid w:val="00CE1DA8"/>
    <w:rsid w:val="00CF70CD"/>
    <w:rsid w:val="00D02948"/>
    <w:rsid w:val="00D03328"/>
    <w:rsid w:val="00D04AEC"/>
    <w:rsid w:val="00D30B8E"/>
    <w:rsid w:val="00D31937"/>
    <w:rsid w:val="00D33D4B"/>
    <w:rsid w:val="00D37D73"/>
    <w:rsid w:val="00D525EC"/>
    <w:rsid w:val="00D559F6"/>
    <w:rsid w:val="00D5693E"/>
    <w:rsid w:val="00D74CC6"/>
    <w:rsid w:val="00D76B1D"/>
    <w:rsid w:val="00D907F8"/>
    <w:rsid w:val="00D91D95"/>
    <w:rsid w:val="00D964FB"/>
    <w:rsid w:val="00DA5B5F"/>
    <w:rsid w:val="00DB666D"/>
    <w:rsid w:val="00DC309D"/>
    <w:rsid w:val="00DC3B9F"/>
    <w:rsid w:val="00DC53E7"/>
    <w:rsid w:val="00DC6178"/>
    <w:rsid w:val="00DD0B91"/>
    <w:rsid w:val="00DD2502"/>
    <w:rsid w:val="00DD3D6F"/>
    <w:rsid w:val="00DE3BF7"/>
    <w:rsid w:val="00E05ABC"/>
    <w:rsid w:val="00E31494"/>
    <w:rsid w:val="00E3713A"/>
    <w:rsid w:val="00E45A5A"/>
    <w:rsid w:val="00E50168"/>
    <w:rsid w:val="00E50467"/>
    <w:rsid w:val="00E54176"/>
    <w:rsid w:val="00E54DD4"/>
    <w:rsid w:val="00E626B9"/>
    <w:rsid w:val="00E64EC3"/>
    <w:rsid w:val="00E662F6"/>
    <w:rsid w:val="00E76B21"/>
    <w:rsid w:val="00E833BD"/>
    <w:rsid w:val="00E9035A"/>
    <w:rsid w:val="00E907F2"/>
    <w:rsid w:val="00E9177B"/>
    <w:rsid w:val="00EA717E"/>
    <w:rsid w:val="00EC1449"/>
    <w:rsid w:val="00EC2914"/>
    <w:rsid w:val="00ED468F"/>
    <w:rsid w:val="00ED690C"/>
    <w:rsid w:val="00EE3C84"/>
    <w:rsid w:val="00EE4B2E"/>
    <w:rsid w:val="00EF64BE"/>
    <w:rsid w:val="00F00AC5"/>
    <w:rsid w:val="00F03158"/>
    <w:rsid w:val="00F25F9E"/>
    <w:rsid w:val="00F314AB"/>
    <w:rsid w:val="00F360A9"/>
    <w:rsid w:val="00F361B5"/>
    <w:rsid w:val="00F3625A"/>
    <w:rsid w:val="00F37F89"/>
    <w:rsid w:val="00F45C21"/>
    <w:rsid w:val="00F56CEE"/>
    <w:rsid w:val="00F602E9"/>
    <w:rsid w:val="00F6107B"/>
    <w:rsid w:val="00F64633"/>
    <w:rsid w:val="00F648C9"/>
    <w:rsid w:val="00F67800"/>
    <w:rsid w:val="00F67F8F"/>
    <w:rsid w:val="00F749B7"/>
    <w:rsid w:val="00F760B8"/>
    <w:rsid w:val="00F77FE3"/>
    <w:rsid w:val="00F82B83"/>
    <w:rsid w:val="00F86242"/>
    <w:rsid w:val="00F864A6"/>
    <w:rsid w:val="00F918BE"/>
    <w:rsid w:val="00F93432"/>
    <w:rsid w:val="00F94D1F"/>
    <w:rsid w:val="00FB6099"/>
    <w:rsid w:val="00FB6BBF"/>
    <w:rsid w:val="00FC104D"/>
    <w:rsid w:val="00FC1D92"/>
    <w:rsid w:val="00FC2A04"/>
    <w:rsid w:val="00FC6736"/>
    <w:rsid w:val="00FC719B"/>
    <w:rsid w:val="00FE4313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4375CF-EC6E-2141-97E3-052C5BF9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b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Verdana" w:hAnsi="Verdana"/>
      <w:b/>
      <w:sz w:val="16"/>
      <w:szCs w:val="16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eastAsia="MS Mincho" w:hAnsi="Verdana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Verdana" w:eastAsia="MS Mincho" w:hAnsi="Verdana"/>
      <w:sz w:val="16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right="-792"/>
      <w:jc w:val="both"/>
      <w:outlineLvl w:val="6"/>
    </w:pPr>
    <w:rPr>
      <w:rFonts w:ascii="Arial" w:hAnsi="Arial"/>
      <w:b/>
      <w:smallCap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Headx">
    <w:name w:val="Headx"/>
    <w:basedOn w:val="Normal"/>
    <w:pPr>
      <w:tabs>
        <w:tab w:val="left" w:pos="360"/>
      </w:tabs>
      <w:jc w:val="both"/>
    </w:pPr>
    <w:rPr>
      <w:b/>
      <w:sz w:val="24"/>
    </w:rPr>
  </w:style>
  <w:style w:type="paragraph" w:styleId="BodyText3">
    <w:name w:val="Body Text 3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ListBullet2">
    <w:name w:val="List Bullet 2"/>
    <w:basedOn w:val="Normal"/>
    <w:autoRedefine/>
    <w:semiHidden/>
    <w:pPr>
      <w:numPr>
        <w:numId w:val="3"/>
      </w:numPr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  <w:jc w:val="both"/>
    </w:pPr>
    <w:rPr>
      <w:sz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51FD5"/>
  </w:style>
  <w:style w:type="table" w:styleId="TableGrid">
    <w:name w:val="Table Grid"/>
    <w:basedOn w:val="TableNormal"/>
    <w:uiPriority w:val="59"/>
    <w:rsid w:val="00406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03158"/>
    <w:rPr>
      <w:lang w:val="en-US" w:eastAsia="en-US"/>
    </w:rPr>
  </w:style>
  <w:style w:type="character" w:customStyle="1" w:styleId="Heading3Char">
    <w:name w:val="Heading 3 Char"/>
    <w:link w:val="Heading3"/>
    <w:rsid w:val="0035322C"/>
    <w:rPr>
      <w:rFonts w:ascii="Verdana" w:hAnsi="Verdana"/>
      <w:b/>
    </w:rPr>
  </w:style>
  <w:style w:type="character" w:customStyle="1" w:styleId="apple-converted-space">
    <w:name w:val="apple-converted-space"/>
    <w:basedOn w:val="DefaultParagraphFont"/>
    <w:rsid w:val="0027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</vt:lpstr>
    </vt:vector>
  </TitlesOfParts>
  <Company>0wn Inc.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</dc:title>
  <dc:subject/>
  <dc:creator>Ritesh</dc:creator>
  <cp:keywords>work solution knowledge software engineer </cp:keywords>
  <dc:description>Having sound working &amp;  conceptual knowledge in Siebel CRM._x000d_Strong working knowledge in relational Database (ORACLE9i)_x000d_Excellent communication, interpersonal skills._x000d__x000d__x000d_Over 1.5 years of experience in  software development includes coding,testing,implementation, training ,system analysis and design._x000d__x000d_Bachelor of Engineering (BE) in Mechanical Engineering from University of Madras - April2003 with First Class._x000d__x000d__x000d__x000d__x000d_Currently working in NewTech Software Solutions - Bangalore, India as Siebel Configurator from May 2003 to till date._x000d__x000d__x000d__x000d_</dc:description>
  <cp:lastModifiedBy>Ritesh Singh</cp:lastModifiedBy>
  <cp:revision>2</cp:revision>
  <cp:lastPrinted>2010-02-13T06:27:00Z</cp:lastPrinted>
  <dcterms:created xsi:type="dcterms:W3CDTF">2019-10-11T06:28:00Z</dcterms:created>
  <dcterms:modified xsi:type="dcterms:W3CDTF">2019-10-11T06:28:00Z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TECHMAHINDRA\NS00488906</vt:lpwstr>
  </property>
  <property fmtid="{D5CDD505-2E9C-101B-9397-08002B2CF9AE}" pid="4" name="DLPManualFileClassificationLastModificationDate">
    <vt:lpwstr>1515234470</vt:lpwstr>
  </property>
  <property fmtid="{D5CDD505-2E9C-101B-9397-08002B2CF9AE}" pid="5" name="DLPManualFileClassificationVersion">
    <vt:lpwstr>10.0.100.37</vt:lpwstr>
  </property>
  <property fmtid="{D5CDD505-2E9C-101B-9397-08002B2CF9AE}" pid="6" name="MSIP_Label_0359f705-2ba0-454b-9cfc-6ce5bcaac040_Enabled">
    <vt:lpwstr>True</vt:lpwstr>
  </property>
  <property fmtid="{D5CDD505-2E9C-101B-9397-08002B2CF9AE}" pid="7" name="MSIP_Label_0359f705-2ba0-454b-9cfc-6ce5bcaac040_SiteId">
    <vt:lpwstr>68283f3b-8487-4c86-adb3-a5228f18b893</vt:lpwstr>
  </property>
  <property fmtid="{D5CDD505-2E9C-101B-9397-08002B2CF9AE}" pid="8" name="MSIP_Label_0359f705-2ba0-454b-9cfc-6ce5bcaac040_Owner">
    <vt:lpwstr>ritesh.kumarsingh@vodafone.com</vt:lpwstr>
  </property>
  <property fmtid="{D5CDD505-2E9C-101B-9397-08002B2CF9AE}" pid="9" name="MSIP_Label_0359f705-2ba0-454b-9cfc-6ce5bcaac040_SetDate">
    <vt:lpwstr>2019-10-11T05:51:04.4026302Z</vt:lpwstr>
  </property>
  <property fmtid="{D5CDD505-2E9C-101B-9397-08002B2CF9AE}" pid="10" name="MSIP_Label_0359f705-2ba0-454b-9cfc-6ce5bcaac040_Name">
    <vt:lpwstr>C2 General</vt:lpwstr>
  </property>
  <property fmtid="{D5CDD505-2E9C-101B-9397-08002B2CF9AE}" pid="11" name="MSIP_Label_0359f705-2ba0-454b-9cfc-6ce5bcaac040_Application">
    <vt:lpwstr>Microsoft Azure Information Protection</vt:lpwstr>
  </property>
  <property fmtid="{D5CDD505-2E9C-101B-9397-08002B2CF9AE}" pid="12" name="MSIP_Label_0359f705-2ba0-454b-9cfc-6ce5bcaac040_Extended_MSFT_Method">
    <vt:lpwstr>Automatic</vt:lpwstr>
  </property>
  <property fmtid="{D5CDD505-2E9C-101B-9397-08002B2CF9AE}" pid="13" name="Sensitivity">
    <vt:lpwstr>C2 General</vt:lpwstr>
  </property>
</Properties>
</file>