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pPr w:leftFromText="180" w:rightFromText="180" w:vertAnchor="page" w:horzAnchor="margin" w:tblpY="1013"/>
        <w:tblW w:w="0" w:type="auto"/>
        <w:tblLook w:val="0600" w:firstRow="0" w:lastRow="0" w:firstColumn="0" w:lastColumn="0" w:noHBand="1" w:noVBand="1"/>
        <w:tblDescription w:val="Main host layout table"/>
      </w:tblPr>
      <w:tblGrid>
        <w:gridCol w:w="3777"/>
        <w:gridCol w:w="6725"/>
      </w:tblGrid>
      <w:tr w:rsidR="00805D85" w:rsidRPr="009237E9" w:rsidTr="001C2E7B">
        <w:trPr>
          <w:trHeight w:val="13208"/>
        </w:trPr>
        <w:tc>
          <w:tcPr>
            <w:tcW w:w="3777" w:type="dxa"/>
          </w:tcPr>
          <w:p w:rsidR="003C3D05" w:rsidRPr="003C3D05" w:rsidRDefault="003C3D05" w:rsidP="003C3D05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Contact:  </w:t>
            </w:r>
            <w:r w:rsidRPr="003C3D05">
              <w:rPr>
                <w:rFonts w:ascii="Rockwell" w:hAnsi="Rockwell"/>
              </w:rPr>
              <w:t>972-734-5639,</w:t>
            </w:r>
          </w:p>
          <w:p w:rsidR="00805D85" w:rsidRDefault="003C3D05" w:rsidP="003C3D05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Email.id: </w:t>
            </w:r>
            <w:hyperlink r:id="rId7" w:history="1">
              <w:r w:rsidR="005F7CDF" w:rsidRPr="00B853AE">
                <w:rPr>
                  <w:rStyle w:val="Hyperlink"/>
                  <w:rFonts w:ascii="Rockwell" w:hAnsi="Rockwell"/>
                </w:rPr>
                <w:t>arun.raju@comtecinfo.com</w:t>
              </w:r>
            </w:hyperlink>
          </w:p>
          <w:p w:rsidR="005F7CDF" w:rsidRDefault="005F7CDF" w:rsidP="003C3D05">
            <w:pPr>
              <w:rPr>
                <w:rFonts w:ascii="Rockwell" w:hAnsi="Rockwell"/>
              </w:rPr>
            </w:pPr>
          </w:p>
          <w:p w:rsidR="005F7CDF" w:rsidRPr="009237E9" w:rsidRDefault="005F7CDF" w:rsidP="003C3D05">
            <w:pPr>
              <w:rPr>
                <w:rFonts w:ascii="Rockwell" w:hAnsi="Rockwell"/>
              </w:rPr>
            </w:pPr>
            <w:r w:rsidRPr="00AB5CA2">
              <w:rPr>
                <w:rFonts w:ascii="Rockwell" w:hAnsi="Rockwell"/>
                <w:b/>
              </w:rPr>
              <w:t>LinkedIn:</w:t>
            </w:r>
            <w:r>
              <w:rPr>
                <w:rFonts w:ascii="Rockwell" w:hAnsi="Rockwell"/>
              </w:rPr>
              <w:t xml:space="preserve"> </w:t>
            </w:r>
            <w:r w:rsidRPr="005F7CDF">
              <w:rPr>
                <w:rFonts w:ascii="Rockwell" w:hAnsi="Rockwell"/>
              </w:rPr>
              <w:t xml:space="preserve"> www.linkedin.com/in/VVenkat</w:t>
            </w:r>
            <w:r w:rsidRPr="005F7CDF">
              <w:rPr>
                <w:rFonts w:ascii="Rockwell" w:hAnsi="Rockwell"/>
              </w:rPr>
              <w:cr/>
            </w:r>
          </w:p>
          <w:p w:rsidR="00805D85" w:rsidRPr="009237E9" w:rsidRDefault="00805D85" w:rsidP="001C2E7B">
            <w:pPr>
              <w:rPr>
                <w:rFonts w:ascii="Rockwell" w:hAnsi="Rockwell"/>
                <w:color w:val="FFD966" w:themeColor="accent4" w:themeTint="99"/>
              </w:rPr>
            </w:pPr>
          </w:p>
          <w:p w:rsidR="00805D85" w:rsidRPr="009237E9" w:rsidRDefault="00805D85" w:rsidP="001C2E7B">
            <w:pPr>
              <w:rPr>
                <w:rFonts w:ascii="Rockwell" w:hAnsi="Rockwell"/>
              </w:rPr>
            </w:pPr>
            <w:r w:rsidRPr="009237E9">
              <w:rPr>
                <w:rFonts w:ascii="Rockwell" w:hAnsi="Rockwell"/>
                <w:color w:val="FFD966" w:themeColor="accent4" w:themeTint="99"/>
              </w:rPr>
              <w:t>Skills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Architecture (HLD, TDD)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Apex Programming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Lightning Components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Lightning Web Compo</w:t>
            </w:r>
            <w:bookmarkStart w:id="0" w:name="_GoBack"/>
            <w:bookmarkEnd w:id="0"/>
            <w:r w:rsidRPr="009237E9">
              <w:rPr>
                <w:rFonts w:ascii="Rockwell" w:hAnsi="Rockwell"/>
              </w:rPr>
              <w:t>nents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Lightning Flows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Visualforce Pages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Integrations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Conga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DocuSign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Adobe EchoSign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CTI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Service Cloud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Sales Cloud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Community Cloud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Marketing Cloud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CPQ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proofErr w:type="spellStart"/>
            <w:r w:rsidRPr="009237E9">
              <w:rPr>
                <w:rFonts w:ascii="Rockwell" w:hAnsi="Rockwell"/>
              </w:rPr>
              <w:t>MuleSoft</w:t>
            </w:r>
            <w:proofErr w:type="spellEnd"/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</w:p>
          <w:p w:rsidR="00805D85" w:rsidRPr="009237E9" w:rsidRDefault="00805D85" w:rsidP="001C2E7B">
            <w:pPr>
              <w:rPr>
                <w:rFonts w:ascii="Rockwell" w:hAnsi="Rockwell"/>
              </w:rPr>
            </w:pPr>
            <w:r w:rsidRPr="009237E9">
              <w:rPr>
                <w:rFonts w:ascii="Rockwell" w:hAnsi="Rockwell"/>
                <w:color w:val="FFD966" w:themeColor="accent4" w:themeTint="99"/>
              </w:rPr>
              <w:t>Certifications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Developer 401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Advanced Developer 501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</w:p>
          <w:p w:rsidR="00805D85" w:rsidRPr="009237E9" w:rsidRDefault="00805D85" w:rsidP="001C2E7B">
            <w:pPr>
              <w:rPr>
                <w:rFonts w:ascii="Rockwell" w:hAnsi="Rockwell"/>
              </w:rPr>
            </w:pPr>
          </w:p>
        </w:tc>
        <w:tc>
          <w:tcPr>
            <w:tcW w:w="6725" w:type="dxa"/>
          </w:tcPr>
          <w:p w:rsidR="00805D85" w:rsidRPr="009237E9" w:rsidRDefault="00805D85" w:rsidP="001C2E7B">
            <w:pPr>
              <w:rPr>
                <w:rFonts w:ascii="Rockwell" w:hAnsi="Rockwell"/>
              </w:rPr>
            </w:pPr>
            <w:r w:rsidRPr="009237E9">
              <w:rPr>
                <w:rFonts w:ascii="Rockwell" w:hAnsi="Rockwell"/>
                <w:color w:val="FFD966" w:themeColor="accent4" w:themeTint="99"/>
              </w:rPr>
              <w:t>Summary</w:t>
            </w:r>
          </w:p>
          <w:p w:rsidR="00805D85" w:rsidRPr="009237E9" w:rsidRDefault="00805D85" w:rsidP="001C2E7B">
            <w:pPr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17+ years (9 years of Salesforce) of detail-oriented IT professional with extensive experience in system/application architecture, all aspects of CRM (Salesforce, Seibel, Mainframe) implementations from scratch, project management, reporting, strategic planning, forecasting and analysis of Business/corporate processes. Lead for multiple Salesforce projects (Sales/Service/Community/Marketing /CPQ/e-commerce) which are intended for digital transformation of enterprise along with managing Procurement across vendors. Excelled as Program Executive/Architect/product Manager/Lead/Senior Developer on various domains.</w:t>
            </w:r>
          </w:p>
          <w:p w:rsidR="00805D85" w:rsidRPr="009237E9" w:rsidRDefault="00805D85" w:rsidP="001C2E7B">
            <w:pPr>
              <w:rPr>
                <w:rFonts w:ascii="Rockwell" w:hAnsi="Rockwell"/>
                <w:color w:val="FFD966" w:themeColor="accent4" w:themeTint="99"/>
              </w:rPr>
            </w:pP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ckwell" w:hAnsi="Rockwell"/>
                <w:color w:val="FFD966" w:themeColor="accent4" w:themeTint="99"/>
              </w:rPr>
            </w:pPr>
            <w:r w:rsidRPr="009237E9">
              <w:rPr>
                <w:rFonts w:ascii="Rockwell" w:hAnsi="Rockwell"/>
                <w:color w:val="FFD966" w:themeColor="accent4" w:themeTint="99"/>
              </w:rPr>
              <w:t>Technical Skills and Environment</w:t>
            </w: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  <w:b/>
                <w:i/>
                <w:color w:val="000000"/>
              </w:rPr>
              <w:t>Force.com</w:t>
            </w:r>
            <w:r w:rsidRPr="009237E9">
              <w:rPr>
                <w:rFonts w:ascii="Rockwell" w:eastAsia="Calibri" w:hAnsi="Rockwell" w:cs="Calibri"/>
                <w:color w:val="000000"/>
              </w:rPr>
              <w:t xml:space="preserve">: </w:t>
            </w:r>
            <w:r w:rsidRPr="009237E9">
              <w:rPr>
                <w:rFonts w:ascii="Rockwell" w:hAnsi="Rockwell"/>
              </w:rPr>
              <w:t xml:space="preserve">lightning components, lightning Apps, Apex Custom Controllers, Apex Classes, </w:t>
            </w: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 xml:space="preserve">Apex triggers, Visualforce Pages/Components, Apex Web Services, SOQL, SOSL, Consoles, </w:t>
            </w: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hAnsi="Rockwell"/>
              </w:rPr>
            </w:pPr>
            <w:r w:rsidRPr="009237E9">
              <w:rPr>
                <w:rFonts w:ascii="Rockwell" w:hAnsi="Rockwell"/>
              </w:rPr>
              <w:t>Workflow &amp; Approvals, Reports, Dashboards and Custom Objects</w:t>
            </w:r>
            <w:r w:rsidRPr="009237E9">
              <w:rPr>
                <w:rFonts w:ascii="Rockwell" w:eastAsia="Calibri" w:hAnsi="Rockwell" w:cs="Calibri"/>
              </w:rPr>
              <w:t xml:space="preserve">, platform events, lightning connector, CDC, Lightning connector (OData), Platform Events, CDC (Change Data Capture), process builder, Platform Cache, </w:t>
            </w:r>
            <w:r w:rsidRPr="009237E9">
              <w:rPr>
                <w:rFonts w:ascii="Rockwell" w:hAnsi="Rockwell"/>
              </w:rPr>
              <w:t>…</w:t>
            </w: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hAnsi="Rockwell"/>
              </w:rPr>
            </w:pP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  <w:b/>
                <w:i/>
                <w:color w:val="000000"/>
              </w:rPr>
              <w:t xml:space="preserve">SFDC Tools: </w:t>
            </w:r>
            <w:r w:rsidRPr="009237E9">
              <w:rPr>
                <w:rFonts w:ascii="Rockwell" w:eastAsia="Calibri" w:hAnsi="Rockwell" w:cs="Calibri"/>
                <w:color w:val="000000"/>
              </w:rPr>
              <w:t xml:space="preserve">Data Loader, Migration Tool, Force.com IDE, Connect offline, Salesforce-to-Salesforce, Apex Explorer, Excel Connector, Conga, DocuSign, Adobe </w:t>
            </w:r>
            <w:r w:rsidRPr="009237E9">
              <w:rPr>
                <w:rFonts w:ascii="Rockwell" w:eastAsia="Calibri" w:hAnsi="Rockwell" w:cs="Calibri"/>
              </w:rPr>
              <w:t>EchoSign, Sales Cloud, Service Cloud, Marketing Cloud, CPQ Cloud, Territory Management, Big Machines CPQ, Eloqua Marketing...</w:t>
            </w: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0"/>
              <w:jc w:val="both"/>
              <w:rPr>
                <w:rFonts w:ascii="Rockwell" w:eastAsia="Calibri" w:hAnsi="Rockwell" w:cs="Calibri"/>
              </w:rPr>
            </w:pPr>
          </w:p>
          <w:p w:rsidR="00805D85" w:rsidRPr="009237E9" w:rsidRDefault="00805D85" w:rsidP="001C2E7B">
            <w:pPr>
              <w:jc w:val="both"/>
              <w:rPr>
                <w:rFonts w:ascii="Rockwell" w:eastAsia="Calibri" w:hAnsi="Rockwell" w:cs="Calibri"/>
                <w:b/>
                <w:i/>
              </w:rPr>
            </w:pPr>
            <w:r w:rsidRPr="009237E9">
              <w:rPr>
                <w:rFonts w:ascii="Rockwell" w:eastAsia="Calibri" w:hAnsi="Rockwell" w:cs="Calibri"/>
                <w:b/>
                <w:i/>
              </w:rPr>
              <w:t xml:space="preserve">Integration Tools: </w:t>
            </w:r>
            <w:proofErr w:type="spellStart"/>
            <w:r w:rsidRPr="009237E9">
              <w:rPr>
                <w:rFonts w:ascii="Rockwell" w:eastAsia="Calibri" w:hAnsi="Rockwell" w:cs="Calibri"/>
              </w:rPr>
              <w:t>MuleSoft</w:t>
            </w:r>
            <w:proofErr w:type="spellEnd"/>
            <w:r w:rsidRPr="009237E9">
              <w:rPr>
                <w:rFonts w:ascii="Rockwell" w:eastAsia="Calibri" w:hAnsi="Rockwell" w:cs="Calibri"/>
              </w:rPr>
              <w:t>, Cast iron, SOA, REST, SOAP, OAuth, SAML, WSDL, XML, Postman</w:t>
            </w:r>
          </w:p>
          <w:p w:rsidR="00805D85" w:rsidRPr="009237E9" w:rsidRDefault="00805D85" w:rsidP="001C2E7B">
            <w:pPr>
              <w:ind w:right="-270"/>
              <w:jc w:val="both"/>
              <w:rPr>
                <w:rFonts w:ascii="Rockwell" w:eastAsia="Calibri" w:hAnsi="Rockwell" w:cs="Calibri"/>
                <w:b/>
                <w:i/>
              </w:rPr>
            </w:pPr>
          </w:p>
          <w:p w:rsidR="00805D85" w:rsidRPr="009237E9" w:rsidRDefault="00805D85" w:rsidP="001C2E7B">
            <w:p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  <w:b/>
                <w:i/>
              </w:rPr>
              <w:t>Related Technologies:</w:t>
            </w:r>
            <w:r w:rsidRPr="009237E9">
              <w:rPr>
                <w:rFonts w:ascii="Rockwell" w:eastAsia="Calibri" w:hAnsi="Rockwell" w:cs="Calibri"/>
              </w:rPr>
              <w:t xml:space="preserve"> CTI (Computer Telephony Integration), jQuery, jQuery UI, Bootstrap, Java Scripting, AJAX …</w:t>
            </w:r>
          </w:p>
          <w:p w:rsidR="00805D85" w:rsidRPr="009237E9" w:rsidRDefault="00805D85" w:rsidP="001C2E7B">
            <w:pPr>
              <w:jc w:val="both"/>
              <w:rPr>
                <w:rFonts w:ascii="Rockwell" w:eastAsia="Verdana" w:hAnsi="Rockwell" w:cs="Verdana"/>
              </w:rPr>
            </w:pPr>
          </w:p>
          <w:p w:rsidR="00805D85" w:rsidRPr="009237E9" w:rsidRDefault="00805D85" w:rsidP="001C2E7B">
            <w:p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  <w:b/>
                <w:i/>
              </w:rPr>
              <w:t>Other Technologies:</w:t>
            </w:r>
            <w:r w:rsidRPr="009237E9">
              <w:rPr>
                <w:rFonts w:ascii="Rockwell" w:eastAsia="Calibri" w:hAnsi="Rockwell" w:cs="Calibri"/>
              </w:rPr>
              <w:t xml:space="preserve"> Tableau, Informatica, </w:t>
            </w:r>
            <w:proofErr w:type="spellStart"/>
            <w:r w:rsidRPr="009237E9">
              <w:rPr>
                <w:rFonts w:ascii="Rockwell" w:eastAsia="Calibri" w:hAnsi="Rockwell" w:cs="Calibri"/>
              </w:rPr>
              <w:t>RedShift</w:t>
            </w:r>
            <w:proofErr w:type="spellEnd"/>
            <w:r w:rsidRPr="009237E9">
              <w:rPr>
                <w:rFonts w:ascii="Rockwell" w:eastAsia="Calibri" w:hAnsi="Rockwell" w:cs="Calibri"/>
              </w:rPr>
              <w:t>, AWS, Mainframes</w:t>
            </w:r>
          </w:p>
          <w:p w:rsidR="00805D85" w:rsidRPr="009237E9" w:rsidRDefault="00805D85" w:rsidP="001C2E7B">
            <w:pPr>
              <w:rPr>
                <w:rFonts w:ascii="Rockwell" w:hAnsi="Rockwell"/>
                <w:color w:val="FFD966" w:themeColor="accent4" w:themeTint="99"/>
              </w:rPr>
            </w:pPr>
          </w:p>
          <w:p w:rsidR="00805D85" w:rsidRPr="009237E9" w:rsidRDefault="00805D85" w:rsidP="001C2E7B">
            <w:pPr>
              <w:rPr>
                <w:rFonts w:ascii="Rockwell" w:hAnsi="Rockwell"/>
                <w:color w:val="FFD966" w:themeColor="accent4" w:themeTint="99"/>
              </w:rPr>
            </w:pPr>
            <w:r w:rsidRPr="009237E9">
              <w:rPr>
                <w:rFonts w:ascii="Rockwell" w:hAnsi="Rockwell"/>
                <w:color w:val="FFD966" w:themeColor="accent4" w:themeTint="99"/>
              </w:rPr>
              <w:t>Employment history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eastAsia="Calibri" w:hAnsi="Rockwell" w:cs="Calibri"/>
                <w:b/>
                <w:bCs/>
              </w:rPr>
            </w:pPr>
            <w:r w:rsidRPr="009237E9">
              <w:rPr>
                <w:rFonts w:ascii="Rockwell" w:hAnsi="Rockwell"/>
                <w:noProof/>
              </w:rPr>
              <w:drawing>
                <wp:anchor distT="0" distB="0" distL="114300" distR="114300" simplePos="0" relativeHeight="251659264" behindDoc="0" locked="0" layoutInCell="1" allowOverlap="1" wp14:anchorId="3A5C5D5C" wp14:editId="0476703C">
                  <wp:simplePos x="0" y="0"/>
                  <wp:positionH relativeFrom="column">
                    <wp:posOffset>805592</wp:posOffset>
                  </wp:positionH>
                  <wp:positionV relativeFrom="paragraph">
                    <wp:posOffset>217170</wp:posOffset>
                  </wp:positionV>
                  <wp:extent cx="128270" cy="128270"/>
                  <wp:effectExtent l="0" t="0" r="0" b="0"/>
                  <wp:wrapNone/>
                  <wp:docPr id="25" name="Picture 25" descr="File:Media Viewer Icon - Location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File:Media Viewer Icon - Location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>Salesforce Architect</w:t>
            </w:r>
            <w:r w:rsidRPr="009237E9">
              <w:rPr>
                <w:rFonts w:ascii="Rockwell" w:hAnsi="Rockwell"/>
                <w:b/>
                <w:bCs/>
                <w:noProof/>
              </w:rPr>
              <w:drawing>
                <wp:inline distT="0" distB="0" distL="0" distR="0" wp14:anchorId="4EBC7128" wp14:editId="2E4DF0B0">
                  <wp:extent cx="262890" cy="203835"/>
                  <wp:effectExtent l="0" t="0" r="3810" b="0"/>
                  <wp:docPr id="46" name="Picture 46" descr="Building Company Clipar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ediafile_SvqW7x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5" cy="2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 Entergy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Jun2019 – Present </w:t>
            </w:r>
            <w:r w:rsidRPr="009237E9">
              <w:rPr>
                <w:rFonts w:ascii="Rockwell" w:hAnsi="Rockwell"/>
              </w:rPr>
              <w:t xml:space="preserve">      Houston, TX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 and Architect Solutions to meet project requirements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Create design documents HLD/LLD/TDD and present in ARB    </w:t>
            </w:r>
          </w:p>
          <w:p w:rsidR="00805D85" w:rsidRPr="009237E9" w:rsidRDefault="00805D85" w:rsidP="001C2E7B">
            <w:pPr>
              <w:ind w:left="1470"/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(Architecture Review Board)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Design, Develop and implement Security Features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ind w:left="1469"/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Design, Develop and Implement Integrations between various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applications using SOAP and REST API Web Services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Code and test important and critical features on lighting platform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Code review to ensure compliance with standards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ind w:left="1469"/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lastRenderedPageBreak/>
              <w:t>Handoff design to development team by design walkthrough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ind w:left="1469"/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Attend daily scrum calls to clarify developer’s questions if any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Customize Salesforce applications using custom objects, workflows, validations, and formulas while adhering to Salesforce best practices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Active participation in ESB replacement activities like identifying existing </w:t>
            </w:r>
            <w:proofErr w:type="spellStart"/>
            <w:r w:rsidRPr="009237E9">
              <w:rPr>
                <w:rFonts w:ascii="Rockwell" w:eastAsia="Calibri" w:hAnsi="Rockwell" w:cs="Calibri"/>
              </w:rPr>
              <w:t>webservice</w:t>
            </w:r>
            <w:proofErr w:type="spellEnd"/>
            <w:r w:rsidRPr="009237E9">
              <w:rPr>
                <w:rFonts w:ascii="Rockwell" w:eastAsia="Calibri" w:hAnsi="Rockwell" w:cs="Calibri"/>
              </w:rPr>
              <w:t xml:space="preserve">, designing the flow </w:t>
            </w:r>
            <w:proofErr w:type="spellStart"/>
            <w:r w:rsidRPr="009237E9">
              <w:rPr>
                <w:rFonts w:ascii="Rockwell" w:eastAsia="Calibri" w:hAnsi="Rockwell" w:cs="Calibri"/>
              </w:rPr>
              <w:t>MuleSoft</w:t>
            </w:r>
            <w:proofErr w:type="spellEnd"/>
            <w:r w:rsidRPr="009237E9">
              <w:rPr>
                <w:rFonts w:ascii="Rockwell" w:eastAsia="Calibri" w:hAnsi="Rockwell" w:cs="Calibri"/>
              </w:rPr>
              <w:t xml:space="preserve"> application flows, designing reusable interfaces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Active participation throughout testing phase and defect remediation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Actively participate/lead walk-throughs/demos and reviews with team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Understand and gather requirements for Salesforce CRM Implementation.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Follow Agile software development methodology and team architecture standards.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Product management which includes defining product features, product training, evaluate product success, making sure product adaptability, preparing training materials for the new products/features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Preparing change management plan for products/new feature releases</w:t>
            </w: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750"/>
              <w:contextualSpacing/>
              <w:jc w:val="both"/>
              <w:rPr>
                <w:rFonts w:ascii="Rockwell" w:eastAsia="Calibri" w:hAnsi="Rockwell" w:cs="Calibri"/>
              </w:rPr>
            </w:pP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eastAsia="Calibri" w:hAnsi="Rockwell" w:cs="Calibri"/>
                <w:b/>
                <w:bCs/>
              </w:rPr>
            </w:pPr>
            <w:r w:rsidRPr="009237E9">
              <w:rPr>
                <w:rFonts w:ascii="Rockwell" w:eastAsia="Calibri" w:hAnsi="Rockwell" w:cs="Calibri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7F174BA7" wp14:editId="3BBE3CF4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341218</wp:posOffset>
                  </wp:positionV>
                  <wp:extent cx="128270" cy="128270"/>
                  <wp:effectExtent l="0" t="0" r="0" b="0"/>
                  <wp:wrapNone/>
                  <wp:docPr id="64" name="Picture 64" descr="File:Media Viewer Icon - Location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File:Media Viewer Icon - Location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Salesforce Architect and Program Executive  </w:t>
            </w:r>
            <w:r w:rsidRPr="009237E9">
              <w:rPr>
                <w:rFonts w:ascii="Rockwell" w:hAnsi="Rockwell"/>
                <w:b/>
                <w:bCs/>
                <w:noProof/>
              </w:rPr>
              <w:drawing>
                <wp:inline distT="0" distB="0" distL="0" distR="0" wp14:anchorId="0C353D14" wp14:editId="7174D2F9">
                  <wp:extent cx="262890" cy="203835"/>
                  <wp:effectExtent l="0" t="0" r="3810" b="0"/>
                  <wp:docPr id="67" name="Picture 67" descr="Building Company Clipar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ediafile_SvqW7x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5" cy="2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>News America Marketing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Dec2016 – Jun2019 </w:t>
            </w:r>
            <w:r w:rsidRPr="009237E9">
              <w:rPr>
                <w:rFonts w:ascii="Rockwell" w:hAnsi="Rockwell"/>
              </w:rPr>
              <w:t xml:space="preserve">     New York, NY</w:t>
            </w:r>
          </w:p>
          <w:p w:rsidR="00805D85" w:rsidRPr="009237E9" w:rsidRDefault="00805D85" w:rsidP="001C2E7B">
            <w:p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  <w:bCs/>
              </w:rPr>
              <w:t>Management</w:t>
            </w:r>
            <w:r w:rsidRPr="009237E9">
              <w:rPr>
                <w:rFonts w:ascii="Rockwell" w:eastAsia="Calibri" w:hAnsi="Rockwell" w:cs="Calibri"/>
              </w:rPr>
              <w:t>: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Product management which includes defining product features, product training, evaluate product success, making sure product adaptability, preparing training materials for the new products/features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Preparing change management plan for products/new feature releases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>SPOC for multimillion-dollar Salesforce Sales cloud implementation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>Prioritizing executive team needs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>Business collaboration meetings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>Resources Capacity Planning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Project budget planning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Vendor management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Sprint planning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Task assignments to the team</w:t>
            </w:r>
          </w:p>
          <w:p w:rsidR="00805D85" w:rsidRPr="009237E9" w:rsidRDefault="00805D85" w:rsidP="001C2E7B">
            <w:pPr>
              <w:jc w:val="both"/>
              <w:rPr>
                <w:rFonts w:ascii="Rockwell" w:eastAsia="Calibri" w:hAnsi="Rockwell" w:cs="Calibri"/>
                <w:bCs/>
              </w:rPr>
            </w:pPr>
            <w:r w:rsidRPr="009237E9">
              <w:rPr>
                <w:rFonts w:ascii="Rockwell" w:eastAsia="Calibri" w:hAnsi="Rockwell" w:cs="Calibri"/>
                <w:bCs/>
              </w:rPr>
              <w:t>Business Interaction: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>Requirements gathering from key stakeholders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>Converting business requirements to FSD (Functional Specification Document)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Converting FSD to HLD/LLD (High/Low-Level Designs)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lastRenderedPageBreak/>
              <w:t>Signoff/Requirement review meetings with business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Participation in user acceptance testing</w:t>
            </w:r>
          </w:p>
          <w:p w:rsidR="00805D85" w:rsidRPr="009237E9" w:rsidRDefault="00805D85" w:rsidP="001C2E7B">
            <w:p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  <w:bCs/>
              </w:rPr>
              <w:t>Technology</w:t>
            </w:r>
            <w:r w:rsidRPr="009237E9">
              <w:rPr>
                <w:rFonts w:ascii="Rockwell" w:eastAsia="Calibri" w:hAnsi="Rockwell" w:cs="Calibri"/>
              </w:rPr>
              <w:t>: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Converting HLD/LLD (High/Low-Level Designs) to TDD (Technical Design Document)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Architecture and designing custom force.com applications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Writing Apex classes, Visualforce pages, Triggers, Batch classes, </w:t>
            </w:r>
            <w:proofErr w:type="spellStart"/>
            <w:r w:rsidRPr="009237E9">
              <w:rPr>
                <w:rFonts w:ascii="Rockwell" w:eastAsia="Calibri" w:hAnsi="Rockwell" w:cs="Calibri"/>
              </w:rPr>
              <w:t>Queueable</w:t>
            </w:r>
            <w:proofErr w:type="spellEnd"/>
            <w:r w:rsidRPr="009237E9">
              <w:rPr>
                <w:rFonts w:ascii="Rockwell" w:eastAsia="Calibri" w:hAnsi="Rockwell" w:cs="Calibri"/>
              </w:rPr>
              <w:t xml:space="preserve"> classes…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Writing lightning components, lightning Apps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Extending stand API’s with custom web services REST/SOAP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Real-time integration with homegrown legacy order management applications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Batch processing, scheduling, and chaining batches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Designing and implementing security models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Data modeling on force.com by extending standard objects with custom objects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Data migration from old CRM Siebel application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Declaratives like workflows, Process builders, Profiles, permission sets, user queues, groups…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proofErr w:type="spellStart"/>
            <w:r w:rsidRPr="009237E9">
              <w:rPr>
                <w:rFonts w:ascii="Rockwell" w:eastAsia="Calibri" w:hAnsi="Rockwell" w:cs="Calibri"/>
              </w:rPr>
              <w:t>Realtime</w:t>
            </w:r>
            <w:proofErr w:type="spellEnd"/>
            <w:r w:rsidRPr="009237E9">
              <w:rPr>
                <w:rFonts w:ascii="Rockwell" w:eastAsia="Calibri" w:hAnsi="Rockwell" w:cs="Calibri"/>
              </w:rPr>
              <w:t xml:space="preserve"> Integration with party application via </w:t>
            </w:r>
            <w:proofErr w:type="spellStart"/>
            <w:r w:rsidRPr="009237E9">
              <w:rPr>
                <w:rFonts w:ascii="Rockwell" w:eastAsia="Calibri" w:hAnsi="Rockwell" w:cs="Calibri"/>
              </w:rPr>
              <w:t>MuleSoft</w:t>
            </w:r>
            <w:proofErr w:type="spellEnd"/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Bidirectional Data loads between Salesforce and legacy application using </w:t>
            </w:r>
            <w:proofErr w:type="spellStart"/>
            <w:r w:rsidRPr="009237E9">
              <w:rPr>
                <w:rFonts w:ascii="Rockwell" w:eastAsia="Calibri" w:hAnsi="Rockwell" w:cs="Calibri"/>
              </w:rPr>
              <w:t>MuleSoft</w:t>
            </w:r>
            <w:proofErr w:type="spellEnd"/>
            <w:r w:rsidRPr="009237E9">
              <w:rPr>
                <w:rFonts w:ascii="Rockwell" w:eastAsia="Calibri" w:hAnsi="Rockwell" w:cs="Calibri"/>
              </w:rPr>
              <w:t xml:space="preserve"> jobs schedule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Analyze load balance and allocate cores for </w:t>
            </w:r>
            <w:proofErr w:type="spellStart"/>
            <w:r w:rsidRPr="009237E9">
              <w:rPr>
                <w:rFonts w:ascii="Rockwell" w:eastAsia="Calibri" w:hAnsi="Rockwell" w:cs="Calibri"/>
              </w:rPr>
              <w:t>MuleSoft</w:t>
            </w:r>
            <w:proofErr w:type="spellEnd"/>
            <w:r w:rsidRPr="009237E9">
              <w:rPr>
                <w:rFonts w:ascii="Rockwell" w:eastAsia="Calibri" w:hAnsi="Rockwell" w:cs="Calibri"/>
              </w:rPr>
              <w:t xml:space="preserve"> applications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eastAsia="Calibri" w:hAnsi="Rockwell" w:cs="Calibri"/>
                <w:b/>
                <w:bCs/>
              </w:rPr>
            </w:pPr>
            <w:r w:rsidRPr="009237E9">
              <w:rPr>
                <w:rFonts w:ascii="Rockwell" w:hAnsi="Rockwell"/>
                <w:noProof/>
              </w:rPr>
              <w:drawing>
                <wp:anchor distT="0" distB="0" distL="114300" distR="114300" simplePos="0" relativeHeight="251664384" behindDoc="0" locked="0" layoutInCell="1" allowOverlap="1" wp14:anchorId="29CE88D4" wp14:editId="7363F5EB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216123</wp:posOffset>
                  </wp:positionV>
                  <wp:extent cx="128270" cy="128270"/>
                  <wp:effectExtent l="0" t="0" r="0" b="0"/>
                  <wp:wrapNone/>
                  <wp:docPr id="68" name="Picture 68" descr="File:Media Viewer Icon - Location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File:Media Viewer Icon - Location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Salesforce Architect  </w:t>
            </w:r>
            <w:r w:rsidRPr="009237E9">
              <w:rPr>
                <w:rFonts w:ascii="Rockwell" w:hAnsi="Rockwell"/>
                <w:b/>
                <w:bCs/>
                <w:noProof/>
              </w:rPr>
              <w:drawing>
                <wp:inline distT="0" distB="0" distL="0" distR="0" wp14:anchorId="5CDE2E75" wp14:editId="52A92288">
                  <wp:extent cx="262890" cy="203835"/>
                  <wp:effectExtent l="0" t="0" r="3810" b="0"/>
                  <wp:docPr id="69" name="Picture 69" descr="Building Company Clipar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ediafile_SvqW7x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5" cy="2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 Move.com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Jun2015 – Dec2016 </w:t>
            </w:r>
            <w:r w:rsidRPr="009237E9">
              <w:rPr>
                <w:rFonts w:ascii="Rockwell" w:hAnsi="Rockwell"/>
              </w:rPr>
              <w:t xml:space="preserve">      San Jose, CA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Responsible for overall solution, quality of deliverables, and customer satisfaction.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Steer business towards as much out of the box Salesforce.com functionality to meet business requirements as possible, without major disruption to their current business process.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Leveraged agile methodologies effectively throughout the project.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(HLD, TDD) and developed Integration with.Net systems for Inventory and fulfillment process.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(HLD, TDD) and developed a waitlist process for customer sales.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(HLD, TDD) and Developed Web Services using SOAP and REST API to connect with Oracle ODI and real-time systems through middleware SOA.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eastAsia="Calibri" w:hAnsi="Rockwell" w:cs="Calibri"/>
                <w:b/>
                <w:bCs/>
              </w:rPr>
            </w:pPr>
            <w:r w:rsidRPr="009237E9">
              <w:rPr>
                <w:rFonts w:ascii="Rockwell" w:hAnsi="Rockwell"/>
                <w:noProof/>
              </w:rPr>
              <w:drawing>
                <wp:anchor distT="0" distB="0" distL="114300" distR="114300" simplePos="0" relativeHeight="251665408" behindDoc="0" locked="0" layoutInCell="1" allowOverlap="1" wp14:anchorId="3D9EA80E" wp14:editId="0AA1E31A">
                  <wp:simplePos x="0" y="0"/>
                  <wp:positionH relativeFrom="column">
                    <wp:posOffset>894643</wp:posOffset>
                  </wp:positionH>
                  <wp:positionV relativeFrom="paragraph">
                    <wp:posOffset>210820</wp:posOffset>
                  </wp:positionV>
                  <wp:extent cx="128270" cy="128270"/>
                  <wp:effectExtent l="0" t="0" r="0" b="0"/>
                  <wp:wrapNone/>
                  <wp:docPr id="70" name="Picture 70" descr="File:Media Viewer Icon - Location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File:Media Viewer Icon - Location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Salesforce Architect  </w:t>
            </w:r>
            <w:r w:rsidRPr="009237E9">
              <w:rPr>
                <w:rFonts w:ascii="Rockwell" w:hAnsi="Rockwell"/>
                <w:b/>
                <w:bCs/>
                <w:noProof/>
              </w:rPr>
              <w:drawing>
                <wp:inline distT="0" distB="0" distL="0" distR="0" wp14:anchorId="7F9210E4" wp14:editId="219F00BA">
                  <wp:extent cx="262890" cy="203835"/>
                  <wp:effectExtent l="0" t="0" r="3810" b="0"/>
                  <wp:docPr id="71" name="Picture 71" descr="Building Company Clipar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ediafile_SvqW7x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5" cy="2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 PGI Inc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July2014 – May2015 </w:t>
            </w:r>
            <w:r w:rsidRPr="009237E9">
              <w:rPr>
                <w:rFonts w:ascii="Rockwell" w:hAnsi="Rockwell"/>
              </w:rPr>
              <w:t xml:space="preserve">      Atlanta, GA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Managing team of 8 onshore and offshore.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Reports team status, issues, and risks to the leadership.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lastRenderedPageBreak/>
              <w:t>Architected integration for SFDC and Drupal for customer UI, which enables customer for online purchase.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Architected integration for inbound sales from PHP application.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Architected integration for SFDC and.Net for customer provisioning (creating credentials for web conferencing etc...).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Integrated external applications using Mule ESB.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Architected custom contracting system for all sales, for signature, used DocuSign.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Involved in all phases of the project – Blue Printing, High-Level Requirements, Design, Development, testing, and user training.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Leveraged agile methodologies effectively throughout the project.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Conducted Technical team discussions between Product Owner/Sales and Business teams, developers, Technical Documentation people, and QA.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and deployed Custom objects, Page layouts, Custom tabs, etc.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Installed custom applications like demand tools.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Configured Security – Profiles, Permission Sets, OWD, Role Hierarchy, Sharing Rules.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Developed Apex Classes and Visualforce Pages.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Developed Triggers, Controller Classes, Batch Classes etc.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and Developed Web Services using SOAP and REST API.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Managed Different SFDC Sandbox environments for Dev/Test/UAT and Training.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Managed Deployment management/Release Management.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eastAsia="Calibri" w:hAnsi="Rockwell" w:cs="Calibri"/>
                <w:b/>
                <w:bCs/>
              </w:rPr>
            </w:pPr>
            <w:r w:rsidRPr="009237E9">
              <w:rPr>
                <w:rFonts w:ascii="Rockwell" w:hAnsi="Rockwell"/>
                <w:noProof/>
              </w:rPr>
              <w:drawing>
                <wp:anchor distT="0" distB="0" distL="114300" distR="114300" simplePos="0" relativeHeight="251666432" behindDoc="0" locked="0" layoutInCell="1" allowOverlap="1" wp14:anchorId="6BEBA9D2" wp14:editId="4ADEDDB7">
                  <wp:simplePos x="0" y="0"/>
                  <wp:positionH relativeFrom="column">
                    <wp:posOffset>856543</wp:posOffset>
                  </wp:positionH>
                  <wp:positionV relativeFrom="paragraph">
                    <wp:posOffset>210820</wp:posOffset>
                  </wp:positionV>
                  <wp:extent cx="128270" cy="128270"/>
                  <wp:effectExtent l="0" t="0" r="0" b="0"/>
                  <wp:wrapNone/>
                  <wp:docPr id="72" name="Picture 72" descr="File:Media Viewer Icon - Location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File:Media Viewer Icon - Location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Salesforce Architect  </w:t>
            </w:r>
            <w:r w:rsidRPr="009237E9">
              <w:rPr>
                <w:rFonts w:ascii="Rockwell" w:hAnsi="Rockwell"/>
                <w:b/>
                <w:bCs/>
                <w:noProof/>
              </w:rPr>
              <w:drawing>
                <wp:inline distT="0" distB="0" distL="0" distR="0" wp14:anchorId="62EC9C35" wp14:editId="2A317838">
                  <wp:extent cx="262890" cy="203835"/>
                  <wp:effectExtent l="0" t="0" r="3810" b="0"/>
                  <wp:docPr id="73" name="Picture 73" descr="Building Company Clipar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ediafile_SvqW7x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5" cy="2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 Cbeyond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Feb2014 – Jun2014 </w:t>
            </w:r>
            <w:r w:rsidRPr="009237E9">
              <w:rPr>
                <w:rFonts w:ascii="Rockwell" w:hAnsi="Rockwell"/>
              </w:rPr>
              <w:t xml:space="preserve">      Atlanta, GA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Managed team of 10 onshore and offshore.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Data conversion and transformation from Siebel into Salesforce.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Integration architecture Design for SFDC and Siebel integration for sales cloud.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Involved in all phases of the project – Blue Printing, High-Level Requirements, Design and Development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Conducted Technical team discussions between Product Manager/Sales and Business teams, developers, Technical Documentation people, and QA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Designed and deployed the Custom objects, Page layouts, Custom tabs, </w:t>
            </w:r>
            <w:proofErr w:type="spellStart"/>
            <w:r w:rsidRPr="009237E9">
              <w:rPr>
                <w:rFonts w:ascii="Rockwell" w:eastAsia="Calibri" w:hAnsi="Rockwell" w:cs="Calibri"/>
              </w:rPr>
              <w:t>etc</w:t>
            </w:r>
            <w:proofErr w:type="spellEnd"/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Configured Security – Profiles, Permission Sets, OWD, Role Hierarchy, Sharing Rules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lastRenderedPageBreak/>
              <w:t xml:space="preserve">Developed Apex Classes and Visualforce Pages.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Developed Triggers, Controller Classes, Batch Classes </w:t>
            </w:r>
            <w:proofErr w:type="spellStart"/>
            <w:r w:rsidRPr="009237E9">
              <w:rPr>
                <w:rFonts w:ascii="Rockwell" w:eastAsia="Calibri" w:hAnsi="Rockwell" w:cs="Calibri"/>
              </w:rPr>
              <w:t>etc</w:t>
            </w:r>
            <w:proofErr w:type="spellEnd"/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and Developed Web Services using SOAP and REST API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Managed Different SFDC Sandbox environments for Dev/Test/UAT and Training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Managed Deployment management/Release Management using </w:t>
            </w:r>
            <w:proofErr w:type="spellStart"/>
            <w:r w:rsidRPr="009237E9">
              <w:rPr>
                <w:rFonts w:ascii="Rockwell" w:eastAsia="Calibri" w:hAnsi="Rockwell" w:cs="Calibri"/>
              </w:rPr>
              <w:t>changesets</w:t>
            </w:r>
            <w:proofErr w:type="spellEnd"/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Managed onsite, offshore and QA teams to facilitate the quality delivery from offshore on schedule.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eastAsia="Calibri" w:hAnsi="Rockwell" w:cs="Calibri"/>
                <w:b/>
                <w:bCs/>
              </w:rPr>
            </w:pPr>
            <w:r w:rsidRPr="009237E9">
              <w:rPr>
                <w:rFonts w:ascii="Rockwell" w:hAnsi="Rockwell"/>
                <w:noProof/>
              </w:rPr>
              <w:drawing>
                <wp:anchor distT="0" distB="0" distL="114300" distR="114300" simplePos="0" relativeHeight="251667456" behindDoc="0" locked="0" layoutInCell="1" allowOverlap="1" wp14:anchorId="46DDC373" wp14:editId="449FFB14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220568</wp:posOffset>
                  </wp:positionV>
                  <wp:extent cx="128270" cy="128270"/>
                  <wp:effectExtent l="0" t="0" r="0" b="0"/>
                  <wp:wrapNone/>
                  <wp:docPr id="76" name="Picture 76" descr="File:Media Viewer Icon - Location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File:Media Viewer Icon - Location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Lead Salesforce Developer  </w:t>
            </w:r>
            <w:r w:rsidRPr="009237E9">
              <w:rPr>
                <w:rFonts w:ascii="Rockwell" w:hAnsi="Rockwell"/>
                <w:b/>
                <w:bCs/>
                <w:noProof/>
              </w:rPr>
              <w:drawing>
                <wp:inline distT="0" distB="0" distL="0" distR="0" wp14:anchorId="4870021C" wp14:editId="0C0DCFD4">
                  <wp:extent cx="262890" cy="203835"/>
                  <wp:effectExtent l="0" t="0" r="3810" b="0"/>
                  <wp:docPr id="75" name="Picture 75" descr="Building Company Clipar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ediafile_SvqW7x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5" cy="2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 Highmark Inc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Dec2012 – Feb2014 </w:t>
            </w:r>
            <w:r w:rsidRPr="009237E9">
              <w:rPr>
                <w:rFonts w:ascii="Rockwell" w:hAnsi="Rockwell"/>
              </w:rPr>
              <w:t xml:space="preserve">      </w:t>
            </w:r>
            <w:r w:rsidRPr="009237E9">
              <w:rPr>
                <w:rFonts w:ascii="Rockwell" w:eastAsia="Calibri" w:hAnsi="Rockwell" w:cs="Calibri"/>
              </w:rPr>
              <w:t>Harrisburg, PA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Implemented custom applications for Claims </w:t>
            </w:r>
            <w:proofErr w:type="spellStart"/>
            <w:r w:rsidRPr="009237E9">
              <w:rPr>
                <w:rFonts w:ascii="Rockwell" w:eastAsia="Calibri" w:hAnsi="Rockwell" w:cs="Calibri"/>
              </w:rPr>
              <w:t>Dept</w:t>
            </w:r>
            <w:proofErr w:type="spellEnd"/>
            <w:r w:rsidRPr="009237E9">
              <w:rPr>
                <w:rFonts w:ascii="Rockwell" w:eastAsia="Calibri" w:hAnsi="Rockwell" w:cs="Calibri"/>
              </w:rPr>
              <w:t xml:space="preserve"> on SalesForce.com Platform.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Integrated Salesforce with external applications using Cast-iron.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Involved in all phases of the project – Blue Printing, High-Level Requirements, Design and Development.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Conducted Technical team discussions between Product Manager/Sales and Business teams, developers, Technical Documentation people, and QA.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and deployed Custom objects, Page layouts, Custom tabs, etc.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Configured Security – Profiles, Permission Sets, OWD, Role Hierarchy, Sharing Rules.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Developed Apex Classes and Visualforce Pages. 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Developed Triggers, Controller Classes, Batch Classes etc.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and Developed Web Services using SOAP and REST API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Managed Different SFDC Sandbox environments for Dev/Test/UAT and Training</w:t>
            </w:r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Managed Deployment management/Release Management using </w:t>
            </w:r>
            <w:proofErr w:type="spellStart"/>
            <w:r w:rsidRPr="009237E9">
              <w:rPr>
                <w:rFonts w:ascii="Rockwell" w:eastAsia="Calibri" w:hAnsi="Rockwell" w:cs="Calibri"/>
              </w:rPr>
              <w:t>changesets</w:t>
            </w:r>
            <w:proofErr w:type="spellEnd"/>
          </w:p>
          <w:p w:rsidR="00805D85" w:rsidRPr="009237E9" w:rsidRDefault="00805D85" w:rsidP="00805D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Managed onsite, offshore and QA teams to facilitate the quality delivery from offshore on schedule.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eastAsia="Calibri" w:hAnsi="Rockwell" w:cs="Calibri"/>
                <w:b/>
                <w:bCs/>
              </w:rPr>
            </w:pPr>
            <w:r w:rsidRPr="009237E9">
              <w:rPr>
                <w:rFonts w:ascii="Rockwell" w:hAnsi="Rockwell"/>
                <w:noProof/>
              </w:rPr>
              <w:drawing>
                <wp:anchor distT="0" distB="0" distL="114300" distR="114300" simplePos="0" relativeHeight="251668480" behindDoc="0" locked="0" layoutInCell="1" allowOverlap="1" wp14:anchorId="08EAC1D3" wp14:editId="311A6BE8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226918</wp:posOffset>
                  </wp:positionV>
                  <wp:extent cx="128270" cy="128270"/>
                  <wp:effectExtent l="0" t="0" r="0" b="0"/>
                  <wp:wrapNone/>
                  <wp:docPr id="77" name="Picture 77" descr="File:Media Viewer Icon - Location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File:Media Viewer Icon - Location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Salesforce Developer  </w:t>
            </w:r>
            <w:r w:rsidRPr="009237E9">
              <w:rPr>
                <w:rFonts w:ascii="Rockwell" w:hAnsi="Rockwell"/>
                <w:b/>
                <w:bCs/>
                <w:noProof/>
              </w:rPr>
              <w:drawing>
                <wp:inline distT="0" distB="0" distL="0" distR="0" wp14:anchorId="5DAA7C38" wp14:editId="706C617C">
                  <wp:extent cx="262890" cy="203835"/>
                  <wp:effectExtent l="0" t="0" r="3810" b="0"/>
                  <wp:docPr id="78" name="Picture 78" descr="Building Company Clipar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ediafile_SvqW7x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5" cy="2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 Express Scripts Inc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Jun2010 – Nov2012 </w:t>
            </w:r>
            <w:r w:rsidRPr="009237E9">
              <w:rPr>
                <w:rFonts w:ascii="Rockwell" w:hAnsi="Rockwell"/>
              </w:rPr>
              <w:t xml:space="preserve">      </w:t>
            </w:r>
            <w:r w:rsidRPr="009237E9">
              <w:rPr>
                <w:rFonts w:ascii="Rockwell" w:eastAsia="Calibri" w:hAnsi="Rockwell" w:cs="Calibri"/>
              </w:rPr>
              <w:t>Minneapolis, MN</w:t>
            </w:r>
            <w:r w:rsidRPr="009237E9">
              <w:rPr>
                <w:rFonts w:ascii="Rockwell" w:eastAsia="Calibri" w:hAnsi="Rockwell" w:cs="Calibri"/>
                <w:b/>
                <w:color w:val="000000"/>
              </w:rPr>
              <w:t xml:space="preserve">  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Developed Complex logic involving Apex Controllers (Standard and Custom Controllers)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Developed VF pages including custom list view pages, custom list views, wizards etc.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Designed Data Model using Salesforce Lookup and Master-Detail Relationships 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Batch processes for managing bulk jobs and scheduling jobs.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Designed and Developed Web Services using both SOAP and REST API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lastRenderedPageBreak/>
              <w:t>Performed Asynchronous Callouts using the Future Annotation and executed the future methods from a Trigger.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 xml:space="preserve">Implemented Test classes to support Code Coverage for deployment to production 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Managed Data Migration Activities to handle bulk loads using APEX Data Loader.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Performed IDE, Change Sets and ANT Script deployments as needed and validated the components before deployment to ensure a smooth process.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eastAsia="Calibri" w:hAnsi="Rockwell" w:cs="Calibri"/>
                <w:b/>
                <w:bCs/>
              </w:rPr>
            </w:pPr>
            <w:r w:rsidRPr="009237E9">
              <w:rPr>
                <w:rFonts w:ascii="Rockwell" w:hAnsi="Rockwell"/>
                <w:noProof/>
              </w:rPr>
              <w:drawing>
                <wp:anchor distT="0" distB="0" distL="114300" distR="114300" simplePos="0" relativeHeight="251669504" behindDoc="0" locked="0" layoutInCell="1" allowOverlap="1" wp14:anchorId="08E4B688" wp14:editId="493B22D9">
                  <wp:simplePos x="0" y="0"/>
                  <wp:positionH relativeFrom="column">
                    <wp:posOffset>877793</wp:posOffset>
                  </wp:positionH>
                  <wp:positionV relativeFrom="paragraph">
                    <wp:posOffset>226695</wp:posOffset>
                  </wp:positionV>
                  <wp:extent cx="128270" cy="128270"/>
                  <wp:effectExtent l="0" t="0" r="0" b="0"/>
                  <wp:wrapNone/>
                  <wp:docPr id="79" name="Picture 79" descr="File:Media Viewer Icon - Location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File:Media Viewer Icon - Location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Mainframes Technology  </w:t>
            </w:r>
            <w:r w:rsidRPr="009237E9">
              <w:rPr>
                <w:rFonts w:ascii="Rockwell" w:hAnsi="Rockwell"/>
                <w:b/>
                <w:bCs/>
                <w:noProof/>
              </w:rPr>
              <w:drawing>
                <wp:inline distT="0" distB="0" distL="0" distR="0" wp14:anchorId="7CB4B572" wp14:editId="3BA1D5B8">
                  <wp:extent cx="262890" cy="203835"/>
                  <wp:effectExtent l="0" t="0" r="3810" b="0"/>
                  <wp:docPr id="80" name="Picture 80" descr="Building Company Clipar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ediafile_SvqW7x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5" cy="2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7E9">
              <w:rPr>
                <w:rFonts w:ascii="Rockwell" w:eastAsia="Calibri" w:hAnsi="Rockwell" w:cs="Calibri"/>
                <w:b/>
                <w:bCs/>
              </w:rPr>
              <w:t xml:space="preserve"> multiple companies</w:t>
            </w:r>
          </w:p>
          <w:p w:rsidR="00805D85" w:rsidRPr="009237E9" w:rsidRDefault="00805D85" w:rsidP="001C2E7B">
            <w:pPr>
              <w:adjustRightInd w:val="0"/>
              <w:contextualSpacing/>
              <w:rPr>
                <w:rFonts w:ascii="Rockwell" w:hAnsi="Rockwell"/>
              </w:rPr>
            </w:pPr>
            <w:r w:rsidRPr="009237E9">
              <w:rPr>
                <w:rFonts w:ascii="Rockwell" w:eastAsia="Calibri" w:hAnsi="Rockwell" w:cs="Calibri"/>
              </w:rPr>
              <w:t xml:space="preserve">Nov2001 – Jun2010 </w:t>
            </w:r>
            <w:r w:rsidRPr="009237E9">
              <w:rPr>
                <w:rFonts w:ascii="Rockwell" w:hAnsi="Rockwell"/>
              </w:rPr>
              <w:t xml:space="preserve">      </w:t>
            </w:r>
            <w:r w:rsidRPr="009237E9">
              <w:rPr>
                <w:rFonts w:ascii="Rockwell" w:eastAsia="Calibri" w:hAnsi="Rockwell" w:cs="Calibri"/>
              </w:rPr>
              <w:t xml:space="preserve"> India and Denmark</w:t>
            </w:r>
          </w:p>
          <w:p w:rsidR="00805D85" w:rsidRPr="009237E9" w:rsidRDefault="00805D85" w:rsidP="00805D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ckwell" w:eastAsia="Calibri" w:hAnsi="Rockwell" w:cs="Calibri"/>
              </w:rPr>
            </w:pPr>
            <w:r w:rsidRPr="009237E9">
              <w:rPr>
                <w:rFonts w:ascii="Rockwell" w:eastAsia="Calibri" w:hAnsi="Rockwell" w:cs="Calibri"/>
              </w:rPr>
              <w:t>Played multiple roles in Mainframes technology with various clients and locations.</w:t>
            </w:r>
          </w:p>
          <w:p w:rsidR="00805D85" w:rsidRPr="009237E9" w:rsidRDefault="00805D85" w:rsidP="001C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0"/>
              <w:jc w:val="both"/>
              <w:rPr>
                <w:rFonts w:ascii="Rockwell" w:eastAsia="Calibri" w:hAnsi="Rockwell" w:cs="Calibri"/>
              </w:rPr>
            </w:pPr>
          </w:p>
        </w:tc>
      </w:tr>
    </w:tbl>
    <w:p w:rsidR="001621CD" w:rsidRPr="009237E9" w:rsidRDefault="001621CD">
      <w:pPr>
        <w:rPr>
          <w:rFonts w:ascii="Rockwell" w:hAnsi="Rockwell"/>
        </w:rPr>
      </w:pPr>
    </w:p>
    <w:sectPr w:rsidR="001621CD" w:rsidRPr="009237E9" w:rsidSect="00A01981">
      <w:headerReference w:type="default" r:id="rId19"/>
      <w:headerReference w:type="first" r:id="rId20"/>
      <w:pgSz w:w="12240" w:h="15840"/>
      <w:pgMar w:top="432" w:right="864" w:bottom="2304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C7" w:rsidRDefault="001A72C7" w:rsidP="00805D85">
      <w:pPr>
        <w:spacing w:line="240" w:lineRule="auto"/>
      </w:pPr>
      <w:r>
        <w:separator/>
      </w:r>
    </w:p>
  </w:endnote>
  <w:endnote w:type="continuationSeparator" w:id="0">
    <w:p w:rsidR="001A72C7" w:rsidRDefault="001A72C7" w:rsidP="00805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C7" w:rsidRDefault="001A72C7" w:rsidP="00805D85">
      <w:pPr>
        <w:spacing w:line="240" w:lineRule="auto"/>
      </w:pPr>
      <w:r>
        <w:separator/>
      </w:r>
    </w:p>
  </w:footnote>
  <w:footnote w:type="continuationSeparator" w:id="0">
    <w:p w:rsidR="001A72C7" w:rsidRDefault="001A72C7" w:rsidP="00805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81" w:rsidRDefault="001A72C7" w:rsidP="001067D0">
    <w:pPr>
      <w:adjustRightInd w:val="0"/>
      <w:spacing w:line="240" w:lineRule="auto"/>
      <w:ind w:left="3600"/>
      <w:contextualSpacing/>
      <w:rPr>
        <w:sz w:val="28"/>
        <w:szCs w:val="28"/>
      </w:rPr>
    </w:pPr>
  </w:p>
  <w:p w:rsidR="001067D0" w:rsidRPr="009237E9" w:rsidRDefault="0083463C" w:rsidP="001067D0">
    <w:pPr>
      <w:adjustRightInd w:val="0"/>
      <w:spacing w:line="240" w:lineRule="auto"/>
      <w:ind w:left="3600"/>
      <w:contextualSpacing/>
      <w:rPr>
        <w:rFonts w:ascii="Rockwell" w:hAnsi="Rockwell"/>
        <w:sz w:val="24"/>
        <w:szCs w:val="24"/>
      </w:rPr>
    </w:pPr>
    <w:r w:rsidRPr="009237E9">
      <w:rPr>
        <w:rFonts w:ascii="Rockwell" w:hAnsi="Rockwell"/>
        <w:sz w:val="24"/>
        <w:szCs w:val="24"/>
      </w:rPr>
      <w:t>Venkata Valluru (Subbu)</w:t>
    </w:r>
  </w:p>
  <w:p w:rsidR="001067D0" w:rsidRPr="00107931" w:rsidRDefault="0083463C" w:rsidP="001067D0">
    <w:pPr>
      <w:adjustRightInd w:val="0"/>
      <w:spacing w:line="240" w:lineRule="auto"/>
      <w:ind w:left="3600"/>
      <w:contextualSpacing/>
      <w:rPr>
        <w:sz w:val="28"/>
        <w:szCs w:val="28"/>
      </w:rPr>
    </w:pPr>
    <w:r w:rsidRPr="009237E9">
      <w:rPr>
        <w:rFonts w:ascii="Rockwell" w:hAnsi="Rockwell"/>
        <w:sz w:val="24"/>
        <w:szCs w:val="24"/>
      </w:rPr>
      <w:t>Salesforce Architect</w:t>
    </w:r>
  </w:p>
  <w:p w:rsidR="008A27D6" w:rsidRDefault="0083463C" w:rsidP="008A27D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D6" w:rsidRPr="00107931" w:rsidRDefault="0083463C" w:rsidP="008A27D6">
    <w:pPr>
      <w:adjustRightInd w:val="0"/>
      <w:spacing w:line="240" w:lineRule="auto"/>
      <w:contextualSpacing/>
      <w:rPr>
        <w:sz w:val="28"/>
        <w:szCs w:val="28"/>
      </w:rPr>
    </w:pPr>
    <w:r w:rsidRPr="00107931">
      <w:rPr>
        <w:sz w:val="28"/>
        <w:szCs w:val="28"/>
      </w:rPr>
      <w:t xml:space="preserve">Venkata </w:t>
    </w:r>
    <w:proofErr w:type="spellStart"/>
    <w:r w:rsidRPr="00107931">
      <w:rPr>
        <w:sz w:val="28"/>
        <w:szCs w:val="28"/>
      </w:rPr>
      <w:t>valluru</w:t>
    </w:r>
    <w:proofErr w:type="spellEnd"/>
    <w:r w:rsidRPr="00107931">
      <w:rPr>
        <w:sz w:val="28"/>
        <w:szCs w:val="28"/>
      </w:rPr>
      <w:t>(</w:t>
    </w:r>
    <w:proofErr w:type="spellStart"/>
    <w:r w:rsidRPr="00107931">
      <w:rPr>
        <w:sz w:val="28"/>
        <w:szCs w:val="28"/>
      </w:rPr>
      <w:t>subbu</w:t>
    </w:r>
    <w:proofErr w:type="spellEnd"/>
    <w:r w:rsidRPr="00107931">
      <w:rPr>
        <w:sz w:val="28"/>
        <w:szCs w:val="28"/>
      </w:rPr>
      <w:t>)</w:t>
    </w:r>
  </w:p>
  <w:p w:rsidR="008A27D6" w:rsidRDefault="0083463C">
    <w:pPr>
      <w:pStyle w:val="Header"/>
    </w:pPr>
    <w:r>
      <w:t>Salesforce Architect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3758F"/>
    <w:multiLevelType w:val="multilevel"/>
    <w:tmpl w:val="7910E920"/>
    <w:lvl w:ilvl="0">
      <w:start w:val="1"/>
      <w:numFmt w:val="bullet"/>
      <w:lvlText w:val="●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85"/>
    <w:rsid w:val="000035DD"/>
    <w:rsid w:val="0007462B"/>
    <w:rsid w:val="001621CD"/>
    <w:rsid w:val="001A72C7"/>
    <w:rsid w:val="003C3D05"/>
    <w:rsid w:val="00551E94"/>
    <w:rsid w:val="005F7CDF"/>
    <w:rsid w:val="00805D85"/>
    <w:rsid w:val="0083463C"/>
    <w:rsid w:val="009237E9"/>
    <w:rsid w:val="00AB5CA2"/>
    <w:rsid w:val="00E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B689B"/>
  <w15:chartTrackingRefBased/>
  <w15:docId w15:val="{E4492DBF-5EBD-4F2B-875E-0969FB0C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85"/>
    <w:pPr>
      <w:spacing w:after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8"/>
    <w:qFormat/>
    <w:rsid w:val="00805D85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5D85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D8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D85"/>
    <w:rPr>
      <w:color w:val="0563C1" w:themeColor="hyperlink"/>
      <w:u w:val="single"/>
    </w:rPr>
  </w:style>
  <w:style w:type="table" w:styleId="PlainTable5">
    <w:name w:val="Plain Table 5"/>
    <w:basedOn w:val="TableNormal"/>
    <w:uiPriority w:val="45"/>
    <w:rsid w:val="00805D85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805D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D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s://pixabay.com/en/building-company-clipart-sticker-269676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run.raju@comtecinfo.com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File:Media_Viewer_Icon_-_Location.sv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CTLT-112</dc:creator>
  <cp:keywords/>
  <dc:description/>
  <cp:lastModifiedBy>CTLT-112</cp:lastModifiedBy>
  <cp:revision>6</cp:revision>
  <dcterms:created xsi:type="dcterms:W3CDTF">2020-09-18T14:48:00Z</dcterms:created>
  <dcterms:modified xsi:type="dcterms:W3CDTF">2020-10-06T21:05:00Z</dcterms:modified>
</cp:coreProperties>
</file>