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AAD3" w14:textId="0E5AF556" w:rsidR="000543AD" w:rsidRPr="006813BB" w:rsidRDefault="000543AD" w:rsidP="000543AD">
      <w:pPr>
        <w:pStyle w:val="FAResumeHeader1"/>
        <w:snapToGrid w:val="0"/>
        <w:jc w:val="left"/>
        <w:rPr>
          <w:color w:val="215AA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 w:val="0"/>
          <w:noProof/>
          <w:color w:val="000000"/>
          <w:szCs w:val="28"/>
        </w:rPr>
        <w:drawing>
          <wp:anchor distT="0" distB="0" distL="114300" distR="114300" simplePos="0" relativeHeight="251659264" behindDoc="1" locked="0" layoutInCell="1" hidden="0" allowOverlap="1" wp14:anchorId="0FD0E770" wp14:editId="3321F3AA">
            <wp:simplePos x="0" y="0"/>
            <wp:positionH relativeFrom="margin">
              <wp:posOffset>1386840</wp:posOffset>
            </wp:positionH>
            <wp:positionV relativeFrom="paragraph">
              <wp:posOffset>0</wp:posOffset>
            </wp:positionV>
            <wp:extent cx="1103630" cy="66294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 w:val="0"/>
          <w:noProof/>
          <w:color w:val="000000"/>
          <w:szCs w:val="28"/>
        </w:rPr>
        <w:drawing>
          <wp:anchor distT="0" distB="0" distL="114300" distR="114300" simplePos="0" relativeHeight="251661312" behindDoc="1" locked="0" layoutInCell="1" hidden="0" allowOverlap="1" wp14:anchorId="55431F29" wp14:editId="56BE8757">
            <wp:simplePos x="0" y="0"/>
            <wp:positionH relativeFrom="margin">
              <wp:posOffset>60960</wp:posOffset>
            </wp:positionH>
            <wp:positionV relativeFrom="paragraph">
              <wp:posOffset>3810</wp:posOffset>
            </wp:positionV>
            <wp:extent cx="1203325" cy="655320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 w:val="0"/>
          <w:noProof/>
          <w:color w:val="000000"/>
          <w:szCs w:val="28"/>
        </w:rPr>
        <w:t xml:space="preserve"> </w:t>
      </w:r>
      <w:r>
        <w:rPr>
          <w:color w:val="215AA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</w:t>
      </w:r>
      <w:r w:rsidRPr="006813BB">
        <w:rPr>
          <w:color w:val="215AA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shiva koralla</w:t>
      </w:r>
    </w:p>
    <w:p w14:paraId="69F942FA" w14:textId="60CCA3F3" w:rsidR="004130B3" w:rsidRDefault="000543AD" w:rsidP="000543AD">
      <w:r>
        <w:t xml:space="preserve">                                                                                            </w:t>
      </w:r>
      <w:r w:rsidR="004130B3">
        <w:t xml:space="preserve">                                              </w:t>
      </w:r>
      <w:r w:rsidR="00257B5C">
        <w:t>S</w:t>
      </w:r>
      <w:r w:rsidR="00D7596D">
        <w:t>rikanthd@denovosystems.net</w:t>
      </w:r>
      <w:r>
        <w:t xml:space="preserve">            </w:t>
      </w:r>
    </w:p>
    <w:p w14:paraId="69E0B123" w14:textId="039C2693" w:rsidR="007A4039" w:rsidRDefault="000543AD" w:rsidP="004130B3">
      <w:pPr>
        <w:tabs>
          <w:tab w:val="left" w:pos="4092"/>
        </w:tabs>
      </w:pPr>
      <w:r>
        <w:t xml:space="preserve">                          </w:t>
      </w:r>
      <w:r w:rsidR="00886F32">
        <w:t xml:space="preserve">      </w:t>
      </w:r>
      <w:r>
        <w:t xml:space="preserve">   </w:t>
      </w:r>
      <w:r w:rsidR="004130B3">
        <w:tab/>
        <w:t xml:space="preserve">                                                        </w:t>
      </w:r>
      <w:r w:rsidR="00D7596D">
        <w:t>614-754-0717</w:t>
      </w:r>
    </w:p>
    <w:p w14:paraId="37E34D25" w14:textId="77777777" w:rsidR="007A4039" w:rsidRDefault="007A4039" w:rsidP="00E46DBE">
      <w:pPr>
        <w:pStyle w:val="FAResumeHeading1"/>
        <w:spacing w:before="0"/>
        <w:rPr>
          <w:color w:val="215AA8"/>
        </w:rPr>
      </w:pPr>
    </w:p>
    <w:p w14:paraId="4CFB6586" w14:textId="77777777" w:rsidR="007A4039" w:rsidRDefault="007A4039" w:rsidP="00E46DBE">
      <w:pPr>
        <w:pStyle w:val="FAResumeHeading1"/>
        <w:spacing w:before="0"/>
        <w:rPr>
          <w:color w:val="215AA8"/>
        </w:rPr>
      </w:pPr>
    </w:p>
    <w:p w14:paraId="6C6C4754" w14:textId="6140463F" w:rsidR="00323ABD" w:rsidRPr="00911EC1" w:rsidRDefault="00323ABD" w:rsidP="00323ABD">
      <w:pPr>
        <w:pStyle w:val="FAResumeHeading1"/>
        <w:rPr>
          <w:color w:val="215AA8"/>
        </w:rPr>
      </w:pPr>
      <w:r w:rsidRPr="006E20B0">
        <w:rPr>
          <w:color w:val="215AA8"/>
        </w:rPr>
        <w:t>HIghlights</w:t>
      </w:r>
    </w:p>
    <w:p w14:paraId="10F94C5E" w14:textId="1A8E951F" w:rsidR="00323ABD" w:rsidRPr="00911EC1" w:rsidRDefault="00A97A72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4432A0">
        <w:rPr>
          <w:rFonts w:ascii="Arial" w:hAnsi="Arial" w:cs="Arial"/>
          <w:sz w:val="20"/>
          <w:szCs w:val="20"/>
          <w:shd w:val="clear" w:color="auto" w:fill="FFFFFF"/>
        </w:rPr>
        <w:t xml:space="preserve"> years of hands-on experience as a</w:t>
      </w:r>
      <w:r w:rsidR="004432A0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432A0" w:rsidRPr="00911EC1">
        <w:rPr>
          <w:rFonts w:ascii="Arial" w:hAnsi="Arial" w:cs="Arial"/>
          <w:sz w:val="20"/>
          <w:szCs w:val="20"/>
        </w:rPr>
        <w:t>Salesforce Developer</w:t>
      </w:r>
      <w:r w:rsidR="004432A0">
        <w:rPr>
          <w:rFonts w:ascii="Arial" w:hAnsi="Arial" w:cs="Arial"/>
          <w:sz w:val="20"/>
          <w:szCs w:val="20"/>
          <w:shd w:val="clear" w:color="auto" w:fill="FFFFFF"/>
        </w:rPr>
        <w:t> and Administrator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with domain experience including analysis, requirem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ent gathering, design, development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>, enhancements, testing, deployment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maintenance of standalone object-oriented enterprise applications. </w:t>
      </w:r>
    </w:p>
    <w:p w14:paraId="02B0FB40" w14:textId="7FDE1C4F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  <w:shd w:val="clear" w:color="auto" w:fill="FFFFFF"/>
        </w:rPr>
        <w:t>Experience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 creating, </w:t>
      </w:r>
      <w:r w:rsidR="00414F3E" w:rsidRPr="00911EC1">
        <w:rPr>
          <w:rFonts w:ascii="Arial" w:hAnsi="Arial" w:cs="Arial"/>
          <w:sz w:val="20"/>
          <w:szCs w:val="20"/>
          <w:shd w:val="clear" w:color="auto" w:fill="FFFFFF"/>
        </w:rPr>
        <w:t>maintaining,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enhancing visual flows, workflows, approval processes, formula fields, validation rules, field dependencies, automated alerts, and field updates according to application requirements. </w:t>
      </w:r>
    </w:p>
    <w:p w14:paraId="5AA36E2F" w14:textId="6D9CB500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F90397">
        <w:rPr>
          <w:rFonts w:ascii="Arial" w:hAnsi="Arial" w:cs="Arial"/>
          <w:sz w:val="20"/>
          <w:szCs w:val="20"/>
          <w:shd w:val="clear" w:color="auto" w:fill="FFFFFF"/>
        </w:rPr>
        <w:t xml:space="preserve">Well-versed at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configuration and maintenance of security settings such as implementing organization wide defaul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ts, role hierarchies, criteria and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owner-based sharing rules, profiles and permissions, and IP ranges in compliance with organizational needs. </w:t>
      </w:r>
    </w:p>
    <w:p w14:paraId="4AC6FA29" w14:textId="77777777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Performed extensive work on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various </w:t>
      </w:r>
      <w:r w:rsidRPr="00911EC1">
        <w:rPr>
          <w:rFonts w:ascii="Arial" w:hAnsi="Arial" w:cs="Arial"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com standard objects like Accounts, Contacts, Opportunities, Products, Cases, Leads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Campaigns. </w:t>
      </w:r>
    </w:p>
    <w:p w14:paraId="31842CDC" w14:textId="77777777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Developed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ri</w:t>
      </w:r>
      <w:r>
        <w:rPr>
          <w:rFonts w:ascii="Arial" w:hAnsi="Arial" w:cs="Arial"/>
          <w:sz w:val="20"/>
          <w:szCs w:val="20"/>
          <w:shd w:val="clear" w:color="auto" w:fill="FFFFFF"/>
        </w:rPr>
        <w:t>ch user interfaces using Visual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force pages with standard components, CSS, JavaScript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and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Custom </w:t>
      </w:r>
      <w:r>
        <w:rPr>
          <w:rFonts w:ascii="Arial" w:hAnsi="Arial" w:cs="Arial"/>
          <w:sz w:val="20"/>
          <w:szCs w:val="20"/>
          <w:shd w:val="clear" w:color="auto" w:fill="FFFFFF"/>
        </w:rPr>
        <w:t>Visualf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orce Components. </w:t>
      </w:r>
    </w:p>
    <w:p w14:paraId="36B9B9E8" w14:textId="41CF3C0C" w:rsidR="00323ABD" w:rsidRPr="004145E4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Hands-on experience in using New Lightning UI to bring Salesforce into the responsive UI era of web-based </w:t>
      </w:r>
      <w:r w:rsidRPr="004145E4">
        <w:rPr>
          <w:rFonts w:ascii="Arial" w:hAnsi="Arial" w:cs="Arial"/>
          <w:sz w:val="20"/>
          <w:szCs w:val="20"/>
          <w:shd w:val="clear" w:color="auto" w:fill="FFFFFF"/>
        </w:rPr>
        <w:t>applications.</w:t>
      </w:r>
    </w:p>
    <w:p w14:paraId="041F9DEB" w14:textId="77777777" w:rsidR="004145E4" w:rsidRPr="004145E4" w:rsidRDefault="004145E4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4145E4">
        <w:rPr>
          <w:rFonts w:ascii="Arial" w:hAnsi="Arial" w:cs="Arial"/>
          <w:color w:val="000000"/>
          <w:sz w:val="20"/>
          <w:shd w:val="clear" w:color="auto" w:fill="FFFFFF"/>
        </w:rPr>
        <w:t>Built reusable UI components with Lightning component framework.</w:t>
      </w:r>
    </w:p>
    <w:p w14:paraId="5B7E52A2" w14:textId="6B6776E3" w:rsidR="00D05CB9" w:rsidRPr="00935E51" w:rsidRDefault="00935E51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Well-versed at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obtaining data from external systems using</w:t>
      </w:r>
      <w:r w:rsidRPr="00911EC1">
        <w:rPr>
          <w:rFonts w:ascii="Arial" w:hAnsi="Arial" w:cs="Arial"/>
          <w:sz w:val="20"/>
          <w:szCs w:val="20"/>
        </w:rPr>
        <w:t xml:space="preserve"> 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Connect. Experience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 </w:t>
      </w:r>
      <w:r w:rsidRPr="00911EC1">
        <w:rPr>
          <w:rFonts w:ascii="Arial" w:hAnsi="Arial" w:cs="Arial"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  <w:shd w:val="clear" w:color="auto" w:fill="FFFFFF"/>
        </w:rPr>
        <w:t>.com MVC architecture. 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esigned and developed </w:t>
      </w:r>
      <w:r w:rsidRPr="00911EC1">
        <w:rPr>
          <w:rFonts w:ascii="Arial" w:hAnsi="Arial" w:cs="Arial"/>
          <w:sz w:val="20"/>
          <w:szCs w:val="20"/>
        </w:rPr>
        <w:t>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 customizations using Apex Classes, Triggers</w:t>
      </w:r>
      <w:r>
        <w:rPr>
          <w:rFonts w:ascii="Arial" w:hAnsi="Arial" w:cs="Arial"/>
          <w:sz w:val="20"/>
          <w:szCs w:val="20"/>
          <w:shd w:val="clear" w:color="auto" w:fill="FFFFFF"/>
        </w:rPr>
        <w:t>, and Visual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force pages with S</w:t>
      </w:r>
      <w:r>
        <w:rPr>
          <w:rFonts w:ascii="Arial" w:hAnsi="Arial" w:cs="Arial"/>
          <w:sz w:val="20"/>
          <w:szCs w:val="20"/>
          <w:shd w:val="clear" w:color="auto" w:fill="FFFFFF"/>
        </w:rPr>
        <w:t>tandard, Custom, and Extension C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ontrollers. </w:t>
      </w:r>
    </w:p>
    <w:p w14:paraId="624892AD" w14:textId="7BD07BA6" w:rsidR="00323ABD" w:rsidRPr="004432A0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Skill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 integrating external applications with </w:t>
      </w:r>
      <w:r w:rsidRPr="00911EC1">
        <w:rPr>
          <w:rFonts w:ascii="Arial" w:hAnsi="Arial" w:cs="Arial"/>
          <w:sz w:val="20"/>
          <w:szCs w:val="20"/>
        </w:rPr>
        <w:t>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.com both Inbound and Outbound by writing Apex SOAP and REST Web Services and Apex Callouts. </w:t>
      </w:r>
    </w:p>
    <w:p w14:paraId="3D47DB0B" w14:textId="7DE86EE3" w:rsidR="007A4039" w:rsidRDefault="007A4039" w:rsidP="000543AD">
      <w:pPr>
        <w:pStyle w:val="NoSpacing"/>
      </w:pPr>
    </w:p>
    <w:p w14:paraId="1667FD0E" w14:textId="77777777" w:rsidR="00BB39FA" w:rsidRDefault="00BB39FA" w:rsidP="00E46DBE">
      <w:pPr>
        <w:pStyle w:val="FAResumeHeading1"/>
        <w:spacing w:before="0"/>
        <w:rPr>
          <w:color w:val="215AA8"/>
        </w:rPr>
      </w:pPr>
    </w:p>
    <w:p w14:paraId="7E283057" w14:textId="10B54D6D" w:rsidR="00E46DBE" w:rsidRPr="00E02F37" w:rsidRDefault="00E46DBE" w:rsidP="00E46DBE">
      <w:pPr>
        <w:pStyle w:val="FAResumeHeading1"/>
        <w:spacing w:before="0"/>
        <w:rPr>
          <w:sz w:val="8"/>
          <w:szCs w:val="8"/>
        </w:rPr>
      </w:pPr>
      <w:r>
        <w:rPr>
          <w:color w:val="215AA8"/>
        </w:rPr>
        <w:t>SKILLSET</w:t>
      </w:r>
    </w:p>
    <w:p w14:paraId="66D377DC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4510"/>
      </w:tblGrid>
      <w:tr w:rsidR="00E46DBE" w:rsidRPr="00E02F37" w14:paraId="419B9943" w14:textId="77777777" w:rsidTr="00DF27B9">
        <w:trPr>
          <w:cantSplit/>
          <w:trHeight w:val="1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59AA0F4F" w14:textId="77777777" w:rsidR="00E46DBE" w:rsidRPr="00E02F37" w:rsidRDefault="00E46DBE" w:rsidP="00DF27B9">
            <w:pPr>
              <w:pStyle w:val="FAResumeTableHeading"/>
              <w:snapToGrid w:val="0"/>
              <w:rPr>
                <w:color w:val="FF0000"/>
              </w:rPr>
            </w:pPr>
            <w:r w:rsidRPr="00072EEB">
              <w:rPr>
                <w:color w:val="000000" w:themeColor="text1"/>
              </w:rPr>
              <w:t>Salesforce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1A221D" w14:textId="77777777" w:rsidR="00E46DBE" w:rsidRPr="00443009" w:rsidRDefault="00E46DBE" w:rsidP="00DF27B9">
            <w:pPr>
              <w:pStyle w:val="FAResumeTableHeading"/>
              <w:snapToGrid w:val="0"/>
            </w:pPr>
            <w:r>
              <w:t>Force.com</w:t>
            </w:r>
          </w:p>
        </w:tc>
      </w:tr>
      <w:tr w:rsidR="00E46DBE" w:rsidRPr="00E02F37" w14:paraId="7C8E463D" w14:textId="77777777" w:rsidTr="00DF27B9">
        <w:trPr>
          <w:cantSplit/>
          <w:trHeight w:val="52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7A62" w14:textId="2E9AE253" w:rsidR="00E46DBE" w:rsidRPr="00E02F37" w:rsidRDefault="00E46DBE" w:rsidP="00231A16">
            <w:pPr>
              <w:pStyle w:val="FAResumeTableList"/>
              <w:spacing w:line="276" w:lineRule="auto"/>
              <w:rPr>
                <w:color w:val="FF0000"/>
              </w:rPr>
            </w:pPr>
            <w:r>
              <w:rPr>
                <w:rFonts w:cstheme="minorHAnsi"/>
                <w:color w:val="000000"/>
              </w:rPr>
              <w:t>Apex, Apex Language, Apex Trigger, Apex Classes, Visualforce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color w:val="000000"/>
              </w:rPr>
              <w:t xml:space="preserve">Email Template,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User Management, Data Management, Domain Management, Workbench, </w:t>
            </w:r>
            <w:r w:rsidR="007A4039">
              <w:rPr>
                <w:rFonts w:cstheme="minorHAnsi"/>
                <w:color w:val="222222"/>
                <w:shd w:val="clear" w:color="auto" w:fill="FFFFFF"/>
              </w:rPr>
              <w:t xml:space="preserve">Lightning, </w:t>
            </w:r>
            <w:r>
              <w:rPr>
                <w:rFonts w:cstheme="minorHAnsi"/>
                <w:color w:val="222222"/>
                <w:shd w:val="clear" w:color="auto" w:fill="FFFFFF"/>
              </w:rPr>
              <w:t>Sales Cloud, Service Cloud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A950" w14:textId="73621AF2" w:rsidR="00E46DBE" w:rsidRPr="00FB590C" w:rsidRDefault="00E46DBE" w:rsidP="00231A16">
            <w:pPr>
              <w:pStyle w:val="FAResumeTableList"/>
              <w:spacing w:line="276" w:lineRule="auto"/>
            </w:pPr>
            <w:r>
              <w:rPr>
                <w:rFonts w:cstheme="minorHAnsi"/>
                <w:color w:val="000000"/>
              </w:rPr>
              <w:t xml:space="preserve">Apex Data Loader, </w:t>
            </w:r>
            <w:r>
              <w:rPr>
                <w:rFonts w:cstheme="minorHAnsi"/>
              </w:rPr>
              <w:t>ETL Data Extraction, Force.com Apex Explorer, Force.com Migration Tool</w:t>
            </w:r>
            <w:r>
              <w:rPr>
                <w:rFonts w:cstheme="minorHAnsi"/>
                <w:color w:val="000000"/>
              </w:rPr>
              <w:t xml:space="preserve">, Force.com </w:t>
            </w:r>
            <w:r>
              <w:rPr>
                <w:rFonts w:cstheme="minorHAnsi"/>
              </w:rPr>
              <w:t>Eclipse IDE Plug-in, Apttus CPQ</w:t>
            </w:r>
            <w:r w:rsidR="00FB590C">
              <w:rPr>
                <w:rFonts w:cstheme="minorHAnsi"/>
              </w:rPr>
              <w:t xml:space="preserve">, </w:t>
            </w:r>
            <w:r w:rsidR="00FB590C">
              <w:rPr>
                <w:rFonts w:cstheme="minorHAnsi"/>
                <w:color w:val="000000"/>
                <w:shd w:val="clear" w:color="auto" w:fill="FFFFFF"/>
              </w:rPr>
              <w:t>Salesforce DX</w:t>
            </w:r>
          </w:p>
        </w:tc>
      </w:tr>
    </w:tbl>
    <w:p w14:paraId="79298CBD" w14:textId="77777777" w:rsidR="00E46DBE" w:rsidRDefault="00E46DBE" w:rsidP="00E46DBE">
      <w:pPr>
        <w:pStyle w:val="FAResumeBodyText"/>
        <w:rPr>
          <w:color w:val="FF0000"/>
        </w:rPr>
      </w:pPr>
    </w:p>
    <w:p w14:paraId="4A093528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5"/>
        <w:gridCol w:w="4510"/>
      </w:tblGrid>
      <w:tr w:rsidR="00E46DBE" w:rsidRPr="00E02F37" w14:paraId="746F88D6" w14:textId="77777777" w:rsidTr="00DF27B9">
        <w:trPr>
          <w:cantSplit/>
          <w:trHeight w:val="215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E491B2B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Custom Integration &amp; Management Tools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A42015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Relational DB</w:t>
            </w:r>
          </w:p>
        </w:tc>
      </w:tr>
      <w:tr w:rsidR="00E46DBE" w:rsidRPr="00E02F37" w14:paraId="7CD27BC8" w14:textId="77777777" w:rsidTr="00DF27B9">
        <w:trPr>
          <w:cantSplit/>
          <w:trHeight w:val="3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7752" w14:textId="1F9DF7A0" w:rsidR="00E46DBE" w:rsidRPr="00E02F37" w:rsidRDefault="00E46DBE" w:rsidP="00231A16">
            <w:pPr>
              <w:pStyle w:val="FAResumeTableList"/>
              <w:spacing w:line="276" w:lineRule="auto"/>
              <w:rPr>
                <w:color w:val="000000" w:themeColor="text1"/>
              </w:rPr>
            </w:pPr>
            <w:r w:rsidRPr="000F1542">
              <w:rPr>
                <w:rFonts w:cstheme="minorHAnsi"/>
                <w:color w:val="000000"/>
              </w:rPr>
              <w:t xml:space="preserve">JIRA, Visual Studio, WinSCP, XML Builder, SAP, </w:t>
            </w:r>
            <w:r w:rsidRPr="000F1542">
              <w:rPr>
                <w:rFonts w:cstheme="minorHAnsi"/>
                <w:color w:val="000000"/>
                <w:shd w:val="clear" w:color="auto" w:fill="FFFFFF"/>
              </w:rPr>
              <w:t>Microsoft SQL Server</w:t>
            </w:r>
            <w:r w:rsidR="007A4039">
              <w:rPr>
                <w:rFonts w:cstheme="minorHAnsi"/>
                <w:color w:val="000000"/>
                <w:shd w:val="clear" w:color="auto" w:fill="FFFFFF"/>
              </w:rPr>
              <w:t>, Confluence, Bamboo, Copado, GIT</w:t>
            </w:r>
            <w:r w:rsidR="00FB590C">
              <w:rPr>
                <w:rFonts w:cstheme="minorHAnsi"/>
                <w:color w:val="000000"/>
                <w:shd w:val="clear" w:color="auto" w:fill="FFFFFF"/>
              </w:rPr>
              <w:t>, IntelliJ, SonarQube, Bit Bucket, Postman</w:t>
            </w:r>
            <w:r w:rsidR="00D00296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="00D00296">
              <w:t xml:space="preserve"> D</w:t>
            </w:r>
            <w:r w:rsidR="00B921C0">
              <w:t>B</w:t>
            </w:r>
            <w:r w:rsidR="00D00296">
              <w:t xml:space="preserve"> Visualizer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6F1C" w14:textId="77777777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SOQL, SOSL</w:t>
            </w:r>
          </w:p>
        </w:tc>
      </w:tr>
    </w:tbl>
    <w:p w14:paraId="31E3961A" w14:textId="77777777" w:rsidR="00E46DBE" w:rsidRPr="00E02F37" w:rsidRDefault="00E46DBE" w:rsidP="00E46DBE">
      <w:pPr>
        <w:pStyle w:val="FAResumeBodyText"/>
        <w:rPr>
          <w:color w:val="FF0000"/>
        </w:rPr>
      </w:pPr>
    </w:p>
    <w:p w14:paraId="03023366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5"/>
        <w:gridCol w:w="4510"/>
      </w:tblGrid>
      <w:tr w:rsidR="00E46DBE" w:rsidRPr="00E02F37" w14:paraId="60EB3241" w14:textId="77777777" w:rsidTr="00DF27B9">
        <w:trPr>
          <w:cantSplit/>
          <w:trHeight w:val="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67A7C44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Web Technologies &amp; Services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FDF6A1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Programming Languages</w:t>
            </w:r>
          </w:p>
        </w:tc>
      </w:tr>
      <w:tr w:rsidR="00E46DBE" w:rsidRPr="00E02F37" w14:paraId="06F52163" w14:textId="77777777" w:rsidTr="00323ABD">
        <w:trPr>
          <w:cantSplit/>
          <w:trHeight w:val="11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C5E9" w14:textId="77777777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HTML, CSS, JSON,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JavaScript, </w:t>
            </w:r>
            <w:r>
              <w:rPr>
                <w:rFonts w:cstheme="minorHAnsi"/>
                <w:color w:val="000000"/>
              </w:rPr>
              <w:t>SOAP, REST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5927" w14:textId="063A04F9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Java/J2EE, C++, SQL</w:t>
            </w:r>
            <w:r w:rsidR="00FD30E3">
              <w:rPr>
                <w:rFonts w:cstheme="minorHAnsi"/>
                <w:color w:val="000000"/>
              </w:rPr>
              <w:t>, APEX, Python</w:t>
            </w:r>
          </w:p>
        </w:tc>
      </w:tr>
    </w:tbl>
    <w:p w14:paraId="32D648FB" w14:textId="34CDDE6B" w:rsidR="00E46DBE" w:rsidRPr="006E20B0" w:rsidRDefault="00E46DBE" w:rsidP="00E46DBE">
      <w:pPr>
        <w:pStyle w:val="FAResumeHeading1"/>
        <w:spacing w:after="0" w:line="300" w:lineRule="auto"/>
        <w:rPr>
          <w:color w:val="215AA8"/>
        </w:rPr>
      </w:pPr>
      <w:r>
        <w:rPr>
          <w:color w:val="215AA8"/>
        </w:rPr>
        <w:lastRenderedPageBreak/>
        <w:t>Certifi</w:t>
      </w:r>
      <w:r w:rsidRPr="006E20B0">
        <w:rPr>
          <w:color w:val="215AA8"/>
        </w:rPr>
        <w:t>cation</w:t>
      </w:r>
      <w:r>
        <w:rPr>
          <w:color w:val="215AA8"/>
        </w:rPr>
        <w:t>s</w:t>
      </w:r>
    </w:p>
    <w:p w14:paraId="61BA8E3D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11EC1">
        <w:rPr>
          <w:rFonts w:ascii="Arial" w:hAnsi="Arial" w:cs="Arial"/>
          <w:sz w:val="20"/>
          <w:szCs w:val="20"/>
        </w:rPr>
        <w:t xml:space="preserve">Salesforce.com Certified Administrator </w:t>
      </w:r>
    </w:p>
    <w:p w14:paraId="4CEF97D2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 xml:space="preserve">Salesforce.com Certified Platform Developer I </w:t>
      </w:r>
    </w:p>
    <w:p w14:paraId="1EA02F14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>Microsoft Technology Associate in Database Administration Fundamentals</w:t>
      </w:r>
    </w:p>
    <w:p w14:paraId="62CE7258" w14:textId="58FA67B7" w:rsidR="007A4039" w:rsidRPr="007A4039" w:rsidRDefault="00E46DBE" w:rsidP="0092351D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>Oracle PL/SQL Developer Certified Associate</w:t>
      </w:r>
    </w:p>
    <w:p w14:paraId="09C7725A" w14:textId="0F8B01BD" w:rsidR="0092351D" w:rsidRPr="006E20B0" w:rsidRDefault="0092351D" w:rsidP="0092351D">
      <w:pPr>
        <w:pStyle w:val="FAResumeHeading1"/>
        <w:spacing w:after="0" w:line="300" w:lineRule="auto"/>
        <w:rPr>
          <w:color w:val="215AA8"/>
        </w:rPr>
      </w:pPr>
      <w:r w:rsidRPr="006E20B0">
        <w:rPr>
          <w:color w:val="215AA8"/>
        </w:rPr>
        <w:t>Education</w:t>
      </w:r>
    </w:p>
    <w:p w14:paraId="138A2E97" w14:textId="13AA9C49" w:rsidR="00323ABD" w:rsidRPr="00C73E98" w:rsidRDefault="0092351D" w:rsidP="00C73E98">
      <w:pPr>
        <w:pStyle w:val="FAResumeBodyText"/>
        <w:numPr>
          <w:ilvl w:val="0"/>
          <w:numId w:val="1"/>
        </w:numPr>
        <w:spacing w:line="300" w:lineRule="auto"/>
        <w:rPr>
          <w:b/>
          <w:sz w:val="24"/>
          <w:szCs w:val="24"/>
        </w:rPr>
      </w:pPr>
      <w:r w:rsidRPr="00A66AEF">
        <w:rPr>
          <w:b/>
          <w:bCs/>
        </w:rPr>
        <w:t>Master of Science</w:t>
      </w:r>
      <w:r w:rsidRPr="00A66AEF">
        <w:rPr>
          <w:i/>
          <w:iCs/>
        </w:rPr>
        <w:t>, Computer Science</w:t>
      </w:r>
      <w:r>
        <w:t>, 2017: Wright State University</w:t>
      </w:r>
      <w:r w:rsidR="00840499">
        <w:t>, Dayton, Ohio</w:t>
      </w:r>
    </w:p>
    <w:p w14:paraId="32DF2393" w14:textId="77777777" w:rsidR="00323ABD" w:rsidRPr="006E20B0" w:rsidRDefault="00323ABD" w:rsidP="00323ABD">
      <w:pPr>
        <w:pStyle w:val="FAResumeHeading1"/>
        <w:rPr>
          <w:color w:val="215AA8"/>
        </w:rPr>
      </w:pPr>
      <w:r w:rsidRPr="006E20B0">
        <w:rPr>
          <w:color w:val="215AA8"/>
        </w:rPr>
        <w:t>Work</w:t>
      </w:r>
      <w:r w:rsidRPr="006E20B0">
        <w:rPr>
          <w:rFonts w:eastAsia="Arial"/>
          <w:color w:val="215AA8"/>
        </w:rPr>
        <w:t xml:space="preserve"> </w:t>
      </w:r>
      <w:r w:rsidRPr="006E20B0">
        <w:rPr>
          <w:color w:val="215AA8"/>
        </w:rPr>
        <w:t>Experience</w:t>
      </w:r>
    </w:p>
    <w:p w14:paraId="356495B2" w14:textId="77777777" w:rsidR="00323ABD" w:rsidRPr="00E02F37" w:rsidRDefault="00323ABD" w:rsidP="00323AB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323ABD" w:rsidRPr="00E02F37" w14:paraId="6B0BFDFD" w14:textId="77777777" w:rsidTr="00437385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ECF9897" w14:textId="4335BFB5" w:rsidR="00323ABD" w:rsidRPr="00E02F37" w:rsidRDefault="00ED1B7A" w:rsidP="00437385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Liberty Mutual</w:t>
            </w:r>
            <w:r w:rsidR="00F84F0B">
              <w:rPr>
                <w:color w:val="2F5496" w:themeColor="accent1" w:themeShade="BF"/>
                <w:sz w:val="22"/>
                <w:szCs w:val="22"/>
              </w:rPr>
              <w:t xml:space="preserve"> Insurance 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D1DCB46" w14:textId="24882DB4" w:rsidR="00323ABD" w:rsidRPr="00E02F37" w:rsidRDefault="007D7629" w:rsidP="00437385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BC428D">
              <w:rPr>
                <w:sz w:val="22"/>
                <w:szCs w:val="22"/>
              </w:rPr>
              <w:t xml:space="preserve"> 2020 - Current</w:t>
            </w:r>
          </w:p>
        </w:tc>
      </w:tr>
      <w:tr w:rsidR="00323ABD" w:rsidRPr="00E02F37" w14:paraId="491ED0FE" w14:textId="77777777" w:rsidTr="00437385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D0A4" w14:textId="77777777" w:rsidR="00323ABD" w:rsidRPr="00E02F37" w:rsidRDefault="00323ABD" w:rsidP="00437385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F5A0" w14:textId="77777777" w:rsidR="00323ABD" w:rsidRPr="00065481" w:rsidRDefault="00323ABD" w:rsidP="00437385">
            <w:pPr>
              <w:spacing w:after="3" w:line="252" w:lineRule="auto"/>
              <w:ind w:left="-5" w:right="590"/>
              <w:rPr>
                <w:sz w:val="20"/>
              </w:rPr>
            </w:pPr>
            <w:r w:rsidRPr="00065481">
              <w:rPr>
                <w:sz w:val="20"/>
              </w:rPr>
              <w:t>Salesforce Developer</w:t>
            </w:r>
          </w:p>
        </w:tc>
      </w:tr>
      <w:tr w:rsidR="00323ABD" w:rsidRPr="00E02F37" w14:paraId="46F0C1AD" w14:textId="77777777" w:rsidTr="00437385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8042" w14:textId="77777777" w:rsidR="00323ABD" w:rsidRPr="00E02F37" w:rsidRDefault="00323ABD" w:rsidP="00437385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319A" w14:textId="3E62E827" w:rsidR="00323ABD" w:rsidRPr="00065481" w:rsidRDefault="00323ABD" w:rsidP="0043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Salesforce.com, Apex language, Lightning Web Components, Java, HTML, CSS, Java Script, Salesforce DX, SonarQube, Bamboo, Bit Bucket, GIT, Web Services</w:t>
            </w:r>
            <w:r w:rsidR="00C31EC6">
              <w:rPr>
                <w:sz w:val="20"/>
              </w:rPr>
              <w:t>, IntelliJ</w:t>
            </w:r>
            <w:r w:rsidR="008F1BE4">
              <w:rPr>
                <w:sz w:val="20"/>
              </w:rPr>
              <w:t>, D</w:t>
            </w:r>
            <w:r w:rsidR="00B2650E">
              <w:rPr>
                <w:sz w:val="20"/>
              </w:rPr>
              <w:t>B</w:t>
            </w:r>
            <w:r w:rsidR="00B921C0">
              <w:rPr>
                <w:sz w:val="20"/>
              </w:rPr>
              <w:t xml:space="preserve"> </w:t>
            </w:r>
            <w:r w:rsidR="008F1BE4">
              <w:rPr>
                <w:sz w:val="20"/>
              </w:rPr>
              <w:t>Visualizer, MySQL</w:t>
            </w:r>
            <w:r w:rsidR="00C73E98">
              <w:rPr>
                <w:sz w:val="20"/>
              </w:rPr>
              <w:t>, Spring Boot</w:t>
            </w:r>
          </w:p>
        </w:tc>
      </w:tr>
      <w:tr w:rsidR="00323ABD" w:rsidRPr="00E02F37" w14:paraId="0475ABD3" w14:textId="77777777" w:rsidTr="00437385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F6CC" w14:textId="77777777" w:rsidR="00323ABD" w:rsidRPr="00E02F37" w:rsidRDefault="00323ABD" w:rsidP="00437385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079C" w14:textId="6ABF2B4E" w:rsidR="00EA18FC" w:rsidRPr="00074EC4" w:rsidRDefault="00EA18FC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C4">
              <w:rPr>
                <w:rFonts w:ascii="Arial" w:eastAsia="Arial" w:hAnsi="Arial" w:cs="Arial"/>
                <w:color w:val="000000"/>
                <w:sz w:val="20"/>
                <w:szCs w:val="20"/>
                <w:lang w:bidi="te-IN"/>
              </w:rPr>
              <w:t>Participate in technical oversight, decision making and the delivery of solutions to streamline data across various systems.</w:t>
            </w:r>
          </w:p>
          <w:p w14:paraId="42ED4EB7" w14:textId="59DA29DC" w:rsidR="00FA7F6C" w:rsidRPr="00074EC4" w:rsidRDefault="00FA7F6C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sz w:val="20"/>
                <w:szCs w:val="20"/>
              </w:rPr>
              <w:t>Design, Configure, and Develop solutions within the Salesforce platform to support critical business functions and meet project objectives, client requirements and company goals.</w:t>
            </w:r>
          </w:p>
          <w:p w14:paraId="7B7B4398" w14:textId="036AA68F" w:rsidR="0002055D" w:rsidRPr="0002055D" w:rsidRDefault="00074EC4" w:rsidP="0002055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1B2" w:rsidRPr="00074E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Built</w:t>
            </w:r>
            <w:r w:rsidR="00B802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Lightning Web Components</w:t>
            </w:r>
            <w:r w:rsidR="004669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6968" w:rsidRPr="00911E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compliance with organizational needs. </w:t>
            </w:r>
          </w:p>
          <w:p w14:paraId="3D6C78B3" w14:textId="2EFD447A" w:rsidR="00B93FCB" w:rsidRPr="00074EC4" w:rsidRDefault="00FA7F6C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EF3" w:rsidRPr="00074EC4">
              <w:rPr>
                <w:rFonts w:ascii="Arial" w:hAnsi="Arial" w:cs="Arial"/>
                <w:sz w:val="20"/>
                <w:szCs w:val="20"/>
              </w:rPr>
              <w:t>Developed SOQL &amp; SOSL with consideration to Governor Limits for data manipulation needs of the application using platform database objects.</w:t>
            </w:r>
          </w:p>
          <w:p w14:paraId="1D6EFAB7" w14:textId="2184D0FD" w:rsidR="00EA18FC" w:rsidRPr="00074EC4" w:rsidRDefault="00E53EF3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Designed, developed, and deployed Apex Classes, Apex Triggers, Lightning components, Batch Apex classes for various functional needs in the application using the Visual Studio Code.</w:t>
            </w:r>
          </w:p>
          <w:p w14:paraId="7F523B3E" w14:textId="71784F5D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Created page layouts to organize fields, custom buttons, custom links, related lists, and other components on a record detail and </w:t>
            </w: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edit pages.</w:t>
            </w:r>
          </w:p>
          <w:p w14:paraId="2F899940" w14:textId="56D1F92E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Created custom objects and defined lookup and master-detail relationships on the objects. Also created junction objects to establish connectivity among objects.</w:t>
            </w:r>
          </w:p>
          <w:p w14:paraId="505148E7" w14:textId="043015D9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Worked on Importing, Exporting data from Salesforce.</w:t>
            </w:r>
          </w:p>
          <w:p w14:paraId="27566382" w14:textId="77777777" w:rsidR="00074EC4" w:rsidRPr="005D7897" w:rsidRDefault="00074EC4" w:rsidP="00EB44C8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color w:val="222222"/>
                <w:sz w:val="20"/>
              </w:rPr>
            </w:pPr>
            <w:r w:rsidRPr="005D7897">
              <w:rPr>
                <w:color w:val="000000"/>
                <w:sz w:val="20"/>
              </w:rPr>
              <w:t xml:space="preserve">Managing </w:t>
            </w:r>
            <w:r w:rsidRPr="005D7897">
              <w:rPr>
                <w:bCs/>
                <w:color w:val="000000"/>
                <w:sz w:val="20"/>
              </w:rPr>
              <w:t>Salesforce</w:t>
            </w:r>
            <w:r w:rsidRPr="005D7897">
              <w:rPr>
                <w:color w:val="000000"/>
                <w:sz w:val="20"/>
              </w:rPr>
              <w:t xml:space="preserve"> testing and validation efforts to ensure that the Salesforce configuration and development meets the business requirements and solution design</w:t>
            </w:r>
          </w:p>
          <w:p w14:paraId="6B1E8C78" w14:textId="126BDE68" w:rsidR="00463104" w:rsidRPr="005D7897" w:rsidRDefault="00463104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97">
              <w:rPr>
                <w:rFonts w:ascii="Arial" w:hAnsi="Arial" w:cs="Arial"/>
                <w:sz w:val="20"/>
                <w:szCs w:val="20"/>
              </w:rPr>
              <w:t xml:space="preserve"> Push the code to the higher environment using the version control tool such as GIT and Build tool Bamboo.</w:t>
            </w:r>
          </w:p>
          <w:p w14:paraId="43C2E84B" w14:textId="043EF994" w:rsidR="00074EC4" w:rsidRPr="005D7897" w:rsidRDefault="005D7897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"/>
              </w:tabs>
              <w:autoSpaceDE w:val="0"/>
              <w:autoSpaceDN w:val="0"/>
              <w:spacing w:before="4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97">
              <w:rPr>
                <w:rFonts w:ascii="Arial" w:hAnsi="Arial" w:cs="Arial"/>
                <w:sz w:val="20"/>
                <w:szCs w:val="20"/>
              </w:rPr>
              <w:t>Integrate Salesforce with third party applications, establish connection and configure web services APIs.</w:t>
            </w:r>
          </w:p>
          <w:p w14:paraId="22FAA416" w14:textId="77777777" w:rsidR="00323ABD" w:rsidRPr="00E53EF3" w:rsidRDefault="00323ABD" w:rsidP="00EB44C8">
            <w:pPr>
              <w:suppressAutoHyphens w:val="0"/>
              <w:spacing w:line="276" w:lineRule="auto"/>
              <w:ind w:left="288" w:right="360"/>
              <w:jc w:val="both"/>
              <w:rPr>
                <w:sz w:val="20"/>
                <w:shd w:val="clear" w:color="auto" w:fill="FFFFFF"/>
              </w:rPr>
            </w:pPr>
          </w:p>
        </w:tc>
      </w:tr>
    </w:tbl>
    <w:p w14:paraId="17B320F6" w14:textId="304F459B" w:rsidR="00E46DBE" w:rsidRPr="007A4039" w:rsidRDefault="00E46DBE" w:rsidP="00E82E2A">
      <w:pPr>
        <w:pStyle w:val="FAResumeBodyText"/>
        <w:spacing w:line="300" w:lineRule="auto"/>
        <w:ind w:left="0"/>
        <w:rPr>
          <w:b/>
          <w:sz w:val="24"/>
          <w:szCs w:val="24"/>
        </w:rPr>
      </w:pPr>
    </w:p>
    <w:p w14:paraId="2FF333ED" w14:textId="77777777" w:rsidR="00E46DBE" w:rsidRPr="00E02F37" w:rsidRDefault="00E46DBE" w:rsidP="00E46DBE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E46DBE" w:rsidRPr="00E02F37" w14:paraId="1D98458D" w14:textId="77777777" w:rsidTr="00DF27B9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201BC95E" w14:textId="296C7EDD" w:rsidR="00E46DBE" w:rsidRPr="00E02F37" w:rsidRDefault="00E50BCC" w:rsidP="00DF27B9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PROS H</w:t>
            </w:r>
            <w:r w:rsidR="005A44D3">
              <w:rPr>
                <w:color w:val="2F5496" w:themeColor="accent1" w:themeShade="BF"/>
                <w:sz w:val="22"/>
                <w:szCs w:val="22"/>
              </w:rPr>
              <w:t>olding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508CC73" w14:textId="55504226" w:rsidR="00E46DBE" w:rsidRPr="00E02F37" w:rsidRDefault="00E90532" w:rsidP="00DF27B9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25160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="00251605">
              <w:rPr>
                <w:sz w:val="22"/>
                <w:szCs w:val="22"/>
              </w:rPr>
              <w:t xml:space="preserve"> – </w:t>
            </w:r>
            <w:r w:rsidR="009E3230">
              <w:rPr>
                <w:sz w:val="22"/>
                <w:szCs w:val="22"/>
              </w:rPr>
              <w:t>Mar</w:t>
            </w:r>
            <w:r w:rsidR="00251605">
              <w:rPr>
                <w:sz w:val="22"/>
                <w:szCs w:val="22"/>
              </w:rPr>
              <w:t xml:space="preserve"> 2020</w:t>
            </w:r>
          </w:p>
        </w:tc>
      </w:tr>
      <w:tr w:rsidR="00E46DBE" w:rsidRPr="00E02F37" w14:paraId="0B6EF9B3" w14:textId="77777777" w:rsidTr="00DF27B9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E9AB" w14:textId="77777777" w:rsidR="00E46DBE" w:rsidRPr="00E02F37" w:rsidRDefault="00E46DBE" w:rsidP="00DF27B9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2ED9" w14:textId="58E3C372" w:rsidR="00E46DBE" w:rsidRPr="00E02F37" w:rsidRDefault="00E90532" w:rsidP="00DF27B9">
            <w:pPr>
              <w:spacing w:after="3" w:line="252" w:lineRule="auto"/>
              <w:ind w:left="-5" w:right="590"/>
              <w:rPr>
                <w:sz w:val="20"/>
              </w:rPr>
            </w:pPr>
            <w:r>
              <w:rPr>
                <w:sz w:val="20"/>
              </w:rPr>
              <w:t>Salesforce</w:t>
            </w:r>
            <w:r w:rsidR="00E46DBE">
              <w:rPr>
                <w:sz w:val="20"/>
              </w:rPr>
              <w:t xml:space="preserve"> Developer</w:t>
            </w:r>
          </w:p>
        </w:tc>
      </w:tr>
      <w:tr w:rsidR="00E46DBE" w:rsidRPr="00E02F37" w14:paraId="4DF239F7" w14:textId="77777777" w:rsidTr="00DF27B9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0AB7" w14:textId="77777777" w:rsidR="00E46DBE" w:rsidRPr="00E02F37" w:rsidRDefault="00E46DBE" w:rsidP="00DF27B9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DB49" w14:textId="55300E9C" w:rsidR="00E46DBE" w:rsidRPr="00505576" w:rsidRDefault="001A7929" w:rsidP="006F642B">
            <w:pPr>
              <w:spacing w:line="276" w:lineRule="auto"/>
              <w:rPr>
                <w:sz w:val="20"/>
              </w:rPr>
            </w:pPr>
            <w:r>
              <w:rPr>
                <w:rFonts w:cstheme="minorHAnsi"/>
                <w:sz w:val="20"/>
                <w:shd w:val="clear" w:color="auto" w:fill="FFFFFF"/>
              </w:rPr>
              <w:t xml:space="preserve">Salesforce.com, APTTUS CPQ, </w:t>
            </w:r>
            <w:r w:rsidRPr="0073058D">
              <w:rPr>
                <w:rFonts w:cstheme="minorHAnsi"/>
                <w:sz w:val="20"/>
              </w:rPr>
              <w:t>Workflows &amp; Approval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, Reports, Custom Objects, Tabs, Email S</w:t>
            </w:r>
            <w:r>
              <w:rPr>
                <w:rFonts w:cstheme="minorHAnsi"/>
                <w:sz w:val="20"/>
                <w:shd w:val="clear" w:color="auto" w:fill="FFFFFF"/>
              </w:rPr>
              <w:t>ervices, Apex Language, Visualf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orce Pages, Components and Controller, JavaScript, Ecl</w:t>
            </w:r>
            <w:r>
              <w:rPr>
                <w:rFonts w:cstheme="minorHAnsi"/>
                <w:sz w:val="20"/>
                <w:shd w:val="clear" w:color="auto" w:fill="FFFFFF"/>
              </w:rPr>
              <w:t>ipse IDE Plug-in, Data Loader, W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orkbench, Postman</w:t>
            </w:r>
          </w:p>
        </w:tc>
      </w:tr>
      <w:tr w:rsidR="00015576" w:rsidRPr="00E02F37" w14:paraId="1F5D4972" w14:textId="77777777" w:rsidTr="00F77D09">
        <w:trPr>
          <w:cantSplit/>
          <w:trHeight w:val="80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8648" w14:textId="77777777" w:rsidR="00015576" w:rsidRPr="00E02F37" w:rsidRDefault="00015576" w:rsidP="00015576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61C2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>Worked in Agile environment with Sprint and Scrum based methodologies.</w:t>
            </w:r>
          </w:p>
          <w:p w14:paraId="6F693740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Made enhancements to 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APTTUS CPQ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(Configure Price Quote) tool shopping cart by adding new features.</w:t>
            </w:r>
          </w:p>
          <w:p w14:paraId="3279820B" w14:textId="58792D96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Responsible for APTTUS Product Configuration, Pricing Configuration with advanced functionality of SFDC.</w:t>
            </w:r>
          </w:p>
          <w:p w14:paraId="7A7EBA22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Used Force.com developer toolkit including 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Apex Classes, Apex Triggers,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Visualforce Pages to develop custom business logic.</w:t>
            </w:r>
          </w:p>
          <w:p w14:paraId="6AB797E5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Created Quotes through automation process by using </w:t>
            </w:r>
            <w:r w:rsidRPr="001549BD">
              <w:rPr>
                <w:bCs/>
                <w:color w:val="222222"/>
                <w:sz w:val="20"/>
              </w:rPr>
              <w:t>Apttus CPQ</w:t>
            </w:r>
            <w:r w:rsidRPr="001549BD">
              <w:rPr>
                <w:color w:val="222222"/>
                <w:sz w:val="20"/>
              </w:rPr>
              <w:t xml:space="preserve"> functionalities.</w:t>
            </w:r>
          </w:p>
          <w:p w14:paraId="204B1B9D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Created Product setup, </w:t>
            </w:r>
            <w:r w:rsidRPr="001549BD">
              <w:rPr>
                <w:sz w:val="20"/>
              </w:rPr>
              <w:t>using pricing rules and Assets to configure the Quotes.</w:t>
            </w:r>
          </w:p>
          <w:p w14:paraId="7C6F0D54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Managed the Salesforce data with </w:t>
            </w:r>
            <w:r w:rsidRPr="001549BD">
              <w:rPr>
                <w:bCs/>
                <w:color w:val="222222"/>
                <w:sz w:val="20"/>
              </w:rPr>
              <w:t>Informatica</w:t>
            </w:r>
            <w:r w:rsidRPr="001549BD">
              <w:rPr>
                <w:color w:val="222222"/>
                <w:sz w:val="20"/>
              </w:rPr>
              <w:t xml:space="preserve"> and </w:t>
            </w:r>
            <w:r w:rsidRPr="001549BD">
              <w:rPr>
                <w:bCs/>
                <w:color w:val="222222"/>
                <w:sz w:val="20"/>
              </w:rPr>
              <w:t>SAP</w:t>
            </w:r>
            <w:r w:rsidRPr="001549BD">
              <w:rPr>
                <w:color w:val="222222"/>
                <w:sz w:val="20"/>
              </w:rPr>
              <w:t xml:space="preserve">. </w:t>
            </w:r>
            <w:r w:rsidRPr="001549BD">
              <w:rPr>
                <w:sz w:val="20"/>
              </w:rPr>
              <w:t xml:space="preserve">Integrated with the Third-Party Applications, DocuSign and Adobe Experience Manager </w:t>
            </w:r>
            <w:r w:rsidRPr="001549BD">
              <w:rPr>
                <w:bCs/>
                <w:color w:val="222222"/>
                <w:sz w:val="20"/>
              </w:rPr>
              <w:t>(AEM)</w:t>
            </w:r>
            <w:r w:rsidRPr="001549BD">
              <w:rPr>
                <w:sz w:val="20"/>
              </w:rPr>
              <w:t>.</w:t>
            </w:r>
          </w:p>
          <w:p w14:paraId="4B5F51AA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Integrated Salesforce with </w:t>
            </w:r>
            <w:r w:rsidRPr="001549BD">
              <w:rPr>
                <w:bCs/>
                <w:color w:val="222222"/>
                <w:sz w:val="20"/>
              </w:rPr>
              <w:t xml:space="preserve">Adobe Experience Manager </w:t>
            </w:r>
            <w:r w:rsidRPr="001549BD">
              <w:rPr>
                <w:color w:val="222222"/>
                <w:sz w:val="20"/>
              </w:rPr>
              <w:t>to provide user interface.</w:t>
            </w:r>
          </w:p>
          <w:p w14:paraId="22CCD43B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Utilized </w:t>
            </w:r>
            <w:r w:rsidRPr="001549BD">
              <w:rPr>
                <w:bCs/>
                <w:color w:val="222222"/>
                <w:sz w:val="20"/>
              </w:rPr>
              <w:t>Copado, GIT</w:t>
            </w:r>
            <w:r w:rsidRPr="001549BD">
              <w:rPr>
                <w:color w:val="222222"/>
                <w:sz w:val="20"/>
              </w:rPr>
              <w:t xml:space="preserve"> for version control, and Eclipse</w:t>
            </w:r>
            <w:r w:rsidRPr="001549BD">
              <w:rPr>
                <w:bCs/>
                <w:color w:val="222222"/>
                <w:sz w:val="20"/>
              </w:rPr>
              <w:t xml:space="preserve"> IDE</w:t>
            </w:r>
            <w:r w:rsidRPr="001549BD">
              <w:rPr>
                <w:color w:val="222222"/>
                <w:sz w:val="20"/>
              </w:rPr>
              <w:t xml:space="preserve"> and change sets for Integration and deployment.</w:t>
            </w:r>
          </w:p>
          <w:p w14:paraId="26F69D5F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000000"/>
                <w:sz w:val="20"/>
              </w:rPr>
              <w:t>Managed Salesforce testing and validation efforts to ensure that the Salesforce configuration and development met the business requirements and solution design.</w:t>
            </w:r>
          </w:p>
          <w:p w14:paraId="5E00195B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Created page layouts to organize fields, custom links, related lists, and other components on record pages.</w:t>
            </w:r>
          </w:p>
          <w:p w14:paraId="6B378548" w14:textId="7C3A7EFC" w:rsidR="00015576" w:rsidRPr="001549BD" w:rsidRDefault="00015576" w:rsidP="00DE11B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Created 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Scheduled and Batch apex jobs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meet business requirements.</w:t>
            </w:r>
          </w:p>
          <w:p w14:paraId="26685078" w14:textId="77777777" w:rsidR="00015576" w:rsidRPr="001549BD" w:rsidRDefault="00015576" w:rsidP="006F642B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sz w:val="20"/>
                <w:shd w:val="clear" w:color="auto" w:fill="FFFFFF"/>
              </w:rPr>
              <w:t>Executed Unit Testing, User acceptance, and Operational acceptance testing to prove that the system conformed to specifications of business and quality requirements.</w:t>
            </w:r>
          </w:p>
          <w:p w14:paraId="3B8CB089" w14:textId="4D9D4B8D" w:rsidR="00C71434" w:rsidRPr="007423F2" w:rsidRDefault="00C71434" w:rsidP="00C71434">
            <w:pPr>
              <w:suppressAutoHyphens w:val="0"/>
              <w:spacing w:line="276" w:lineRule="auto"/>
              <w:ind w:left="288" w:right="360"/>
              <w:jc w:val="both"/>
              <w:rPr>
                <w:sz w:val="20"/>
              </w:rPr>
            </w:pPr>
          </w:p>
        </w:tc>
      </w:tr>
    </w:tbl>
    <w:p w14:paraId="59776E52" w14:textId="64268DD3" w:rsidR="008162EE" w:rsidRDefault="00E46DBE" w:rsidP="0092351D">
      <w:pPr>
        <w:pStyle w:val="FAResumeHeading1"/>
        <w:spacing w:before="0" w:after="0"/>
      </w:pPr>
      <w:r w:rsidRPr="00E02F37">
        <w:tab/>
      </w:r>
      <w:r w:rsidRPr="00E02F37">
        <w:tab/>
      </w:r>
    </w:p>
    <w:p w14:paraId="361BC8CC" w14:textId="62F2F839" w:rsidR="0002055D" w:rsidRDefault="0002055D" w:rsidP="0092351D">
      <w:pPr>
        <w:pStyle w:val="FAResumeHeading1"/>
        <w:spacing w:before="0" w:after="0"/>
      </w:pPr>
    </w:p>
    <w:p w14:paraId="1E2992CD" w14:textId="3BF1921F" w:rsidR="0002055D" w:rsidRDefault="0002055D" w:rsidP="0092351D">
      <w:pPr>
        <w:pStyle w:val="FAResumeHeading1"/>
        <w:spacing w:before="0" w:after="0"/>
      </w:pPr>
    </w:p>
    <w:p w14:paraId="3D7F8C53" w14:textId="6137168E" w:rsidR="0002055D" w:rsidRDefault="0002055D" w:rsidP="0092351D">
      <w:pPr>
        <w:pStyle w:val="FAResumeHeading1"/>
        <w:spacing w:before="0" w:after="0"/>
      </w:pPr>
    </w:p>
    <w:p w14:paraId="19692D97" w14:textId="7306B1D3" w:rsidR="0002055D" w:rsidRDefault="0002055D" w:rsidP="0092351D">
      <w:pPr>
        <w:pStyle w:val="FAResumeHeading1"/>
        <w:spacing w:before="0" w:after="0"/>
      </w:pPr>
    </w:p>
    <w:p w14:paraId="62E0DFCA" w14:textId="67F63733" w:rsidR="0002055D" w:rsidRDefault="0002055D" w:rsidP="0092351D">
      <w:pPr>
        <w:pStyle w:val="FAResumeHeading1"/>
        <w:spacing w:before="0" w:after="0"/>
      </w:pPr>
    </w:p>
    <w:p w14:paraId="6BB0922A" w14:textId="50E7B51A" w:rsidR="0002055D" w:rsidRDefault="0002055D" w:rsidP="0092351D">
      <w:pPr>
        <w:pStyle w:val="FAResumeHeading1"/>
        <w:spacing w:before="0" w:after="0"/>
      </w:pPr>
    </w:p>
    <w:p w14:paraId="641B8201" w14:textId="0E575F38" w:rsidR="0002055D" w:rsidRDefault="0002055D" w:rsidP="0092351D">
      <w:pPr>
        <w:pStyle w:val="FAResumeHeading1"/>
        <w:spacing w:before="0" w:after="0"/>
      </w:pPr>
    </w:p>
    <w:p w14:paraId="48ECAEAD" w14:textId="3AF5F9B1" w:rsidR="0002055D" w:rsidRDefault="0002055D" w:rsidP="0092351D">
      <w:pPr>
        <w:pStyle w:val="FAResumeHeading1"/>
        <w:spacing w:before="0" w:after="0"/>
      </w:pPr>
    </w:p>
    <w:p w14:paraId="0978C2C9" w14:textId="78D5576F" w:rsidR="0002055D" w:rsidRDefault="0002055D" w:rsidP="0092351D">
      <w:pPr>
        <w:pStyle w:val="FAResumeHeading1"/>
        <w:spacing w:before="0" w:after="0"/>
      </w:pPr>
    </w:p>
    <w:p w14:paraId="2B8822EE" w14:textId="20B0C3A1" w:rsidR="0002055D" w:rsidRDefault="0002055D" w:rsidP="0092351D">
      <w:pPr>
        <w:pStyle w:val="FAResumeHeading1"/>
        <w:spacing w:before="0" w:after="0"/>
      </w:pPr>
    </w:p>
    <w:p w14:paraId="384DAFAF" w14:textId="1759AF42" w:rsidR="0002055D" w:rsidRDefault="0002055D" w:rsidP="0092351D">
      <w:pPr>
        <w:pStyle w:val="FAResumeHeading1"/>
        <w:spacing w:before="0" w:after="0"/>
      </w:pPr>
    </w:p>
    <w:p w14:paraId="66A532EB" w14:textId="77777777" w:rsidR="0002055D" w:rsidRDefault="0002055D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02055D" w:rsidRPr="00E02F37" w14:paraId="54CD4B30" w14:textId="77777777" w:rsidTr="00E15449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47780E3A" w14:textId="11BA3379" w:rsidR="0002055D" w:rsidRPr="00E02F37" w:rsidRDefault="00F75F57" w:rsidP="00E15449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Thomson Reuters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3C6984A" w14:textId="3D9A9909" w:rsidR="0002055D" w:rsidRPr="00E02F37" w:rsidRDefault="00E53C5A" w:rsidP="00E15449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  <w:r w:rsidR="000205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  <w:r w:rsidR="0002055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July</w:t>
            </w:r>
            <w:r w:rsidR="0002055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02055D" w:rsidRPr="00E02F37" w14:paraId="6F9AAC7C" w14:textId="77777777" w:rsidTr="00E15449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5763" w14:textId="77777777" w:rsidR="0002055D" w:rsidRPr="00E02F37" w:rsidRDefault="0002055D" w:rsidP="00E15449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60D6" w14:textId="77777777" w:rsidR="0002055D" w:rsidRPr="00E02F37" w:rsidRDefault="0002055D" w:rsidP="00E15449">
            <w:pPr>
              <w:spacing w:after="3" w:line="252" w:lineRule="auto"/>
              <w:ind w:left="-5" w:right="590"/>
              <w:rPr>
                <w:sz w:val="20"/>
              </w:rPr>
            </w:pPr>
            <w:r>
              <w:rPr>
                <w:sz w:val="20"/>
              </w:rPr>
              <w:t>Salesforce Developer</w:t>
            </w:r>
          </w:p>
        </w:tc>
      </w:tr>
      <w:tr w:rsidR="0002055D" w:rsidRPr="00E02F37" w14:paraId="625B793B" w14:textId="77777777" w:rsidTr="00E15449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FA79" w14:textId="77777777" w:rsidR="0002055D" w:rsidRPr="00E02F37" w:rsidRDefault="0002055D" w:rsidP="00E15449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BD50" w14:textId="7A131E4F" w:rsidR="0002055D" w:rsidRPr="00505576" w:rsidRDefault="0002055D" w:rsidP="00E15449">
            <w:pPr>
              <w:spacing w:line="276" w:lineRule="auto"/>
              <w:rPr>
                <w:sz w:val="20"/>
              </w:rPr>
            </w:pPr>
            <w:r>
              <w:rPr>
                <w:rFonts w:cstheme="minorHAnsi"/>
                <w:sz w:val="20"/>
                <w:shd w:val="clear" w:color="auto" w:fill="FFFFFF"/>
              </w:rPr>
              <w:t xml:space="preserve">Salesforce.com, </w:t>
            </w:r>
            <w:r w:rsidRPr="0073058D">
              <w:rPr>
                <w:rFonts w:cstheme="minorHAnsi"/>
                <w:sz w:val="20"/>
              </w:rPr>
              <w:t>Workflows &amp; Approval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, Reports, Custom Objects, Tabs, Email S</w:t>
            </w:r>
            <w:r>
              <w:rPr>
                <w:rFonts w:cstheme="minorHAnsi"/>
                <w:sz w:val="20"/>
                <w:shd w:val="clear" w:color="auto" w:fill="FFFFFF"/>
              </w:rPr>
              <w:t>ervices, Apex Language, Visualf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orce Pages, Components and Controller, JavaScript, Ecl</w:t>
            </w:r>
            <w:r>
              <w:rPr>
                <w:rFonts w:cstheme="minorHAnsi"/>
                <w:sz w:val="20"/>
                <w:shd w:val="clear" w:color="auto" w:fill="FFFFFF"/>
              </w:rPr>
              <w:t>ipse IDE Plug-in, W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orkbench, Postman</w:t>
            </w:r>
          </w:p>
        </w:tc>
      </w:tr>
      <w:tr w:rsidR="00F43999" w:rsidRPr="00E02F37" w14:paraId="0A3FE959" w14:textId="77777777" w:rsidTr="00E15449">
        <w:trPr>
          <w:cantSplit/>
          <w:trHeight w:val="80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BE19" w14:textId="77777777" w:rsidR="00F43999" w:rsidRPr="00E02F37" w:rsidRDefault="00F43999" w:rsidP="00F43999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4965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bCs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Interacted with various business user groups and performed detailed analysis of business and technical requirements and designed the solution by customizing various standard objects of </w:t>
            </w:r>
            <w:r w:rsidRPr="007423F2">
              <w:rPr>
                <w:rFonts w:cstheme="minorHAnsi"/>
                <w:bCs/>
                <w:sz w:val="20"/>
              </w:rPr>
              <w:t>Salesforce.com </w:t>
            </w:r>
            <w:r w:rsidRPr="007423F2">
              <w:rPr>
                <w:rFonts w:cstheme="minorHAnsi"/>
                <w:bCs/>
                <w:color w:val="000000"/>
                <w:sz w:val="20"/>
              </w:rPr>
              <w:t>(</w:t>
            </w:r>
            <w:r w:rsidRPr="007423F2">
              <w:rPr>
                <w:rFonts w:cstheme="minorHAnsi"/>
                <w:bCs/>
                <w:sz w:val="20"/>
              </w:rPr>
              <w:t>SFDC).</w:t>
            </w:r>
          </w:p>
          <w:p w14:paraId="48068580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Developed </w:t>
            </w:r>
            <w:r>
              <w:rPr>
                <w:rFonts w:cstheme="minorHAnsi"/>
                <w:bCs/>
                <w:sz w:val="20"/>
              </w:rPr>
              <w:t>APEX triggers, classes, and Visualf</w:t>
            </w:r>
            <w:r w:rsidRPr="007423F2">
              <w:rPr>
                <w:rFonts w:cstheme="minorHAnsi"/>
                <w:bCs/>
                <w:sz w:val="20"/>
              </w:rPr>
              <w:t>orce pages</w:t>
            </w:r>
            <w:r w:rsidRPr="007423F2">
              <w:rPr>
                <w:rFonts w:cstheme="minorHAnsi"/>
                <w:sz w:val="20"/>
              </w:rPr>
              <w:t>.</w:t>
            </w:r>
          </w:p>
          <w:p w14:paraId="3D3C6939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Used </w:t>
            </w:r>
            <w:r>
              <w:rPr>
                <w:rFonts w:cstheme="minorHAnsi"/>
                <w:bCs/>
                <w:sz w:val="20"/>
              </w:rPr>
              <w:t>A</w:t>
            </w:r>
            <w:r w:rsidRPr="007423F2">
              <w:rPr>
                <w:rFonts w:cstheme="minorHAnsi"/>
                <w:bCs/>
                <w:sz w:val="20"/>
              </w:rPr>
              <w:t>gile methodology</w:t>
            </w:r>
            <w:r w:rsidRPr="007423F2">
              <w:rPr>
                <w:rFonts w:cstheme="minorHAnsi"/>
                <w:sz w:val="20"/>
              </w:rPr>
              <w:t xml:space="preserve"> to achieve high performance.</w:t>
            </w:r>
          </w:p>
          <w:p w14:paraId="519D94DC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Documented test cases, test results, test procedure</w:t>
            </w:r>
            <w:r>
              <w:rPr>
                <w:rFonts w:cstheme="minorHAnsi"/>
                <w:sz w:val="20"/>
              </w:rPr>
              <w:t>s, and reported to client, a</w:t>
            </w:r>
            <w:r w:rsidRPr="007423F2">
              <w:rPr>
                <w:rFonts w:cstheme="minorHAnsi"/>
                <w:sz w:val="20"/>
              </w:rPr>
              <w:t xml:space="preserve">lso coordinated with development team for </w:t>
            </w:r>
            <w:r>
              <w:rPr>
                <w:rFonts w:cstheme="minorHAnsi"/>
                <w:sz w:val="20"/>
              </w:rPr>
              <w:t>defect remediation</w:t>
            </w:r>
            <w:r w:rsidRPr="007423F2">
              <w:rPr>
                <w:rFonts w:cstheme="minorHAnsi"/>
                <w:sz w:val="20"/>
              </w:rPr>
              <w:t>.</w:t>
            </w:r>
          </w:p>
          <w:p w14:paraId="25649E01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system integration using Call Outs, </w:t>
            </w:r>
            <w:r w:rsidRPr="007423F2">
              <w:rPr>
                <w:rFonts w:cstheme="minorHAnsi"/>
                <w:bCs/>
                <w:sz w:val="20"/>
              </w:rPr>
              <w:t>Triggers</w:t>
            </w:r>
            <w:r>
              <w:rPr>
                <w:rFonts w:cstheme="minorHAnsi"/>
                <w:bCs/>
                <w:sz w:val="20"/>
              </w:rPr>
              <w:t>,</w:t>
            </w:r>
            <w:r w:rsidRPr="007423F2">
              <w:rPr>
                <w:rFonts w:cstheme="minorHAnsi"/>
                <w:sz w:val="20"/>
              </w:rPr>
              <w:t xml:space="preserve"> and outbound messaging.</w:t>
            </w:r>
          </w:p>
          <w:p w14:paraId="200E5D4A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Performed data migration int</w:t>
            </w:r>
            <w:r>
              <w:rPr>
                <w:rFonts w:cstheme="minorHAnsi"/>
                <w:sz w:val="20"/>
              </w:rPr>
              <w:t>o Salesforce application using A</w:t>
            </w:r>
            <w:r w:rsidRPr="007423F2">
              <w:rPr>
                <w:rFonts w:cstheme="minorHAnsi"/>
                <w:sz w:val="20"/>
              </w:rPr>
              <w:t>pex data loader through CSV</w:t>
            </w:r>
            <w:r>
              <w:rPr>
                <w:rFonts w:cstheme="minorHAnsi"/>
                <w:sz w:val="20"/>
              </w:rPr>
              <w:t xml:space="preserve"> </w:t>
            </w:r>
            <w:r w:rsidRPr="007423F2">
              <w:rPr>
                <w:rFonts w:cstheme="minorHAnsi"/>
                <w:sz w:val="20"/>
              </w:rPr>
              <w:t>files.</w:t>
            </w:r>
          </w:p>
          <w:p w14:paraId="621D99F3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Created custom controllers</w:t>
            </w:r>
            <w:r>
              <w:rPr>
                <w:rFonts w:cstheme="minorHAnsi"/>
                <w:sz w:val="20"/>
              </w:rPr>
              <w:t>,</w:t>
            </w:r>
            <w:r w:rsidRPr="007423F2">
              <w:rPr>
                <w:rFonts w:cstheme="minorHAnsi"/>
                <w:sz w:val="20"/>
              </w:rPr>
              <w:t xml:space="preserve"> implementing complex code for retrieval from Salesforce to </w:t>
            </w:r>
            <w:r>
              <w:rPr>
                <w:rFonts w:cstheme="minorHAnsi"/>
                <w:bCs/>
                <w:sz w:val="20"/>
              </w:rPr>
              <w:t>Visualforce</w:t>
            </w:r>
            <w:r w:rsidRPr="007423F2">
              <w:rPr>
                <w:rFonts w:cstheme="minorHAnsi"/>
                <w:bCs/>
                <w:sz w:val="20"/>
              </w:rPr>
              <w:t xml:space="preserve"> pages.</w:t>
            </w:r>
          </w:p>
          <w:p w14:paraId="24A7F6B7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A55D2E">
              <w:rPr>
                <w:rFonts w:cstheme="minorHAnsi"/>
                <w:sz w:val="20"/>
              </w:rPr>
              <w:t xml:space="preserve">Completed work </w:t>
            </w:r>
            <w:r w:rsidRPr="007423F2">
              <w:rPr>
                <w:rFonts w:cstheme="minorHAnsi"/>
                <w:sz w:val="20"/>
              </w:rPr>
              <w:t>on Salesforce API’s.</w:t>
            </w:r>
          </w:p>
          <w:p w14:paraId="218DA948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Extensively used REST APIs for integration between </w:t>
            </w:r>
            <w:r w:rsidRPr="007423F2">
              <w:rPr>
                <w:rFonts w:cstheme="minorHAnsi"/>
                <w:bCs/>
                <w:sz w:val="20"/>
              </w:rPr>
              <w:t>Salesforce</w:t>
            </w:r>
            <w:r w:rsidRPr="007423F2">
              <w:rPr>
                <w:rFonts w:cstheme="minorHAnsi"/>
                <w:sz w:val="20"/>
              </w:rPr>
              <w:t xml:space="preserve"> and </w:t>
            </w:r>
            <w:r>
              <w:rPr>
                <w:rFonts w:cstheme="minorHAnsi"/>
                <w:bCs/>
                <w:sz w:val="20"/>
              </w:rPr>
              <w:t>on-</w:t>
            </w:r>
            <w:r w:rsidRPr="007423F2">
              <w:rPr>
                <w:rFonts w:cstheme="minorHAnsi"/>
                <w:bCs/>
                <w:sz w:val="20"/>
              </w:rPr>
              <w:t>premise systems.</w:t>
            </w:r>
          </w:p>
          <w:p w14:paraId="52A3F0F1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Developed and maintained SFDC analytical reports and dashboards for management review.</w:t>
            </w:r>
          </w:p>
          <w:p w14:paraId="765F39D2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Configuring </w:t>
            </w:r>
            <w:r w:rsidRPr="007423F2">
              <w:rPr>
                <w:rFonts w:cstheme="minorHAnsi"/>
                <w:bCs/>
                <w:sz w:val="20"/>
              </w:rPr>
              <w:t>Campaign Management and Lead Conversion</w:t>
            </w:r>
            <w:r w:rsidRPr="007423F2">
              <w:rPr>
                <w:rFonts w:cstheme="minorHAnsi"/>
                <w:sz w:val="20"/>
              </w:rPr>
              <w:t xml:space="preserve"> Process.</w:t>
            </w:r>
          </w:p>
          <w:p w14:paraId="3E3A1930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querying Salesforce tables using </w:t>
            </w:r>
            <w:r w:rsidRPr="007423F2">
              <w:rPr>
                <w:rFonts w:cstheme="minorHAnsi"/>
                <w:bCs/>
                <w:sz w:val="20"/>
              </w:rPr>
              <w:t>SOQL &amp; SOSL queries</w:t>
            </w:r>
            <w:r w:rsidRPr="007423F2">
              <w:rPr>
                <w:rFonts w:cstheme="minorHAnsi"/>
                <w:sz w:val="20"/>
              </w:rPr>
              <w:t xml:space="preserve"> using Force.com Explorer.</w:t>
            </w:r>
          </w:p>
          <w:p w14:paraId="55E50F7E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Implemented security and sharing rules at object, field, and record level for different users at differen</w:t>
            </w:r>
            <w:r>
              <w:rPr>
                <w:rFonts w:cstheme="minorHAnsi"/>
                <w:sz w:val="20"/>
              </w:rPr>
              <w:t>t levels of organization. C</w:t>
            </w:r>
            <w:r w:rsidRPr="007423F2">
              <w:rPr>
                <w:rFonts w:cstheme="minorHAnsi"/>
                <w:sz w:val="20"/>
              </w:rPr>
              <w:t>reated various profiles and configured the permissions based on the organizational hierarchy.</w:t>
            </w:r>
          </w:p>
          <w:p w14:paraId="4F90326F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Created </w:t>
            </w:r>
            <w:r w:rsidRPr="007423F2">
              <w:rPr>
                <w:rFonts w:cstheme="minorHAnsi"/>
                <w:bCs/>
                <w:sz w:val="20"/>
              </w:rPr>
              <w:t>Price books</w:t>
            </w:r>
            <w:r w:rsidRPr="007423F2">
              <w:rPr>
                <w:rFonts w:cstheme="minorHAnsi"/>
                <w:sz w:val="20"/>
              </w:rPr>
              <w:t xml:space="preserve"> and migrated the active Products from these Price books.</w:t>
            </w:r>
          </w:p>
          <w:p w14:paraId="763FD79F" w14:textId="118B1B40" w:rsidR="00F43999" w:rsidRPr="00F43999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Created </w:t>
            </w:r>
            <w:r w:rsidRPr="007423F2">
              <w:rPr>
                <w:rFonts w:cstheme="minorHAnsi"/>
                <w:bCs/>
                <w:sz w:val="20"/>
              </w:rPr>
              <w:t>Workflows</w:t>
            </w:r>
            <w:r w:rsidRPr="007423F2">
              <w:rPr>
                <w:rFonts w:cstheme="minorHAnsi"/>
                <w:sz w:val="20"/>
              </w:rPr>
              <w:t xml:space="preserve"> and Approval processes and developed validation rules.</w:t>
            </w:r>
          </w:p>
        </w:tc>
      </w:tr>
    </w:tbl>
    <w:p w14:paraId="252B2791" w14:textId="1D92C24A" w:rsidR="0002055D" w:rsidRDefault="0002055D" w:rsidP="0092351D">
      <w:pPr>
        <w:pStyle w:val="FAResumeHeading1"/>
        <w:spacing w:before="0" w:after="0"/>
      </w:pPr>
    </w:p>
    <w:p w14:paraId="22344D5A" w14:textId="527D2619" w:rsidR="00C73E98" w:rsidRDefault="00C73E98" w:rsidP="0092351D">
      <w:pPr>
        <w:pStyle w:val="FAResumeHeading1"/>
        <w:spacing w:before="0" w:after="0"/>
      </w:pPr>
    </w:p>
    <w:p w14:paraId="262B716A" w14:textId="6BAAAB4C" w:rsidR="00A97A72" w:rsidRDefault="00A97A72" w:rsidP="0092351D">
      <w:pPr>
        <w:pStyle w:val="FAResumeHeading1"/>
        <w:spacing w:before="0" w:after="0"/>
      </w:pPr>
    </w:p>
    <w:p w14:paraId="0D7A80DE" w14:textId="2FAE7AAC" w:rsidR="00A97A72" w:rsidRDefault="00A97A72" w:rsidP="0092351D">
      <w:pPr>
        <w:pStyle w:val="FAResumeHeading1"/>
        <w:spacing w:before="0" w:after="0"/>
      </w:pPr>
    </w:p>
    <w:p w14:paraId="53A4F0E6" w14:textId="79BA8E47" w:rsidR="00A97A72" w:rsidRDefault="00A97A72" w:rsidP="0092351D">
      <w:pPr>
        <w:pStyle w:val="FAResumeHeading1"/>
        <w:spacing w:before="0" w:after="0"/>
      </w:pPr>
    </w:p>
    <w:p w14:paraId="04F13B20" w14:textId="3575DB85" w:rsidR="00A97A72" w:rsidRDefault="00A97A72" w:rsidP="0092351D">
      <w:pPr>
        <w:pStyle w:val="FAResumeHeading1"/>
        <w:spacing w:before="0" w:after="0"/>
      </w:pPr>
    </w:p>
    <w:p w14:paraId="05734D32" w14:textId="33651C68" w:rsidR="00A97A72" w:rsidRDefault="00A97A72" w:rsidP="0092351D">
      <w:pPr>
        <w:pStyle w:val="FAResumeHeading1"/>
        <w:spacing w:before="0" w:after="0"/>
      </w:pPr>
    </w:p>
    <w:p w14:paraId="48FF7FD2" w14:textId="0CD7846B" w:rsidR="00A97A72" w:rsidRDefault="00A97A72" w:rsidP="0092351D">
      <w:pPr>
        <w:pStyle w:val="FAResumeHeading1"/>
        <w:spacing w:before="0" w:after="0"/>
      </w:pPr>
    </w:p>
    <w:p w14:paraId="42FFAA47" w14:textId="6534427A" w:rsidR="00A97A72" w:rsidRDefault="00A97A72" w:rsidP="0092351D">
      <w:pPr>
        <w:pStyle w:val="FAResumeHeading1"/>
        <w:spacing w:before="0" w:after="0"/>
      </w:pPr>
    </w:p>
    <w:p w14:paraId="20E7369C" w14:textId="6126D4EA" w:rsidR="00A97A72" w:rsidRDefault="00A97A72" w:rsidP="0092351D">
      <w:pPr>
        <w:pStyle w:val="FAResumeHeading1"/>
        <w:spacing w:before="0" w:after="0"/>
      </w:pPr>
    </w:p>
    <w:p w14:paraId="29C2F179" w14:textId="77777777" w:rsidR="00A97A72" w:rsidRDefault="00A97A72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533"/>
      </w:tblGrid>
      <w:tr w:rsidR="00A97A72" w:rsidRPr="00E02F37" w14:paraId="0055E968" w14:textId="77777777" w:rsidTr="003E79F4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651BCD1" w14:textId="77777777" w:rsidR="00A97A72" w:rsidRPr="00E02F37" w:rsidRDefault="00A97A72" w:rsidP="003E79F4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Brands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C59E47" w14:textId="7978CC53" w:rsidR="00A97A72" w:rsidRPr="00E02F37" w:rsidRDefault="002050FB" w:rsidP="003E79F4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A97A72">
              <w:rPr>
                <w:sz w:val="22"/>
                <w:szCs w:val="22"/>
              </w:rPr>
              <w:t xml:space="preserve"> 2017 – Oct 2017</w:t>
            </w:r>
          </w:p>
        </w:tc>
      </w:tr>
      <w:tr w:rsidR="00A97A72" w:rsidRPr="00E02F37" w14:paraId="262B6BC4" w14:textId="77777777" w:rsidTr="003E79F4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E590" w14:textId="77777777" w:rsidR="00A97A72" w:rsidRPr="00E02F37" w:rsidRDefault="00A97A72" w:rsidP="003E79F4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BAA7" w14:textId="77777777" w:rsidR="00A97A72" w:rsidRPr="00A97A72" w:rsidRDefault="00A97A72" w:rsidP="00A97A72">
            <w:pPr>
              <w:spacing w:after="3" w:line="276" w:lineRule="auto"/>
              <w:ind w:left="-5" w:right="590"/>
              <w:jc w:val="both"/>
              <w:rPr>
                <w:sz w:val="20"/>
              </w:rPr>
            </w:pPr>
            <w:r w:rsidRPr="00A97A72">
              <w:rPr>
                <w:sz w:val="20"/>
              </w:rPr>
              <w:t>Salesforce Developer</w:t>
            </w:r>
          </w:p>
        </w:tc>
      </w:tr>
      <w:tr w:rsidR="00A97A72" w:rsidRPr="00E02F37" w14:paraId="56CDD5F7" w14:textId="77777777" w:rsidTr="003E79F4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0289" w14:textId="77777777" w:rsidR="00A97A72" w:rsidRPr="00E02F37" w:rsidRDefault="00A97A72" w:rsidP="003E79F4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4CA" w14:textId="77777777" w:rsidR="00A97A72" w:rsidRPr="00A97A72" w:rsidRDefault="00A97A72" w:rsidP="00A97A72">
            <w:pPr>
              <w:spacing w:line="276" w:lineRule="auto"/>
              <w:jc w:val="both"/>
              <w:rPr>
                <w:sz w:val="20"/>
              </w:rPr>
            </w:pPr>
            <w:r w:rsidRPr="00A97A72">
              <w:rPr>
                <w:sz w:val="20"/>
              </w:rPr>
              <w:t>Salesforce.com, Service Cloud, Marketing Cloud, Apex Language, Visualforce, Apttus CPQ, Custom Objects,</w:t>
            </w:r>
            <w:r w:rsidRPr="00A97A72">
              <w:rPr>
                <w:b/>
                <w:sz w:val="20"/>
              </w:rPr>
              <w:t xml:space="preserve"> </w:t>
            </w:r>
            <w:r w:rsidRPr="00A97A72">
              <w:rPr>
                <w:sz w:val="20"/>
              </w:rPr>
              <w:t>Workflows &amp; Approval Process, Web Services, Eclipse IDE plug-in, Reports, Dashboards,</w:t>
            </w:r>
            <w:r w:rsidRPr="00A97A72">
              <w:rPr>
                <w:b/>
                <w:sz w:val="20"/>
              </w:rPr>
              <w:t xml:space="preserve"> </w:t>
            </w:r>
            <w:r w:rsidRPr="00A97A72">
              <w:rPr>
                <w:sz w:val="20"/>
              </w:rPr>
              <w:t>Data Loader, JavaScript, HTML, CSS, Force.com IDE, Sandbox, Agile</w:t>
            </w:r>
          </w:p>
        </w:tc>
      </w:tr>
      <w:tr w:rsidR="00A97A72" w:rsidRPr="00E02F37" w14:paraId="35C39981" w14:textId="77777777" w:rsidTr="003E79F4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417E" w14:textId="77777777" w:rsidR="00A97A72" w:rsidRPr="00E02F37" w:rsidRDefault="00A97A72" w:rsidP="003E79F4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53AA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Involved in Salesforce.com Application Setup activities and customized the apps to match the functional needs of the organization.</w:t>
            </w:r>
          </w:p>
          <w:p w14:paraId="06A5993F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Closely worked with other Salesforce.com consultants while implementing the solutions for the needs of the organization.</w:t>
            </w:r>
          </w:p>
          <w:p w14:paraId="19F4BC5D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Agile methodologies were implemented that included daily Scrum with team.</w:t>
            </w:r>
          </w:p>
          <w:p w14:paraId="5CEAF148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record types and assigned page layouts based on the profile to the record type.</w:t>
            </w:r>
          </w:p>
          <w:p w14:paraId="3C374B85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Developed Reports and Dashboards for various business users on Opportunities, Cases, and Accounts.</w:t>
            </w:r>
          </w:p>
          <w:p w14:paraId="30590A87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importing existing information into Salesforce Knowledge.</w:t>
            </w:r>
          </w:p>
          <w:p w14:paraId="62F5B562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User profiles with the appropriate User permissions and then assigned to User profiles.</w:t>
            </w:r>
          </w:p>
          <w:p w14:paraId="073C505D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Search Highlights and Snippets, Synonyms, prompted terms, topics, and Keywords from cases to improve article search.</w:t>
            </w:r>
          </w:p>
          <w:p w14:paraId="2FE3B882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deploying Salesforce components across various Sandbox to production instances by using ANT Migration Tool.</w:t>
            </w:r>
          </w:p>
          <w:p w14:paraId="4E2A19F5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Deployed application from Sandbox to different other Sandbox as well as into production environment using change set, Eclipse and Force.com Migration tool.</w:t>
            </w:r>
          </w:p>
          <w:p w14:paraId="4032B7D3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 xml:space="preserve">Created custom objects and defined lookup and master-detail relationship on the objects. Created junction </w:t>
            </w:r>
            <w:r w:rsidRPr="00A97A72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objects to establish connectivity among objects.</w:t>
            </w:r>
          </w:p>
          <w:p w14:paraId="74C30219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Integration experience on Salesforce.com using Apex language, Web services, Visualforce Pages, Components, Tabs, Custom Objects, Reports, Analytic snapshots and dashboards.</w:t>
            </w:r>
          </w:p>
          <w:p w14:paraId="78348139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workflow rules and defined related tasks, time triggered tasks, email alerts and field updates to implement business logic.</w:t>
            </w:r>
          </w:p>
          <w:p w14:paraId="114E6990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Integrated Apex with External Services using REST API.</w:t>
            </w:r>
          </w:p>
          <w:p w14:paraId="5D022147" w14:textId="6BE7D767" w:rsidR="00A97A72" w:rsidRPr="00A97A72" w:rsidRDefault="00A97A72" w:rsidP="00A97A7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50" w:right="360"/>
              <w:jc w:val="both"/>
              <w:rPr>
                <w:rFonts w:ascii="Arial" w:hAnsi="Arial" w:cs="Arial"/>
              </w:rPr>
            </w:pPr>
          </w:p>
        </w:tc>
      </w:tr>
    </w:tbl>
    <w:p w14:paraId="44FBC7FD" w14:textId="0A3409BC" w:rsidR="00C73E98" w:rsidRDefault="00C73E98" w:rsidP="0092351D">
      <w:pPr>
        <w:pStyle w:val="FAResumeHeading1"/>
        <w:spacing w:before="0" w:after="0"/>
      </w:pPr>
    </w:p>
    <w:p w14:paraId="09661617" w14:textId="2C6A2AF3" w:rsidR="00C73E98" w:rsidRDefault="00C73E98" w:rsidP="0092351D">
      <w:pPr>
        <w:pStyle w:val="FAResumeHeading1"/>
        <w:spacing w:before="0" w:after="0"/>
      </w:pPr>
    </w:p>
    <w:p w14:paraId="7FFE87C3" w14:textId="62AB3BB9" w:rsidR="00C73E98" w:rsidRDefault="00C73E98" w:rsidP="0092351D">
      <w:pPr>
        <w:pStyle w:val="FAResumeHeading1"/>
        <w:spacing w:before="0" w:after="0"/>
      </w:pPr>
    </w:p>
    <w:p w14:paraId="5E1F1A06" w14:textId="383F6E99" w:rsidR="00C73E98" w:rsidRDefault="00C73E98" w:rsidP="0092351D">
      <w:pPr>
        <w:pStyle w:val="FAResumeHeading1"/>
        <w:spacing w:before="0" w:after="0"/>
      </w:pPr>
    </w:p>
    <w:p w14:paraId="7482B7E0" w14:textId="55D4F37A" w:rsidR="00A97A72" w:rsidRDefault="00A97A72" w:rsidP="0092351D">
      <w:pPr>
        <w:pStyle w:val="FAResumeHeading1"/>
        <w:spacing w:before="0" w:after="0"/>
      </w:pPr>
    </w:p>
    <w:p w14:paraId="658D66C2" w14:textId="7CAC1FB4" w:rsidR="00A97A72" w:rsidRDefault="00A97A72" w:rsidP="0092351D">
      <w:pPr>
        <w:pStyle w:val="FAResumeHeading1"/>
        <w:spacing w:before="0" w:after="0"/>
      </w:pPr>
    </w:p>
    <w:p w14:paraId="72492690" w14:textId="77777777" w:rsidR="00A97A72" w:rsidRDefault="00A97A72" w:rsidP="0092351D">
      <w:pPr>
        <w:pStyle w:val="FAResumeHeading1"/>
        <w:spacing w:before="0" w:after="0"/>
      </w:pPr>
    </w:p>
    <w:p w14:paraId="00AC5E4E" w14:textId="6FAA8D08" w:rsidR="00A97A72" w:rsidRDefault="00A97A72" w:rsidP="0092351D">
      <w:pPr>
        <w:pStyle w:val="FAResumeHeading1"/>
        <w:spacing w:before="0" w:after="0"/>
      </w:pPr>
    </w:p>
    <w:p w14:paraId="7CF15CAC" w14:textId="77777777" w:rsidR="00A97A72" w:rsidRDefault="00A97A72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533"/>
      </w:tblGrid>
      <w:tr w:rsidR="00C73E98" w:rsidRPr="00E02F37" w14:paraId="2ABD0CAB" w14:textId="77777777" w:rsidTr="00E10E2E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9B533C8" w14:textId="77777777" w:rsidR="00C73E98" w:rsidRPr="00E02F37" w:rsidRDefault="00C73E98" w:rsidP="00E10E2E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ViTech Systems, India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7906D46" w14:textId="6D54845A" w:rsidR="00C73E98" w:rsidRPr="00E02F37" w:rsidRDefault="00C73E98" w:rsidP="00E10E2E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2014 – Oct 2015</w:t>
            </w:r>
          </w:p>
        </w:tc>
      </w:tr>
      <w:tr w:rsidR="00C73E98" w:rsidRPr="00E02F37" w14:paraId="6E6D91CB" w14:textId="77777777" w:rsidTr="00E10E2E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C7BA" w14:textId="77777777" w:rsidR="00C73E98" w:rsidRPr="00E02F37" w:rsidRDefault="00C73E98" w:rsidP="00E10E2E">
            <w:pPr>
              <w:pStyle w:val="FAResumeTableHeading"/>
              <w:snapToGrid w:val="0"/>
            </w:pPr>
            <w:r>
              <w:t>Roles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E89C" w14:textId="77777777" w:rsidR="00C73E98" w:rsidRPr="0073058D" w:rsidRDefault="00C73E98" w:rsidP="00E10E2E">
            <w:pPr>
              <w:spacing w:after="3" w:line="252" w:lineRule="auto"/>
              <w:ind w:left="-5" w:right="590"/>
              <w:rPr>
                <w:sz w:val="20"/>
              </w:rPr>
            </w:pPr>
            <w:r w:rsidRPr="00072EEB">
              <w:rPr>
                <w:color w:val="000000" w:themeColor="text1"/>
                <w:sz w:val="20"/>
              </w:rPr>
              <w:t>Salesforce Administrator and Developer</w:t>
            </w:r>
          </w:p>
        </w:tc>
      </w:tr>
      <w:tr w:rsidR="00C73E98" w:rsidRPr="00E02F37" w14:paraId="6315C956" w14:textId="77777777" w:rsidTr="00E10E2E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12E0" w14:textId="77777777" w:rsidR="00C73E98" w:rsidRPr="00E02F37" w:rsidRDefault="00C73E98" w:rsidP="00E10E2E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1E93" w14:textId="77777777" w:rsidR="00C73E98" w:rsidRPr="0073058D" w:rsidRDefault="00C73E98" w:rsidP="00C73E98">
            <w:pPr>
              <w:spacing w:line="276" w:lineRule="auto"/>
              <w:rPr>
                <w:sz w:val="20"/>
              </w:rPr>
            </w:pPr>
            <w:r w:rsidRPr="0073058D">
              <w:rPr>
                <w:sz w:val="20"/>
              </w:rPr>
              <w:t>Salesfor</w:t>
            </w:r>
            <w:r>
              <w:rPr>
                <w:sz w:val="20"/>
              </w:rPr>
              <w:t>ce.com Unlimited Edition, Apex Classes, Apex Triggers, Custom Controllers, Batch Classes, S</w:t>
            </w:r>
            <w:r w:rsidRPr="0073058D">
              <w:rPr>
                <w:sz w:val="20"/>
              </w:rPr>
              <w:t>c</w:t>
            </w:r>
            <w:r>
              <w:rPr>
                <w:sz w:val="20"/>
              </w:rPr>
              <w:t>heduler Classes, Test Classes, V</w:t>
            </w:r>
            <w:r w:rsidRPr="0073058D">
              <w:rPr>
                <w:sz w:val="20"/>
              </w:rPr>
              <w:t>isual</w:t>
            </w:r>
            <w:r>
              <w:rPr>
                <w:sz w:val="20"/>
              </w:rPr>
              <w:t>force Pages, Force.com IDE, Change S</w:t>
            </w:r>
            <w:r w:rsidRPr="0073058D">
              <w:rPr>
                <w:sz w:val="20"/>
              </w:rPr>
              <w:t xml:space="preserve">ets, Force.com, Apex </w:t>
            </w:r>
            <w:r>
              <w:rPr>
                <w:sz w:val="20"/>
              </w:rPr>
              <w:t>Data L</w:t>
            </w:r>
            <w:r w:rsidRPr="0073058D">
              <w:rPr>
                <w:sz w:val="20"/>
              </w:rPr>
              <w:t xml:space="preserve">oader and </w:t>
            </w:r>
            <w:r>
              <w:rPr>
                <w:sz w:val="20"/>
              </w:rPr>
              <w:t>W</w:t>
            </w:r>
            <w:r w:rsidRPr="0073058D">
              <w:rPr>
                <w:sz w:val="20"/>
              </w:rPr>
              <w:t>orkbench</w:t>
            </w:r>
          </w:p>
        </w:tc>
      </w:tr>
      <w:tr w:rsidR="00C73E98" w:rsidRPr="00E02F37" w14:paraId="75E974DA" w14:textId="77777777" w:rsidTr="00E10E2E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E393" w14:textId="77777777" w:rsidR="00C73E98" w:rsidRPr="00E02F37" w:rsidRDefault="00C73E98" w:rsidP="00E10E2E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577F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A55D2E">
              <w:rPr>
                <w:rFonts w:ascii="Arial" w:hAnsi="Arial" w:cs="Arial"/>
                <w:sz w:val="20"/>
              </w:rPr>
              <w:t xml:space="preserve">Accomplished </w:t>
            </w:r>
            <w:r w:rsidRPr="00EF0D48">
              <w:rPr>
                <w:rFonts w:ascii="Arial" w:hAnsi="Arial" w:cs="Arial"/>
                <w:sz w:val="20"/>
              </w:rPr>
              <w:t xml:space="preserve">Salesforce.com </w:t>
            </w:r>
            <w:r>
              <w:rPr>
                <w:rFonts w:ascii="Arial" w:hAnsi="Arial" w:cs="Arial"/>
                <w:sz w:val="20"/>
              </w:rPr>
              <w:t xml:space="preserve">administration, </w:t>
            </w:r>
            <w:r w:rsidRPr="00EF0D48">
              <w:rPr>
                <w:rFonts w:ascii="Arial" w:hAnsi="Arial" w:cs="Arial"/>
                <w:sz w:val="20"/>
              </w:rPr>
              <w:t>configuration, daily support and maintenance, and reporting analytics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0D48">
              <w:rPr>
                <w:rFonts w:ascii="Arial" w:hAnsi="Arial" w:cs="Arial"/>
                <w:sz w:val="20"/>
              </w:rPr>
              <w:t>for Sales and Support teams.</w:t>
            </w:r>
          </w:p>
          <w:p w14:paraId="45B5557D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Designed, developed, and maintained complex user roles, security, profiles, workflow rules, validation rules and, custom workflows, queues, licenses, capacity</w:t>
            </w:r>
            <w:r>
              <w:rPr>
                <w:rFonts w:ascii="Arial" w:hAnsi="Arial" w:cs="Arial"/>
                <w:sz w:val="20"/>
              </w:rPr>
              <w:t>,</w:t>
            </w:r>
            <w:r w:rsidRPr="00EF0D48">
              <w:rPr>
                <w:rFonts w:ascii="Arial" w:hAnsi="Arial" w:cs="Arial"/>
                <w:sz w:val="20"/>
              </w:rPr>
              <w:t xml:space="preserve"> and storage management.</w:t>
            </w:r>
          </w:p>
          <w:p w14:paraId="589D78A5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Managed and implemented customization requests including creating workflow triggers, workflow alerts</w:t>
            </w:r>
            <w:r>
              <w:rPr>
                <w:rFonts w:ascii="Arial" w:hAnsi="Arial" w:cs="Arial"/>
                <w:sz w:val="20"/>
              </w:rPr>
              <w:t>, and more</w:t>
            </w:r>
            <w:r w:rsidRPr="00443009">
              <w:rPr>
                <w:rFonts w:ascii="Arial" w:hAnsi="Arial" w:cs="Arial"/>
                <w:sz w:val="20"/>
              </w:rPr>
              <w:t>.</w:t>
            </w:r>
          </w:p>
          <w:p w14:paraId="2C2A42C9" w14:textId="77777777" w:rsidR="00C73E9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505576">
              <w:rPr>
                <w:rFonts w:ascii="Arial" w:hAnsi="Arial" w:cs="Arial"/>
                <w:sz w:val="20"/>
              </w:rPr>
              <w:t>Created APEX triggers, classes, batch classes, schedule classes, test methods and Visualforce pages to implement custom functionality.</w:t>
            </w:r>
          </w:p>
          <w:p w14:paraId="6C50E19F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Configured</w:t>
            </w:r>
            <w:r w:rsidRPr="00443009">
              <w:rPr>
                <w:rFonts w:ascii="Arial" w:hAnsi="Arial" w:cs="Arial"/>
                <w:sz w:val="20"/>
              </w:rPr>
              <w:t xml:space="preserve"> Data Loader, uploading data in CSV files into salesforce.com, checking for integrity of the data.</w:t>
            </w:r>
          </w:p>
          <w:p w14:paraId="75EC9156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Used SOSL and SOQL queries during the data migration and custom development.</w:t>
            </w:r>
          </w:p>
          <w:p w14:paraId="0F9084C2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Customized page layouts for Salesforce standard and custom objects.</w:t>
            </w:r>
          </w:p>
          <w:p w14:paraId="3641CB56" w14:textId="77777777" w:rsidR="00C73E98" w:rsidRPr="00072EEB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color w:val="000000" w:themeColor="text1"/>
                <w:sz w:val="20"/>
              </w:rPr>
            </w:pPr>
            <w:r w:rsidRPr="00072EEB">
              <w:rPr>
                <w:rFonts w:ascii="Arial" w:hAnsi="Arial" w:cs="Arial"/>
                <w:color w:val="000000" w:themeColor="text1"/>
                <w:sz w:val="20"/>
              </w:rPr>
              <w:t>Configured Reports for custom objects and associated them to a complex Dashboard.</w:t>
            </w:r>
          </w:p>
          <w:p w14:paraId="15227950" w14:textId="046F3CBB" w:rsidR="00C73E98" w:rsidRPr="00072EEB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color w:val="000000" w:themeColor="text1"/>
                <w:sz w:val="20"/>
              </w:rPr>
            </w:pPr>
            <w:r w:rsidRPr="00072EEB">
              <w:rPr>
                <w:rFonts w:ascii="Arial" w:hAnsi="Arial" w:cs="Arial"/>
                <w:color w:val="000000" w:themeColor="text1"/>
                <w:sz w:val="20"/>
              </w:rPr>
              <w:t>Collaborated on and</w:t>
            </w:r>
            <w:r w:rsidR="00A97A72">
              <w:rPr>
                <w:rFonts w:ascii="Arial" w:hAnsi="Arial" w:cs="Arial"/>
                <w:color w:val="000000" w:themeColor="text1"/>
                <w:sz w:val="20"/>
              </w:rPr>
              <w:softHyphen/>
            </w:r>
            <w:r w:rsidRPr="00072EEB">
              <w:rPr>
                <w:rFonts w:ascii="Arial" w:hAnsi="Arial" w:cs="Arial"/>
                <w:color w:val="000000" w:themeColor="text1"/>
                <w:sz w:val="20"/>
              </w:rPr>
              <w:t xml:space="preserve"> informed cross-functional teams of new feature technical design, technical requirements, limitations, and implementation.</w:t>
            </w:r>
          </w:p>
          <w:p w14:paraId="6694A815" w14:textId="77777777" w:rsidR="00C73E9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 xml:space="preserve">Performed unit testing, integration testing, and performance testing of new application functionality. </w:t>
            </w:r>
          </w:p>
          <w:p w14:paraId="70012C68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Analyzed and mitigated issues identified during testing.</w:t>
            </w:r>
          </w:p>
          <w:p w14:paraId="78117881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Identified opportunities for application optimization, redesign, or development within the Sales and Support teams.</w:t>
            </w:r>
          </w:p>
          <w:p w14:paraId="5148EE44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Collaborated</w:t>
            </w:r>
            <w:r w:rsidRPr="00443009">
              <w:rPr>
                <w:rFonts w:ascii="Arial" w:hAnsi="Arial" w:cs="Arial"/>
                <w:sz w:val="20"/>
              </w:rPr>
              <w:t xml:space="preserve"> with management and internal stakeholders to ensure that the configuration</w:t>
            </w:r>
            <w:r>
              <w:rPr>
                <w:rFonts w:ascii="Arial" w:hAnsi="Arial" w:cs="Arial"/>
                <w:sz w:val="20"/>
              </w:rPr>
              <w:t xml:space="preserve"> supported</w:t>
            </w:r>
            <w:r w:rsidRPr="00443009">
              <w:rPr>
                <w:rFonts w:ascii="Arial" w:hAnsi="Arial" w:cs="Arial"/>
                <w:sz w:val="20"/>
              </w:rPr>
              <w:t xml:space="preserve"> both the enterprise and individual business unit requirements.</w:t>
            </w:r>
          </w:p>
        </w:tc>
      </w:tr>
    </w:tbl>
    <w:p w14:paraId="08B02CD9" w14:textId="77777777" w:rsidR="00C73E98" w:rsidRPr="0092351D" w:rsidRDefault="00C73E98" w:rsidP="0092351D">
      <w:pPr>
        <w:pStyle w:val="FAResumeHeading1"/>
        <w:spacing w:before="0" w:after="0"/>
      </w:pPr>
    </w:p>
    <w:sectPr w:rsidR="00C73E98" w:rsidRPr="0092351D" w:rsidSect="005D7897">
      <w:headerReference w:type="default" r:id="rId9"/>
      <w:footerReference w:type="default" r:id="rId10"/>
      <w:headerReference w:type="first" r:id="rId11"/>
      <w:pgSz w:w="12240" w:h="15840" w:code="1"/>
      <w:pgMar w:top="630" w:right="108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DE7E" w14:textId="77777777" w:rsidR="00A812C5" w:rsidRDefault="00A812C5">
      <w:r>
        <w:separator/>
      </w:r>
    </w:p>
  </w:endnote>
  <w:endnote w:type="continuationSeparator" w:id="0">
    <w:p w14:paraId="59FEA32F" w14:textId="77777777" w:rsidR="00A812C5" w:rsidRDefault="00A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E5DE" w14:textId="77777777" w:rsidR="00DF27B9" w:rsidRPr="00A829F6" w:rsidRDefault="00DF27B9" w:rsidP="00DF27B9">
    <w:pPr>
      <w:pStyle w:val="Footer"/>
      <w:tabs>
        <w:tab w:val="right" w:pos="10440"/>
      </w:tabs>
      <w:rPr>
        <w:color w:val="215A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3F7C" w14:textId="77777777" w:rsidR="00A812C5" w:rsidRDefault="00A812C5">
      <w:r>
        <w:separator/>
      </w:r>
    </w:p>
  </w:footnote>
  <w:footnote w:type="continuationSeparator" w:id="0">
    <w:p w14:paraId="555D8DCC" w14:textId="77777777" w:rsidR="00A812C5" w:rsidRDefault="00A8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7D6A" w14:textId="77777777" w:rsidR="00DF27B9" w:rsidRPr="00A829F6" w:rsidRDefault="00DF27B9" w:rsidP="00DF27B9">
    <w:pPr>
      <w:pStyle w:val="FAResumeHeader3"/>
      <w:rPr>
        <w:color w:val="215AA8"/>
      </w:rPr>
    </w:pPr>
    <w:r>
      <w:rPr>
        <w:color w:val="215AA8"/>
      </w:rPr>
      <w:t>Shiva Koralla</w:t>
    </w:r>
  </w:p>
  <w:p w14:paraId="2D113E73" w14:textId="77777777" w:rsidR="00DF27B9" w:rsidRDefault="00DF2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1061" w14:textId="77777777" w:rsidR="00DF27B9" w:rsidRPr="007C20B6" w:rsidRDefault="00DF27B9" w:rsidP="00DF27B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1A"/>
    <w:multiLevelType w:val="hybridMultilevel"/>
    <w:tmpl w:val="FAA88468"/>
    <w:lvl w:ilvl="0" w:tplc="1F3A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40C"/>
    <w:multiLevelType w:val="hybridMultilevel"/>
    <w:tmpl w:val="47502E0A"/>
    <w:lvl w:ilvl="0" w:tplc="7EF27BF4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" w15:restartNumberingAfterBreak="0">
    <w:nsid w:val="22B77D7C"/>
    <w:multiLevelType w:val="hybridMultilevel"/>
    <w:tmpl w:val="D176465E"/>
    <w:lvl w:ilvl="0" w:tplc="1BFACD4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D083EB8"/>
    <w:multiLevelType w:val="hybridMultilevel"/>
    <w:tmpl w:val="CB96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EEC"/>
    <w:multiLevelType w:val="hybridMultilevel"/>
    <w:tmpl w:val="73CA8A86"/>
    <w:lvl w:ilvl="0" w:tplc="A7840A0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6A59"/>
    <w:multiLevelType w:val="hybridMultilevel"/>
    <w:tmpl w:val="6F22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02AC"/>
    <w:multiLevelType w:val="hybridMultilevel"/>
    <w:tmpl w:val="4E7C6A90"/>
    <w:lvl w:ilvl="0" w:tplc="7206ECF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33BBD"/>
    <w:multiLevelType w:val="hybridMultilevel"/>
    <w:tmpl w:val="806407FC"/>
    <w:lvl w:ilvl="0" w:tplc="C92EA1F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705E"/>
    <w:multiLevelType w:val="hybridMultilevel"/>
    <w:tmpl w:val="17A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BE"/>
    <w:rsid w:val="00002CAF"/>
    <w:rsid w:val="00015576"/>
    <w:rsid w:val="0002055D"/>
    <w:rsid w:val="000543AD"/>
    <w:rsid w:val="00074EC4"/>
    <w:rsid w:val="000C4AD3"/>
    <w:rsid w:val="001549BD"/>
    <w:rsid w:val="00162C31"/>
    <w:rsid w:val="001A7929"/>
    <w:rsid w:val="001B071B"/>
    <w:rsid w:val="002050FB"/>
    <w:rsid w:val="00231A16"/>
    <w:rsid w:val="00250BFE"/>
    <w:rsid w:val="00251605"/>
    <w:rsid w:val="00257B5C"/>
    <w:rsid w:val="00306144"/>
    <w:rsid w:val="00323ABD"/>
    <w:rsid w:val="003D32C4"/>
    <w:rsid w:val="004130B3"/>
    <w:rsid w:val="004145E4"/>
    <w:rsid w:val="00414F3E"/>
    <w:rsid w:val="004432A0"/>
    <w:rsid w:val="0045566E"/>
    <w:rsid w:val="00456C01"/>
    <w:rsid w:val="00463104"/>
    <w:rsid w:val="00466968"/>
    <w:rsid w:val="00496BB6"/>
    <w:rsid w:val="004C52B8"/>
    <w:rsid w:val="004C5D0F"/>
    <w:rsid w:val="004D395C"/>
    <w:rsid w:val="004F6A22"/>
    <w:rsid w:val="00583FE3"/>
    <w:rsid w:val="005A44D3"/>
    <w:rsid w:val="005D7897"/>
    <w:rsid w:val="00662183"/>
    <w:rsid w:val="006813BB"/>
    <w:rsid w:val="006B3735"/>
    <w:rsid w:val="006E6D3C"/>
    <w:rsid w:val="006F642B"/>
    <w:rsid w:val="007A4039"/>
    <w:rsid w:val="007D7629"/>
    <w:rsid w:val="008162EE"/>
    <w:rsid w:val="00840499"/>
    <w:rsid w:val="00847563"/>
    <w:rsid w:val="00886F32"/>
    <w:rsid w:val="008F1BE4"/>
    <w:rsid w:val="0092351D"/>
    <w:rsid w:val="00935E51"/>
    <w:rsid w:val="00960D32"/>
    <w:rsid w:val="009A3B13"/>
    <w:rsid w:val="009E3230"/>
    <w:rsid w:val="00A033F7"/>
    <w:rsid w:val="00A66AEF"/>
    <w:rsid w:val="00A721EB"/>
    <w:rsid w:val="00A812C5"/>
    <w:rsid w:val="00A97A72"/>
    <w:rsid w:val="00AC3506"/>
    <w:rsid w:val="00B2650E"/>
    <w:rsid w:val="00B7455D"/>
    <w:rsid w:val="00B802A0"/>
    <w:rsid w:val="00B81BE9"/>
    <w:rsid w:val="00B921C0"/>
    <w:rsid w:val="00B93FCB"/>
    <w:rsid w:val="00BB39FA"/>
    <w:rsid w:val="00BB69AB"/>
    <w:rsid w:val="00BC428D"/>
    <w:rsid w:val="00BE3DEC"/>
    <w:rsid w:val="00C31EC6"/>
    <w:rsid w:val="00C56727"/>
    <w:rsid w:val="00C71434"/>
    <w:rsid w:val="00C73E98"/>
    <w:rsid w:val="00D00296"/>
    <w:rsid w:val="00D05CB9"/>
    <w:rsid w:val="00D127C6"/>
    <w:rsid w:val="00D33B3A"/>
    <w:rsid w:val="00D41307"/>
    <w:rsid w:val="00D441A1"/>
    <w:rsid w:val="00D600C3"/>
    <w:rsid w:val="00D7596D"/>
    <w:rsid w:val="00D85E3F"/>
    <w:rsid w:val="00DE11B2"/>
    <w:rsid w:val="00DF27B9"/>
    <w:rsid w:val="00E46DBE"/>
    <w:rsid w:val="00E50BCC"/>
    <w:rsid w:val="00E53C5A"/>
    <w:rsid w:val="00E53EF3"/>
    <w:rsid w:val="00E82E2A"/>
    <w:rsid w:val="00E90532"/>
    <w:rsid w:val="00EA18FC"/>
    <w:rsid w:val="00EB44C8"/>
    <w:rsid w:val="00ED1B7A"/>
    <w:rsid w:val="00F43999"/>
    <w:rsid w:val="00F450E2"/>
    <w:rsid w:val="00F75F57"/>
    <w:rsid w:val="00F77D09"/>
    <w:rsid w:val="00F84F0B"/>
    <w:rsid w:val="00F860C7"/>
    <w:rsid w:val="00FA7F6C"/>
    <w:rsid w:val="00FB590C"/>
    <w:rsid w:val="00FD1F9E"/>
    <w:rsid w:val="00FD30E3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ED4C"/>
  <w15:chartTrackingRefBased/>
  <w15:docId w15:val="{5794DFD5-DB32-408A-A79B-5731B1A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BE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6DBE"/>
  </w:style>
  <w:style w:type="character" w:customStyle="1" w:styleId="FooterChar">
    <w:name w:val="Footer Char"/>
    <w:basedOn w:val="DefaultParagraphFont"/>
    <w:link w:val="Footer"/>
    <w:uiPriority w:val="99"/>
    <w:rsid w:val="00E46DBE"/>
    <w:rPr>
      <w:rFonts w:ascii="Arial" w:eastAsia="Times New Roman" w:hAnsi="Arial" w:cs="Arial"/>
      <w:sz w:val="18"/>
      <w:szCs w:val="20"/>
      <w:lang w:eastAsia="zh-CN"/>
    </w:rPr>
  </w:style>
  <w:style w:type="paragraph" w:styleId="Header">
    <w:name w:val="header"/>
    <w:aliases w:val="FAResumeHeader4"/>
    <w:link w:val="HeaderChar"/>
    <w:rsid w:val="00E46DBE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aliases w:val="FAResumeHeader4 Char"/>
    <w:basedOn w:val="DefaultParagraphFont"/>
    <w:link w:val="Header"/>
    <w:rsid w:val="00E46DBE"/>
    <w:rPr>
      <w:rFonts w:ascii="Arial" w:eastAsia="Times New Roman" w:hAnsi="Arial" w:cs="Times New Roman"/>
      <w:sz w:val="16"/>
      <w:szCs w:val="20"/>
    </w:rPr>
  </w:style>
  <w:style w:type="paragraph" w:customStyle="1" w:styleId="FAResumeTableHeading">
    <w:name w:val="FAResumeTableHeading"/>
    <w:rsid w:val="00E46DBE"/>
    <w:pPr>
      <w:keepNext/>
      <w:suppressAutoHyphens/>
      <w:spacing w:before="40" w:after="4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FAResumeBodyText">
    <w:name w:val="FAResumeBodyText"/>
    <w:rsid w:val="00E46DBE"/>
    <w:pPr>
      <w:suppressAutoHyphens/>
      <w:spacing w:after="0" w:line="220" w:lineRule="exact"/>
      <w:ind w:left="144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AResumeHeading1">
    <w:name w:val="FAResumeHeading1"/>
    <w:rsid w:val="00E46DBE"/>
    <w:pPr>
      <w:keepNext/>
      <w:suppressAutoHyphens/>
      <w:spacing w:before="300" w:after="100" w:line="240" w:lineRule="auto"/>
    </w:pPr>
    <w:rPr>
      <w:rFonts w:ascii="Arial" w:eastAsia="Times New Roman" w:hAnsi="Arial" w:cs="Arial"/>
      <w:b/>
      <w:caps/>
      <w:sz w:val="24"/>
      <w:szCs w:val="20"/>
      <w:lang w:eastAsia="zh-CN"/>
    </w:rPr>
  </w:style>
  <w:style w:type="paragraph" w:customStyle="1" w:styleId="FAResumeHeader3">
    <w:name w:val="FAResumeHeader3"/>
    <w:rsid w:val="00E46DBE"/>
    <w:pPr>
      <w:suppressAutoHyphens/>
      <w:spacing w:after="0" w:line="240" w:lineRule="auto"/>
      <w:jc w:val="right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FAResumeTableList">
    <w:name w:val="FAResumeTableList"/>
    <w:basedOn w:val="Normal"/>
    <w:rsid w:val="00E46DBE"/>
    <w:pPr>
      <w:snapToGrid w:val="0"/>
      <w:spacing w:before="20" w:after="20" w:line="220" w:lineRule="exact"/>
      <w:ind w:left="72"/>
    </w:pPr>
    <w:rPr>
      <w:sz w:val="20"/>
    </w:rPr>
  </w:style>
  <w:style w:type="paragraph" w:customStyle="1" w:styleId="FAResumeDuration">
    <w:name w:val="FAResumeDuration"/>
    <w:basedOn w:val="Normal"/>
    <w:rsid w:val="00E46DBE"/>
    <w:pPr>
      <w:keepNext/>
      <w:spacing w:before="40" w:after="40"/>
      <w:jc w:val="right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46DBE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E46DBE"/>
    <w:rPr>
      <w:rFonts w:ascii="Times New Roman" w:eastAsia="Times New Roman" w:hAnsi="Times New Roman" w:cs="Times New Roman"/>
      <w:sz w:val="24"/>
      <w:szCs w:val="24"/>
    </w:rPr>
  </w:style>
  <w:style w:type="paragraph" w:customStyle="1" w:styleId="FAResumeHeader1">
    <w:name w:val="FAResumeHeader1"/>
    <w:rsid w:val="000543AD"/>
    <w:pPr>
      <w:suppressAutoHyphens/>
      <w:spacing w:after="0" w:line="240" w:lineRule="auto"/>
      <w:jc w:val="right"/>
    </w:pPr>
    <w:rPr>
      <w:rFonts w:ascii="Arial" w:eastAsia="Times New Roman" w:hAnsi="Arial" w:cs="Arial"/>
      <w:b/>
      <w:caps/>
      <w:sz w:val="28"/>
      <w:szCs w:val="20"/>
      <w:lang w:eastAsia="zh-CN"/>
    </w:rPr>
  </w:style>
  <w:style w:type="paragraph" w:styleId="NoSpacing">
    <w:name w:val="No Spacing"/>
    <w:uiPriority w:val="1"/>
    <w:qFormat/>
    <w:rsid w:val="000543AD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shivasriarun koralla</dc:creator>
  <cp:keywords/>
  <dc:description/>
  <cp:lastModifiedBy>office 2</cp:lastModifiedBy>
  <cp:revision>83</cp:revision>
  <dcterms:created xsi:type="dcterms:W3CDTF">2020-04-29T04:09:00Z</dcterms:created>
  <dcterms:modified xsi:type="dcterms:W3CDTF">2021-02-05T18:32:00Z</dcterms:modified>
</cp:coreProperties>
</file>