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52" w:line="259"/>
        <w:ind w:right="0" w:left="14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Harsha S</w:t>
      </w:r>
    </w:p>
    <w:p>
      <w:pPr>
        <w:spacing w:before="0" w:after="63" w:line="259"/>
        <w:ind w:right="207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E-mail: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4"/>
          <w:u w:val="single"/>
          <w:shd w:fill="auto" w:val="clear"/>
        </w:rPr>
        <w:t xml:space="preserve">sharsha713@gmail.com</w:t>
      </w:r>
    </w:p>
    <w:p>
      <w:pPr>
        <w:spacing w:before="0" w:after="635" w:line="259"/>
        <w:ind w:right="272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+91-9036556618  +91-9980180676</w:t>
      </w:r>
    </w:p>
    <w:p>
      <w:pPr>
        <w:keepNext w:val="true"/>
        <w:keepLines w:val="true"/>
        <w:spacing w:before="0" w:after="165" w:line="259"/>
        <w:ind w:right="38" w:left="17" w:hanging="1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OBJ ECTIVE</w:t>
      </w:r>
    </w:p>
    <w:p>
      <w:pPr>
        <w:spacing w:before="0" w:after="242" w:line="326"/>
        <w:ind w:right="1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To work in an environment that would challenge my abilities and offers me an opportunity to professional growth and to contribute to the growth of the industry.</w:t>
      </w:r>
    </w:p>
    <w:p>
      <w:pPr>
        <w:spacing w:before="0" w:after="242" w:line="326"/>
        <w:ind w:right="1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110" w:line="259"/>
        <w:ind w:right="53" w:left="17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EXPERIENCE SUMMARY</w:t>
      </w: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21" w:line="240"/>
        <w:ind w:right="1" w:left="1065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Certified Azure administrator(AZ-900 and AZ-104)</w:t>
      </w:r>
    </w:p>
    <w:p>
      <w:pPr>
        <w:numPr>
          <w:ilvl w:val="0"/>
          <w:numId w:val="8"/>
        </w:numPr>
        <w:spacing w:before="0" w:after="21" w:line="240"/>
        <w:ind w:right="1" w:left="1065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Accomplished on-premises cloud system management and  administrator with 10.8 years of experience in Infrastructure Management Services.</w:t>
      </w:r>
    </w:p>
    <w:p>
      <w:pPr>
        <w:numPr>
          <w:ilvl w:val="0"/>
          <w:numId w:val="8"/>
        </w:numPr>
        <w:spacing w:before="0" w:after="21" w:line="240"/>
        <w:ind w:right="1" w:left="1065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Excellent capability to explore, learn and understand new technologies/applications.</w:t>
      </w:r>
    </w:p>
    <w:p>
      <w:pPr>
        <w:numPr>
          <w:ilvl w:val="0"/>
          <w:numId w:val="8"/>
        </w:numPr>
        <w:spacing w:before="0" w:after="21" w:line="240"/>
        <w:ind w:right="1" w:left="1065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Has a good experience on Azure services-administration, extending on premise to cloud, AD/ IAM , VMware / Hyper visor administration and Windows server 2003 2008 R2, 2012 R2 and 2016, Power shell scripting,Virtual desktop infrastructure(VDI)</w:t>
      </w:r>
    </w:p>
    <w:p>
      <w:pPr>
        <w:numPr>
          <w:ilvl w:val="0"/>
          <w:numId w:val="8"/>
        </w:numPr>
        <w:spacing w:before="0" w:after="21" w:line="240"/>
        <w:ind w:right="1" w:left="1065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Experience in global environments where 24x7 up-time is crucial.</w:t>
      </w:r>
    </w:p>
    <w:p>
      <w:pPr>
        <w:numPr>
          <w:ilvl w:val="0"/>
          <w:numId w:val="8"/>
        </w:numPr>
        <w:spacing w:before="0" w:after="179" w:line="240"/>
        <w:ind w:right="1" w:left="1065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Proven ability to create and deliver solutions tied to business growth and organizational development.</w:t>
      </w:r>
    </w:p>
    <w:p>
      <w:pPr>
        <w:numPr>
          <w:ilvl w:val="0"/>
          <w:numId w:val="8"/>
        </w:numPr>
        <w:spacing w:before="0" w:after="179" w:line="240"/>
        <w:ind w:right="1" w:left="1065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Microsoft Azure Cloud Engineer able to excel on my own initiative and as a part of team to achieve goals of the industry.</w:t>
      </w:r>
    </w:p>
    <w:p>
      <w:pPr>
        <w:spacing w:before="0" w:after="179" w:line="240"/>
        <w:ind w:right="1" w:left="1065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59"/>
        <w:ind w:right="53" w:left="17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SKILLS SUMMARY</w:t>
      </w: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Azure Administration 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Azure Resource manager-template, Azure webapp-Traffic Manager, Azure Diagnostics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Azure kubernates service, creation pod in Aks, Deployment of dockers in AKS cluster.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CI-CD with Jenkins using pipelines and docker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Terraform 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Creating and managing Git repositories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Script management(Power shell)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Availability-scalesets, Azure vnet-NSG, VPN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Azure storage account, Azure Backup and recovery vault.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Azure OMS- notification, Azure Automation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Understanding of Azure SQL,Azure AD-Identity and access management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Citrix management, deployment of new VDI in citrix and providing access to users. Fusion access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Installing hyper-v services, creating VM’s and Virtual network switches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Hyper-v administration(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2"/>
          <w:shd w:fill="FFFFFF" w:val="clear"/>
        </w:rPr>
        <w:t xml:space="preserve">Windows Virtualization Desktop)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Systems Administration(Windows 2012 &amp; R2, Windows 2016)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Deployment of VM in hypervisor, creation of Virtual network switches.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VCentre installation and administration</w:t>
      </w:r>
    </w:p>
    <w:p>
      <w:pPr>
        <w:numPr>
          <w:ilvl w:val="0"/>
          <w:numId w:val="1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Creating ESXi hosts and assigning IP’s</w:t>
      </w:r>
    </w:p>
    <w:p>
      <w:pPr>
        <w:numPr>
          <w:ilvl w:val="0"/>
          <w:numId w:val="13"/>
        </w:numPr>
        <w:spacing w:before="0" w:after="31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Active Directory ,DNS,DHCP</w:t>
      </w:r>
    </w:p>
    <w:p>
      <w:pPr>
        <w:numPr>
          <w:ilvl w:val="0"/>
          <w:numId w:val="13"/>
        </w:numPr>
        <w:spacing w:before="0" w:after="0" w:line="259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WSUS</w:t>
      </w:r>
    </w:p>
    <w:p>
      <w:pPr>
        <w:spacing w:before="0" w:after="0" w:line="259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165" w:line="259"/>
        <w:ind w:right="38" w:left="17" w:hanging="1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PROFESSIONAL EXPERIENCE</w:t>
      </w: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Huawei Technologies (Apr2020- Jan 2021)</w:t>
      </w: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Project details: Huawei Technologies</w:t>
      </w: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Job Responsibility: Administrator(Azure L2)</w:t>
      </w: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Deployment new VM in azure environment (windows and Linux)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resources groups and managing as per the Infra requirement.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VM image for future infra extension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Azure power shell automation.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Understanding of Cloud computing, Service models (IAAS, PAAS, SAAS), Deployment models( Public, Private, Hybrid)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Azure services managed through Azure resource manager. Azure compute, 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Knowledge on  Configuration of Availability set, Scale set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Storage account for virtual machines.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Knowledge on Azure SQL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Log Analytics (OMS-Azure workspace)-Monitoring events and logging and notification enabling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Azure Automation- creating run books and managing it for repetitive tasks.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Deploy azure resources with the help of terraform.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Implementation and deployment of Microsoft Azure Identity and Access Management and Azure AD connect for extending on premise AD to cloud.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VNET, NSG, VPN deployment for the VMS on cloud.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Installation and configuration of K8S cluster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Hands on experience on configuring docker sworm and deployment of docker images.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Knowledge on Azure Web app, Azure diagnostics Azure traffic manager, Azure keyvault.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Creation of ESXi host and configuring ESXi host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VM ware patch management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Deploying VM template in Vsphere 6.5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Citrix client and server management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VDI administration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Fusion access and Fusion compute administration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Windows server administration(Win 2012&amp;r2, win 2016)</w:t>
      </w:r>
    </w:p>
    <w:p>
      <w:pPr>
        <w:numPr>
          <w:ilvl w:val="0"/>
          <w:numId w:val="19"/>
        </w:numPr>
        <w:spacing w:before="0" w:after="21" w:line="265"/>
        <w:ind w:right="272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Active directory management.</w:t>
      </w:r>
    </w:p>
    <w:p>
      <w:pPr>
        <w:spacing w:before="0" w:after="21" w:line="265"/>
        <w:ind w:right="272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CGI Inc. as Assistant consultant( Jan2019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March 2020)</w:t>
      </w:r>
    </w:p>
    <w:p>
      <w:pPr>
        <w:spacing w:before="0" w:after="21" w:line="265"/>
        <w:ind w:right="272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Project details:  MST( Canada)</w:t>
      </w:r>
    </w:p>
    <w:p>
      <w:pPr>
        <w:spacing w:before="0" w:after="21" w:line="265"/>
        <w:ind w:right="272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JOB Responsibilities: System Engineer</w:t>
      </w:r>
    </w:p>
    <w:p>
      <w:pPr>
        <w:spacing w:before="0" w:after="21" w:line="265"/>
        <w:ind w:right="272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Microsoft Azure Infrastructure Solutions-IAAS</w:t>
      </w:r>
    </w:p>
    <w:p>
      <w:pPr>
        <w:spacing w:before="0" w:after="21" w:line="265"/>
        <w:ind w:right="272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Understanding of Cloud computing, Service models (IAAS, PAAS, SAAS), Deployment models( Public, Private, Hybrid)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Azure services managed through Azure resource manager. Azure compute, 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Knowledge on  Configuration of Availability set, Scale set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Storage account for virtual machines.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Knowledge on Azure SQL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Log Analytics (OMS-Azure workspace)-Monitoring events and logging and notification enabling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Azure Automation- creating runbooks and managing it for repetitive tasks.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Implementation and deployment of Microsoft Azure Identity and Access Management and Azure AD connect for extending on premise AD to cloud.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VNET, NSG, VPN deployment for the VMS on cloud.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Knowledge on Azure Web app, Azure diagnostics Azure traffic manager, Azure keyvault.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Taking VM-level and file/folder level Backup and recovery using Windows Azure Recovery services.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Hybrid cloud deployment-Migration from on premise to cloud 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Good understanding in Azure PowerShell</w:t>
      </w:r>
    </w:p>
    <w:p>
      <w:pPr>
        <w:numPr>
          <w:ilvl w:val="0"/>
          <w:numId w:val="27"/>
        </w:numPr>
        <w:spacing w:before="0" w:after="3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SCCM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Client installation and management.</w:t>
      </w:r>
    </w:p>
    <w:p>
      <w:pPr>
        <w:numPr>
          <w:ilvl w:val="0"/>
          <w:numId w:val="27"/>
        </w:numPr>
        <w:spacing w:before="0" w:after="3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Involved in Software deployment, Application deployment and Security patches deployment on Windows environment</w:t>
      </w:r>
    </w:p>
    <w:p>
      <w:pPr>
        <w:numPr>
          <w:ilvl w:val="0"/>
          <w:numId w:val="27"/>
        </w:numPr>
        <w:spacing w:before="0" w:after="3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SCCM client remediation.</w:t>
      </w:r>
    </w:p>
    <w:p>
      <w:pPr>
        <w:numPr>
          <w:ilvl w:val="0"/>
          <w:numId w:val="27"/>
        </w:numPr>
        <w:spacing w:before="0" w:after="3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Troubleshooting on non-compliant servers which were not patched.</w:t>
      </w:r>
    </w:p>
    <w:p>
      <w:pPr>
        <w:numPr>
          <w:ilvl w:val="0"/>
          <w:numId w:val="27"/>
        </w:numPr>
        <w:spacing w:before="0" w:after="3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Finding the vulnerabilities and patching the servers.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Reporting</w:t>
      </w:r>
    </w:p>
    <w:p>
      <w:pPr>
        <w:spacing w:before="0" w:after="0" w:line="259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1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IBM Pvt Ltd-Bangalore, INDIA, Apr 2016 to Dec 2018 as Senior Operation Profession</w:t>
      </w:r>
    </w:p>
    <w:p>
      <w:pPr>
        <w:spacing w:before="0" w:after="21" w:line="265"/>
        <w:ind w:right="1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435" w:line="265"/>
        <w:ind w:right="1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PROJ ECT DETAILS:Client: Schneider Electric</w:t>
      </w:r>
    </w:p>
    <w:p>
      <w:pPr>
        <w:spacing w:before="0" w:after="435" w:line="265"/>
        <w:ind w:right="1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JOB RESPONSIBILITIES:</w:t>
      </w:r>
    </w:p>
    <w:p>
      <w:pPr>
        <w:spacing w:before="0" w:after="30" w:line="259"/>
        <w:ind w:right="0" w:left="1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Involved in Migration of Servers from Capgemini DC to IBM DC ( MOP, France) and  RTO.</w:t>
      </w:r>
    </w:p>
    <w:p>
      <w:pPr>
        <w:numPr>
          <w:ilvl w:val="0"/>
          <w:numId w:val="38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Strategies of server recoveries like P2V,V2V,P2P</w:t>
      </w:r>
    </w:p>
    <w:p>
      <w:pPr>
        <w:spacing w:before="0" w:after="3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0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Physical servers can be accessed from Virtual connect center \ILO, if virtual build through the vsphere client and load the iso to install OS.</w:t>
      </w:r>
    </w:p>
    <w:p>
      <w:pPr>
        <w:numPr>
          <w:ilvl w:val="0"/>
          <w:numId w:val="40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 the required configurations</w:t>
      </w:r>
    </w:p>
    <w:p>
      <w:pPr>
        <w:numPr>
          <w:ilvl w:val="0"/>
          <w:numId w:val="40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Install Backup client (TSM) and its patch install</w:t>
      </w:r>
    </w:p>
    <w:p>
      <w:pPr>
        <w:numPr>
          <w:ilvl w:val="0"/>
          <w:numId w:val="40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Prepare for System State Recovery</w:t>
      </w:r>
    </w:p>
    <w:p>
      <w:pPr>
        <w:numPr>
          <w:ilvl w:val="0"/>
          <w:numId w:val="40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Taking snapshot of VM</w:t>
      </w:r>
    </w:p>
    <w:p>
      <w:pPr>
        <w:numPr>
          <w:ilvl w:val="0"/>
          <w:numId w:val="40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Post systemstate restore and data drive performing cleanup (removing ghost devices, checking sys info, programs installed, copy back boot files)</w:t>
      </w:r>
    </w:p>
    <w:p>
      <w:pPr>
        <w:numPr>
          <w:ilvl w:val="0"/>
          <w:numId w:val="40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validation</w:t>
      </w:r>
    </w:p>
    <w:p>
      <w:pPr>
        <w:numPr>
          <w:ilvl w:val="0"/>
          <w:numId w:val="40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Troubleshooting.</w:t>
      </w:r>
    </w:p>
    <w:p>
      <w:pPr>
        <w:spacing w:before="0" w:after="30" w:line="259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62" w:line="337"/>
        <w:ind w:right="1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VMware Administration:</w:t>
      </w:r>
    </w:p>
    <w:p>
      <w:pPr>
        <w:numPr>
          <w:ilvl w:val="0"/>
          <w:numId w:val="43"/>
        </w:numPr>
        <w:spacing w:before="0" w:after="21" w:line="265"/>
        <w:ind w:right="1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Installing virtual machines.</w:t>
      </w:r>
    </w:p>
    <w:p>
      <w:pPr>
        <w:numPr>
          <w:ilvl w:val="0"/>
          <w:numId w:val="43"/>
        </w:numPr>
        <w:spacing w:before="0" w:after="21" w:line="265"/>
        <w:ind w:right="1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Monitoring the health status.</w:t>
      </w:r>
    </w:p>
    <w:p>
      <w:pPr>
        <w:numPr>
          <w:ilvl w:val="0"/>
          <w:numId w:val="43"/>
        </w:numPr>
        <w:spacing w:before="0" w:after="30" w:line="259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Increasing storage capacity of the machines</w:t>
      </w:r>
    </w:p>
    <w:p>
      <w:pPr>
        <w:spacing w:before="0" w:after="30" w:line="259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60" w:line="338"/>
        <w:ind w:right="1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Incident management:</w:t>
      </w:r>
    </w:p>
    <w:p>
      <w:pPr>
        <w:numPr>
          <w:ilvl w:val="0"/>
          <w:numId w:val="47"/>
        </w:numPr>
        <w:spacing w:before="0" w:after="62" w:line="337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Have good experience on ITIL process like incident management, request management.</w:t>
      </w:r>
    </w:p>
    <w:p>
      <w:pPr>
        <w:numPr>
          <w:ilvl w:val="0"/>
          <w:numId w:val="47"/>
        </w:numPr>
        <w:spacing w:before="0" w:after="62" w:line="337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Have good experience on Maximo and ITSM ticketing tools </w:t>
      </w:r>
    </w:p>
    <w:p>
      <w:pPr>
        <w:spacing w:before="0" w:after="30" w:line="259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Wipro Pvt Ltd-Bangalore, INDIA, Jul 2014 to Apr2016 as Administrator</w:t>
      </w:r>
    </w:p>
    <w:p>
      <w:pPr>
        <w:spacing w:before="0" w:after="0" w:line="259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435" w:line="265"/>
        <w:ind w:right="1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Client: HDFC Bank </w:t>
      </w:r>
    </w:p>
    <w:p>
      <w:pPr>
        <w:spacing w:before="0" w:after="21" w:line="265"/>
        <w:ind w:right="1" w:left="355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JOB RESPONSIBILITIES:</w:t>
      </w:r>
    </w:p>
    <w:p>
      <w:pPr>
        <w:spacing w:before="0" w:after="142" w:line="265"/>
        <w:ind w:right="1" w:left="355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Windows AD Administration:</w:t>
      </w:r>
    </w:p>
    <w:p>
      <w:pPr>
        <w:numPr>
          <w:ilvl w:val="0"/>
          <w:numId w:val="54"/>
        </w:numPr>
        <w:spacing w:before="0" w:after="21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Active Directory Users/Group account creation and management (approx. 5000 users).</w:t>
      </w:r>
    </w:p>
    <w:p>
      <w:pPr>
        <w:numPr>
          <w:ilvl w:val="0"/>
          <w:numId w:val="54"/>
        </w:numPr>
        <w:spacing w:before="0" w:after="21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User/Group, home directory, and file share Management.</w:t>
      </w:r>
    </w:p>
    <w:p>
      <w:pPr>
        <w:numPr>
          <w:ilvl w:val="0"/>
          <w:numId w:val="54"/>
        </w:numPr>
        <w:spacing w:before="0" w:after="21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Administrating Active Directory onWindows2003/2008 server.</w:t>
      </w:r>
    </w:p>
    <w:p>
      <w:pPr>
        <w:numPr>
          <w:ilvl w:val="0"/>
          <w:numId w:val="54"/>
        </w:numPr>
        <w:spacing w:before="0" w:after="21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Troubleshooting on DNS and DHCP related issues.</w:t>
      </w:r>
    </w:p>
    <w:p>
      <w:pPr>
        <w:numPr>
          <w:ilvl w:val="0"/>
          <w:numId w:val="54"/>
        </w:numPr>
        <w:spacing w:before="0" w:after="21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Installing\Uninstalling the roles on the servers.</w:t>
      </w:r>
    </w:p>
    <w:p>
      <w:pPr>
        <w:numPr>
          <w:ilvl w:val="0"/>
          <w:numId w:val="54"/>
        </w:numPr>
        <w:spacing w:before="0" w:after="573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Successfully Providing permissions and file structures for AD users and user account lock out issues</w:t>
      </w:r>
    </w:p>
    <w:p>
      <w:pPr>
        <w:spacing w:before="0" w:after="143" w:line="265"/>
        <w:ind w:right="1" w:left="355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SCOM Administration:</w:t>
      </w:r>
    </w:p>
    <w:p>
      <w:pPr>
        <w:numPr>
          <w:ilvl w:val="0"/>
          <w:numId w:val="57"/>
        </w:numPr>
        <w:spacing w:before="0" w:after="21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Keeping the server in maintenance mode</w:t>
      </w:r>
    </w:p>
    <w:p>
      <w:pPr>
        <w:numPr>
          <w:ilvl w:val="0"/>
          <w:numId w:val="57"/>
        </w:numPr>
        <w:spacing w:before="0" w:after="21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Checking the performance monitor of an alert and analyzing the issue</w:t>
      </w:r>
    </w:p>
    <w:p>
      <w:pPr>
        <w:numPr>
          <w:ilvl w:val="0"/>
          <w:numId w:val="57"/>
        </w:numPr>
        <w:spacing w:before="0" w:after="60" w:line="338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Changing the threshold level of the current monitoring alerts.</w:t>
      </w:r>
    </w:p>
    <w:p>
      <w:pPr>
        <w:numPr>
          <w:ilvl w:val="0"/>
          <w:numId w:val="57"/>
        </w:numPr>
        <w:spacing w:before="0" w:after="60" w:line="338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new event and log-based rules for monitoring Server and workstation administration:</w:t>
      </w:r>
    </w:p>
    <w:p>
      <w:pPr>
        <w:numPr>
          <w:ilvl w:val="0"/>
          <w:numId w:val="57"/>
        </w:numPr>
        <w:spacing w:before="0" w:after="21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Hardware management of DELL servers through OMSA</w:t>
      </w:r>
    </w:p>
    <w:p>
      <w:pPr>
        <w:numPr>
          <w:ilvl w:val="0"/>
          <w:numId w:val="57"/>
        </w:numPr>
        <w:spacing w:before="0" w:after="573" w:line="265"/>
        <w:ind w:right="1" w:left="70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Management of resource utilization on server</w:t>
      </w: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Tec pool solutions: Wipro InfoTech Franchisee: Posted as Facility Management Engineer, From July 2011 till July 2014. </w:t>
      </w: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435" w:line="265"/>
        <w:ind w:right="1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Client: HDFC Bank </w:t>
      </w:r>
    </w:p>
    <w:p>
      <w:pPr>
        <w:spacing w:before="0" w:after="21" w:line="265"/>
        <w:ind w:right="1" w:left="355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JOB RESPONSIBILITIES:</w:t>
      </w:r>
    </w:p>
    <w:p>
      <w:pPr>
        <w:spacing w:before="0" w:after="21" w:line="265"/>
        <w:ind w:right="1" w:left="355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4"/>
        </w:numPr>
        <w:spacing w:before="0" w:after="21" w:line="265"/>
        <w:ind w:right="1" w:left="106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Desktop &amp; Application support: Providing the L2 support for all Desktop and Laptop and Banking Applications.</w:t>
      </w:r>
    </w:p>
    <w:p>
      <w:pPr>
        <w:numPr>
          <w:ilvl w:val="0"/>
          <w:numId w:val="64"/>
        </w:numPr>
        <w:spacing w:before="0" w:after="21" w:line="265"/>
        <w:ind w:right="1" w:left="106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Server Management: Provide first level support for all servers related calls. Co-ordinate with vendor for server related calls. Monitoring Server backup.</w:t>
      </w:r>
    </w:p>
    <w:p>
      <w:pPr>
        <w:numPr>
          <w:ilvl w:val="0"/>
          <w:numId w:val="64"/>
        </w:numPr>
        <w:spacing w:before="0" w:after="21" w:line="265"/>
        <w:ind w:right="1" w:left="106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Mail: Installation and Configure notes client. Provide first level support for all notes relates calls. Troubleshooting and escalation of typical calls to Notes team.</w:t>
      </w:r>
    </w:p>
    <w:p>
      <w:pPr>
        <w:numPr>
          <w:ilvl w:val="0"/>
          <w:numId w:val="64"/>
        </w:numPr>
        <w:spacing w:before="0" w:after="21" w:line="265"/>
        <w:ind w:right="1" w:left="1065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Network Management: Notify concerned officials upon failure of branch/site connectivity. Maintain information LAN/WAN connectivity. Coordinating for the Link issues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1" w:line="265"/>
        <w:ind w:right="272" w:left="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DejaVu Sans" w:hAnsi="DejaVu Sans" w:cs="DejaVu Sans" w:eastAsia="DejaVu Sans"/>
          <w:b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Worked as a Field Engineer (Management Trainee) with IPA (P) LTD from JUL-2010 to JUL-2011</w:t>
      </w:r>
    </w:p>
    <w:p>
      <w:pPr>
        <w:spacing w:before="0" w:after="21" w:line="265"/>
        <w:ind w:right="272" w:left="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59"/>
        <w:ind w:right="0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EDUCATION</w:t>
      </w: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607"/>
        <w:gridCol w:w="1230"/>
        <w:gridCol w:w="1985"/>
        <w:gridCol w:w="2079"/>
        <w:gridCol w:w="856"/>
        <w:gridCol w:w="1463"/>
      </w:tblGrid>
      <w:tr>
        <w:trPr>
          <w:trHeight w:val="700" w:hRule="auto"/>
          <w:jc w:val="right"/>
        </w:trPr>
        <w:tc>
          <w:tcPr>
            <w:tcW w:w="1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6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9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Discipline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9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School/College</w:t>
            </w:r>
          </w:p>
        </w:tc>
        <w:tc>
          <w:tcPr>
            <w:tcW w:w="20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9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Board/University</w:t>
            </w:r>
          </w:p>
        </w:tc>
        <w:tc>
          <w:tcPr>
            <w:tcW w:w="8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146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9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Percentage</w:t>
            </w:r>
          </w:p>
        </w:tc>
      </w:tr>
      <w:tr>
        <w:trPr>
          <w:trHeight w:val="360" w:hRule="auto"/>
          <w:jc w:val="right"/>
        </w:trPr>
        <w:tc>
          <w:tcPr>
            <w:tcW w:w="1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MCA(Pursuing)</w:t>
            </w:r>
          </w:p>
        </w:tc>
        <w:tc>
          <w:tcPr>
            <w:tcW w:w="12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2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AI &amp; ML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3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Anna malai University</w:t>
            </w:r>
          </w:p>
        </w:tc>
        <w:tc>
          <w:tcPr>
            <w:tcW w:w="20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ADDE</w:t>
            </w:r>
          </w:p>
        </w:tc>
        <w:tc>
          <w:tcPr>
            <w:tcW w:w="8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n/a</w:t>
            </w:r>
          </w:p>
        </w:tc>
        <w:tc>
          <w:tcPr>
            <w:tcW w:w="146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7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60" w:hRule="auto"/>
          <w:jc w:val="right"/>
        </w:trPr>
        <w:tc>
          <w:tcPr>
            <w:tcW w:w="1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BCA </w:t>
            </w:r>
          </w:p>
        </w:tc>
        <w:tc>
          <w:tcPr>
            <w:tcW w:w="12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2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3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Padma college</w:t>
            </w:r>
          </w:p>
        </w:tc>
        <w:tc>
          <w:tcPr>
            <w:tcW w:w="20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Bangalore University</w:t>
            </w:r>
          </w:p>
        </w:tc>
        <w:tc>
          <w:tcPr>
            <w:tcW w:w="8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146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7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7.22</w:t>
            </w:r>
          </w:p>
        </w:tc>
      </w:tr>
      <w:tr>
        <w:trPr>
          <w:trHeight w:val="360" w:hRule="auto"/>
          <w:jc w:val="right"/>
        </w:trPr>
        <w:tc>
          <w:tcPr>
            <w:tcW w:w="1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Diploma</w:t>
            </w:r>
          </w:p>
        </w:tc>
        <w:tc>
          <w:tcPr>
            <w:tcW w:w="12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2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Eand C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3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RES Polytechnic</w:t>
            </w:r>
          </w:p>
        </w:tc>
        <w:tc>
          <w:tcPr>
            <w:tcW w:w="20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Board of Technical education</w:t>
            </w:r>
          </w:p>
        </w:tc>
        <w:tc>
          <w:tcPr>
            <w:tcW w:w="8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146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7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</w:tr>
      <w:tr>
        <w:trPr>
          <w:trHeight w:val="700" w:hRule="auto"/>
          <w:jc w:val="right"/>
        </w:trPr>
        <w:tc>
          <w:tcPr>
            <w:tcW w:w="1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6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Intermediate</w:t>
            </w:r>
          </w:p>
        </w:tc>
        <w:tc>
          <w:tcPr>
            <w:tcW w:w="12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3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PCMC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5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BNES PU College</w:t>
            </w:r>
          </w:p>
        </w:tc>
        <w:tc>
          <w:tcPr>
            <w:tcW w:w="20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1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Pre University Board</w:t>
            </w:r>
          </w:p>
        </w:tc>
        <w:tc>
          <w:tcPr>
            <w:tcW w:w="8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2007</w:t>
            </w:r>
          </w:p>
        </w:tc>
        <w:tc>
          <w:tcPr>
            <w:tcW w:w="146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7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</w:tr>
      <w:tr>
        <w:trPr>
          <w:trHeight w:val="700" w:hRule="auto"/>
          <w:jc w:val="right"/>
        </w:trPr>
        <w:tc>
          <w:tcPr>
            <w:tcW w:w="16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3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th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class</w:t>
            </w:r>
          </w:p>
        </w:tc>
        <w:tc>
          <w:tcPr>
            <w:tcW w:w="12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3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SSC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680" w:hanging="54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ST. Thomas Indian high school</w:t>
            </w:r>
          </w:p>
        </w:tc>
        <w:tc>
          <w:tcPr>
            <w:tcW w:w="20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4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SSC</w:t>
            </w:r>
          </w:p>
        </w:tc>
        <w:tc>
          <w:tcPr>
            <w:tcW w:w="8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18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2005</w:t>
            </w:r>
          </w:p>
        </w:tc>
        <w:tc>
          <w:tcPr>
            <w:tcW w:w="146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7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0" w:after="21" w:line="265"/>
        <w:ind w:right="272" w:left="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" w:line="265"/>
        <w:ind w:right="272" w:left="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59"/>
        <w:ind w:right="38" w:left="17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PERSONAL PROFILE</w:t>
      </w: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3510"/>
        <w:gridCol w:w="1601"/>
        <w:gridCol w:w="4249"/>
      </w:tblGrid>
      <w:tr>
        <w:trPr>
          <w:trHeight w:val="302" w:hRule="auto"/>
          <w:jc w:val="right"/>
        </w:trPr>
        <w:tc>
          <w:tcPr>
            <w:tcW w:w="35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NAME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90" w:leader="none"/>
                <w:tab w:val="center" w:pos="2138" w:leader="none"/>
              </w:tabs>
              <w:spacing w:before="0" w:after="0" w:line="259"/>
              <w:ind w:right="0" w:left="28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ab/>
              <w:t xml:space="preserve">       : Harsha S</w:t>
            </w:r>
          </w:p>
        </w:tc>
      </w:tr>
      <w:tr>
        <w:trPr>
          <w:trHeight w:val="633" w:hRule="auto"/>
          <w:jc w:val="right"/>
        </w:trPr>
        <w:tc>
          <w:tcPr>
            <w:tcW w:w="35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ADDRESS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80" w:hanging="22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280" w:hanging="228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: 2032, 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rd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Block Sir M Vishweshwaraiha layout, Sonnenahalli, Bangalore 560096</w:t>
            </w:r>
          </w:p>
        </w:tc>
      </w:tr>
      <w:tr>
        <w:trPr>
          <w:trHeight w:val="317" w:hRule="auto"/>
          <w:jc w:val="right"/>
        </w:trPr>
        <w:tc>
          <w:tcPr>
            <w:tcW w:w="35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LANGUAGES KNOWN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" w:hanging="1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" w:hanging="1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: English, Kannda and Telugu.</w:t>
            </w:r>
          </w:p>
        </w:tc>
      </w:tr>
      <w:tr>
        <w:trPr>
          <w:trHeight w:val="302" w:hRule="auto"/>
          <w:jc w:val="right"/>
        </w:trPr>
        <w:tc>
          <w:tcPr>
            <w:tcW w:w="35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NATIONALITY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: INDIAN</w:t>
            </w:r>
          </w:p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0" w:after="176" w:line="259"/>
        <w:ind w:right="0" w:left="17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DECLARATION</w:t>
      </w:r>
    </w:p>
    <w:p>
      <w:pPr>
        <w:spacing w:before="0" w:after="21" w:line="265"/>
        <w:ind w:right="272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338" w:line="265"/>
        <w:ind w:right="1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I hereby declare that all the information given above is true to the best of my knowledge.</w:t>
      </w:r>
    </w:p>
    <w:p>
      <w:pPr>
        <w:spacing w:before="0" w:after="338" w:line="265"/>
        <w:ind w:right="1" w:left="1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Place: Bangalore</w:t>
        <w:tab/>
        <w:t xml:space="preserve">                                                                                             Harsha S</w:t>
      </w:r>
    </w:p>
    <w:p>
      <w:pPr>
        <w:spacing w:before="0" w:after="21" w:line="265"/>
        <w:ind w:right="272" w:left="0" w:hanging="1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8">
    <w:abstractNumId w:val="60"/>
  </w:num>
  <w:num w:numId="13">
    <w:abstractNumId w:val="54"/>
  </w:num>
  <w:num w:numId="19">
    <w:abstractNumId w:val="48"/>
  </w:num>
  <w:num w:numId="27">
    <w:abstractNumId w:val="42"/>
  </w:num>
  <w:num w:numId="38">
    <w:abstractNumId w:val="36"/>
  </w:num>
  <w:num w:numId="40">
    <w:abstractNumId w:val="30"/>
  </w:num>
  <w:num w:numId="43">
    <w:abstractNumId w:val="24"/>
  </w:num>
  <w:num w:numId="47">
    <w:abstractNumId w:val="18"/>
  </w:num>
  <w:num w:numId="54">
    <w:abstractNumId w:val="12"/>
  </w:num>
  <w:num w:numId="57">
    <w:abstractNumId w:val="6"/>
  </w:num>
  <w:num w:numId="6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