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152" w:rsidRDefault="002E1474">
      <w:pPr>
        <w:pStyle w:val="Heading1"/>
      </w:pPr>
      <w:r>
        <w:rPr>
          <w:color w:val="1F497D"/>
        </w:rPr>
        <w:t>SANGEETA SHUKLA</w:t>
      </w:r>
      <w:r>
        <w:t xml:space="preserve">                                                </w:t>
      </w:r>
    </w:p>
    <w:p w:rsidR="00AA3152" w:rsidRDefault="002E1474">
      <w:pPr>
        <w:pBdr>
          <w:top w:val="nil"/>
          <w:left w:val="nil"/>
          <w:bottom w:val="nil"/>
          <w:right w:val="nil"/>
          <w:between w:val="nil"/>
        </w:pBdr>
        <w:tabs>
          <w:tab w:val="center" w:pos="4680"/>
          <w:tab w:val="right" w:pos="9360"/>
        </w:tabs>
        <w:spacing w:after="0" w:line="240" w:lineRule="auto"/>
        <w:rPr>
          <w:b/>
          <w:color w:val="000000"/>
          <w:sz w:val="20"/>
          <w:szCs w:val="20"/>
        </w:rPr>
      </w:pPr>
      <w:r>
        <w:rPr>
          <w:b/>
          <w:color w:val="1F497D"/>
          <w:sz w:val="20"/>
          <w:szCs w:val="20"/>
        </w:rPr>
        <w:t>Technical Program Manager |</w:t>
      </w:r>
      <w:r>
        <w:rPr>
          <w:color w:val="1F497D"/>
          <w:sz w:val="20"/>
          <w:szCs w:val="20"/>
        </w:rPr>
        <w:t xml:space="preserve"> </w:t>
      </w:r>
      <w:r>
        <w:rPr>
          <w:b/>
          <w:color w:val="1F497D"/>
          <w:sz w:val="20"/>
          <w:szCs w:val="20"/>
        </w:rPr>
        <w:t xml:space="preserve">cell: </w:t>
      </w:r>
      <w:r>
        <w:rPr>
          <w:b/>
          <w:color w:val="000000"/>
        </w:rPr>
        <w:t xml:space="preserve">408-480-3030 | </w:t>
      </w:r>
      <w:r>
        <w:rPr>
          <w:b/>
          <w:color w:val="366091"/>
        </w:rPr>
        <w:t xml:space="preserve">email: </w:t>
      </w:r>
      <w:r>
        <w:rPr>
          <w:b/>
          <w:color w:val="000000"/>
        </w:rPr>
        <w:t>sangeetas727@gmail.com</w:t>
      </w:r>
    </w:p>
    <w:p w:rsidR="00AA3152" w:rsidRDefault="00AA3152">
      <w:pPr>
        <w:pStyle w:val="Title"/>
        <w:jc w:val="both"/>
        <w:rPr>
          <w:rFonts w:ascii="Calibri" w:eastAsia="Calibri" w:hAnsi="Calibri" w:cs="Calibri"/>
          <w:color w:val="808080"/>
          <w:sz w:val="20"/>
          <w:szCs w:val="20"/>
          <w:u w:val="single"/>
        </w:rPr>
      </w:pPr>
    </w:p>
    <w:p w:rsidR="00AA3152" w:rsidRDefault="002E1474">
      <w:pPr>
        <w:pStyle w:val="Title"/>
        <w:pBdr>
          <w:top w:val="single" w:sz="4" w:space="1" w:color="000000"/>
        </w:pBdr>
        <w:jc w:val="both"/>
        <w:rPr>
          <w:rFonts w:ascii="Calibri" w:eastAsia="Calibri" w:hAnsi="Calibri" w:cs="Calibri"/>
          <w:smallCaps/>
          <w:sz w:val="20"/>
          <w:szCs w:val="20"/>
        </w:rPr>
      </w:pPr>
      <w:r>
        <w:rPr>
          <w:rFonts w:ascii="Calibri" w:eastAsia="Calibri" w:hAnsi="Calibri" w:cs="Calibri"/>
          <w:smallCaps/>
          <w:sz w:val="20"/>
          <w:szCs w:val="20"/>
        </w:rPr>
        <w:t>SUMMARY</w:t>
      </w:r>
    </w:p>
    <w:p w:rsidR="00AA3152" w:rsidRDefault="00AA3152">
      <w:pPr>
        <w:pStyle w:val="Title"/>
        <w:pBdr>
          <w:top w:val="single" w:sz="4" w:space="1" w:color="000000"/>
        </w:pBdr>
        <w:jc w:val="both"/>
        <w:rPr>
          <w:rFonts w:ascii="Calibri" w:eastAsia="Calibri" w:hAnsi="Calibri" w:cs="Calibri"/>
          <w:b w:val="0"/>
          <w:smallCaps/>
          <w:sz w:val="20"/>
          <w:szCs w:val="20"/>
        </w:rPr>
      </w:pPr>
    </w:p>
    <w:p w:rsidR="00AA3152" w:rsidRDefault="002E1474">
      <w:pPr>
        <w:widowControl w:val="0"/>
        <w:numPr>
          <w:ilvl w:val="0"/>
          <w:numId w:val="2"/>
        </w:numPr>
        <w:spacing w:after="0"/>
        <w:rPr>
          <w:color w:val="000000"/>
          <w:sz w:val="20"/>
          <w:szCs w:val="20"/>
        </w:rPr>
      </w:pPr>
      <w:r>
        <w:rPr>
          <w:color w:val="000000"/>
          <w:sz w:val="20"/>
          <w:szCs w:val="20"/>
        </w:rPr>
        <w:t>Over 2</w:t>
      </w:r>
      <w:r>
        <w:rPr>
          <w:sz w:val="20"/>
          <w:szCs w:val="20"/>
        </w:rPr>
        <w:t>2</w:t>
      </w:r>
      <w:r>
        <w:rPr>
          <w:color w:val="000000"/>
          <w:sz w:val="20"/>
          <w:szCs w:val="20"/>
        </w:rPr>
        <w:t xml:space="preserve"> years of experience in executing </w:t>
      </w:r>
      <w:r>
        <w:rPr>
          <w:b/>
          <w:color w:val="000000"/>
          <w:sz w:val="20"/>
          <w:szCs w:val="20"/>
        </w:rPr>
        <w:t>Program Management,</w:t>
      </w:r>
      <w:r>
        <w:rPr>
          <w:color w:val="000000"/>
          <w:sz w:val="20"/>
          <w:szCs w:val="20"/>
        </w:rPr>
        <w:t xml:space="preserve"> </w:t>
      </w:r>
      <w:r>
        <w:rPr>
          <w:b/>
          <w:color w:val="000000"/>
          <w:sz w:val="20"/>
          <w:szCs w:val="20"/>
        </w:rPr>
        <w:t>Product Management</w:t>
      </w:r>
      <w:r>
        <w:rPr>
          <w:color w:val="000000"/>
          <w:sz w:val="20"/>
          <w:szCs w:val="20"/>
        </w:rPr>
        <w:t xml:space="preserve">, </w:t>
      </w:r>
      <w:r>
        <w:rPr>
          <w:b/>
          <w:color w:val="000000"/>
          <w:sz w:val="20"/>
          <w:szCs w:val="20"/>
        </w:rPr>
        <w:t>Vision &amp; Strategy</w:t>
      </w:r>
      <w:r>
        <w:rPr>
          <w:color w:val="000000"/>
          <w:sz w:val="20"/>
          <w:szCs w:val="20"/>
        </w:rPr>
        <w:t xml:space="preserve">, </w:t>
      </w:r>
      <w:r>
        <w:rPr>
          <w:b/>
          <w:color w:val="000000"/>
          <w:sz w:val="20"/>
          <w:szCs w:val="20"/>
        </w:rPr>
        <w:t xml:space="preserve">IT Solution Analysis </w:t>
      </w:r>
      <w:r>
        <w:rPr>
          <w:color w:val="000000"/>
          <w:sz w:val="20"/>
          <w:szCs w:val="20"/>
        </w:rPr>
        <w:t xml:space="preserve">&amp; </w:t>
      </w:r>
      <w:r>
        <w:rPr>
          <w:b/>
          <w:color w:val="000000"/>
          <w:sz w:val="20"/>
          <w:szCs w:val="20"/>
        </w:rPr>
        <w:t>Architecture</w:t>
      </w:r>
      <w:r>
        <w:rPr>
          <w:sz w:val="20"/>
          <w:szCs w:val="20"/>
        </w:rPr>
        <w:t xml:space="preserve">, </w:t>
      </w:r>
      <w:r>
        <w:rPr>
          <w:b/>
          <w:color w:val="000000"/>
          <w:sz w:val="20"/>
          <w:szCs w:val="20"/>
        </w:rPr>
        <w:t>Business Process Analysis</w:t>
      </w:r>
      <w:r>
        <w:rPr>
          <w:color w:val="000000"/>
          <w:sz w:val="20"/>
          <w:szCs w:val="20"/>
        </w:rPr>
        <w:t xml:space="preserve">, </w:t>
      </w:r>
      <w:r>
        <w:rPr>
          <w:b/>
          <w:color w:val="000000"/>
          <w:sz w:val="20"/>
          <w:szCs w:val="20"/>
        </w:rPr>
        <w:t>AI</w:t>
      </w:r>
      <w:r>
        <w:rPr>
          <w:color w:val="000000"/>
          <w:sz w:val="20"/>
          <w:szCs w:val="20"/>
        </w:rPr>
        <w:t xml:space="preserve"> and </w:t>
      </w:r>
      <w:r>
        <w:rPr>
          <w:b/>
          <w:color w:val="000000"/>
          <w:sz w:val="20"/>
          <w:szCs w:val="20"/>
        </w:rPr>
        <w:t>Data Governance Metrics</w:t>
      </w:r>
    </w:p>
    <w:p w:rsidR="00AA3152" w:rsidRDefault="002E1474">
      <w:pPr>
        <w:widowControl w:val="0"/>
        <w:numPr>
          <w:ilvl w:val="0"/>
          <w:numId w:val="2"/>
        </w:numPr>
        <w:spacing w:after="0"/>
        <w:rPr>
          <w:color w:val="000000"/>
          <w:sz w:val="20"/>
          <w:szCs w:val="20"/>
        </w:rPr>
      </w:pPr>
      <w:r>
        <w:rPr>
          <w:color w:val="000000"/>
          <w:sz w:val="20"/>
          <w:szCs w:val="20"/>
        </w:rPr>
        <w:t>1</w:t>
      </w:r>
      <w:r>
        <w:rPr>
          <w:sz w:val="20"/>
          <w:szCs w:val="20"/>
        </w:rPr>
        <w:t>4</w:t>
      </w:r>
      <w:r>
        <w:rPr>
          <w:color w:val="000000"/>
          <w:sz w:val="20"/>
          <w:szCs w:val="20"/>
        </w:rPr>
        <w:t xml:space="preserve"> years of experience on Analysis/Configuration/Development Experience in </w:t>
      </w:r>
      <w:r>
        <w:rPr>
          <w:b/>
          <w:color w:val="000000"/>
          <w:sz w:val="20"/>
          <w:szCs w:val="20"/>
        </w:rPr>
        <w:t>Salesforce Lightning migration,</w:t>
      </w:r>
      <w:r>
        <w:rPr>
          <w:color w:val="000000"/>
          <w:sz w:val="20"/>
          <w:szCs w:val="20"/>
        </w:rPr>
        <w:t xml:space="preserve"> </w:t>
      </w:r>
      <w:r>
        <w:rPr>
          <w:b/>
          <w:color w:val="000000"/>
          <w:sz w:val="20"/>
          <w:szCs w:val="20"/>
        </w:rPr>
        <w:t>SFDC Sales/Service/Community Cloud, Contract Legal Man</w:t>
      </w:r>
      <w:r>
        <w:rPr>
          <w:b/>
          <w:color w:val="000000"/>
          <w:sz w:val="20"/>
          <w:szCs w:val="20"/>
        </w:rPr>
        <w:t xml:space="preserve">agement/CPQ </w:t>
      </w:r>
      <w:r>
        <w:rPr>
          <w:color w:val="000000"/>
          <w:sz w:val="20"/>
          <w:szCs w:val="20"/>
        </w:rPr>
        <w:t xml:space="preserve">on </w:t>
      </w:r>
      <w:r>
        <w:rPr>
          <w:b/>
          <w:color w:val="000000"/>
          <w:sz w:val="20"/>
          <w:szCs w:val="20"/>
        </w:rPr>
        <w:t>Lead-To-Cash</w:t>
      </w:r>
      <w:r>
        <w:rPr>
          <w:color w:val="000000"/>
          <w:sz w:val="20"/>
          <w:szCs w:val="20"/>
        </w:rPr>
        <w:t xml:space="preserve"> /</w:t>
      </w:r>
      <w:r>
        <w:rPr>
          <w:b/>
          <w:color w:val="000000"/>
          <w:sz w:val="20"/>
          <w:szCs w:val="20"/>
        </w:rPr>
        <w:t>Order Management</w:t>
      </w:r>
      <w:r>
        <w:rPr>
          <w:color w:val="000000"/>
          <w:sz w:val="20"/>
          <w:szCs w:val="20"/>
        </w:rPr>
        <w:t xml:space="preserve"> process flows. </w:t>
      </w:r>
    </w:p>
    <w:p w:rsidR="00AA3152" w:rsidRDefault="002E1474">
      <w:pPr>
        <w:widowControl w:val="0"/>
        <w:numPr>
          <w:ilvl w:val="0"/>
          <w:numId w:val="2"/>
        </w:numPr>
        <w:spacing w:after="0"/>
        <w:rPr>
          <w:color w:val="000000"/>
          <w:sz w:val="20"/>
          <w:szCs w:val="20"/>
        </w:rPr>
      </w:pPr>
      <w:r>
        <w:rPr>
          <w:color w:val="000000"/>
          <w:sz w:val="20"/>
          <w:szCs w:val="20"/>
        </w:rPr>
        <w:t xml:space="preserve">Successfully implemented multiple Integration projects using </w:t>
      </w:r>
      <w:r>
        <w:rPr>
          <w:b/>
          <w:color w:val="000000"/>
          <w:sz w:val="20"/>
          <w:szCs w:val="20"/>
        </w:rPr>
        <w:t xml:space="preserve">Cast Iron, </w:t>
      </w:r>
      <w:proofErr w:type="spellStart"/>
      <w:r>
        <w:rPr>
          <w:b/>
          <w:color w:val="000000"/>
          <w:sz w:val="20"/>
          <w:szCs w:val="20"/>
        </w:rPr>
        <w:t>Informatica</w:t>
      </w:r>
      <w:proofErr w:type="spellEnd"/>
      <w:r>
        <w:rPr>
          <w:b/>
          <w:color w:val="000000"/>
          <w:sz w:val="20"/>
          <w:szCs w:val="20"/>
        </w:rPr>
        <w:t>, Oracle, MDM and Seal.</w:t>
      </w:r>
    </w:p>
    <w:p w:rsidR="00AA3152" w:rsidRDefault="002E1474">
      <w:pPr>
        <w:widowControl w:val="0"/>
        <w:numPr>
          <w:ilvl w:val="0"/>
          <w:numId w:val="2"/>
        </w:numPr>
        <w:spacing w:after="0" w:line="240" w:lineRule="auto"/>
        <w:rPr>
          <w:color w:val="000000"/>
          <w:sz w:val="20"/>
          <w:szCs w:val="20"/>
        </w:rPr>
      </w:pPr>
      <w:r>
        <w:rPr>
          <w:sz w:val="20"/>
          <w:szCs w:val="20"/>
        </w:rPr>
        <w:t>10</w:t>
      </w:r>
      <w:r>
        <w:rPr>
          <w:color w:val="000000"/>
          <w:sz w:val="20"/>
          <w:szCs w:val="20"/>
        </w:rPr>
        <w:t xml:space="preserve"> years of experience in </w:t>
      </w:r>
      <w:r>
        <w:rPr>
          <w:b/>
          <w:color w:val="000000"/>
          <w:sz w:val="20"/>
          <w:szCs w:val="20"/>
        </w:rPr>
        <w:t>Agile Scrum</w:t>
      </w:r>
      <w:r>
        <w:rPr>
          <w:color w:val="000000"/>
          <w:sz w:val="20"/>
          <w:szCs w:val="20"/>
        </w:rPr>
        <w:t xml:space="preserve"> – User Stories, BL grooming, Sprint Planning, Spr</w:t>
      </w:r>
      <w:r>
        <w:rPr>
          <w:color w:val="000000"/>
          <w:sz w:val="20"/>
          <w:szCs w:val="20"/>
        </w:rPr>
        <w:t>int Retro, DSU</w:t>
      </w:r>
    </w:p>
    <w:p w:rsidR="00AA3152" w:rsidRDefault="002E1474">
      <w:pPr>
        <w:widowControl w:val="0"/>
        <w:numPr>
          <w:ilvl w:val="0"/>
          <w:numId w:val="2"/>
        </w:numPr>
        <w:spacing w:after="0" w:line="240" w:lineRule="auto"/>
        <w:rPr>
          <w:color w:val="000000"/>
          <w:sz w:val="20"/>
          <w:szCs w:val="20"/>
        </w:rPr>
      </w:pPr>
      <w:r>
        <w:rPr>
          <w:color w:val="000000"/>
          <w:sz w:val="20"/>
          <w:szCs w:val="20"/>
        </w:rPr>
        <w:t xml:space="preserve">10 years of experience on </w:t>
      </w:r>
      <w:r>
        <w:rPr>
          <w:b/>
          <w:color w:val="000000"/>
          <w:sz w:val="20"/>
          <w:szCs w:val="20"/>
        </w:rPr>
        <w:t>Waterfall</w:t>
      </w:r>
      <w:r>
        <w:rPr>
          <w:color w:val="000000"/>
          <w:sz w:val="20"/>
          <w:szCs w:val="20"/>
        </w:rPr>
        <w:t>/</w:t>
      </w:r>
      <w:r>
        <w:rPr>
          <w:b/>
          <w:color w:val="000000"/>
          <w:sz w:val="20"/>
          <w:szCs w:val="20"/>
        </w:rPr>
        <w:t>PM</w:t>
      </w:r>
      <w:r>
        <w:rPr>
          <w:color w:val="000000"/>
          <w:sz w:val="20"/>
          <w:szCs w:val="20"/>
        </w:rPr>
        <w:t xml:space="preserve"> – </w:t>
      </w:r>
      <w:r>
        <w:rPr>
          <w:b/>
          <w:color w:val="000000"/>
          <w:sz w:val="20"/>
          <w:szCs w:val="20"/>
        </w:rPr>
        <w:t>Gantt Charts</w:t>
      </w:r>
      <w:r>
        <w:rPr>
          <w:color w:val="000000"/>
          <w:sz w:val="20"/>
          <w:szCs w:val="20"/>
        </w:rPr>
        <w:t>, Project Status, Risk Management, BRD, FRD, Design Docs, UAT Script, Communications, User Training, Deploy Steps, User Adoption Rate</w:t>
      </w:r>
    </w:p>
    <w:p w:rsidR="00AA3152" w:rsidRDefault="002E1474">
      <w:pPr>
        <w:widowControl w:val="0"/>
        <w:numPr>
          <w:ilvl w:val="0"/>
          <w:numId w:val="2"/>
        </w:numPr>
        <w:spacing w:after="0"/>
        <w:rPr>
          <w:color w:val="000000"/>
          <w:sz w:val="20"/>
          <w:szCs w:val="20"/>
        </w:rPr>
      </w:pPr>
      <w:r>
        <w:rPr>
          <w:color w:val="000000"/>
          <w:sz w:val="20"/>
          <w:szCs w:val="20"/>
        </w:rPr>
        <w:t xml:space="preserve">Adopted and advocated best practices on hybrid models </w:t>
      </w:r>
      <w:r>
        <w:rPr>
          <w:color w:val="000000"/>
          <w:sz w:val="20"/>
          <w:szCs w:val="20"/>
        </w:rPr>
        <w:t>of Waterfall &amp; Agile SCRUM.</w:t>
      </w:r>
    </w:p>
    <w:p w:rsidR="00AA3152" w:rsidRPr="00DB2B35" w:rsidRDefault="002E1474">
      <w:pPr>
        <w:widowControl w:val="0"/>
        <w:numPr>
          <w:ilvl w:val="0"/>
          <w:numId w:val="2"/>
        </w:numPr>
        <w:spacing w:after="0"/>
        <w:rPr>
          <w:color w:val="000000"/>
          <w:sz w:val="20"/>
          <w:szCs w:val="20"/>
        </w:rPr>
      </w:pPr>
      <w:r>
        <w:rPr>
          <w:color w:val="000000"/>
          <w:sz w:val="20"/>
          <w:szCs w:val="20"/>
        </w:rPr>
        <w:t xml:space="preserve">Hands-On </w:t>
      </w:r>
      <w:r>
        <w:rPr>
          <w:b/>
          <w:color w:val="000000"/>
          <w:sz w:val="20"/>
          <w:szCs w:val="20"/>
        </w:rPr>
        <w:t>ADMIN</w:t>
      </w:r>
      <w:r>
        <w:rPr>
          <w:color w:val="000000"/>
          <w:sz w:val="20"/>
          <w:szCs w:val="20"/>
        </w:rPr>
        <w:t xml:space="preserve"> experience on </w:t>
      </w:r>
      <w:r>
        <w:rPr>
          <w:b/>
          <w:color w:val="000000"/>
          <w:sz w:val="20"/>
          <w:szCs w:val="20"/>
        </w:rPr>
        <w:t xml:space="preserve">DocuSign, </w:t>
      </w:r>
      <w:proofErr w:type="spellStart"/>
      <w:r>
        <w:rPr>
          <w:b/>
          <w:color w:val="000000"/>
          <w:sz w:val="20"/>
          <w:szCs w:val="20"/>
        </w:rPr>
        <w:t>Veeva</w:t>
      </w:r>
      <w:proofErr w:type="spellEnd"/>
      <w:r>
        <w:rPr>
          <w:b/>
          <w:color w:val="000000"/>
          <w:sz w:val="20"/>
          <w:szCs w:val="20"/>
        </w:rPr>
        <w:t xml:space="preserve">, Salesforce, </w:t>
      </w:r>
      <w:proofErr w:type="spellStart"/>
      <w:r>
        <w:rPr>
          <w:b/>
          <w:color w:val="000000"/>
          <w:sz w:val="20"/>
          <w:szCs w:val="20"/>
        </w:rPr>
        <w:t>Apttus</w:t>
      </w:r>
      <w:proofErr w:type="spellEnd"/>
      <w:r>
        <w:rPr>
          <w:b/>
          <w:color w:val="000000"/>
          <w:sz w:val="20"/>
          <w:szCs w:val="20"/>
        </w:rPr>
        <w:t xml:space="preserve"> CLM, </w:t>
      </w:r>
      <w:proofErr w:type="spellStart"/>
      <w:r>
        <w:rPr>
          <w:b/>
          <w:color w:val="000000"/>
          <w:sz w:val="20"/>
          <w:szCs w:val="20"/>
        </w:rPr>
        <w:t>Apttus</w:t>
      </w:r>
      <w:proofErr w:type="spellEnd"/>
      <w:r>
        <w:rPr>
          <w:b/>
          <w:color w:val="000000"/>
          <w:sz w:val="20"/>
          <w:szCs w:val="20"/>
        </w:rPr>
        <w:t xml:space="preserve"> CPQ</w:t>
      </w:r>
    </w:p>
    <w:tbl>
      <w:tblPr>
        <w:tblStyle w:val="a2"/>
        <w:tblW w:w="9748" w:type="dxa"/>
        <w:tblLayout w:type="fixed"/>
        <w:tblLook w:val="0000" w:firstRow="0" w:lastRow="0" w:firstColumn="0" w:lastColumn="0" w:noHBand="0" w:noVBand="0"/>
      </w:tblPr>
      <w:tblGrid>
        <w:gridCol w:w="9748"/>
      </w:tblGrid>
      <w:tr w:rsidR="00DB2B35" w:rsidTr="003E3048">
        <w:trPr>
          <w:trHeight w:val="1078"/>
        </w:trPr>
        <w:tc>
          <w:tcPr>
            <w:tcW w:w="9455" w:type="dxa"/>
            <w:tcBorders>
              <w:top w:val="single" w:sz="6" w:space="0" w:color="000000"/>
              <w:left w:val="nil"/>
              <w:bottom w:val="nil"/>
              <w:right w:val="nil"/>
            </w:tcBorders>
          </w:tcPr>
          <w:p w:rsidR="00DB2B35" w:rsidRDefault="00DB2B35" w:rsidP="003E3048">
            <w:pPr>
              <w:widowControl w:val="0"/>
              <w:tabs>
                <w:tab w:val="right" w:pos="9055"/>
              </w:tabs>
              <w:spacing w:before="120" w:after="0" w:line="240" w:lineRule="auto"/>
              <w:rPr>
                <w:b/>
                <w:sz w:val="20"/>
                <w:szCs w:val="20"/>
              </w:rPr>
            </w:pPr>
            <w:r>
              <w:rPr>
                <w:b/>
              </w:rPr>
              <w:t>Education</w:t>
            </w:r>
          </w:p>
          <w:p w:rsidR="00DB2B35" w:rsidRDefault="00DB2B35" w:rsidP="003E3048">
            <w:pPr>
              <w:widowControl w:val="0"/>
              <w:numPr>
                <w:ilvl w:val="0"/>
                <w:numId w:val="3"/>
              </w:numPr>
              <w:tabs>
                <w:tab w:val="left" w:pos="360"/>
              </w:tabs>
              <w:spacing w:after="40" w:line="240" w:lineRule="auto"/>
              <w:jc w:val="both"/>
              <w:rPr>
                <w:sz w:val="20"/>
                <w:szCs w:val="20"/>
              </w:rPr>
            </w:pPr>
            <w:r>
              <w:rPr>
                <w:b/>
                <w:sz w:val="20"/>
                <w:szCs w:val="20"/>
              </w:rPr>
              <w:t>Calcutta University - Bachelors in Computer Science &amp; Mathematics</w:t>
            </w:r>
          </w:p>
          <w:p w:rsidR="00DB2B35" w:rsidRDefault="00DB2B35" w:rsidP="003E3048">
            <w:pPr>
              <w:widowControl w:val="0"/>
              <w:numPr>
                <w:ilvl w:val="0"/>
                <w:numId w:val="3"/>
              </w:numPr>
              <w:tabs>
                <w:tab w:val="left" w:pos="360"/>
              </w:tabs>
              <w:spacing w:after="40" w:line="240" w:lineRule="auto"/>
              <w:jc w:val="both"/>
              <w:rPr>
                <w:sz w:val="20"/>
                <w:szCs w:val="20"/>
              </w:rPr>
            </w:pPr>
            <w:r>
              <w:rPr>
                <w:b/>
                <w:sz w:val="20"/>
                <w:szCs w:val="20"/>
              </w:rPr>
              <w:t>IBM ACE - Post Graduate Diploma in Computer Science &amp; Application Development</w:t>
            </w:r>
          </w:p>
          <w:p w:rsidR="00DB2B35" w:rsidRDefault="00DB2B35" w:rsidP="003E3048">
            <w:pPr>
              <w:numPr>
                <w:ilvl w:val="0"/>
                <w:numId w:val="3"/>
              </w:numPr>
              <w:spacing w:after="40" w:line="240" w:lineRule="auto"/>
              <w:jc w:val="both"/>
              <w:rPr>
                <w:sz w:val="20"/>
                <w:szCs w:val="20"/>
              </w:rPr>
            </w:pPr>
            <w:proofErr w:type="spellStart"/>
            <w:r>
              <w:rPr>
                <w:b/>
                <w:sz w:val="20"/>
                <w:szCs w:val="20"/>
              </w:rPr>
              <w:t>Apttus</w:t>
            </w:r>
            <w:proofErr w:type="spellEnd"/>
            <w:r>
              <w:rPr>
                <w:b/>
                <w:sz w:val="20"/>
                <w:szCs w:val="20"/>
              </w:rPr>
              <w:t xml:space="preserve"> </w:t>
            </w:r>
            <w:proofErr w:type="spellStart"/>
            <w:r>
              <w:rPr>
                <w:b/>
                <w:sz w:val="20"/>
                <w:szCs w:val="20"/>
              </w:rPr>
              <w:t>Inc</w:t>
            </w:r>
            <w:proofErr w:type="spellEnd"/>
            <w:r>
              <w:rPr>
                <w:b/>
                <w:sz w:val="20"/>
                <w:szCs w:val="20"/>
              </w:rPr>
              <w:t xml:space="preserve"> - APTTUS 201 CLM Certified</w:t>
            </w:r>
          </w:p>
          <w:p w:rsidR="00DB2B35" w:rsidRDefault="00DB2B35" w:rsidP="003E3048">
            <w:pPr>
              <w:widowControl w:val="0"/>
              <w:numPr>
                <w:ilvl w:val="0"/>
                <w:numId w:val="3"/>
              </w:numPr>
              <w:tabs>
                <w:tab w:val="left" w:pos="360"/>
              </w:tabs>
              <w:spacing w:before="20" w:after="20" w:line="240" w:lineRule="auto"/>
              <w:rPr>
                <w:sz w:val="20"/>
                <w:szCs w:val="20"/>
              </w:rPr>
            </w:pPr>
            <w:r>
              <w:rPr>
                <w:b/>
                <w:sz w:val="20"/>
                <w:szCs w:val="20"/>
              </w:rPr>
              <w:t xml:space="preserve">Certified Lotus Specialist (CLS) </w:t>
            </w:r>
          </w:p>
        </w:tc>
      </w:tr>
    </w:tbl>
    <w:p w:rsidR="00AA3152" w:rsidRDefault="00AA3152">
      <w:pPr>
        <w:pStyle w:val="Title"/>
        <w:jc w:val="both"/>
        <w:rPr>
          <w:rFonts w:ascii="Calibri" w:eastAsia="Calibri" w:hAnsi="Calibri" w:cs="Calibri"/>
          <w:color w:val="808080"/>
          <w:sz w:val="20"/>
          <w:szCs w:val="20"/>
          <w:u w:val="single"/>
        </w:rPr>
      </w:pPr>
      <w:bookmarkStart w:id="0" w:name="_GoBack"/>
      <w:bookmarkEnd w:id="0"/>
    </w:p>
    <w:p w:rsidR="00AA3152" w:rsidRDefault="002E1474">
      <w:pPr>
        <w:pStyle w:val="Title"/>
        <w:pBdr>
          <w:top w:val="single" w:sz="4" w:space="1" w:color="000000"/>
        </w:pBdr>
        <w:jc w:val="both"/>
        <w:rPr>
          <w:rFonts w:ascii="Calibri" w:eastAsia="Calibri" w:hAnsi="Calibri" w:cs="Calibri"/>
          <w:smallCaps/>
          <w:sz w:val="20"/>
          <w:szCs w:val="20"/>
        </w:rPr>
      </w:pPr>
      <w:r>
        <w:rPr>
          <w:rFonts w:ascii="Calibri" w:eastAsia="Calibri" w:hAnsi="Calibri" w:cs="Calibri"/>
          <w:smallCaps/>
          <w:sz w:val="20"/>
          <w:szCs w:val="20"/>
        </w:rPr>
        <w:t>TECHNICAL SKILLS</w:t>
      </w:r>
    </w:p>
    <w:p w:rsidR="00AA3152" w:rsidRDefault="00AA3152">
      <w:pPr>
        <w:widowControl w:val="0"/>
        <w:spacing w:after="0"/>
        <w:rPr>
          <w:color w:val="000000"/>
          <w:sz w:val="20"/>
          <w:szCs w:val="20"/>
        </w:rPr>
      </w:pPr>
    </w:p>
    <w:p w:rsidR="00AA3152" w:rsidRDefault="002E1474">
      <w:pPr>
        <w:widowControl w:val="0"/>
        <w:numPr>
          <w:ilvl w:val="0"/>
          <w:numId w:val="1"/>
        </w:numPr>
        <w:tabs>
          <w:tab w:val="left" w:pos="360"/>
        </w:tabs>
        <w:spacing w:before="20" w:after="20"/>
        <w:jc w:val="both"/>
        <w:rPr>
          <w:sz w:val="20"/>
          <w:szCs w:val="20"/>
        </w:rPr>
      </w:pPr>
      <w:r>
        <w:rPr>
          <w:sz w:val="20"/>
          <w:szCs w:val="20"/>
        </w:rPr>
        <w:t>Sales Force Apps – APTTUS, DocuSign, SEAL</w:t>
      </w:r>
    </w:p>
    <w:p w:rsidR="00AA3152" w:rsidRDefault="002E1474">
      <w:pPr>
        <w:numPr>
          <w:ilvl w:val="0"/>
          <w:numId w:val="1"/>
        </w:numPr>
        <w:spacing w:before="20" w:after="20"/>
        <w:jc w:val="both"/>
        <w:rPr>
          <w:sz w:val="20"/>
          <w:szCs w:val="20"/>
        </w:rPr>
      </w:pPr>
      <w:r>
        <w:rPr>
          <w:sz w:val="20"/>
          <w:szCs w:val="20"/>
        </w:rPr>
        <w:t xml:space="preserve"> SFDC – Lightning, Marketing Cloud, Sales Cloud, Salesforce CPQ, Service Cloud, Partner Portal, Community Portal</w:t>
      </w:r>
    </w:p>
    <w:p w:rsidR="00AA3152" w:rsidRDefault="002E1474">
      <w:pPr>
        <w:widowControl w:val="0"/>
        <w:numPr>
          <w:ilvl w:val="0"/>
          <w:numId w:val="1"/>
        </w:numPr>
        <w:tabs>
          <w:tab w:val="left" w:pos="360"/>
        </w:tabs>
        <w:spacing w:before="20" w:after="20"/>
        <w:jc w:val="both"/>
        <w:rPr>
          <w:sz w:val="20"/>
          <w:szCs w:val="20"/>
        </w:rPr>
      </w:pPr>
      <w:r>
        <w:rPr>
          <w:sz w:val="20"/>
          <w:szCs w:val="20"/>
        </w:rPr>
        <w:t>Legal – APTTUS CLM, Intellectual Property Software Licensing</w:t>
      </w:r>
    </w:p>
    <w:p w:rsidR="00AA3152" w:rsidRDefault="002E1474">
      <w:pPr>
        <w:widowControl w:val="0"/>
        <w:numPr>
          <w:ilvl w:val="0"/>
          <w:numId w:val="1"/>
        </w:numPr>
        <w:tabs>
          <w:tab w:val="left" w:pos="360"/>
        </w:tabs>
        <w:spacing w:before="20" w:after="20"/>
        <w:jc w:val="both"/>
        <w:rPr>
          <w:sz w:val="20"/>
          <w:szCs w:val="20"/>
        </w:rPr>
      </w:pPr>
      <w:r>
        <w:rPr>
          <w:sz w:val="20"/>
          <w:szCs w:val="20"/>
        </w:rPr>
        <w:t>CPQ - APTTUS CPQ, BMI, OMNI, Salesforce CPQ</w:t>
      </w:r>
    </w:p>
    <w:p w:rsidR="00AA3152" w:rsidRDefault="002E1474">
      <w:pPr>
        <w:widowControl w:val="0"/>
        <w:numPr>
          <w:ilvl w:val="0"/>
          <w:numId w:val="1"/>
        </w:numPr>
        <w:tabs>
          <w:tab w:val="left" w:pos="360"/>
        </w:tabs>
        <w:spacing w:before="20" w:after="20"/>
        <w:jc w:val="both"/>
        <w:rPr>
          <w:sz w:val="20"/>
          <w:szCs w:val="20"/>
        </w:rPr>
      </w:pPr>
      <w:r>
        <w:rPr>
          <w:sz w:val="20"/>
          <w:szCs w:val="20"/>
        </w:rPr>
        <w:t xml:space="preserve">Service Cloud – Service Max App </w:t>
      </w:r>
    </w:p>
    <w:p w:rsidR="00AA3152" w:rsidRDefault="002E1474">
      <w:pPr>
        <w:widowControl w:val="0"/>
        <w:numPr>
          <w:ilvl w:val="0"/>
          <w:numId w:val="1"/>
        </w:numPr>
        <w:tabs>
          <w:tab w:val="left" w:pos="360"/>
        </w:tabs>
        <w:spacing w:before="20" w:after="20"/>
        <w:jc w:val="both"/>
        <w:rPr>
          <w:sz w:val="20"/>
          <w:szCs w:val="20"/>
        </w:rPr>
      </w:pPr>
      <w:r>
        <w:rPr>
          <w:sz w:val="20"/>
          <w:szCs w:val="20"/>
        </w:rPr>
        <w:t xml:space="preserve">Reporting Tool – </w:t>
      </w:r>
      <w:proofErr w:type="spellStart"/>
      <w:r>
        <w:rPr>
          <w:sz w:val="20"/>
          <w:szCs w:val="20"/>
        </w:rPr>
        <w:t>QlikView</w:t>
      </w:r>
      <w:proofErr w:type="spellEnd"/>
      <w:r>
        <w:rPr>
          <w:sz w:val="20"/>
          <w:szCs w:val="20"/>
        </w:rPr>
        <w:t>, Actuate 9i, Business Objects 6.5, SFDC Reporting, Tableau, Salesforce WAVE Analytics</w:t>
      </w:r>
    </w:p>
    <w:p w:rsidR="00AA3152" w:rsidRDefault="002E1474">
      <w:pPr>
        <w:widowControl w:val="0"/>
        <w:numPr>
          <w:ilvl w:val="0"/>
          <w:numId w:val="1"/>
        </w:numPr>
        <w:tabs>
          <w:tab w:val="left" w:pos="360"/>
        </w:tabs>
        <w:spacing w:before="20" w:after="20"/>
        <w:jc w:val="both"/>
        <w:rPr>
          <w:sz w:val="20"/>
          <w:szCs w:val="20"/>
        </w:rPr>
      </w:pPr>
      <w:r>
        <w:rPr>
          <w:sz w:val="20"/>
          <w:szCs w:val="20"/>
        </w:rPr>
        <w:t xml:space="preserve">Marketing Tool- </w:t>
      </w:r>
      <w:proofErr w:type="spellStart"/>
      <w:r>
        <w:rPr>
          <w:sz w:val="20"/>
          <w:szCs w:val="20"/>
        </w:rPr>
        <w:t>Marketo</w:t>
      </w:r>
      <w:proofErr w:type="spellEnd"/>
      <w:r>
        <w:rPr>
          <w:sz w:val="20"/>
          <w:szCs w:val="20"/>
        </w:rPr>
        <w:t xml:space="preserve">, </w:t>
      </w:r>
      <w:proofErr w:type="spellStart"/>
      <w:r>
        <w:rPr>
          <w:sz w:val="20"/>
          <w:szCs w:val="20"/>
        </w:rPr>
        <w:t>OpenPriseTech</w:t>
      </w:r>
      <w:proofErr w:type="spellEnd"/>
    </w:p>
    <w:p w:rsidR="00AA3152" w:rsidRDefault="002E1474">
      <w:pPr>
        <w:widowControl w:val="0"/>
        <w:numPr>
          <w:ilvl w:val="0"/>
          <w:numId w:val="1"/>
        </w:numPr>
        <w:tabs>
          <w:tab w:val="left" w:pos="360"/>
        </w:tabs>
        <w:spacing w:before="20" w:after="20"/>
        <w:jc w:val="both"/>
        <w:rPr>
          <w:sz w:val="20"/>
          <w:szCs w:val="20"/>
        </w:rPr>
      </w:pPr>
      <w:r>
        <w:rPr>
          <w:sz w:val="20"/>
          <w:szCs w:val="20"/>
        </w:rPr>
        <w:t>IDE - Eclipse 3.x, Force.com Eclipse IDE Plug-in</w:t>
      </w:r>
    </w:p>
    <w:p w:rsidR="00AA3152" w:rsidRDefault="002E1474">
      <w:pPr>
        <w:widowControl w:val="0"/>
        <w:numPr>
          <w:ilvl w:val="0"/>
          <w:numId w:val="2"/>
        </w:numPr>
        <w:spacing w:after="0"/>
        <w:rPr>
          <w:color w:val="000000"/>
          <w:sz w:val="20"/>
          <w:szCs w:val="20"/>
        </w:rPr>
      </w:pPr>
      <w:r>
        <w:rPr>
          <w:sz w:val="20"/>
          <w:szCs w:val="20"/>
        </w:rPr>
        <w:t>Database –</w:t>
      </w:r>
      <w:r>
        <w:rPr>
          <w:color w:val="000000"/>
          <w:sz w:val="20"/>
          <w:szCs w:val="20"/>
        </w:rPr>
        <w:t>Oracle 10g/9i/8i,</w:t>
      </w:r>
      <w:r>
        <w:rPr>
          <w:sz w:val="20"/>
          <w:szCs w:val="20"/>
        </w:rPr>
        <w:t xml:space="preserve"> DB2, SQL Server</w:t>
      </w:r>
    </w:p>
    <w:p w:rsidR="00AA3152" w:rsidRDefault="002E1474">
      <w:pPr>
        <w:widowControl w:val="0"/>
        <w:numPr>
          <w:ilvl w:val="0"/>
          <w:numId w:val="1"/>
        </w:numPr>
        <w:tabs>
          <w:tab w:val="left" w:pos="360"/>
        </w:tabs>
        <w:spacing w:before="20" w:after="20"/>
        <w:jc w:val="both"/>
        <w:rPr>
          <w:sz w:val="20"/>
          <w:szCs w:val="20"/>
        </w:rPr>
      </w:pPr>
      <w:r>
        <w:rPr>
          <w:sz w:val="20"/>
          <w:szCs w:val="20"/>
        </w:rPr>
        <w:t xml:space="preserve">Languages – </w:t>
      </w:r>
      <w:r>
        <w:rPr>
          <w:sz w:val="20"/>
          <w:szCs w:val="20"/>
        </w:rPr>
        <w:t>C, C++, VC++, PL/SQL, HTML, Lotus Script, Java Script, Apex and Visualforce</w:t>
      </w:r>
    </w:p>
    <w:p w:rsidR="00AA3152" w:rsidRDefault="002E1474">
      <w:pPr>
        <w:numPr>
          <w:ilvl w:val="0"/>
          <w:numId w:val="1"/>
        </w:numPr>
        <w:rPr>
          <w:sz w:val="20"/>
          <w:szCs w:val="20"/>
        </w:rPr>
      </w:pPr>
      <w:r>
        <w:rPr>
          <w:sz w:val="20"/>
          <w:szCs w:val="20"/>
        </w:rPr>
        <w:t xml:space="preserve">Integration Tools – Cast Iron Studio 4.5.12, Prod 4.5.0.3, </w:t>
      </w:r>
      <w:proofErr w:type="spellStart"/>
      <w:r>
        <w:rPr>
          <w:sz w:val="20"/>
          <w:szCs w:val="20"/>
        </w:rPr>
        <w:t>Informatica</w:t>
      </w:r>
      <w:proofErr w:type="spellEnd"/>
      <w:r>
        <w:rPr>
          <w:sz w:val="20"/>
          <w:szCs w:val="20"/>
        </w:rPr>
        <w:t>, DocuSign, SEAL, Snowflake</w:t>
      </w:r>
    </w:p>
    <w:p w:rsidR="00AA3152" w:rsidRDefault="002E1474">
      <w:pPr>
        <w:widowControl w:val="0"/>
        <w:tabs>
          <w:tab w:val="right" w:pos="9360"/>
        </w:tabs>
        <w:spacing w:before="480" w:after="40" w:line="240" w:lineRule="auto"/>
        <w:jc w:val="both"/>
        <w:rPr>
          <w:b/>
          <w:smallCaps/>
          <w:sz w:val="20"/>
          <w:szCs w:val="20"/>
        </w:rPr>
      </w:pPr>
      <w:r>
        <w:rPr>
          <w:b/>
          <w:smallCaps/>
          <w:sz w:val="20"/>
          <w:szCs w:val="20"/>
        </w:rPr>
        <w:t>PROFESSIONAL EXPERIENCE</w:t>
      </w:r>
    </w:p>
    <w:p w:rsidR="00AA3152" w:rsidRDefault="002E1474">
      <w:pPr>
        <w:spacing w:before="480" w:after="40" w:line="240" w:lineRule="auto"/>
        <w:jc w:val="both"/>
        <w:rPr>
          <w:b/>
        </w:rPr>
      </w:pPr>
      <w:proofErr w:type="spellStart"/>
      <w:r>
        <w:rPr>
          <w:b/>
        </w:rPr>
        <w:t>Coinbase</w:t>
      </w:r>
      <w:proofErr w:type="spellEnd"/>
      <w:r>
        <w:rPr>
          <w:b/>
        </w:rPr>
        <w:t xml:space="preserve"> | Technical Program Manager - EAA (Integrations)</w:t>
      </w:r>
    </w:p>
    <w:p w:rsidR="00AA3152" w:rsidRDefault="002E1474">
      <w:pPr>
        <w:widowControl w:val="0"/>
        <w:tabs>
          <w:tab w:val="right" w:pos="9360"/>
        </w:tabs>
        <w:spacing w:before="120" w:after="0" w:line="240" w:lineRule="auto"/>
        <w:jc w:val="both"/>
        <w:rPr>
          <w:rFonts w:ascii="Arial" w:eastAsia="Arial" w:hAnsi="Arial" w:cs="Arial"/>
          <w:color w:val="333333"/>
          <w:sz w:val="20"/>
          <w:szCs w:val="20"/>
        </w:rPr>
      </w:pPr>
      <w:r>
        <w:t>Remote | December 2021 - Present</w:t>
      </w:r>
    </w:p>
    <w:p w:rsidR="00AA3152" w:rsidRDefault="002E1474">
      <w:pPr>
        <w:widowControl w:val="0"/>
        <w:tabs>
          <w:tab w:val="right" w:pos="9360"/>
        </w:tabs>
        <w:spacing w:before="120" w:after="0" w:line="240" w:lineRule="auto"/>
        <w:rPr>
          <w:sz w:val="20"/>
          <w:szCs w:val="20"/>
        </w:rPr>
      </w:pPr>
      <w:r>
        <w:rPr>
          <w:b/>
          <w:i/>
          <w:color w:val="333333"/>
          <w:sz w:val="20"/>
          <w:szCs w:val="20"/>
        </w:rPr>
        <w:lastRenderedPageBreak/>
        <w:t>Managed the implementation of HR Data Lake Integration Program from disparate HR sources to Snowflake for predictive data analysis</w:t>
      </w:r>
    </w:p>
    <w:p w:rsidR="00AA3152" w:rsidRDefault="002E1474">
      <w:pPr>
        <w:spacing w:line="300" w:lineRule="auto"/>
        <w:ind w:right="615"/>
        <w:rPr>
          <w:color w:val="333333"/>
          <w:sz w:val="20"/>
          <w:szCs w:val="20"/>
        </w:rPr>
      </w:pPr>
      <w:r>
        <w:rPr>
          <w:sz w:val="20"/>
          <w:szCs w:val="20"/>
        </w:rPr>
        <w:t xml:space="preserve">The project envisages creation of a </w:t>
      </w:r>
      <w:proofErr w:type="spellStart"/>
      <w:r>
        <w:rPr>
          <w:sz w:val="20"/>
          <w:szCs w:val="20"/>
        </w:rPr>
        <w:t>well designed</w:t>
      </w:r>
      <w:proofErr w:type="spellEnd"/>
      <w:r>
        <w:rPr>
          <w:sz w:val="20"/>
          <w:szCs w:val="20"/>
        </w:rPr>
        <w:t xml:space="preserve"> &amp; organized data warehouse to store all th</w:t>
      </w:r>
      <w:r>
        <w:rPr>
          <w:sz w:val="20"/>
          <w:szCs w:val="20"/>
        </w:rPr>
        <w:t>e employee data, recruitment process data &amp; data generated from various surveys conducted in the organization. The project scope also involves creating new dashboards that would provide a brief snapshot of various metrics and KPIs from a human resources po</w:t>
      </w:r>
      <w:r>
        <w:rPr>
          <w:sz w:val="20"/>
          <w:szCs w:val="20"/>
        </w:rPr>
        <w:t>int of view.</w:t>
      </w:r>
    </w:p>
    <w:p w:rsidR="00AA3152" w:rsidRDefault="002E1474">
      <w:pPr>
        <w:widowControl w:val="0"/>
        <w:tabs>
          <w:tab w:val="right" w:pos="9360"/>
        </w:tabs>
        <w:spacing w:before="120" w:after="0" w:line="240" w:lineRule="auto"/>
        <w:rPr>
          <w:color w:val="333333"/>
          <w:sz w:val="20"/>
          <w:szCs w:val="20"/>
        </w:rPr>
      </w:pPr>
      <w:r>
        <w:rPr>
          <w:color w:val="333333"/>
          <w:sz w:val="20"/>
          <w:szCs w:val="20"/>
          <w:u w:val="single"/>
        </w:rPr>
        <w:t>Responsibilities:</w:t>
      </w:r>
      <w:r>
        <w:rPr>
          <w:color w:val="333333"/>
          <w:sz w:val="20"/>
          <w:szCs w:val="20"/>
        </w:rPr>
        <w:t xml:space="preserve"> </w:t>
      </w:r>
    </w:p>
    <w:p w:rsidR="00AA3152" w:rsidRDefault="002E1474">
      <w:pPr>
        <w:widowControl w:val="0"/>
        <w:tabs>
          <w:tab w:val="right" w:pos="9360"/>
        </w:tabs>
        <w:spacing w:before="120" w:after="0" w:line="240" w:lineRule="auto"/>
        <w:rPr>
          <w:b/>
          <w:smallCaps/>
          <w:sz w:val="20"/>
          <w:szCs w:val="20"/>
        </w:rPr>
      </w:pPr>
      <w:r>
        <w:rPr>
          <w:color w:val="333333"/>
          <w:sz w:val="20"/>
          <w:szCs w:val="20"/>
        </w:rPr>
        <w:t>Providing weekly updates to executive management outlining overall program health; Creating program plan &amp;</w:t>
      </w:r>
      <w:r>
        <w:rPr>
          <w:color w:val="333333"/>
          <w:sz w:val="20"/>
          <w:szCs w:val="20"/>
        </w:rPr>
        <w:t xml:space="preserve"> milestones; Managing all activities (big and small) around different phases of the program and maintaining  RAID log; Creating UAT Plan; Discussing UAT Strategies and scenarios with UAT users; Conducting LIVE UAT sessions, incorporating feedback, bug tria</w:t>
      </w:r>
      <w:r>
        <w:rPr>
          <w:color w:val="333333"/>
          <w:sz w:val="20"/>
          <w:szCs w:val="20"/>
        </w:rPr>
        <w:t xml:space="preserve">ging &amp; re-testing. Acquire approval &amp; sign - offs; Launch the program and monitor post production issues during </w:t>
      </w:r>
      <w:proofErr w:type="spellStart"/>
      <w:r>
        <w:rPr>
          <w:color w:val="333333"/>
          <w:sz w:val="20"/>
          <w:szCs w:val="20"/>
        </w:rPr>
        <w:t>Hypercare</w:t>
      </w:r>
      <w:proofErr w:type="spellEnd"/>
    </w:p>
    <w:p w:rsidR="00AA3152" w:rsidRDefault="002E1474">
      <w:pPr>
        <w:spacing w:after="40" w:line="240" w:lineRule="auto"/>
        <w:jc w:val="both"/>
        <w:rPr>
          <w:b/>
        </w:rPr>
      </w:pPr>
      <w:r>
        <w:rPr>
          <w:b/>
        </w:rPr>
        <w:t>__________________________________________________________________________________________________</w:t>
      </w:r>
    </w:p>
    <w:p w:rsidR="00AA3152" w:rsidRDefault="002E1474">
      <w:pPr>
        <w:spacing w:after="40" w:line="240" w:lineRule="auto"/>
        <w:jc w:val="both"/>
        <w:rPr>
          <w:b/>
        </w:rPr>
      </w:pPr>
      <w:r>
        <w:rPr>
          <w:b/>
        </w:rPr>
        <w:t>Intuitive Surgical | Sr. Project Ma</w:t>
      </w:r>
      <w:r>
        <w:rPr>
          <w:b/>
        </w:rPr>
        <w:t>nager - Sales &amp; Marketing</w:t>
      </w:r>
    </w:p>
    <w:p w:rsidR="00AA3152" w:rsidRDefault="002E1474">
      <w:pPr>
        <w:widowControl w:val="0"/>
        <w:tabs>
          <w:tab w:val="right" w:pos="9360"/>
        </w:tabs>
        <w:spacing w:before="120" w:after="0" w:line="240" w:lineRule="auto"/>
        <w:jc w:val="both"/>
        <w:rPr>
          <w:rFonts w:ascii="Arial" w:eastAsia="Arial" w:hAnsi="Arial" w:cs="Arial"/>
          <w:color w:val="333333"/>
          <w:sz w:val="20"/>
          <w:szCs w:val="20"/>
        </w:rPr>
      </w:pPr>
      <w:r>
        <w:t>Sunnyvale | May 2021 - November 2021</w:t>
      </w:r>
    </w:p>
    <w:p w:rsidR="00AA3152" w:rsidRDefault="002E1474">
      <w:pPr>
        <w:widowControl w:val="0"/>
        <w:tabs>
          <w:tab w:val="right" w:pos="9360"/>
        </w:tabs>
        <w:spacing w:before="120" w:after="0" w:line="240" w:lineRule="auto"/>
        <w:rPr>
          <w:b/>
          <w:i/>
          <w:color w:val="333333"/>
          <w:sz w:val="20"/>
          <w:szCs w:val="20"/>
        </w:rPr>
      </w:pPr>
      <w:r>
        <w:rPr>
          <w:b/>
          <w:i/>
          <w:color w:val="333333"/>
          <w:sz w:val="20"/>
          <w:szCs w:val="20"/>
        </w:rPr>
        <w:t xml:space="preserve">Managed application enhancements and integration of Calendar Events (Global Corporate &amp; Marketing) built in Salesforce with invitation and responses sent from </w:t>
      </w:r>
      <w:proofErr w:type="spellStart"/>
      <w:r>
        <w:rPr>
          <w:b/>
          <w:i/>
          <w:color w:val="333333"/>
          <w:sz w:val="20"/>
          <w:szCs w:val="20"/>
        </w:rPr>
        <w:t>Marketo</w:t>
      </w:r>
      <w:proofErr w:type="spellEnd"/>
      <w:r>
        <w:rPr>
          <w:b/>
          <w:i/>
          <w:color w:val="333333"/>
          <w:sz w:val="20"/>
          <w:szCs w:val="20"/>
        </w:rPr>
        <w:t>.</w:t>
      </w:r>
    </w:p>
    <w:p w:rsidR="00AA3152" w:rsidRDefault="002E1474">
      <w:pPr>
        <w:widowControl w:val="0"/>
        <w:tabs>
          <w:tab w:val="right" w:pos="9360"/>
        </w:tabs>
        <w:spacing w:before="120" w:after="0" w:line="240" w:lineRule="auto"/>
        <w:rPr>
          <w:rFonts w:ascii="Arial" w:eastAsia="Arial" w:hAnsi="Arial" w:cs="Arial"/>
          <w:color w:val="333333"/>
          <w:sz w:val="20"/>
          <w:szCs w:val="20"/>
        </w:rPr>
      </w:pPr>
      <w:r>
        <w:rPr>
          <w:color w:val="333333"/>
          <w:sz w:val="20"/>
          <w:szCs w:val="20"/>
        </w:rPr>
        <w:t xml:space="preserve">Sales and Marketing would monitor closely the automatic updates of the events &amp; RSVP tracking and take actions accordingly. Deployed Globally. For reporting requirements, data was integrated from SFDC -&gt; Snowflake to generate dashboards in Tableau </w:t>
      </w:r>
    </w:p>
    <w:p w:rsidR="00AA3152" w:rsidRDefault="002E1474">
      <w:pPr>
        <w:widowControl w:val="0"/>
        <w:tabs>
          <w:tab w:val="right" w:pos="9360"/>
        </w:tabs>
        <w:spacing w:before="120" w:after="0" w:line="240" w:lineRule="auto"/>
        <w:rPr>
          <w:color w:val="333333"/>
          <w:sz w:val="20"/>
          <w:szCs w:val="20"/>
        </w:rPr>
      </w:pPr>
      <w:r>
        <w:rPr>
          <w:color w:val="333333"/>
          <w:sz w:val="20"/>
          <w:szCs w:val="20"/>
          <w:u w:val="single"/>
        </w:rPr>
        <w:t>Respons</w:t>
      </w:r>
      <w:r>
        <w:rPr>
          <w:color w:val="333333"/>
          <w:sz w:val="20"/>
          <w:szCs w:val="20"/>
          <w:u w:val="single"/>
        </w:rPr>
        <w:t>ibilities:</w:t>
      </w:r>
      <w:r>
        <w:rPr>
          <w:color w:val="333333"/>
          <w:sz w:val="20"/>
          <w:szCs w:val="20"/>
        </w:rPr>
        <w:t xml:space="preserve"> </w:t>
      </w:r>
    </w:p>
    <w:p w:rsidR="00AA3152" w:rsidRDefault="002E1474">
      <w:pPr>
        <w:widowControl w:val="0"/>
        <w:tabs>
          <w:tab w:val="right" w:pos="9360"/>
        </w:tabs>
        <w:spacing w:before="120" w:after="0" w:line="240" w:lineRule="auto"/>
        <w:rPr>
          <w:b/>
        </w:rPr>
      </w:pPr>
      <w:r>
        <w:rPr>
          <w:color w:val="333333"/>
          <w:sz w:val="20"/>
          <w:szCs w:val="20"/>
        </w:rPr>
        <w:t>Managing resources, delivery timelines, RAID log, providing weekly updates to IT &amp; business key stake holders; Managed requirement gathering, solution design and functional specs during Blueprint Phase; Followed Agile manifesto for Build phase;</w:t>
      </w:r>
      <w:r>
        <w:rPr>
          <w:color w:val="333333"/>
          <w:sz w:val="20"/>
          <w:szCs w:val="20"/>
        </w:rPr>
        <w:t xml:space="preserve"> lead UAT Phase and business sign-off; Created Cutover Plan for Global Rollout and actively participated in release management activities.</w:t>
      </w:r>
    </w:p>
    <w:p w:rsidR="00AA3152" w:rsidRDefault="002E1474">
      <w:pPr>
        <w:widowControl w:val="0"/>
        <w:tabs>
          <w:tab w:val="right" w:pos="9360"/>
        </w:tabs>
        <w:spacing w:before="120" w:after="0" w:line="240" w:lineRule="auto"/>
        <w:rPr>
          <w:b/>
        </w:rPr>
      </w:pPr>
      <w:r>
        <w:rPr>
          <w:b/>
          <w:smallCaps/>
          <w:sz w:val="20"/>
          <w:szCs w:val="20"/>
        </w:rPr>
        <w:t>____________________________________________________________________________________________________________</w:t>
      </w:r>
      <w:r>
        <w:rPr>
          <w:b/>
        </w:rPr>
        <w:t xml:space="preserve">Facebook </w:t>
      </w:r>
      <w:r>
        <w:rPr>
          <w:b/>
        </w:rPr>
        <w:t>| Technical Program Manager – Legal Tech Solution</w:t>
      </w:r>
    </w:p>
    <w:p w:rsidR="00AA3152" w:rsidRDefault="002E1474">
      <w:pPr>
        <w:widowControl w:val="0"/>
        <w:tabs>
          <w:tab w:val="right" w:pos="9360"/>
        </w:tabs>
        <w:spacing w:before="120" w:after="0" w:line="240" w:lineRule="auto"/>
        <w:jc w:val="both"/>
        <w:rPr>
          <w:rFonts w:ascii="Arial" w:eastAsia="Arial" w:hAnsi="Arial" w:cs="Arial"/>
          <w:color w:val="333333"/>
          <w:sz w:val="20"/>
          <w:szCs w:val="20"/>
        </w:rPr>
      </w:pPr>
      <w:r>
        <w:t>Menlo Park | June 2020 – May 2021</w:t>
      </w:r>
    </w:p>
    <w:p w:rsidR="00AA3152" w:rsidRDefault="002E1474">
      <w:pPr>
        <w:widowControl w:val="0"/>
        <w:tabs>
          <w:tab w:val="right" w:pos="9360"/>
        </w:tabs>
        <w:spacing w:before="120" w:after="0" w:line="240" w:lineRule="auto"/>
        <w:rPr>
          <w:b/>
          <w:i/>
          <w:color w:val="333333"/>
          <w:sz w:val="20"/>
          <w:szCs w:val="20"/>
        </w:rPr>
      </w:pPr>
      <w:r>
        <w:rPr>
          <w:b/>
          <w:i/>
          <w:color w:val="333333"/>
          <w:sz w:val="20"/>
          <w:szCs w:val="20"/>
        </w:rPr>
        <w:t>Managed and supported the Legal Matter Management (LMM) Program with its initial build, enhancements, data migration, integration and report automation across various Legal</w:t>
      </w:r>
      <w:r>
        <w:rPr>
          <w:b/>
          <w:i/>
          <w:color w:val="333333"/>
          <w:sz w:val="20"/>
          <w:szCs w:val="20"/>
        </w:rPr>
        <w:t xml:space="preserve"> Teams</w:t>
      </w:r>
    </w:p>
    <w:p w:rsidR="00AA3152" w:rsidRDefault="002E1474">
      <w:pPr>
        <w:widowControl w:val="0"/>
        <w:tabs>
          <w:tab w:val="right" w:pos="9360"/>
        </w:tabs>
        <w:spacing w:before="120" w:after="0" w:line="240" w:lineRule="auto"/>
        <w:rPr>
          <w:rFonts w:ascii="Arial" w:eastAsia="Arial" w:hAnsi="Arial" w:cs="Arial"/>
          <w:color w:val="333333"/>
          <w:sz w:val="20"/>
          <w:szCs w:val="20"/>
        </w:rPr>
      </w:pPr>
      <w:r>
        <w:rPr>
          <w:color w:val="333333"/>
          <w:sz w:val="20"/>
          <w:szCs w:val="20"/>
          <w:highlight w:val="white"/>
        </w:rPr>
        <w:t>LMM is an enterprise product built and managed internally by the enterprise engineering team at Facebook. The program has global outreach and is intended to provide a consistent mechanism and single source/record of truth on legal matters and beyond</w:t>
      </w:r>
      <w:r>
        <w:rPr>
          <w:color w:val="333333"/>
          <w:sz w:val="20"/>
          <w:szCs w:val="20"/>
          <w:highlight w:val="white"/>
        </w:rPr>
        <w:t>.</w:t>
      </w:r>
    </w:p>
    <w:p w:rsidR="00AA3152" w:rsidRDefault="002E1474">
      <w:pPr>
        <w:widowControl w:val="0"/>
        <w:tabs>
          <w:tab w:val="right" w:pos="9360"/>
        </w:tabs>
        <w:spacing w:before="120" w:after="0" w:line="240" w:lineRule="auto"/>
        <w:rPr>
          <w:color w:val="333333"/>
          <w:sz w:val="20"/>
          <w:szCs w:val="20"/>
        </w:rPr>
      </w:pPr>
      <w:r>
        <w:rPr>
          <w:color w:val="333333"/>
          <w:sz w:val="20"/>
          <w:szCs w:val="20"/>
          <w:u w:val="single"/>
        </w:rPr>
        <w:t>Responsibilities:</w:t>
      </w:r>
      <w:r>
        <w:rPr>
          <w:color w:val="333333"/>
          <w:sz w:val="20"/>
          <w:szCs w:val="20"/>
        </w:rPr>
        <w:t xml:space="preserve"> </w:t>
      </w:r>
    </w:p>
    <w:p w:rsidR="00AA3152" w:rsidRDefault="002E1474">
      <w:pPr>
        <w:widowControl w:val="0"/>
        <w:tabs>
          <w:tab w:val="right" w:pos="9360"/>
        </w:tabs>
        <w:spacing w:before="120" w:after="0" w:line="240" w:lineRule="auto"/>
        <w:rPr>
          <w:b/>
        </w:rPr>
      </w:pPr>
      <w:r>
        <w:rPr>
          <w:color w:val="333333"/>
          <w:sz w:val="20"/>
          <w:szCs w:val="20"/>
        </w:rPr>
        <w:t>Managing the delivery timelines and risk call outs for LMM Program, participating in the vision and strategy for the enhancement of the LMM product, gathering requirements and creating tasks, performing admin tasks, mapping requirement</w:t>
      </w:r>
      <w:r>
        <w:rPr>
          <w:color w:val="333333"/>
          <w:sz w:val="20"/>
          <w:szCs w:val="20"/>
        </w:rPr>
        <w:t>s into technical design and proposed solution, participating in Sprint ceremonies, being actively involved with integration, data warehouse &amp; data analytics team to manage expectations</w:t>
      </w:r>
    </w:p>
    <w:p w:rsidR="00AA3152" w:rsidRDefault="002E1474">
      <w:pPr>
        <w:widowControl w:val="0"/>
        <w:tabs>
          <w:tab w:val="right" w:pos="9360"/>
        </w:tabs>
        <w:spacing w:before="120" w:after="0" w:line="240" w:lineRule="auto"/>
        <w:jc w:val="both"/>
        <w:rPr>
          <w:b/>
        </w:rPr>
      </w:pPr>
      <w:r>
        <w:rPr>
          <w:b/>
          <w:smallCaps/>
          <w:sz w:val="20"/>
          <w:szCs w:val="20"/>
        </w:rPr>
        <w:t>_______________________________________________________________________</w:t>
      </w:r>
      <w:r>
        <w:rPr>
          <w:b/>
          <w:smallCaps/>
          <w:sz w:val="20"/>
          <w:szCs w:val="20"/>
        </w:rPr>
        <w:t>_____________________________________</w:t>
      </w:r>
      <w:r>
        <w:rPr>
          <w:b/>
        </w:rPr>
        <w:t>Cisco Systems | Technical Program Manager – Quote2Order</w:t>
      </w:r>
    </w:p>
    <w:p w:rsidR="00AA3152" w:rsidRDefault="002E1474">
      <w:pPr>
        <w:widowControl w:val="0"/>
        <w:tabs>
          <w:tab w:val="right" w:pos="9360"/>
        </w:tabs>
        <w:spacing w:before="120" w:after="0" w:line="240" w:lineRule="auto"/>
        <w:jc w:val="both"/>
        <w:rPr>
          <w:rFonts w:ascii="Arial" w:eastAsia="Arial" w:hAnsi="Arial" w:cs="Arial"/>
          <w:color w:val="333333"/>
          <w:sz w:val="20"/>
          <w:szCs w:val="20"/>
        </w:rPr>
      </w:pPr>
      <w:r>
        <w:t>San Jose | June 2019 - June 2020</w:t>
      </w:r>
    </w:p>
    <w:p w:rsidR="00AA3152" w:rsidRDefault="002E1474">
      <w:pPr>
        <w:widowControl w:val="0"/>
        <w:tabs>
          <w:tab w:val="right" w:pos="9360"/>
        </w:tabs>
        <w:spacing w:before="120" w:after="0" w:line="240" w:lineRule="auto"/>
        <w:rPr>
          <w:b/>
          <w:i/>
          <w:color w:val="333333"/>
          <w:sz w:val="20"/>
          <w:szCs w:val="20"/>
        </w:rPr>
      </w:pPr>
      <w:r>
        <w:rPr>
          <w:b/>
          <w:i/>
          <w:color w:val="333333"/>
          <w:sz w:val="20"/>
          <w:szCs w:val="20"/>
        </w:rPr>
        <w:t>Managed design, architecture, enablement of Salesforce Lightning Program for Service Cloud Team</w:t>
      </w:r>
    </w:p>
    <w:p w:rsidR="00AA3152" w:rsidRDefault="002E1474">
      <w:pPr>
        <w:spacing w:after="0" w:line="240" w:lineRule="auto"/>
        <w:rPr>
          <w:b/>
          <w:i/>
          <w:color w:val="333333"/>
          <w:sz w:val="20"/>
          <w:szCs w:val="20"/>
        </w:rPr>
      </w:pPr>
      <w:r>
        <w:rPr>
          <w:b/>
          <w:i/>
          <w:color w:val="333333"/>
          <w:sz w:val="20"/>
          <w:szCs w:val="20"/>
        </w:rPr>
        <w:t>Managed &amp; participated in architec</w:t>
      </w:r>
      <w:r>
        <w:rPr>
          <w:b/>
          <w:i/>
          <w:color w:val="333333"/>
          <w:sz w:val="20"/>
          <w:szCs w:val="20"/>
        </w:rPr>
        <w:t>ting the design /solution of Enterprise Agreement Customers in the Q2O Process</w:t>
      </w:r>
    </w:p>
    <w:p w:rsidR="00AA3152" w:rsidRDefault="00AA3152">
      <w:pPr>
        <w:spacing w:after="0" w:line="240" w:lineRule="auto"/>
        <w:rPr>
          <w:b/>
          <w:i/>
          <w:color w:val="333333"/>
          <w:sz w:val="20"/>
          <w:szCs w:val="20"/>
        </w:rPr>
      </w:pPr>
    </w:p>
    <w:p w:rsidR="00AA3152" w:rsidRDefault="002E1474">
      <w:pPr>
        <w:widowControl w:val="0"/>
        <w:tabs>
          <w:tab w:val="right" w:pos="9360"/>
        </w:tabs>
        <w:spacing w:before="120" w:after="0" w:line="240" w:lineRule="auto"/>
        <w:rPr>
          <w:rFonts w:ascii="Arial" w:eastAsia="Arial" w:hAnsi="Arial" w:cs="Arial"/>
          <w:color w:val="333333"/>
          <w:sz w:val="20"/>
          <w:szCs w:val="20"/>
        </w:rPr>
      </w:pPr>
      <w:r>
        <w:rPr>
          <w:color w:val="333333"/>
          <w:sz w:val="20"/>
          <w:szCs w:val="20"/>
        </w:rPr>
        <w:t xml:space="preserve"> The Cisco Enterprise Agreement (EA) is a buying program that helps organizations purchase, consume and manage Cisco technology across the software portfolio with a 3- or 5-yea</w:t>
      </w:r>
      <w:r>
        <w:rPr>
          <w:color w:val="333333"/>
          <w:sz w:val="20"/>
          <w:szCs w:val="20"/>
        </w:rPr>
        <w:t>r cross-platform agreement that includes unified terms and conditions. Availability of Duo Products within Cisco EA Buying Programs achieves a value driver in the acquisition justification to facilitate Sales Lift.</w:t>
      </w:r>
    </w:p>
    <w:p w:rsidR="00AA3152" w:rsidRDefault="00AA3152">
      <w:pPr>
        <w:widowControl w:val="0"/>
        <w:tabs>
          <w:tab w:val="right" w:pos="9360"/>
        </w:tabs>
        <w:spacing w:before="120" w:after="0" w:line="240" w:lineRule="auto"/>
        <w:rPr>
          <w:rFonts w:ascii="Arial" w:eastAsia="Arial" w:hAnsi="Arial" w:cs="Arial"/>
          <w:color w:val="333333"/>
          <w:sz w:val="20"/>
          <w:szCs w:val="20"/>
        </w:rPr>
      </w:pPr>
    </w:p>
    <w:p w:rsidR="00AA3152" w:rsidRDefault="002E1474">
      <w:pPr>
        <w:widowControl w:val="0"/>
        <w:tabs>
          <w:tab w:val="right" w:pos="9360"/>
        </w:tabs>
        <w:spacing w:before="120" w:after="0" w:line="240" w:lineRule="auto"/>
        <w:rPr>
          <w:color w:val="333333"/>
          <w:sz w:val="20"/>
          <w:szCs w:val="20"/>
        </w:rPr>
      </w:pPr>
      <w:r>
        <w:rPr>
          <w:color w:val="333333"/>
          <w:sz w:val="20"/>
          <w:szCs w:val="20"/>
          <w:u w:val="single"/>
        </w:rPr>
        <w:t>Responsibilities:</w:t>
      </w:r>
      <w:r>
        <w:rPr>
          <w:color w:val="333333"/>
          <w:sz w:val="20"/>
          <w:szCs w:val="20"/>
        </w:rPr>
        <w:t xml:space="preserve"> </w:t>
      </w:r>
    </w:p>
    <w:p w:rsidR="00AA3152" w:rsidRDefault="002E1474">
      <w:pPr>
        <w:widowControl w:val="0"/>
        <w:tabs>
          <w:tab w:val="right" w:pos="9360"/>
        </w:tabs>
        <w:spacing w:before="120" w:after="0" w:line="240" w:lineRule="auto"/>
        <w:rPr>
          <w:b/>
        </w:rPr>
      </w:pPr>
      <w:r>
        <w:rPr>
          <w:color w:val="333333"/>
          <w:sz w:val="20"/>
          <w:szCs w:val="20"/>
        </w:rPr>
        <w:t>Managing the delivery</w:t>
      </w:r>
      <w:r>
        <w:rPr>
          <w:color w:val="333333"/>
          <w:sz w:val="20"/>
          <w:szCs w:val="20"/>
        </w:rPr>
        <w:t xml:space="preserve"> timelines and risk call outs for EA Program, Designing E2E Architecture (CCW, SFDC, </w:t>
      </w:r>
      <w:proofErr w:type="spellStart"/>
      <w:r>
        <w:rPr>
          <w:color w:val="333333"/>
          <w:sz w:val="20"/>
          <w:szCs w:val="20"/>
        </w:rPr>
        <w:t>MuleSoft</w:t>
      </w:r>
      <w:proofErr w:type="spellEnd"/>
      <w:r>
        <w:rPr>
          <w:color w:val="333333"/>
          <w:sz w:val="20"/>
          <w:szCs w:val="20"/>
        </w:rPr>
        <w:t>, Snowflake), Identifying Gaps in Design &amp; Solution, Studying Lightning readiness &amp; assessment check, Gap analysis of Service cloud features, Integration Data Mapp</w:t>
      </w:r>
      <w:r>
        <w:rPr>
          <w:color w:val="333333"/>
          <w:sz w:val="20"/>
          <w:szCs w:val="20"/>
        </w:rPr>
        <w:t>ing Solution &amp; Design, Program schedule timelines/burn chart reports, building use cases, managed timelines and delivery risks.</w:t>
      </w:r>
    </w:p>
    <w:p w:rsidR="00AA3152" w:rsidRDefault="002E1474">
      <w:pPr>
        <w:widowControl w:val="0"/>
        <w:tabs>
          <w:tab w:val="right" w:pos="9360"/>
        </w:tabs>
        <w:spacing w:before="120" w:after="0" w:line="240" w:lineRule="auto"/>
        <w:jc w:val="both"/>
        <w:rPr>
          <w:b/>
          <w:color w:val="333333"/>
          <w:sz w:val="20"/>
          <w:szCs w:val="20"/>
          <w:highlight w:val="white"/>
        </w:rPr>
      </w:pPr>
      <w:r>
        <w:rPr>
          <w:b/>
          <w:smallCaps/>
          <w:sz w:val="20"/>
          <w:szCs w:val="20"/>
        </w:rPr>
        <w:t>______________________________________________________________________________________</w:t>
      </w:r>
      <w:r>
        <w:rPr>
          <w:b/>
          <w:color w:val="333333"/>
          <w:sz w:val="20"/>
          <w:szCs w:val="20"/>
          <w:highlight w:val="white"/>
        </w:rPr>
        <w:t>______________________</w:t>
      </w:r>
    </w:p>
    <w:p w:rsidR="00AA3152" w:rsidRDefault="002E1474">
      <w:pPr>
        <w:widowControl w:val="0"/>
        <w:tabs>
          <w:tab w:val="right" w:pos="9360"/>
        </w:tabs>
        <w:spacing w:before="120" w:after="0" w:line="240" w:lineRule="auto"/>
        <w:jc w:val="both"/>
      </w:pPr>
      <w:r>
        <w:rPr>
          <w:b/>
        </w:rPr>
        <w:t xml:space="preserve">Twitter | Sr. Product Manager / </w:t>
      </w:r>
      <w:proofErr w:type="spellStart"/>
      <w:r>
        <w:rPr>
          <w:b/>
        </w:rPr>
        <w:t>Apttus</w:t>
      </w:r>
      <w:proofErr w:type="spellEnd"/>
      <w:r>
        <w:rPr>
          <w:b/>
        </w:rPr>
        <w:t xml:space="preserve"> CLM BSA</w:t>
      </w:r>
    </w:p>
    <w:p w:rsidR="00AA3152" w:rsidRDefault="002E1474">
      <w:pPr>
        <w:widowControl w:val="0"/>
        <w:tabs>
          <w:tab w:val="right" w:pos="9360"/>
        </w:tabs>
        <w:spacing w:before="120" w:after="0" w:line="240" w:lineRule="auto"/>
        <w:jc w:val="both"/>
        <w:rPr>
          <w:sz w:val="20"/>
          <w:szCs w:val="20"/>
        </w:rPr>
      </w:pPr>
      <w:r>
        <w:t>San Francisco | June 2018 – May 2019</w:t>
      </w:r>
    </w:p>
    <w:p w:rsidR="00AA3152" w:rsidRDefault="002E1474">
      <w:pPr>
        <w:widowControl w:val="0"/>
        <w:tabs>
          <w:tab w:val="right" w:pos="9360"/>
        </w:tabs>
        <w:spacing w:before="120" w:after="0" w:line="240" w:lineRule="auto"/>
        <w:rPr>
          <w:b/>
          <w:i/>
          <w:color w:val="333333"/>
          <w:sz w:val="20"/>
          <w:szCs w:val="20"/>
          <w:highlight w:val="white"/>
        </w:rPr>
      </w:pPr>
      <w:r>
        <w:rPr>
          <w:b/>
          <w:i/>
          <w:color w:val="333333"/>
          <w:sz w:val="20"/>
          <w:szCs w:val="20"/>
          <w:highlight w:val="white"/>
        </w:rPr>
        <w:t xml:space="preserve">Implemented Vision, Strategy &amp; Execution of Quarterly Roadmap projects for Sales Operations team. </w:t>
      </w:r>
    </w:p>
    <w:p w:rsidR="00AA3152" w:rsidRDefault="002E1474">
      <w:pPr>
        <w:widowControl w:val="0"/>
        <w:tabs>
          <w:tab w:val="right" w:pos="9360"/>
        </w:tabs>
        <w:spacing w:before="120" w:after="0" w:line="240" w:lineRule="auto"/>
        <w:rPr>
          <w:b/>
          <w:i/>
          <w:color w:val="333333"/>
          <w:sz w:val="20"/>
          <w:szCs w:val="20"/>
          <w:highlight w:val="white"/>
        </w:rPr>
      </w:pPr>
      <w:r>
        <w:rPr>
          <w:b/>
          <w:i/>
          <w:color w:val="333333"/>
          <w:sz w:val="20"/>
          <w:szCs w:val="20"/>
          <w:highlight w:val="white"/>
        </w:rPr>
        <w:t>Managed Implementation and analysis of E2E projects for Apttus4All team (</w:t>
      </w:r>
      <w:r>
        <w:rPr>
          <w:b/>
          <w:i/>
          <w:color w:val="333333"/>
          <w:sz w:val="20"/>
          <w:szCs w:val="20"/>
          <w:highlight w:val="white"/>
        </w:rPr>
        <w:t>Sales, Sales Finance, TRA, Legal)</w:t>
      </w:r>
    </w:p>
    <w:p w:rsidR="00AA3152" w:rsidRDefault="002E1474">
      <w:pPr>
        <w:widowControl w:val="0"/>
        <w:tabs>
          <w:tab w:val="right" w:pos="9360"/>
        </w:tabs>
        <w:spacing w:before="120" w:after="0" w:line="240" w:lineRule="auto"/>
        <w:rPr>
          <w:color w:val="333333"/>
          <w:sz w:val="20"/>
          <w:szCs w:val="20"/>
          <w:highlight w:val="white"/>
        </w:rPr>
      </w:pPr>
      <w:r>
        <w:rPr>
          <w:sz w:val="20"/>
          <w:szCs w:val="20"/>
        </w:rPr>
        <w:t> </w:t>
      </w:r>
      <w:r>
        <w:rPr>
          <w:color w:val="333333"/>
          <w:sz w:val="20"/>
          <w:szCs w:val="20"/>
        </w:rPr>
        <w:br/>
      </w:r>
      <w:r>
        <w:rPr>
          <w:color w:val="333333"/>
          <w:sz w:val="20"/>
          <w:szCs w:val="20"/>
          <w:highlight w:val="white"/>
          <w:u w:val="single"/>
        </w:rPr>
        <w:t>Responsibilities:</w:t>
      </w:r>
      <w:r>
        <w:rPr>
          <w:color w:val="333333"/>
          <w:sz w:val="20"/>
          <w:szCs w:val="20"/>
          <w:highlight w:val="white"/>
        </w:rPr>
        <w:t xml:space="preserve"> </w:t>
      </w:r>
    </w:p>
    <w:p w:rsidR="00AA3152" w:rsidRDefault="002E1474">
      <w:pPr>
        <w:widowControl w:val="0"/>
        <w:tabs>
          <w:tab w:val="right" w:pos="9360"/>
        </w:tabs>
        <w:spacing w:before="120" w:after="0" w:line="240" w:lineRule="auto"/>
        <w:rPr>
          <w:color w:val="333333"/>
          <w:sz w:val="20"/>
          <w:szCs w:val="20"/>
          <w:highlight w:val="white"/>
        </w:rPr>
      </w:pPr>
      <w:r>
        <w:rPr>
          <w:color w:val="333333"/>
          <w:sz w:val="20"/>
          <w:szCs w:val="20"/>
          <w:highlight w:val="white"/>
        </w:rPr>
        <w:t>Using Gantt Charts to track roadmaps; participate in evolvement of business process analysis; participate in technical solution design for alternate proposals; evolve with enhancement requests on appli</w:t>
      </w:r>
      <w:r>
        <w:rPr>
          <w:color w:val="333333"/>
          <w:sz w:val="20"/>
          <w:szCs w:val="20"/>
          <w:highlight w:val="white"/>
        </w:rPr>
        <w:t>cation of the products; perform product management activities by prioritizing the Backlog with business, sprint planning/user story demos, refining user stories with DODs, resource &amp; capacity allocation; perform BA activities: creating BRD, FRD, configurat</w:t>
      </w:r>
      <w:r>
        <w:rPr>
          <w:color w:val="333333"/>
          <w:sz w:val="20"/>
          <w:szCs w:val="20"/>
          <w:highlight w:val="white"/>
        </w:rPr>
        <w:t xml:space="preserve">ion setup, UAT scripts for A4A projects using </w:t>
      </w:r>
      <w:proofErr w:type="spellStart"/>
      <w:r>
        <w:rPr>
          <w:color w:val="333333"/>
          <w:sz w:val="20"/>
          <w:szCs w:val="20"/>
          <w:highlight w:val="white"/>
        </w:rPr>
        <w:t>Apttus</w:t>
      </w:r>
      <w:proofErr w:type="spellEnd"/>
      <w:r>
        <w:rPr>
          <w:color w:val="333333"/>
          <w:sz w:val="20"/>
          <w:szCs w:val="20"/>
          <w:highlight w:val="white"/>
        </w:rPr>
        <w:t xml:space="preserve"> CLM</w:t>
      </w:r>
    </w:p>
    <w:p w:rsidR="00AA3152" w:rsidRDefault="002E1474">
      <w:pPr>
        <w:widowControl w:val="0"/>
        <w:tabs>
          <w:tab w:val="right" w:pos="9360"/>
        </w:tabs>
        <w:spacing w:before="120" w:after="0" w:line="240" w:lineRule="auto"/>
        <w:rPr>
          <w:b/>
          <w:highlight w:val="white"/>
        </w:rPr>
      </w:pPr>
      <w:r>
        <w:rPr>
          <w:color w:val="333333"/>
          <w:sz w:val="20"/>
          <w:szCs w:val="20"/>
          <w:highlight w:val="white"/>
        </w:rPr>
        <w:t>____________________________________________________________________________________________________________</w:t>
      </w:r>
      <w:r>
        <w:rPr>
          <w:b/>
        </w:rPr>
        <w:t>Salesforce.com | Sr. BSA/PM | CPQ</w:t>
      </w:r>
    </w:p>
    <w:p w:rsidR="00AA3152" w:rsidRDefault="002E1474">
      <w:pPr>
        <w:widowControl w:val="0"/>
        <w:tabs>
          <w:tab w:val="right" w:pos="9360"/>
        </w:tabs>
        <w:spacing w:before="120" w:after="0" w:line="240" w:lineRule="auto"/>
      </w:pPr>
      <w:r>
        <w:t>San Francisco | May 2017 – May 2018</w:t>
      </w:r>
    </w:p>
    <w:p w:rsidR="00AA3152" w:rsidRDefault="002E1474">
      <w:pPr>
        <w:widowControl w:val="0"/>
        <w:tabs>
          <w:tab w:val="right" w:pos="9360"/>
        </w:tabs>
        <w:spacing w:before="120" w:after="0" w:line="240" w:lineRule="auto"/>
        <w:rPr>
          <w:b/>
          <w:i/>
          <w:color w:val="333333"/>
          <w:sz w:val="20"/>
          <w:szCs w:val="20"/>
          <w:highlight w:val="white"/>
        </w:rPr>
      </w:pPr>
      <w:r>
        <w:rPr>
          <w:b/>
          <w:i/>
          <w:color w:val="333333"/>
          <w:sz w:val="20"/>
          <w:szCs w:val="20"/>
          <w:highlight w:val="white"/>
        </w:rPr>
        <w:t>Managed Implementatio</w:t>
      </w:r>
      <w:r>
        <w:rPr>
          <w:b/>
          <w:i/>
          <w:color w:val="333333"/>
          <w:sz w:val="20"/>
          <w:szCs w:val="20"/>
          <w:highlight w:val="white"/>
        </w:rPr>
        <w:t>n of Account Clean &amp; Opportunity Clean projects run by Data Governance &amp; Data strategy team.</w:t>
      </w:r>
    </w:p>
    <w:p w:rsidR="00AA3152" w:rsidRDefault="002E1474">
      <w:pPr>
        <w:widowControl w:val="0"/>
        <w:tabs>
          <w:tab w:val="right" w:pos="9360"/>
        </w:tabs>
        <w:spacing w:before="120" w:after="0" w:line="240" w:lineRule="auto"/>
        <w:rPr>
          <w:b/>
          <w:i/>
          <w:color w:val="333333"/>
          <w:sz w:val="20"/>
          <w:szCs w:val="20"/>
          <w:highlight w:val="white"/>
        </w:rPr>
      </w:pPr>
      <w:r>
        <w:rPr>
          <w:b/>
          <w:i/>
          <w:color w:val="333333"/>
          <w:sz w:val="20"/>
          <w:szCs w:val="20"/>
          <w:highlight w:val="white"/>
        </w:rPr>
        <w:t>Managed Implementation of some Lightning components and features in Sales Cloud</w:t>
      </w:r>
    </w:p>
    <w:p w:rsidR="00AA3152" w:rsidRDefault="002E1474">
      <w:pPr>
        <w:widowControl w:val="0"/>
        <w:tabs>
          <w:tab w:val="right" w:pos="9360"/>
        </w:tabs>
        <w:spacing w:before="120" w:after="0" w:line="240" w:lineRule="auto"/>
        <w:rPr>
          <w:color w:val="333333"/>
          <w:sz w:val="20"/>
          <w:szCs w:val="20"/>
          <w:highlight w:val="white"/>
        </w:rPr>
      </w:pPr>
      <w:r>
        <w:rPr>
          <w:sz w:val="20"/>
          <w:szCs w:val="20"/>
        </w:rPr>
        <w:t> </w:t>
      </w:r>
      <w:r>
        <w:rPr>
          <w:color w:val="333333"/>
          <w:sz w:val="20"/>
          <w:szCs w:val="20"/>
        </w:rPr>
        <w:br/>
      </w:r>
      <w:r>
        <w:rPr>
          <w:color w:val="333333"/>
          <w:sz w:val="20"/>
          <w:szCs w:val="20"/>
          <w:highlight w:val="white"/>
          <w:u w:val="single"/>
        </w:rPr>
        <w:t>Responsibilities:</w:t>
      </w:r>
      <w:r>
        <w:rPr>
          <w:color w:val="333333"/>
          <w:sz w:val="20"/>
          <w:szCs w:val="20"/>
          <w:highlight w:val="white"/>
        </w:rPr>
        <w:t xml:space="preserve"> </w:t>
      </w:r>
    </w:p>
    <w:p w:rsidR="00AA3152" w:rsidRDefault="002E1474">
      <w:pPr>
        <w:widowControl w:val="0"/>
        <w:tabs>
          <w:tab w:val="right" w:pos="9360"/>
        </w:tabs>
        <w:spacing w:before="120" w:after="0" w:line="240" w:lineRule="auto"/>
        <w:rPr>
          <w:color w:val="333333"/>
          <w:sz w:val="20"/>
          <w:szCs w:val="20"/>
          <w:highlight w:val="white"/>
        </w:rPr>
      </w:pPr>
      <w:r>
        <w:rPr>
          <w:color w:val="333333"/>
          <w:sz w:val="20"/>
          <w:szCs w:val="20"/>
          <w:highlight w:val="white"/>
        </w:rPr>
        <w:t>Involved in analysis and execution of following features in li</w:t>
      </w:r>
      <w:r>
        <w:rPr>
          <w:color w:val="333333"/>
          <w:sz w:val="20"/>
          <w:szCs w:val="20"/>
          <w:highlight w:val="white"/>
        </w:rPr>
        <w:t xml:space="preserve">ghtning: Apex Lead Convert, Opportunity Kanban board, Lightning reports, Accounts Insights. Actively participated from requirements to delivery of Org62 Account Clean &amp; Opportunity Clean projects. Wrote BRD, FRD, </w:t>
      </w:r>
      <w:proofErr w:type="gramStart"/>
      <w:r>
        <w:rPr>
          <w:color w:val="333333"/>
          <w:sz w:val="20"/>
          <w:szCs w:val="20"/>
          <w:highlight w:val="white"/>
        </w:rPr>
        <w:t>UAT</w:t>
      </w:r>
      <w:proofErr w:type="gramEnd"/>
      <w:r>
        <w:rPr>
          <w:color w:val="333333"/>
          <w:sz w:val="20"/>
          <w:szCs w:val="20"/>
          <w:highlight w:val="white"/>
        </w:rPr>
        <w:t xml:space="preserve"> Scripts. Played the role of Product own</w:t>
      </w:r>
      <w:r>
        <w:rPr>
          <w:color w:val="333333"/>
          <w:sz w:val="20"/>
          <w:szCs w:val="20"/>
          <w:highlight w:val="white"/>
        </w:rPr>
        <w:t>er in the Agile Scrum model during the Build milestone of the projects.</w:t>
      </w:r>
    </w:p>
    <w:p w:rsidR="00AA3152" w:rsidRDefault="002E1474">
      <w:pPr>
        <w:spacing w:before="120" w:after="0" w:line="240" w:lineRule="auto"/>
        <w:rPr>
          <w:color w:val="333333"/>
        </w:rPr>
      </w:pPr>
      <w:r>
        <w:rPr>
          <w:color w:val="333333"/>
          <w:sz w:val="20"/>
          <w:szCs w:val="20"/>
          <w:highlight w:val="white"/>
        </w:rPr>
        <w:t>____________________________________________________________________________________________________________</w:t>
      </w:r>
      <w:r>
        <w:rPr>
          <w:b/>
        </w:rPr>
        <w:t>Genentech | Sr. Salesforce Business Analyst</w:t>
      </w:r>
      <w:r>
        <w:rPr>
          <w:b/>
          <w:i/>
          <w:sz w:val="20"/>
          <w:szCs w:val="20"/>
        </w:rPr>
        <w:tab/>
      </w:r>
    </w:p>
    <w:p w:rsidR="00AA3152" w:rsidRDefault="002E1474">
      <w:pPr>
        <w:widowControl w:val="0"/>
        <w:tabs>
          <w:tab w:val="right" w:pos="9360"/>
        </w:tabs>
        <w:spacing w:before="120" w:after="0" w:line="240" w:lineRule="auto"/>
      </w:pPr>
      <w:r>
        <w:t>South San Francisco | September</w:t>
      </w:r>
      <w:r>
        <w:t xml:space="preserve"> 2016 – May 2017</w:t>
      </w:r>
    </w:p>
    <w:p w:rsidR="00AA3152" w:rsidRDefault="002E1474">
      <w:pPr>
        <w:widowControl w:val="0"/>
        <w:tabs>
          <w:tab w:val="right" w:pos="9360"/>
        </w:tabs>
        <w:spacing w:before="120" w:after="0" w:line="240" w:lineRule="auto"/>
        <w:rPr>
          <w:b/>
          <w:i/>
          <w:color w:val="333333"/>
          <w:sz w:val="20"/>
          <w:szCs w:val="20"/>
          <w:highlight w:val="white"/>
        </w:rPr>
      </w:pPr>
      <w:r>
        <w:rPr>
          <w:b/>
          <w:i/>
          <w:color w:val="333333"/>
          <w:sz w:val="20"/>
          <w:szCs w:val="20"/>
          <w:highlight w:val="white"/>
        </w:rPr>
        <w:t>Service Cloud implementation of Synapse Wave 2 project on Inquiry Management, Content Management and Fulfillment modules for US and Canada</w:t>
      </w:r>
    </w:p>
    <w:p w:rsidR="00AA3152" w:rsidRDefault="002E1474">
      <w:pPr>
        <w:widowControl w:val="0"/>
        <w:tabs>
          <w:tab w:val="right" w:pos="9360"/>
        </w:tabs>
        <w:spacing w:before="120" w:after="0" w:line="240" w:lineRule="auto"/>
        <w:rPr>
          <w:color w:val="333333"/>
          <w:sz w:val="20"/>
          <w:szCs w:val="20"/>
          <w:highlight w:val="white"/>
        </w:rPr>
      </w:pPr>
      <w:r>
        <w:rPr>
          <w:sz w:val="20"/>
          <w:szCs w:val="20"/>
        </w:rPr>
        <w:lastRenderedPageBreak/>
        <w:t> </w:t>
      </w:r>
      <w:r>
        <w:rPr>
          <w:color w:val="333333"/>
          <w:sz w:val="20"/>
          <w:szCs w:val="20"/>
        </w:rPr>
        <w:br/>
      </w:r>
      <w:r>
        <w:rPr>
          <w:color w:val="333333"/>
          <w:sz w:val="20"/>
          <w:szCs w:val="20"/>
          <w:highlight w:val="white"/>
          <w:u w:val="single"/>
        </w:rPr>
        <w:t>Responsibilities:</w:t>
      </w:r>
      <w:r>
        <w:rPr>
          <w:color w:val="333333"/>
          <w:sz w:val="20"/>
          <w:szCs w:val="20"/>
          <w:highlight w:val="white"/>
        </w:rPr>
        <w:t xml:space="preserve"> </w:t>
      </w:r>
    </w:p>
    <w:p w:rsidR="00AA3152" w:rsidRDefault="002E1474">
      <w:pPr>
        <w:widowControl w:val="0"/>
        <w:tabs>
          <w:tab w:val="right" w:pos="9360"/>
        </w:tabs>
        <w:spacing w:before="120" w:after="0" w:line="240" w:lineRule="auto"/>
        <w:rPr>
          <w:color w:val="333333"/>
          <w:sz w:val="20"/>
          <w:szCs w:val="20"/>
          <w:highlight w:val="white"/>
        </w:rPr>
      </w:pPr>
      <w:r>
        <w:rPr>
          <w:color w:val="333333"/>
          <w:sz w:val="20"/>
          <w:szCs w:val="20"/>
          <w:highlight w:val="white"/>
        </w:rPr>
        <w:t xml:space="preserve">Writing user stories for sprint backlog, performing gap analysis, comparing OOB with custom design, functional specifications with user stories that participate in integrations (CMS, Web forms, Customer </w:t>
      </w:r>
      <w:proofErr w:type="spellStart"/>
      <w:r>
        <w:rPr>
          <w:color w:val="333333"/>
          <w:sz w:val="20"/>
          <w:szCs w:val="20"/>
          <w:highlight w:val="white"/>
        </w:rPr>
        <w:t>etc</w:t>
      </w:r>
      <w:proofErr w:type="spellEnd"/>
      <w:r>
        <w:rPr>
          <w:color w:val="333333"/>
          <w:sz w:val="20"/>
          <w:szCs w:val="20"/>
          <w:highlight w:val="white"/>
        </w:rPr>
        <w:t>), performing functional testing of the applicatio</w:t>
      </w:r>
      <w:r>
        <w:rPr>
          <w:color w:val="333333"/>
          <w:sz w:val="20"/>
          <w:szCs w:val="20"/>
          <w:highlight w:val="white"/>
        </w:rPr>
        <w:t>n</w:t>
      </w:r>
    </w:p>
    <w:p w:rsidR="00AA3152" w:rsidRDefault="002E1474">
      <w:pPr>
        <w:spacing w:before="120" w:after="0" w:line="240" w:lineRule="auto"/>
        <w:rPr>
          <w:b/>
        </w:rPr>
      </w:pPr>
      <w:r>
        <w:rPr>
          <w:color w:val="333333"/>
          <w:sz w:val="20"/>
          <w:szCs w:val="20"/>
          <w:highlight w:val="white"/>
        </w:rPr>
        <w:t>____________________________________________________________________________________________________________</w:t>
      </w:r>
      <w:r>
        <w:rPr>
          <w:b/>
        </w:rPr>
        <w:t xml:space="preserve">Hewlett Packard Enterprise | Salesforce / </w:t>
      </w:r>
      <w:proofErr w:type="spellStart"/>
      <w:r>
        <w:rPr>
          <w:b/>
        </w:rPr>
        <w:t>Apttus</w:t>
      </w:r>
      <w:proofErr w:type="spellEnd"/>
      <w:r>
        <w:rPr>
          <w:b/>
        </w:rPr>
        <w:t xml:space="preserve"> CLM Admin</w:t>
      </w:r>
    </w:p>
    <w:p w:rsidR="00AA3152" w:rsidRDefault="002E1474">
      <w:pPr>
        <w:widowControl w:val="0"/>
        <w:tabs>
          <w:tab w:val="right" w:pos="9360"/>
        </w:tabs>
        <w:spacing w:before="120" w:after="0" w:line="240" w:lineRule="auto"/>
        <w:rPr>
          <w:b/>
        </w:rPr>
      </w:pPr>
      <w:r>
        <w:t>Palo Alto | June 2014 – September 2016</w:t>
      </w:r>
    </w:p>
    <w:p w:rsidR="00AA3152" w:rsidRDefault="002E1474">
      <w:pPr>
        <w:widowControl w:val="0"/>
        <w:tabs>
          <w:tab w:val="right" w:pos="9360"/>
        </w:tabs>
        <w:spacing w:before="120" w:after="0" w:line="240" w:lineRule="auto"/>
        <w:rPr>
          <w:b/>
          <w:i/>
          <w:color w:val="333333"/>
          <w:sz w:val="20"/>
          <w:szCs w:val="20"/>
          <w:highlight w:val="white"/>
        </w:rPr>
      </w:pPr>
      <w:r>
        <w:rPr>
          <w:b/>
          <w:i/>
          <w:color w:val="333333"/>
          <w:sz w:val="20"/>
          <w:szCs w:val="20"/>
          <w:highlight w:val="white"/>
        </w:rPr>
        <w:t>Advanced Legal Admin enhancing and maintaining A</w:t>
      </w:r>
      <w:r>
        <w:rPr>
          <w:b/>
          <w:i/>
          <w:color w:val="333333"/>
          <w:sz w:val="20"/>
          <w:szCs w:val="20"/>
          <w:highlight w:val="white"/>
        </w:rPr>
        <w:t xml:space="preserve">PTTUS Contract Management application and managing 825 users. </w:t>
      </w:r>
    </w:p>
    <w:p w:rsidR="00AA3152" w:rsidRDefault="002E1474">
      <w:pPr>
        <w:widowControl w:val="0"/>
        <w:tabs>
          <w:tab w:val="right" w:pos="9360"/>
        </w:tabs>
        <w:spacing w:before="120" w:after="0" w:line="240" w:lineRule="auto"/>
        <w:rPr>
          <w:color w:val="333333"/>
          <w:sz w:val="20"/>
          <w:szCs w:val="20"/>
          <w:highlight w:val="white"/>
        </w:rPr>
      </w:pPr>
      <w:r>
        <w:rPr>
          <w:sz w:val="20"/>
          <w:szCs w:val="20"/>
        </w:rPr>
        <w:t> </w:t>
      </w:r>
      <w:r>
        <w:rPr>
          <w:color w:val="333333"/>
          <w:sz w:val="20"/>
          <w:szCs w:val="20"/>
        </w:rPr>
        <w:br/>
      </w:r>
      <w:r>
        <w:rPr>
          <w:color w:val="333333"/>
          <w:sz w:val="20"/>
          <w:szCs w:val="20"/>
          <w:highlight w:val="white"/>
          <w:u w:val="single"/>
        </w:rPr>
        <w:t>Responsibilities:</w:t>
      </w:r>
      <w:r>
        <w:rPr>
          <w:color w:val="333333"/>
          <w:sz w:val="20"/>
          <w:szCs w:val="20"/>
          <w:highlight w:val="white"/>
        </w:rPr>
        <w:t xml:space="preserve"> </w:t>
      </w:r>
    </w:p>
    <w:p w:rsidR="00AA3152" w:rsidRDefault="002E1474">
      <w:pPr>
        <w:widowControl w:val="0"/>
        <w:tabs>
          <w:tab w:val="right" w:pos="9360"/>
        </w:tabs>
        <w:spacing w:before="120" w:after="0" w:line="240" w:lineRule="auto"/>
        <w:rPr>
          <w:color w:val="333333"/>
          <w:sz w:val="20"/>
          <w:szCs w:val="20"/>
          <w:highlight w:val="white"/>
        </w:rPr>
      </w:pPr>
      <w:r>
        <w:rPr>
          <w:color w:val="333333"/>
          <w:sz w:val="20"/>
          <w:szCs w:val="20"/>
          <w:highlight w:val="white"/>
        </w:rPr>
        <w:t>Providing business requirements, functional requirements and data analysis for enhancements of the application. Troubleshooting, debugging, configuration, setup, data clean</w:t>
      </w:r>
      <w:r>
        <w:rPr>
          <w:color w:val="333333"/>
          <w:sz w:val="20"/>
          <w:szCs w:val="20"/>
          <w:highlight w:val="white"/>
        </w:rPr>
        <w:t>sing and performing all other Salesforce Admin activity</w:t>
      </w:r>
    </w:p>
    <w:p w:rsidR="00AA3152" w:rsidRDefault="002E1474">
      <w:pPr>
        <w:widowControl w:val="0"/>
        <w:tabs>
          <w:tab w:val="right" w:pos="9360"/>
        </w:tabs>
        <w:spacing w:before="120" w:after="0" w:line="240" w:lineRule="auto"/>
        <w:rPr>
          <w:b/>
          <w:color w:val="333333"/>
          <w:sz w:val="20"/>
          <w:szCs w:val="20"/>
          <w:highlight w:val="white"/>
        </w:rPr>
      </w:pPr>
      <w:r>
        <w:rPr>
          <w:b/>
          <w:color w:val="333333"/>
          <w:sz w:val="20"/>
          <w:szCs w:val="20"/>
          <w:highlight w:val="white"/>
        </w:rPr>
        <w:t>Certified APTTUS Advanced Admin</w:t>
      </w:r>
    </w:p>
    <w:p w:rsidR="00AA3152" w:rsidRDefault="002E1474">
      <w:pPr>
        <w:widowControl w:val="0"/>
        <w:tabs>
          <w:tab w:val="right" w:pos="9360"/>
        </w:tabs>
        <w:spacing w:before="120" w:after="0" w:line="240" w:lineRule="auto"/>
        <w:rPr>
          <w:color w:val="333333"/>
          <w:sz w:val="20"/>
          <w:szCs w:val="20"/>
          <w:highlight w:val="white"/>
        </w:rPr>
      </w:pPr>
      <w:r>
        <w:rPr>
          <w:color w:val="333333"/>
          <w:sz w:val="20"/>
          <w:szCs w:val="20"/>
          <w:highlight w:val="white"/>
        </w:rPr>
        <w:t>Actively participating in split activities of the organizations (</w:t>
      </w:r>
      <w:proofErr w:type="spellStart"/>
      <w:r>
        <w:rPr>
          <w:color w:val="333333"/>
          <w:sz w:val="20"/>
          <w:szCs w:val="20"/>
          <w:highlight w:val="white"/>
        </w:rPr>
        <w:t>Inc</w:t>
      </w:r>
      <w:proofErr w:type="spellEnd"/>
      <w:r>
        <w:rPr>
          <w:color w:val="333333"/>
          <w:sz w:val="20"/>
          <w:szCs w:val="20"/>
          <w:highlight w:val="white"/>
        </w:rPr>
        <w:t xml:space="preserve"> and Enterprise) for Separation Management Office</w:t>
      </w:r>
    </w:p>
    <w:p w:rsidR="00AA3152" w:rsidRDefault="002E1474">
      <w:pPr>
        <w:widowControl w:val="0"/>
        <w:tabs>
          <w:tab w:val="right" w:pos="9360"/>
        </w:tabs>
        <w:spacing w:before="120" w:after="0" w:line="240" w:lineRule="auto"/>
        <w:rPr>
          <w:color w:val="333333"/>
          <w:sz w:val="20"/>
          <w:szCs w:val="20"/>
          <w:highlight w:val="white"/>
        </w:rPr>
      </w:pPr>
      <w:r>
        <w:rPr>
          <w:color w:val="333333"/>
          <w:sz w:val="20"/>
          <w:szCs w:val="20"/>
          <w:highlight w:val="white"/>
        </w:rPr>
        <w:t>Hands-On Admin for DocuSign-Salesforce connectivity enabling DocuSign users to access Salesforce and connection setup</w:t>
      </w:r>
    </w:p>
    <w:p w:rsidR="00AA3152" w:rsidRDefault="002E1474">
      <w:pPr>
        <w:widowControl w:val="0"/>
        <w:tabs>
          <w:tab w:val="right" w:pos="9360"/>
        </w:tabs>
        <w:spacing w:before="120" w:after="40"/>
        <w:jc w:val="both"/>
        <w:rPr>
          <w:color w:val="333333"/>
        </w:rPr>
      </w:pPr>
      <w:r>
        <w:rPr>
          <w:b/>
          <w:smallCaps/>
          <w:sz w:val="20"/>
          <w:szCs w:val="20"/>
        </w:rPr>
        <w:t>____________________________________________________________________________________________________________</w:t>
      </w:r>
      <w:r>
        <w:rPr>
          <w:b/>
        </w:rPr>
        <w:t>Varian Medical Systems | Sr. S</w:t>
      </w:r>
      <w:r>
        <w:rPr>
          <w:b/>
        </w:rPr>
        <w:t>alesforce Business Analyst</w:t>
      </w:r>
      <w:r>
        <w:rPr>
          <w:b/>
          <w:i/>
          <w:sz w:val="20"/>
          <w:szCs w:val="20"/>
        </w:rPr>
        <w:tab/>
      </w:r>
    </w:p>
    <w:p w:rsidR="00AA3152" w:rsidRDefault="002E1474">
      <w:pPr>
        <w:widowControl w:val="0"/>
        <w:tabs>
          <w:tab w:val="right" w:pos="9360"/>
        </w:tabs>
        <w:spacing w:after="40" w:line="240" w:lineRule="auto"/>
        <w:jc w:val="both"/>
      </w:pPr>
      <w:r>
        <w:t>Milpitas | January 2013 – April 2014</w:t>
      </w:r>
    </w:p>
    <w:p w:rsidR="00AA3152" w:rsidRDefault="00AA3152">
      <w:pPr>
        <w:widowControl w:val="0"/>
        <w:spacing w:before="40" w:after="40"/>
        <w:rPr>
          <w:i/>
          <w:sz w:val="20"/>
          <w:szCs w:val="20"/>
        </w:rPr>
      </w:pPr>
    </w:p>
    <w:p w:rsidR="00AA3152" w:rsidRDefault="002E1474">
      <w:pPr>
        <w:widowControl w:val="0"/>
        <w:spacing w:after="40"/>
        <w:jc w:val="both"/>
        <w:rPr>
          <w:b/>
          <w:i/>
          <w:sz w:val="20"/>
          <w:szCs w:val="20"/>
        </w:rPr>
      </w:pPr>
      <w:r>
        <w:rPr>
          <w:b/>
          <w:i/>
          <w:sz w:val="20"/>
          <w:szCs w:val="20"/>
        </w:rPr>
        <w:t>Unity Program involves Salesforce implementation in the Sales cloud &amp; Service Cloud; data integrated from various technical tools.</w:t>
      </w:r>
    </w:p>
    <w:p w:rsidR="00AA3152" w:rsidRDefault="00AA3152">
      <w:pPr>
        <w:widowControl w:val="0"/>
        <w:spacing w:after="40"/>
        <w:jc w:val="both"/>
        <w:rPr>
          <w:sz w:val="20"/>
          <w:szCs w:val="20"/>
        </w:rPr>
      </w:pPr>
    </w:p>
    <w:p w:rsidR="00AA3152" w:rsidRDefault="002E1474">
      <w:pPr>
        <w:widowControl w:val="0"/>
        <w:spacing w:after="40"/>
        <w:jc w:val="both"/>
        <w:rPr>
          <w:sz w:val="20"/>
          <w:szCs w:val="20"/>
        </w:rPr>
      </w:pPr>
      <w:r>
        <w:rPr>
          <w:sz w:val="20"/>
          <w:szCs w:val="20"/>
          <w:u w:val="single"/>
        </w:rPr>
        <w:t>Responsibilities</w:t>
      </w:r>
      <w:r>
        <w:rPr>
          <w:sz w:val="20"/>
          <w:szCs w:val="20"/>
        </w:rPr>
        <w:t>:</w:t>
      </w:r>
    </w:p>
    <w:p w:rsidR="00AA3152" w:rsidRDefault="002E1474">
      <w:pPr>
        <w:widowControl w:val="0"/>
        <w:spacing w:after="0" w:line="240" w:lineRule="auto"/>
        <w:rPr>
          <w:i/>
          <w:sz w:val="20"/>
          <w:szCs w:val="20"/>
        </w:rPr>
      </w:pPr>
      <w:r>
        <w:rPr>
          <w:sz w:val="20"/>
          <w:szCs w:val="20"/>
        </w:rPr>
        <w:t xml:space="preserve">Gathering business requirements to write BRDs (Sales, </w:t>
      </w:r>
      <w:proofErr w:type="spellStart"/>
      <w:r>
        <w:rPr>
          <w:sz w:val="20"/>
          <w:szCs w:val="20"/>
        </w:rPr>
        <w:t>Marketing</w:t>
      </w:r>
      <w:proofErr w:type="gramStart"/>
      <w:r>
        <w:rPr>
          <w:sz w:val="20"/>
          <w:szCs w:val="20"/>
        </w:rPr>
        <w:t>,CPQ</w:t>
      </w:r>
      <w:proofErr w:type="spellEnd"/>
      <w:proofErr w:type="gramEnd"/>
      <w:r>
        <w:rPr>
          <w:sz w:val="20"/>
          <w:szCs w:val="20"/>
        </w:rPr>
        <w:t>); performing  analysis for FRDs to lead the Design Phase of the Project Life cycle.</w:t>
      </w:r>
    </w:p>
    <w:p w:rsidR="00AA3152" w:rsidRDefault="002E1474">
      <w:pPr>
        <w:widowControl w:val="0"/>
        <w:pBdr>
          <w:bottom w:val="single" w:sz="6" w:space="2" w:color="000000"/>
        </w:pBdr>
        <w:spacing w:after="40"/>
        <w:jc w:val="both"/>
        <w:rPr>
          <w:sz w:val="20"/>
          <w:szCs w:val="20"/>
        </w:rPr>
      </w:pPr>
      <w:r>
        <w:rPr>
          <w:sz w:val="20"/>
          <w:szCs w:val="20"/>
        </w:rPr>
        <w:t>Being actively involved in the initial phase of the implementation of Sales Cloud and Service Cloud usin</w:t>
      </w:r>
      <w:r>
        <w:rPr>
          <w:sz w:val="20"/>
          <w:szCs w:val="20"/>
        </w:rPr>
        <w:t xml:space="preserve">g </w:t>
      </w:r>
      <w:proofErr w:type="spellStart"/>
      <w:r>
        <w:rPr>
          <w:sz w:val="20"/>
          <w:szCs w:val="20"/>
        </w:rPr>
        <w:t>ServiceMax</w:t>
      </w:r>
      <w:proofErr w:type="spellEnd"/>
      <w:r>
        <w:rPr>
          <w:sz w:val="20"/>
          <w:szCs w:val="20"/>
        </w:rPr>
        <w:t xml:space="preserve">, BMI configuration tool, </w:t>
      </w:r>
      <w:proofErr w:type="spellStart"/>
      <w:r>
        <w:rPr>
          <w:sz w:val="20"/>
          <w:szCs w:val="20"/>
        </w:rPr>
        <w:t>Boomi</w:t>
      </w:r>
      <w:proofErr w:type="spellEnd"/>
      <w:r>
        <w:rPr>
          <w:sz w:val="20"/>
          <w:szCs w:val="20"/>
        </w:rPr>
        <w:t xml:space="preserve"> from their existing OMNI and SAP ERP system. </w:t>
      </w:r>
    </w:p>
    <w:p w:rsidR="00AA3152" w:rsidRDefault="002E1474">
      <w:pPr>
        <w:widowControl w:val="0"/>
        <w:tabs>
          <w:tab w:val="right" w:pos="9360"/>
        </w:tabs>
        <w:spacing w:before="120" w:after="40"/>
        <w:jc w:val="both"/>
        <w:rPr>
          <w:b/>
        </w:rPr>
      </w:pPr>
      <w:r>
        <w:rPr>
          <w:b/>
        </w:rPr>
        <w:t>Adobe Systems | Sr. Salesforce BSA/Consultant</w:t>
      </w:r>
    </w:p>
    <w:p w:rsidR="00AA3152" w:rsidRDefault="002E1474">
      <w:pPr>
        <w:widowControl w:val="0"/>
        <w:tabs>
          <w:tab w:val="right" w:pos="9360"/>
        </w:tabs>
        <w:spacing w:after="40" w:line="240" w:lineRule="auto"/>
        <w:jc w:val="both"/>
      </w:pPr>
      <w:r>
        <w:t>San Jose | January 2012 – December 2012</w:t>
      </w:r>
    </w:p>
    <w:p w:rsidR="00AA3152" w:rsidRDefault="00AA3152">
      <w:pPr>
        <w:widowControl w:val="0"/>
        <w:spacing w:before="40" w:after="40"/>
        <w:rPr>
          <w:i/>
          <w:sz w:val="20"/>
          <w:szCs w:val="20"/>
        </w:rPr>
      </w:pPr>
    </w:p>
    <w:p w:rsidR="00AA3152" w:rsidRDefault="002E1474">
      <w:pPr>
        <w:widowControl w:val="0"/>
        <w:spacing w:after="40"/>
        <w:jc w:val="both"/>
        <w:rPr>
          <w:i/>
          <w:sz w:val="20"/>
          <w:szCs w:val="20"/>
        </w:rPr>
      </w:pPr>
      <w:r>
        <w:rPr>
          <w:b/>
          <w:i/>
          <w:sz w:val="20"/>
          <w:szCs w:val="20"/>
        </w:rPr>
        <w:t xml:space="preserve">Adobe Partner Channel program is responsible for sequential regional rollouts: </w:t>
      </w:r>
      <w:r>
        <w:rPr>
          <w:b/>
          <w:i/>
          <w:sz w:val="20"/>
          <w:szCs w:val="20"/>
        </w:rPr>
        <w:t xml:space="preserve">Americas, APAC and </w:t>
      </w:r>
      <w:proofErr w:type="spellStart"/>
      <w:r>
        <w:rPr>
          <w:b/>
          <w:i/>
          <w:sz w:val="20"/>
          <w:szCs w:val="20"/>
        </w:rPr>
        <w:t>S.Korea</w:t>
      </w:r>
      <w:proofErr w:type="spellEnd"/>
      <w:r>
        <w:rPr>
          <w:b/>
          <w:i/>
          <w:sz w:val="20"/>
          <w:szCs w:val="20"/>
        </w:rPr>
        <w:t xml:space="preserve"> on Deal Registration Process and enhancements</w:t>
      </w:r>
      <w:r>
        <w:rPr>
          <w:i/>
          <w:sz w:val="20"/>
          <w:szCs w:val="20"/>
        </w:rPr>
        <w:t>.</w:t>
      </w:r>
    </w:p>
    <w:p w:rsidR="00AA3152" w:rsidRDefault="00AA3152">
      <w:pPr>
        <w:widowControl w:val="0"/>
        <w:spacing w:after="40"/>
        <w:jc w:val="both"/>
        <w:rPr>
          <w:sz w:val="20"/>
          <w:szCs w:val="20"/>
        </w:rPr>
      </w:pPr>
    </w:p>
    <w:p w:rsidR="00AA3152" w:rsidRDefault="002E1474">
      <w:pPr>
        <w:widowControl w:val="0"/>
        <w:spacing w:after="40"/>
        <w:jc w:val="both"/>
        <w:rPr>
          <w:sz w:val="20"/>
          <w:szCs w:val="20"/>
        </w:rPr>
      </w:pPr>
      <w:r>
        <w:rPr>
          <w:sz w:val="20"/>
          <w:szCs w:val="20"/>
          <w:u w:val="single"/>
        </w:rPr>
        <w:t>Responsibilities</w:t>
      </w:r>
      <w:r>
        <w:rPr>
          <w:sz w:val="20"/>
          <w:szCs w:val="20"/>
        </w:rPr>
        <w:t>:</w:t>
      </w:r>
    </w:p>
    <w:p w:rsidR="00AA3152" w:rsidRDefault="002E1474">
      <w:pPr>
        <w:widowControl w:val="0"/>
        <w:spacing w:after="0" w:line="240" w:lineRule="auto"/>
        <w:rPr>
          <w:sz w:val="20"/>
          <w:szCs w:val="20"/>
        </w:rPr>
      </w:pPr>
      <w:r>
        <w:rPr>
          <w:sz w:val="20"/>
          <w:szCs w:val="20"/>
        </w:rPr>
        <w:t>Analyzing, Designing, Testing, being the primary contact for UAT phase and also being part of the implementation team to deliver:</w:t>
      </w:r>
    </w:p>
    <w:p w:rsidR="00AA3152" w:rsidRDefault="002E1474">
      <w:pPr>
        <w:widowControl w:val="0"/>
        <w:spacing w:after="0" w:line="240" w:lineRule="auto"/>
        <w:rPr>
          <w:sz w:val="20"/>
          <w:szCs w:val="20"/>
        </w:rPr>
      </w:pPr>
      <w:r>
        <w:rPr>
          <w:sz w:val="20"/>
          <w:szCs w:val="20"/>
        </w:rPr>
        <w:t>The claim Rebate process; Delegat</w:t>
      </w:r>
      <w:r>
        <w:rPr>
          <w:sz w:val="20"/>
          <w:szCs w:val="20"/>
        </w:rPr>
        <w:t>e Approver; Promotions; Deal Registration Approval process.</w:t>
      </w:r>
    </w:p>
    <w:p w:rsidR="00AA3152" w:rsidRDefault="002E1474">
      <w:pPr>
        <w:widowControl w:val="0"/>
        <w:pBdr>
          <w:top w:val="single" w:sz="4" w:space="1" w:color="000000"/>
        </w:pBdr>
        <w:tabs>
          <w:tab w:val="right" w:pos="9360"/>
        </w:tabs>
        <w:spacing w:before="120" w:after="0" w:line="240" w:lineRule="auto"/>
        <w:rPr>
          <w:b/>
        </w:rPr>
      </w:pPr>
      <w:proofErr w:type="spellStart"/>
      <w:r>
        <w:rPr>
          <w:b/>
        </w:rPr>
        <w:t>Apttus</w:t>
      </w:r>
      <w:proofErr w:type="spellEnd"/>
      <w:r>
        <w:rPr>
          <w:b/>
        </w:rPr>
        <w:t xml:space="preserve"> Inc. | Solution Architect</w:t>
      </w:r>
    </w:p>
    <w:p w:rsidR="00AA3152" w:rsidRDefault="002E1474">
      <w:pPr>
        <w:widowControl w:val="0"/>
        <w:pBdr>
          <w:top w:val="single" w:sz="4" w:space="1" w:color="000000"/>
        </w:pBdr>
        <w:tabs>
          <w:tab w:val="right" w:pos="9360"/>
        </w:tabs>
        <w:spacing w:before="120" w:after="0" w:line="240" w:lineRule="auto"/>
      </w:pPr>
      <w:r>
        <w:lastRenderedPageBreak/>
        <w:t>San Mateo | January 2011 – December 2011</w:t>
      </w:r>
    </w:p>
    <w:p w:rsidR="00AA3152" w:rsidRDefault="00AA3152">
      <w:pPr>
        <w:widowControl w:val="0"/>
        <w:tabs>
          <w:tab w:val="right" w:pos="9360"/>
        </w:tabs>
        <w:spacing w:after="40" w:line="240" w:lineRule="auto"/>
        <w:jc w:val="both"/>
        <w:rPr>
          <w:sz w:val="20"/>
          <w:szCs w:val="20"/>
        </w:rPr>
      </w:pPr>
    </w:p>
    <w:p w:rsidR="00AA3152" w:rsidRDefault="002E1474">
      <w:pPr>
        <w:widowControl w:val="0"/>
        <w:tabs>
          <w:tab w:val="right" w:pos="9360"/>
        </w:tabs>
        <w:spacing w:after="40" w:line="240" w:lineRule="auto"/>
        <w:jc w:val="both"/>
        <w:rPr>
          <w:b/>
          <w:i/>
          <w:sz w:val="20"/>
          <w:szCs w:val="20"/>
        </w:rPr>
      </w:pPr>
      <w:r>
        <w:rPr>
          <w:b/>
          <w:i/>
          <w:sz w:val="20"/>
          <w:szCs w:val="20"/>
        </w:rPr>
        <w:t>Managed CLM (Contract Legal Management) and CPQ (Configure-Price-Quote) projects with various clients being in the Professional Services Team.</w:t>
      </w:r>
    </w:p>
    <w:p w:rsidR="00AA3152" w:rsidRDefault="00AA3152">
      <w:pPr>
        <w:widowControl w:val="0"/>
        <w:tabs>
          <w:tab w:val="right" w:pos="9360"/>
        </w:tabs>
        <w:spacing w:after="40" w:line="240" w:lineRule="auto"/>
        <w:jc w:val="both"/>
        <w:rPr>
          <w:sz w:val="20"/>
          <w:szCs w:val="20"/>
        </w:rPr>
      </w:pPr>
    </w:p>
    <w:p w:rsidR="00AA3152" w:rsidRDefault="002E1474">
      <w:pPr>
        <w:widowControl w:val="0"/>
        <w:tabs>
          <w:tab w:val="right" w:pos="9360"/>
        </w:tabs>
        <w:spacing w:after="40" w:line="240" w:lineRule="auto"/>
        <w:jc w:val="both"/>
        <w:rPr>
          <w:sz w:val="20"/>
          <w:szCs w:val="20"/>
        </w:rPr>
      </w:pPr>
      <w:r>
        <w:rPr>
          <w:sz w:val="20"/>
          <w:szCs w:val="20"/>
          <w:u w:val="single"/>
        </w:rPr>
        <w:t>Responsibilities</w:t>
      </w:r>
      <w:r>
        <w:rPr>
          <w:sz w:val="20"/>
          <w:szCs w:val="20"/>
        </w:rPr>
        <w:t>:</w:t>
      </w:r>
    </w:p>
    <w:p w:rsidR="00AA3152" w:rsidRDefault="002E1474">
      <w:pPr>
        <w:widowControl w:val="0"/>
        <w:spacing w:after="0" w:line="240" w:lineRule="auto"/>
        <w:rPr>
          <w:sz w:val="20"/>
          <w:szCs w:val="20"/>
        </w:rPr>
      </w:pPr>
      <w:r>
        <w:rPr>
          <w:sz w:val="20"/>
          <w:szCs w:val="20"/>
        </w:rPr>
        <w:t>Solution design, Configuration, setup, troubleshooting, debugging code and modifying code. Imp</w:t>
      </w:r>
      <w:r>
        <w:rPr>
          <w:sz w:val="20"/>
          <w:szCs w:val="20"/>
        </w:rPr>
        <w:t>lementing solution from biz req.</w:t>
      </w:r>
    </w:p>
    <w:p w:rsidR="00AA3152" w:rsidRDefault="002E1474">
      <w:pPr>
        <w:widowControl w:val="0"/>
        <w:spacing w:after="0" w:line="240" w:lineRule="auto"/>
        <w:rPr>
          <w:sz w:val="20"/>
          <w:szCs w:val="20"/>
        </w:rPr>
      </w:pPr>
      <w:r>
        <w:rPr>
          <w:sz w:val="20"/>
          <w:szCs w:val="20"/>
        </w:rPr>
        <w:t>____________________________________________________________________________________________________________</w:t>
      </w:r>
    </w:p>
    <w:p w:rsidR="00AA3152" w:rsidRDefault="002E1474">
      <w:pPr>
        <w:spacing w:after="40" w:line="240" w:lineRule="auto"/>
        <w:jc w:val="both"/>
        <w:rPr>
          <w:b/>
        </w:rPr>
      </w:pPr>
      <w:r>
        <w:rPr>
          <w:b/>
        </w:rPr>
        <w:t>Lawrence National Berkeley Laboratory | Senior IT Consultant</w:t>
      </w:r>
      <w:r>
        <w:rPr>
          <w:b/>
          <w:i/>
          <w:sz w:val="20"/>
          <w:szCs w:val="20"/>
        </w:rPr>
        <w:tab/>
      </w:r>
    </w:p>
    <w:p w:rsidR="00AA3152" w:rsidRDefault="002E1474">
      <w:pPr>
        <w:widowControl w:val="0"/>
        <w:tabs>
          <w:tab w:val="right" w:pos="9360"/>
        </w:tabs>
        <w:spacing w:after="40" w:line="240" w:lineRule="auto"/>
        <w:jc w:val="both"/>
      </w:pPr>
      <w:r>
        <w:t>Berkeley | October 2007 – November 2010</w:t>
      </w:r>
    </w:p>
    <w:p w:rsidR="00AA3152" w:rsidRDefault="002E1474">
      <w:pPr>
        <w:widowControl w:val="0"/>
        <w:spacing w:before="120" w:after="0" w:line="240" w:lineRule="auto"/>
        <w:rPr>
          <w:b/>
          <w:i/>
          <w:sz w:val="20"/>
          <w:szCs w:val="20"/>
        </w:rPr>
      </w:pPr>
      <w:r>
        <w:rPr>
          <w:b/>
          <w:i/>
          <w:sz w:val="20"/>
          <w:szCs w:val="20"/>
        </w:rPr>
        <w:t>The Radiolog</w:t>
      </w:r>
      <w:r>
        <w:rPr>
          <w:b/>
          <w:i/>
          <w:sz w:val="20"/>
          <w:szCs w:val="20"/>
        </w:rPr>
        <w:t>ical Authorization Data and Report (RADAR) database is the primary tool used by the Radiation Protection Group (RPG) for creating and tracking all radiological authorizations.</w:t>
      </w:r>
    </w:p>
    <w:p w:rsidR="00AA3152" w:rsidRDefault="002E1474">
      <w:pPr>
        <w:widowControl w:val="0"/>
        <w:spacing w:before="120" w:after="0" w:line="240" w:lineRule="auto"/>
        <w:rPr>
          <w:sz w:val="20"/>
          <w:szCs w:val="20"/>
        </w:rPr>
      </w:pPr>
      <w:r>
        <w:rPr>
          <w:sz w:val="20"/>
          <w:szCs w:val="20"/>
          <w:u w:val="single"/>
        </w:rPr>
        <w:t>Responsibilities</w:t>
      </w:r>
      <w:r>
        <w:rPr>
          <w:sz w:val="20"/>
          <w:szCs w:val="20"/>
        </w:rPr>
        <w:t>:</w:t>
      </w:r>
    </w:p>
    <w:p w:rsidR="00AA3152" w:rsidRDefault="002E1474">
      <w:pPr>
        <w:widowControl w:val="0"/>
        <w:spacing w:after="0" w:line="240" w:lineRule="auto"/>
        <w:jc w:val="both"/>
        <w:rPr>
          <w:sz w:val="20"/>
          <w:szCs w:val="20"/>
        </w:rPr>
      </w:pPr>
      <w:r>
        <w:rPr>
          <w:sz w:val="20"/>
          <w:szCs w:val="20"/>
        </w:rPr>
        <w:t>Salesforce configuration components: workflows/ approval proce</w:t>
      </w:r>
      <w:r>
        <w:rPr>
          <w:sz w:val="20"/>
          <w:szCs w:val="20"/>
        </w:rPr>
        <w:t xml:space="preserve">ss/ </w:t>
      </w:r>
      <w:proofErr w:type="spellStart"/>
      <w:r>
        <w:rPr>
          <w:sz w:val="20"/>
          <w:szCs w:val="20"/>
        </w:rPr>
        <w:t>pagelayouts</w:t>
      </w:r>
      <w:proofErr w:type="spellEnd"/>
      <w:r>
        <w:rPr>
          <w:sz w:val="20"/>
          <w:szCs w:val="20"/>
        </w:rPr>
        <w:t>/roles/profiles/sharing rules/formulas/Apex code</w:t>
      </w:r>
    </w:p>
    <w:p w:rsidR="00AA3152" w:rsidRDefault="002E1474">
      <w:pPr>
        <w:widowControl w:val="0"/>
        <w:pBdr>
          <w:top w:val="single" w:sz="6" w:space="1" w:color="000000"/>
        </w:pBdr>
        <w:tabs>
          <w:tab w:val="right" w:pos="9360"/>
        </w:tabs>
        <w:spacing w:before="120" w:after="0" w:line="240" w:lineRule="auto"/>
        <w:jc w:val="both"/>
        <w:rPr>
          <w:b/>
        </w:rPr>
      </w:pPr>
      <w:r>
        <w:rPr>
          <w:b/>
        </w:rPr>
        <w:t>Electronic Arts | Oracle/ETL Consultant</w:t>
      </w:r>
    </w:p>
    <w:p w:rsidR="00AA3152" w:rsidRDefault="002E1474">
      <w:pPr>
        <w:widowControl w:val="0"/>
        <w:tabs>
          <w:tab w:val="right" w:pos="9360"/>
        </w:tabs>
        <w:spacing w:after="40" w:line="240" w:lineRule="auto"/>
        <w:jc w:val="both"/>
      </w:pPr>
      <w:r>
        <w:t>Redwood Shores | August 2005 – September 2007</w:t>
      </w:r>
    </w:p>
    <w:p w:rsidR="00AA3152" w:rsidRDefault="002E1474">
      <w:pPr>
        <w:widowControl w:val="0"/>
        <w:spacing w:before="120" w:after="40"/>
        <w:jc w:val="both"/>
        <w:rPr>
          <w:b/>
          <w:i/>
          <w:sz w:val="20"/>
          <w:szCs w:val="20"/>
        </w:rPr>
      </w:pPr>
      <w:r>
        <w:rPr>
          <w:b/>
          <w:i/>
          <w:sz w:val="20"/>
          <w:szCs w:val="20"/>
        </w:rPr>
        <w:t xml:space="preserve">Electronic Arts (EA) is an American developer, marketer, publisher, and distributor of computer and video </w:t>
      </w:r>
      <w:r>
        <w:rPr>
          <w:b/>
          <w:i/>
          <w:sz w:val="20"/>
          <w:szCs w:val="20"/>
        </w:rPr>
        <w:t xml:space="preserve">games. </w:t>
      </w:r>
    </w:p>
    <w:p w:rsidR="00AA3152" w:rsidRDefault="002E1474">
      <w:pPr>
        <w:widowControl w:val="0"/>
        <w:spacing w:before="120" w:after="40"/>
        <w:jc w:val="both"/>
        <w:rPr>
          <w:sz w:val="20"/>
          <w:szCs w:val="20"/>
        </w:rPr>
      </w:pPr>
      <w:r>
        <w:rPr>
          <w:sz w:val="20"/>
          <w:szCs w:val="20"/>
          <w:u w:val="single"/>
        </w:rPr>
        <w:t>Responsibilities</w:t>
      </w:r>
      <w:r>
        <w:rPr>
          <w:sz w:val="20"/>
          <w:szCs w:val="20"/>
        </w:rPr>
        <w:t>:</w:t>
      </w:r>
    </w:p>
    <w:p w:rsidR="00AA3152" w:rsidRDefault="002E1474">
      <w:pPr>
        <w:widowControl w:val="0"/>
        <w:spacing w:before="120" w:after="40"/>
        <w:jc w:val="both"/>
        <w:rPr>
          <w:sz w:val="20"/>
          <w:szCs w:val="20"/>
        </w:rPr>
      </w:pPr>
      <w:r>
        <w:rPr>
          <w:sz w:val="20"/>
          <w:szCs w:val="20"/>
        </w:rPr>
        <w:t>Extracted/Loaded data from and to Oracle databases. Also created flat file targets in mappings to act as flat file lookups in subsequent mappings. Performed unit level testing &amp; resolved issues.</w:t>
      </w:r>
    </w:p>
    <w:p w:rsidR="00AA3152" w:rsidRDefault="002E1474">
      <w:pPr>
        <w:widowControl w:val="0"/>
        <w:pBdr>
          <w:top w:val="single" w:sz="6" w:space="1" w:color="000000"/>
        </w:pBdr>
        <w:tabs>
          <w:tab w:val="right" w:pos="9360"/>
        </w:tabs>
        <w:spacing w:before="120" w:after="40"/>
        <w:jc w:val="both"/>
        <w:rPr>
          <w:b/>
        </w:rPr>
      </w:pPr>
      <w:proofErr w:type="spellStart"/>
      <w:r>
        <w:rPr>
          <w:b/>
        </w:rPr>
        <w:t>Mindteck</w:t>
      </w:r>
      <w:proofErr w:type="spellEnd"/>
      <w:r>
        <w:rPr>
          <w:b/>
        </w:rPr>
        <w:t xml:space="preserve"> India Ltd | Software Engineer</w:t>
      </w:r>
    </w:p>
    <w:p w:rsidR="00AA3152" w:rsidRDefault="002E1474">
      <w:pPr>
        <w:spacing w:after="40" w:line="240" w:lineRule="auto"/>
        <w:jc w:val="both"/>
      </w:pPr>
      <w:r>
        <w:t xml:space="preserve">WB, India | </w:t>
      </w:r>
      <w:r>
        <w:rPr>
          <w:sz w:val="20"/>
          <w:szCs w:val="20"/>
        </w:rPr>
        <w:tab/>
      </w:r>
      <w:r>
        <w:t>July 1998 – July 2002</w:t>
      </w:r>
    </w:p>
    <w:p w:rsidR="00AA3152" w:rsidRDefault="002E1474">
      <w:pPr>
        <w:widowControl w:val="0"/>
        <w:spacing w:before="120" w:after="40"/>
        <w:jc w:val="both"/>
        <w:rPr>
          <w:b/>
          <w:i/>
          <w:sz w:val="20"/>
          <w:szCs w:val="20"/>
        </w:rPr>
      </w:pPr>
      <w:r>
        <w:rPr>
          <w:b/>
          <w:i/>
          <w:sz w:val="20"/>
          <w:szCs w:val="20"/>
        </w:rPr>
        <w:t xml:space="preserve">QMX (Quality Management System), a suite of Lotus Notes based applications, provides the foundation for the Quality Management System of a company. </w:t>
      </w:r>
    </w:p>
    <w:p w:rsidR="00AA3152" w:rsidRDefault="002E1474">
      <w:pPr>
        <w:widowControl w:val="0"/>
        <w:spacing w:before="120" w:after="40"/>
        <w:jc w:val="both"/>
        <w:rPr>
          <w:sz w:val="20"/>
          <w:szCs w:val="20"/>
        </w:rPr>
      </w:pPr>
      <w:r>
        <w:rPr>
          <w:sz w:val="20"/>
          <w:szCs w:val="20"/>
          <w:u w:val="single"/>
        </w:rPr>
        <w:t>Responsibilities</w:t>
      </w:r>
      <w:r>
        <w:rPr>
          <w:sz w:val="20"/>
          <w:szCs w:val="20"/>
        </w:rPr>
        <w:t>:</w:t>
      </w:r>
    </w:p>
    <w:p w:rsidR="00AA3152" w:rsidRDefault="002E1474">
      <w:pPr>
        <w:widowControl w:val="0"/>
        <w:spacing w:before="120" w:after="0" w:line="240" w:lineRule="auto"/>
        <w:rPr>
          <w:sz w:val="20"/>
          <w:szCs w:val="20"/>
        </w:rPr>
      </w:pPr>
      <w:r>
        <w:rPr>
          <w:sz w:val="20"/>
          <w:szCs w:val="20"/>
        </w:rPr>
        <w:t>Actively partic</w:t>
      </w:r>
      <w:r>
        <w:rPr>
          <w:sz w:val="20"/>
          <w:szCs w:val="20"/>
        </w:rPr>
        <w:t>ipated in waterfall projects as Lotus Notes developer for QMX</w:t>
      </w:r>
    </w:p>
    <w:tbl>
      <w:tblPr>
        <w:tblStyle w:val="a2"/>
        <w:tblW w:w="293" w:type="dxa"/>
        <w:tblLayout w:type="fixed"/>
        <w:tblLook w:val="0000" w:firstRow="0" w:lastRow="0" w:firstColumn="0" w:lastColumn="0" w:noHBand="0" w:noVBand="0"/>
      </w:tblPr>
      <w:tblGrid>
        <w:gridCol w:w="293"/>
      </w:tblGrid>
      <w:tr w:rsidR="00DB2B35" w:rsidTr="00DB2B35">
        <w:trPr>
          <w:trHeight w:val="1078"/>
        </w:trPr>
        <w:tc>
          <w:tcPr>
            <w:tcW w:w="293" w:type="dxa"/>
            <w:tcBorders>
              <w:top w:val="single" w:sz="6" w:space="0" w:color="000000"/>
              <w:left w:val="nil"/>
              <w:bottom w:val="nil"/>
              <w:right w:val="nil"/>
            </w:tcBorders>
          </w:tcPr>
          <w:p w:rsidR="00DB2B35" w:rsidRDefault="00DB2B35">
            <w:pPr>
              <w:widowControl w:val="0"/>
              <w:spacing w:before="220" w:after="0" w:line="240" w:lineRule="auto"/>
              <w:jc w:val="both"/>
              <w:rPr>
                <w:smallCaps/>
                <w:sz w:val="20"/>
                <w:szCs w:val="20"/>
              </w:rPr>
            </w:pPr>
            <w:bookmarkStart w:id="1" w:name="_heading=h.gjdgxs" w:colFirst="0" w:colLast="0"/>
            <w:bookmarkEnd w:id="1"/>
          </w:p>
        </w:tc>
      </w:tr>
    </w:tbl>
    <w:p w:rsidR="00AA3152" w:rsidRDefault="00AA3152">
      <w:pPr>
        <w:widowControl w:val="0"/>
        <w:spacing w:after="0" w:line="240" w:lineRule="auto"/>
        <w:jc w:val="both"/>
        <w:rPr>
          <w:sz w:val="20"/>
          <w:szCs w:val="20"/>
        </w:rPr>
      </w:pPr>
    </w:p>
    <w:sectPr w:rsidR="00AA3152">
      <w:headerReference w:type="default"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474" w:rsidRDefault="002E1474">
      <w:pPr>
        <w:spacing w:after="0" w:line="240" w:lineRule="auto"/>
      </w:pPr>
      <w:r>
        <w:separator/>
      </w:r>
    </w:p>
  </w:endnote>
  <w:endnote w:type="continuationSeparator" w:id="0">
    <w:p w:rsidR="002E1474" w:rsidRDefault="002E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152" w:rsidRDefault="00AA3152">
    <w:pPr>
      <w:widowControl w:val="0"/>
      <w:pBdr>
        <w:top w:val="nil"/>
        <w:left w:val="nil"/>
        <w:bottom w:val="nil"/>
        <w:right w:val="nil"/>
        <w:between w:val="nil"/>
      </w:pBdr>
      <w:spacing w:after="0"/>
      <w:rPr>
        <w:color w:val="000000"/>
      </w:rPr>
    </w:pPr>
  </w:p>
  <w:tbl>
    <w:tblPr>
      <w:tblStyle w:val="a4"/>
      <w:tblW w:w="10800" w:type="dxa"/>
      <w:tblLayout w:type="fixed"/>
      <w:tblLook w:val="0600" w:firstRow="0" w:lastRow="0" w:firstColumn="0" w:lastColumn="0" w:noHBand="1" w:noVBand="1"/>
    </w:tblPr>
    <w:tblGrid>
      <w:gridCol w:w="3600"/>
      <w:gridCol w:w="3600"/>
      <w:gridCol w:w="3600"/>
    </w:tblGrid>
    <w:tr w:rsidR="00AA3152">
      <w:tc>
        <w:tcPr>
          <w:tcW w:w="3600" w:type="dxa"/>
        </w:tcPr>
        <w:p w:rsidR="00AA3152" w:rsidRDefault="00AA3152">
          <w:pPr>
            <w:pBdr>
              <w:top w:val="nil"/>
              <w:left w:val="nil"/>
              <w:bottom w:val="nil"/>
              <w:right w:val="nil"/>
              <w:between w:val="nil"/>
            </w:pBdr>
            <w:tabs>
              <w:tab w:val="center" w:pos="4680"/>
              <w:tab w:val="right" w:pos="9360"/>
            </w:tabs>
            <w:ind w:left="-115"/>
            <w:rPr>
              <w:color w:val="000000"/>
            </w:rPr>
          </w:pPr>
        </w:p>
      </w:tc>
      <w:tc>
        <w:tcPr>
          <w:tcW w:w="3600" w:type="dxa"/>
        </w:tcPr>
        <w:p w:rsidR="00AA3152" w:rsidRDefault="00AA3152">
          <w:pPr>
            <w:pBdr>
              <w:top w:val="nil"/>
              <w:left w:val="nil"/>
              <w:bottom w:val="nil"/>
              <w:right w:val="nil"/>
              <w:between w:val="nil"/>
            </w:pBdr>
            <w:tabs>
              <w:tab w:val="center" w:pos="4680"/>
              <w:tab w:val="right" w:pos="9360"/>
            </w:tabs>
            <w:jc w:val="center"/>
            <w:rPr>
              <w:color w:val="000000"/>
            </w:rPr>
          </w:pPr>
        </w:p>
      </w:tc>
      <w:tc>
        <w:tcPr>
          <w:tcW w:w="3600" w:type="dxa"/>
        </w:tcPr>
        <w:p w:rsidR="00AA3152" w:rsidRDefault="00AA3152">
          <w:pPr>
            <w:pBdr>
              <w:top w:val="nil"/>
              <w:left w:val="nil"/>
              <w:bottom w:val="nil"/>
              <w:right w:val="nil"/>
              <w:between w:val="nil"/>
            </w:pBdr>
            <w:tabs>
              <w:tab w:val="center" w:pos="4680"/>
              <w:tab w:val="right" w:pos="9360"/>
            </w:tabs>
            <w:ind w:right="-115"/>
            <w:jc w:val="right"/>
            <w:rPr>
              <w:color w:val="000000"/>
            </w:rPr>
          </w:pPr>
        </w:p>
      </w:tc>
    </w:tr>
  </w:tbl>
  <w:p w:rsidR="00AA3152" w:rsidRDefault="00AA315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474" w:rsidRDefault="002E1474">
      <w:pPr>
        <w:spacing w:after="0" w:line="240" w:lineRule="auto"/>
      </w:pPr>
      <w:r>
        <w:separator/>
      </w:r>
    </w:p>
  </w:footnote>
  <w:footnote w:type="continuationSeparator" w:id="0">
    <w:p w:rsidR="002E1474" w:rsidRDefault="002E14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152" w:rsidRDefault="00AA3152">
    <w:pPr>
      <w:widowControl w:val="0"/>
      <w:pBdr>
        <w:top w:val="nil"/>
        <w:left w:val="nil"/>
        <w:bottom w:val="nil"/>
        <w:right w:val="nil"/>
        <w:between w:val="nil"/>
      </w:pBdr>
      <w:spacing w:after="0"/>
      <w:rPr>
        <w:sz w:val="20"/>
        <w:szCs w:val="20"/>
      </w:rPr>
    </w:pPr>
  </w:p>
  <w:tbl>
    <w:tblPr>
      <w:tblStyle w:val="a3"/>
      <w:tblW w:w="10800" w:type="dxa"/>
      <w:tblLayout w:type="fixed"/>
      <w:tblLook w:val="0600" w:firstRow="0" w:lastRow="0" w:firstColumn="0" w:lastColumn="0" w:noHBand="1" w:noVBand="1"/>
    </w:tblPr>
    <w:tblGrid>
      <w:gridCol w:w="3600"/>
      <w:gridCol w:w="3600"/>
      <w:gridCol w:w="3600"/>
    </w:tblGrid>
    <w:tr w:rsidR="00AA3152">
      <w:tc>
        <w:tcPr>
          <w:tcW w:w="3600" w:type="dxa"/>
        </w:tcPr>
        <w:p w:rsidR="00AA3152" w:rsidRDefault="00AA3152">
          <w:pPr>
            <w:pBdr>
              <w:top w:val="nil"/>
              <w:left w:val="nil"/>
              <w:bottom w:val="nil"/>
              <w:right w:val="nil"/>
              <w:between w:val="nil"/>
            </w:pBdr>
            <w:tabs>
              <w:tab w:val="center" w:pos="4680"/>
              <w:tab w:val="right" w:pos="9360"/>
            </w:tabs>
            <w:ind w:left="-115"/>
            <w:rPr>
              <w:color w:val="000000"/>
            </w:rPr>
          </w:pPr>
        </w:p>
      </w:tc>
      <w:tc>
        <w:tcPr>
          <w:tcW w:w="3600" w:type="dxa"/>
        </w:tcPr>
        <w:p w:rsidR="00AA3152" w:rsidRDefault="00AA3152">
          <w:pPr>
            <w:pBdr>
              <w:top w:val="nil"/>
              <w:left w:val="nil"/>
              <w:bottom w:val="nil"/>
              <w:right w:val="nil"/>
              <w:between w:val="nil"/>
            </w:pBdr>
            <w:tabs>
              <w:tab w:val="center" w:pos="4680"/>
              <w:tab w:val="right" w:pos="9360"/>
            </w:tabs>
            <w:jc w:val="center"/>
            <w:rPr>
              <w:color w:val="000000"/>
            </w:rPr>
          </w:pPr>
        </w:p>
      </w:tc>
      <w:tc>
        <w:tcPr>
          <w:tcW w:w="3600" w:type="dxa"/>
        </w:tcPr>
        <w:p w:rsidR="00AA3152" w:rsidRDefault="00AA3152">
          <w:pPr>
            <w:pBdr>
              <w:top w:val="nil"/>
              <w:left w:val="nil"/>
              <w:bottom w:val="nil"/>
              <w:right w:val="nil"/>
              <w:between w:val="nil"/>
            </w:pBdr>
            <w:tabs>
              <w:tab w:val="center" w:pos="4680"/>
              <w:tab w:val="right" w:pos="9360"/>
            </w:tabs>
            <w:ind w:right="-115"/>
            <w:jc w:val="right"/>
            <w:rPr>
              <w:color w:val="000000"/>
            </w:rPr>
          </w:pPr>
        </w:p>
      </w:tc>
    </w:tr>
  </w:tbl>
  <w:p w:rsidR="00AA3152" w:rsidRDefault="00AA315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C20E6"/>
    <w:multiLevelType w:val="multilevel"/>
    <w:tmpl w:val="88188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F51959"/>
    <w:multiLevelType w:val="multilevel"/>
    <w:tmpl w:val="1CB00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060782"/>
    <w:multiLevelType w:val="multilevel"/>
    <w:tmpl w:val="9278A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52"/>
    <w:rsid w:val="002E1474"/>
    <w:rsid w:val="00AA3152"/>
    <w:rsid w:val="00DB2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AB909-F602-4D3A-8E7C-9F06EB77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192" w:lineRule="auto"/>
      <w:jc w:val="center"/>
    </w:pPr>
    <w:rPr>
      <w:rFonts w:ascii="Times New Roman" w:eastAsia="Times New Roman" w:hAnsi="Times New Roman" w:cs="Times New Roman"/>
      <w:b/>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ms9wdGTB4p3i/g1Zh8sWkiGCZA==">AMUW2mXKa9I05cs9zSwMN261Kqo8AhBLfI4faUXHuDLYPq7YFxqrDq2E2Mxrskk3FQWA4WmuQxR1vGt6Wq5cXeqhX+LCj2TfuD7BwDkd0vrqNszp9FDyOjbHPeQu/6BfID4R6tAkuhJT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1867</Words>
  <Characters>10644</Characters>
  <Application>Microsoft Office Word</Application>
  <DocSecurity>0</DocSecurity>
  <Lines>88</Lines>
  <Paragraphs>24</Paragraphs>
  <ScaleCrop>false</ScaleCrop>
  <Company/>
  <LinksUpToDate>false</LinksUpToDate>
  <CharactersWithSpaces>12487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Cloudely</cp:lastModifiedBy>
  <cp:revision>2</cp:revision>
  <dcterms:created xsi:type="dcterms:W3CDTF">2021-10-27T00:25:00Z</dcterms:created>
  <dcterms:modified xsi:type="dcterms:W3CDTF">2022-10-07T18:58:00Z</dcterms:modified>
</cp:coreProperties>
</file>