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0BFBA" w14:textId="7C0006CB" w:rsidR="00786CC6" w:rsidRPr="00C640A3" w:rsidRDefault="00786CC6" w:rsidP="00786CC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C640A3">
        <w:rPr>
          <w:rFonts w:ascii="Times New Roman" w:hAnsi="Times New Roman" w:cs="Times New Roman"/>
          <w:sz w:val="44"/>
          <w:szCs w:val="44"/>
        </w:rPr>
        <w:t>SrinivasaRao Bhimani</w:t>
      </w:r>
    </w:p>
    <w:p w14:paraId="57538ABD" w14:textId="068CB145" w:rsidR="002239BB" w:rsidRPr="00C640A3" w:rsidRDefault="002239BB" w:rsidP="002239B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vertAlign w:val="superscript"/>
        </w:rPr>
      </w:pPr>
      <w:r w:rsidRPr="00C640A3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Salesforce Administrator</w:t>
      </w:r>
    </w:p>
    <w:p w14:paraId="5E795298" w14:textId="77777777" w:rsidR="0059542A" w:rsidRPr="00C640A3" w:rsidRDefault="0059542A" w:rsidP="002239BB">
      <w:pPr>
        <w:spacing w:after="0"/>
        <w:jc w:val="center"/>
        <w:rPr>
          <w:rFonts w:ascii="Times New Roman" w:hAnsi="Times New Roman" w:cs="Times New Roman"/>
          <w:b/>
          <w:bCs/>
          <w:vertAlign w:val="superscript"/>
        </w:rPr>
      </w:pPr>
    </w:p>
    <w:tbl>
      <w:tblPr>
        <w:tblStyle w:val="PlainTable3"/>
        <w:tblpPr w:leftFromText="180" w:rightFromText="180" w:vertAnchor="text" w:horzAnchor="margin" w:tblpXSpec="center" w:tblpYSpec="outside"/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</w:tblPr>
      <w:tblGrid>
        <w:gridCol w:w="3495"/>
        <w:gridCol w:w="5531"/>
      </w:tblGrid>
      <w:tr w:rsidR="00C568AF" w:rsidRPr="00C640A3" w14:paraId="28DF11F1" w14:textId="77777777" w:rsidTr="00C568AF">
        <w:trPr>
          <w:trHeight w:val="370"/>
        </w:trPr>
        <w:tc>
          <w:tcPr>
            <w:tcW w:w="1936" w:type="pct"/>
            <w:vAlign w:val="center"/>
          </w:tcPr>
          <w:p w14:paraId="5493F950" w14:textId="47780353" w:rsidR="00C568AF" w:rsidRPr="00C640A3" w:rsidRDefault="00C568AF" w:rsidP="0070226E">
            <w:pPr>
              <w:ind w:right="-2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+91-</w:t>
            </w:r>
            <w:r w:rsidR="00E72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0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86885</w:t>
            </w:r>
            <w:r w:rsidR="00E72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0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13247</w:t>
            </w:r>
          </w:p>
        </w:tc>
        <w:tc>
          <w:tcPr>
            <w:tcW w:w="3064" w:type="pct"/>
            <w:vAlign w:val="center"/>
          </w:tcPr>
          <w:p w14:paraId="4BD05B30" w14:textId="32499B3A" w:rsidR="00C568AF" w:rsidRPr="00C640A3" w:rsidRDefault="00C568AF" w:rsidP="000A05D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bhimanisrinivas@gmail.com</w:t>
            </w:r>
          </w:p>
        </w:tc>
      </w:tr>
    </w:tbl>
    <w:p w14:paraId="4F41954B" w14:textId="04E6426C" w:rsidR="00786CC6" w:rsidRPr="00C640A3" w:rsidRDefault="00786CC6" w:rsidP="007022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DF378" w14:textId="449808F9" w:rsidR="0070226E" w:rsidRPr="00C640A3" w:rsidRDefault="0055251D" w:rsidP="0070226E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C640A3">
        <w:rPr>
          <w:rFonts w:ascii="Times New Roman" w:hAnsi="Times New Roman" w:cs="Times New Roman"/>
          <w:b/>
          <w:bCs/>
          <w:sz w:val="24"/>
          <w:szCs w:val="24"/>
        </w:rPr>
        <w:t>Profile</w:t>
      </w:r>
      <w:r w:rsidR="0070226E" w:rsidRPr="00C640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9D1E36" w14:textId="77777777" w:rsidR="00F12757" w:rsidRPr="00C640A3" w:rsidRDefault="00F12757" w:rsidP="0070226E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06355" w14:textId="147D22C9" w:rsidR="0055251D" w:rsidRPr="00C640A3" w:rsidRDefault="0070226E" w:rsidP="00C640A3">
      <w:pPr>
        <w:spacing w:after="0"/>
        <w:ind w:left="-567" w:right="-613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hAnsi="Times New Roman" w:cs="Times New Roman"/>
          <w:sz w:val="24"/>
          <w:szCs w:val="24"/>
        </w:rPr>
        <w:t xml:space="preserve">Salesforce Administrator with </w:t>
      </w:r>
      <w:r w:rsidR="00216203">
        <w:rPr>
          <w:rFonts w:ascii="Times New Roman" w:hAnsi="Times New Roman" w:cs="Times New Roman"/>
          <w:sz w:val="24"/>
          <w:szCs w:val="24"/>
        </w:rPr>
        <w:t>4</w:t>
      </w:r>
      <w:r w:rsidRPr="00C640A3">
        <w:rPr>
          <w:rFonts w:ascii="Times New Roman" w:hAnsi="Times New Roman" w:cs="Times New Roman"/>
          <w:sz w:val="24"/>
          <w:szCs w:val="24"/>
        </w:rPr>
        <w:t xml:space="preserve"> years of experience</w:t>
      </w:r>
      <w:r w:rsidR="00DD68CF" w:rsidRPr="00C640A3">
        <w:rPr>
          <w:rFonts w:ascii="Times New Roman" w:hAnsi="Times New Roman" w:cs="Times New Roman"/>
          <w:sz w:val="24"/>
          <w:szCs w:val="24"/>
        </w:rPr>
        <w:t xml:space="preserve"> with organizational customer service and project management skills</w:t>
      </w:r>
      <w:r w:rsidR="00DC1910" w:rsidRPr="00C640A3">
        <w:rPr>
          <w:rFonts w:ascii="Times New Roman" w:hAnsi="Times New Roman" w:cs="Times New Roman"/>
          <w:sz w:val="24"/>
          <w:szCs w:val="24"/>
        </w:rPr>
        <w:t>.</w:t>
      </w:r>
      <w:r w:rsidR="00DD68CF" w:rsidRPr="00C640A3">
        <w:rPr>
          <w:rFonts w:ascii="Times New Roman" w:hAnsi="Times New Roman" w:cs="Times New Roman"/>
          <w:sz w:val="24"/>
          <w:szCs w:val="24"/>
        </w:rPr>
        <w:t xml:space="preserve"> Developing business processes and system solutions for health care industries, real estate and shipping industry for various projects from conceptualization to implementation.</w:t>
      </w:r>
    </w:p>
    <w:p w14:paraId="2CAEAFB9" w14:textId="77777777" w:rsidR="00F12757" w:rsidRPr="00C640A3" w:rsidRDefault="00F12757" w:rsidP="0070226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1BE95AE1" w14:textId="625034BD" w:rsidR="00F12757" w:rsidRPr="00C640A3" w:rsidRDefault="0055251D" w:rsidP="00F12757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C640A3">
        <w:rPr>
          <w:rFonts w:ascii="Times New Roman" w:hAnsi="Times New Roman" w:cs="Times New Roman"/>
          <w:b/>
          <w:bCs/>
          <w:sz w:val="24"/>
          <w:szCs w:val="24"/>
        </w:rPr>
        <w:t>Experience:</w:t>
      </w:r>
    </w:p>
    <w:p w14:paraId="3A04300B" w14:textId="77777777" w:rsidR="00F12757" w:rsidRPr="00C640A3" w:rsidRDefault="00F12757" w:rsidP="00F12757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0784B" w14:textId="30A5ECFA" w:rsidR="00DA794A" w:rsidRPr="00C640A3" w:rsidRDefault="0059542A" w:rsidP="00C640A3">
      <w:pPr>
        <w:pStyle w:val="ListParagraph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hAnsi="Times New Roman" w:cs="Times New Roman"/>
          <w:b/>
          <w:bCs/>
          <w:sz w:val="24"/>
          <w:szCs w:val="24"/>
        </w:rPr>
        <w:t>InfoTrack</w:t>
      </w:r>
      <w:r w:rsidR="0055251D" w:rsidRPr="00C640A3">
        <w:rPr>
          <w:rFonts w:ascii="Times New Roman" w:hAnsi="Times New Roman" w:cs="Times New Roman"/>
          <w:b/>
          <w:bCs/>
          <w:sz w:val="24"/>
          <w:szCs w:val="24"/>
        </w:rPr>
        <w:t xml:space="preserve"> Systems</w:t>
      </w:r>
      <w:r w:rsidR="0055251D" w:rsidRPr="00C640A3">
        <w:rPr>
          <w:rFonts w:ascii="Times New Roman" w:hAnsi="Times New Roman" w:cs="Times New Roman"/>
          <w:sz w:val="24"/>
          <w:szCs w:val="24"/>
        </w:rPr>
        <w:t xml:space="preserve"> Pvt Ltd.</w:t>
      </w:r>
      <w:r w:rsidR="00C640A3" w:rsidRPr="00C640A3">
        <w:rPr>
          <w:rFonts w:ascii="Times New Roman" w:hAnsi="Times New Roman" w:cs="Times New Roman"/>
          <w:sz w:val="24"/>
          <w:szCs w:val="24"/>
        </w:rPr>
        <w:t xml:space="preserve"> </w:t>
      </w:r>
      <w:r w:rsidR="00934752" w:rsidRPr="00C640A3">
        <w:rPr>
          <w:rFonts w:ascii="Times New Roman" w:hAnsi="Times New Roman" w:cs="Times New Roman"/>
          <w:b/>
          <w:bCs/>
          <w:sz w:val="24"/>
          <w:szCs w:val="24"/>
        </w:rPr>
        <w:t>Salesforce Administrator</w:t>
      </w:r>
      <w:r w:rsidR="00934752" w:rsidRPr="00C640A3">
        <w:rPr>
          <w:rFonts w:ascii="Times New Roman" w:hAnsi="Times New Roman" w:cs="Times New Roman"/>
          <w:sz w:val="24"/>
          <w:szCs w:val="24"/>
        </w:rPr>
        <w:t xml:space="preserve"> </w:t>
      </w:r>
      <w:r w:rsidR="0055251D" w:rsidRPr="00C640A3">
        <w:rPr>
          <w:rFonts w:ascii="Times New Roman" w:hAnsi="Times New Roman" w:cs="Times New Roman"/>
          <w:sz w:val="24"/>
          <w:szCs w:val="24"/>
        </w:rPr>
        <w:t>(Nov 2016 to Present)</w:t>
      </w:r>
    </w:p>
    <w:p w14:paraId="7A40530A" w14:textId="60D20E57" w:rsidR="00C640A3" w:rsidRPr="00C640A3" w:rsidRDefault="00C640A3" w:rsidP="00C640A3">
      <w:pPr>
        <w:pStyle w:val="ListParagraph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hAnsi="Times New Roman" w:cs="Times New Roman"/>
          <w:b/>
          <w:bCs/>
          <w:sz w:val="24"/>
          <w:szCs w:val="24"/>
        </w:rPr>
        <w:t>CADi Technologies</w:t>
      </w:r>
      <w:r w:rsidRPr="00C640A3">
        <w:rPr>
          <w:rFonts w:ascii="Times New Roman" w:hAnsi="Times New Roman" w:cs="Times New Roman"/>
          <w:sz w:val="24"/>
          <w:szCs w:val="24"/>
        </w:rPr>
        <w:t xml:space="preserve"> Pvt Ltd. </w:t>
      </w:r>
      <w:r w:rsidR="00146083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Pr="00C640A3">
        <w:rPr>
          <w:rFonts w:ascii="Times New Roman" w:hAnsi="Times New Roman" w:cs="Times New Roman"/>
          <w:b/>
          <w:bCs/>
          <w:sz w:val="24"/>
          <w:szCs w:val="24"/>
        </w:rPr>
        <w:t xml:space="preserve"> Engineer</w:t>
      </w:r>
      <w:r w:rsidRPr="00C640A3">
        <w:rPr>
          <w:rFonts w:ascii="Times New Roman" w:hAnsi="Times New Roman" w:cs="Times New Roman"/>
          <w:sz w:val="24"/>
          <w:szCs w:val="24"/>
        </w:rPr>
        <w:t xml:space="preserve"> (Jun 2014 to Aug 2016)</w:t>
      </w:r>
    </w:p>
    <w:p w14:paraId="11477D8A" w14:textId="77777777" w:rsidR="00DA794A" w:rsidRPr="00C640A3" w:rsidRDefault="00DA794A" w:rsidP="00C640A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D839190" w14:textId="6C3DEB0D" w:rsidR="00DA794A" w:rsidRPr="00C640A3" w:rsidRDefault="00DA794A" w:rsidP="00C64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Project: Hapag-Lloyd (HLAG, IT Service Center)</w:t>
      </w:r>
    </w:p>
    <w:p w14:paraId="1B74239F" w14:textId="77777777" w:rsidR="00DA794A" w:rsidRPr="00C640A3" w:rsidRDefault="00DA794A" w:rsidP="00C640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white"/>
        </w:rPr>
        <w:t xml:space="preserve">ITSC\\ Sales-force </w:t>
      </w:r>
      <w:r w:rsidRPr="00C640A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support &amp; enhancement team.</w:t>
      </w:r>
    </w:p>
    <w:p w14:paraId="51874A3A" w14:textId="77777777" w:rsidR="00DA794A" w:rsidRPr="00C640A3" w:rsidRDefault="00DA794A" w:rsidP="00C64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Client:</w:t>
      </w:r>
      <w:r w:rsidRPr="00C640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white"/>
        </w:rPr>
        <w:t xml:space="preserve"> Haag-Lloyd</w:t>
      </w:r>
      <w:r w:rsidRPr="00C640A3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AG</w:t>
      </w:r>
      <w:r w:rsidRPr="00C640A3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 </w:t>
      </w:r>
      <w:r w:rsidRPr="00C640A3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</w:t>
      </w: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 a German international shipping and container transportation company. It is currently the world's fifth largest container carrier in terms of vessel capacity</w:t>
      </w:r>
      <w:r w:rsidRPr="00C640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white"/>
        </w:rPr>
        <w:t xml:space="preserve">. </w:t>
      </w:r>
    </w:p>
    <w:p w14:paraId="4E376724" w14:textId="77777777" w:rsidR="00DA794A" w:rsidRPr="00C640A3" w:rsidRDefault="00DA794A" w:rsidP="00C640A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5D1561CB" w14:textId="77777777" w:rsidR="00BF6E09" w:rsidRPr="00C640A3" w:rsidRDefault="00DA794A" w:rsidP="00C64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Roles &amp; Responsibilities: </w:t>
      </w:r>
    </w:p>
    <w:p w14:paraId="6B3310E2" w14:textId="77777777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Provide support over 4700+ users worldwide and responsible as 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POC</w:t>
      </w: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48FE3E18" w14:textId="77777777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Deploying the changes and configurations by using The 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Change set &amp; ANT force.com Migration tool.</w:t>
      </w:r>
    </w:p>
    <w:p w14:paraId="38E227BC" w14:textId="77777777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Conduct training programmes for new users before releasing their license and updates for others on new releases/capabilities before going live.</w:t>
      </w:r>
    </w:p>
    <w:p w14:paraId="2BA068D4" w14:textId="77777777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 and customize Salesforce.com scopes for standard 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objects like accounts, contacts, opportunity, Products and custom objects, object relationships etc., to support vital business functions.</w:t>
      </w:r>
    </w:p>
    <w:p w14:paraId="74AFECEF" w14:textId="77777777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>Work with business super users to configure and manage complex user accessibility settings using T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erritories, Permission sets, Sharing Rule, Queue, Groups, FLS etc. to ensure system security.</w:t>
      </w:r>
    </w:p>
    <w:p w14:paraId="6796707A" w14:textId="77777777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Decides and defines the 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Roles and Profiles in CRM for each new user depending on their Business role in the organization</w:t>
      </w: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33BB29" w14:textId="27E8B020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>Overall, fully optimize work flow and increase both comprehensibility and potential of clients to utilize Sales</w:t>
      </w:r>
      <w:r w:rsidR="00A763E2"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>orce.</w:t>
      </w:r>
    </w:p>
    <w:p w14:paraId="082ED74A" w14:textId="77777777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Track and perform daily routine necessary activities such as 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merging duplicates, task assignments, maintaining and upgrading security permissions, &amp; more</w:t>
      </w: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803199" w14:textId="77777777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Ensure data integrity through the appropriate use of De-duplicating, loading and exporting tools, for bulk of data using 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Import Wizard</w:t>
      </w: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Data Loader and Workbench</w:t>
      </w: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14:paraId="7D66B4C0" w14:textId="77777777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Successfully implemented Automated processes by using 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Process Builder and Work flow rules.</w:t>
      </w:r>
    </w:p>
    <w:p w14:paraId="3EC0CF30" w14:textId="2A4B64EC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Proposed and implemented successfully 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Email 2 Case</w:t>
      </w: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functionality for the support teams.</w:t>
      </w:r>
      <w:bookmarkStart w:id="0" w:name="__DdeLink__538_316869615"/>
      <w:bookmarkEnd w:id="0"/>
    </w:p>
    <w:p w14:paraId="1013C2CA" w14:textId="4B6F5B54" w:rsidR="00A763E2" w:rsidRP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>Manage ongoing support request and administrative needs of users.</w:t>
      </w:r>
      <w:bookmarkStart w:id="1" w:name="__DdeLink__499_1010173960"/>
      <w:bookmarkEnd w:id="1"/>
    </w:p>
    <w:p w14:paraId="48A594E7" w14:textId="3AF23E9F" w:rsidR="00C640A3" w:rsidRDefault="00DA794A" w:rsidP="00C640A3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and maintain several 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SFDC packages to meet the business needs</w:t>
      </w: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59292F" w14:textId="51D4B42F" w:rsidR="00FF32EC" w:rsidRDefault="00FF32EC" w:rsidP="00FF32E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DC2287" w14:textId="77777777" w:rsidR="00FF32EC" w:rsidRPr="00146083" w:rsidRDefault="00FF32EC" w:rsidP="008B30AB">
      <w:pPr>
        <w:shd w:val="clear" w:color="auto" w:fill="FFFFFF"/>
        <w:spacing w:after="0" w:line="240" w:lineRule="auto"/>
        <w:ind w:left="-180"/>
        <w:jc w:val="both"/>
        <w:rPr>
          <w:sz w:val="28"/>
          <w:szCs w:val="28"/>
        </w:rPr>
      </w:pPr>
      <w:r w:rsidRPr="0014608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>Project: British Co. Group of Realtors.</w:t>
      </w:r>
    </w:p>
    <w:p w14:paraId="6A259DB6" w14:textId="17AC62BB" w:rsidR="00FF32EC" w:rsidRPr="00146083" w:rsidRDefault="00FF32EC" w:rsidP="008B30AB">
      <w:pPr>
        <w:shd w:val="clear" w:color="auto" w:fill="FFFFFF"/>
        <w:spacing w:after="0" w:line="240" w:lineRule="auto"/>
        <w:ind w:left="-180"/>
        <w:jc w:val="both"/>
        <w:rPr>
          <w:sz w:val="28"/>
          <w:szCs w:val="28"/>
        </w:rPr>
      </w:pPr>
      <w:r w:rsidRPr="00146083">
        <w:rPr>
          <w:rFonts w:ascii="Times New Roman" w:hAnsi="Times New Roman" w:cs="Times New Roman"/>
          <w:i/>
          <w:sz w:val="24"/>
          <w:szCs w:val="24"/>
          <w:highlight w:val="white"/>
        </w:rPr>
        <w:t>Product Support Specialist | Salesforce</w:t>
      </w:r>
    </w:p>
    <w:p w14:paraId="402034F2" w14:textId="77777777" w:rsidR="00FF32EC" w:rsidRPr="00146083" w:rsidRDefault="00FF32EC" w:rsidP="008B30AB">
      <w:pPr>
        <w:shd w:val="clear" w:color="auto" w:fill="FFFFFF"/>
        <w:spacing w:after="0" w:line="240" w:lineRule="auto"/>
        <w:ind w:left="-180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14:paraId="2E9BFBFC" w14:textId="77777777" w:rsidR="00FF32EC" w:rsidRPr="00146083" w:rsidRDefault="00FF32EC" w:rsidP="008B30AB">
      <w:pPr>
        <w:shd w:val="clear" w:color="auto" w:fill="FFFFFF"/>
        <w:spacing w:after="0" w:line="240" w:lineRule="auto"/>
        <w:ind w:left="-180"/>
        <w:jc w:val="both"/>
        <w:rPr>
          <w:sz w:val="28"/>
          <w:szCs w:val="28"/>
        </w:rPr>
      </w:pPr>
      <w:r w:rsidRPr="00146083">
        <w:rPr>
          <w:rFonts w:ascii="Times New Roman" w:eastAsia="Times New Roman" w:hAnsi="Times New Roman" w:cs="Times New Roman"/>
          <w:b/>
          <w:sz w:val="24"/>
          <w:szCs w:val="24"/>
        </w:rPr>
        <w:t>Client</w:t>
      </w:r>
      <w:r w:rsidRPr="001460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4608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British Co. Group of Realtors.</w:t>
      </w:r>
      <w:r w:rsidRPr="00146083">
        <w:rPr>
          <w:rFonts w:ascii="Times New Roman" w:eastAsia="Times New Roman" w:hAnsi="Times New Roman" w:cs="Times New Roman"/>
          <w:sz w:val="24"/>
          <w:szCs w:val="24"/>
        </w:rPr>
        <w:t xml:space="preserve"> - is a Fortune 500 company and the world’s largest provider of Real state development. Focused primarily on construction and Analytical services. </w:t>
      </w:r>
    </w:p>
    <w:p w14:paraId="311EC4BF" w14:textId="77777777" w:rsidR="00FF32EC" w:rsidRPr="00146083" w:rsidRDefault="00FF32EC" w:rsidP="008B30AB">
      <w:pPr>
        <w:shd w:val="clear" w:color="auto" w:fill="FFFFFF"/>
        <w:spacing w:after="0" w:line="320" w:lineRule="atLeast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sz w:val="24"/>
          <w:szCs w:val="24"/>
        </w:rPr>
        <w:t xml:space="preserve">Unlimited edition with 8500+ Standard licenses, Salesforce here is being Implemented as a Mother system to 10 other applications where the downstream runs. Applications like </w:t>
      </w:r>
      <w:r w:rsidRPr="00146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Box, </w:t>
      </w:r>
      <w:proofErr w:type="spellStart"/>
      <w:r w:rsidRPr="00146083">
        <w:rPr>
          <w:rFonts w:ascii="Times New Roman" w:eastAsia="Times New Roman" w:hAnsi="Times New Roman" w:cs="Times New Roman"/>
          <w:b/>
          <w:bCs/>
          <w:sz w:val="24"/>
          <w:szCs w:val="24"/>
        </w:rPr>
        <w:t>Orgchart</w:t>
      </w:r>
      <w:proofErr w:type="spellEnd"/>
      <w:r w:rsidRPr="00146083">
        <w:rPr>
          <w:rFonts w:ascii="Times New Roman" w:eastAsia="Times New Roman" w:hAnsi="Times New Roman" w:cs="Times New Roman"/>
          <w:sz w:val="24"/>
          <w:szCs w:val="24"/>
        </w:rPr>
        <w:t xml:space="preserve">, etc. makes the system more efficient to run the business and fulfilling the client’s requirement. Salesforce here mainly focuses on </w:t>
      </w:r>
      <w:r w:rsidRPr="00146083">
        <w:rPr>
          <w:rFonts w:ascii="Times New Roman" w:eastAsia="Times New Roman" w:hAnsi="Times New Roman" w:cs="Times New Roman"/>
          <w:b/>
          <w:bCs/>
          <w:sz w:val="24"/>
          <w:szCs w:val="24"/>
        </w:rPr>
        <w:t>Client’s Accounts their related Opportunities and ending with Contract generation</w:t>
      </w:r>
      <w:r w:rsidRPr="001460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6E90D5" w14:textId="77777777" w:rsidR="00FF32EC" w:rsidRPr="00146083" w:rsidRDefault="00FF32EC" w:rsidP="008B30AB">
      <w:pPr>
        <w:shd w:val="clear" w:color="auto" w:fill="FFFFFF"/>
        <w:spacing w:after="0" w:line="320" w:lineRule="atLeast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460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Responsibilities-</w:t>
      </w:r>
    </w:p>
    <w:p w14:paraId="20B6ECC2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Manage ongoing support request and administrative needs of users.</w:t>
      </w:r>
    </w:p>
    <w:p w14:paraId="24A59CDB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Provide support to over 8500 standard Salesforce users worldwide and act as a lead to the primary contact team for end-user support.</w:t>
      </w:r>
    </w:p>
    <w:p w14:paraId="007F30E4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Conduct training programmers for new users before releasing their license and updates for others on new releases/capabilities before going live.</w:t>
      </w:r>
    </w:p>
    <w:p w14:paraId="2A833834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Maintain and customize Salesforce.com scopes for standard objects like accounts, contacts, opportunity, Products and custom objects, object relationships etc., to support vital business functions.</w:t>
      </w:r>
    </w:p>
    <w:p w14:paraId="070FDE2A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Work with business super users to configure and manage complex user accessibility settings using Territories, Permission sets, Sharing Rule, Queue, Groups, FLS etc. to ensure system security.</w:t>
      </w:r>
    </w:p>
    <w:p w14:paraId="06CAA3E0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Decides and defines the Roles and Profiles in CRM for each new user depending on their Business role in the organization.</w:t>
      </w:r>
    </w:p>
    <w:p w14:paraId="26FD8375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sz w:val="28"/>
          <w:szCs w:val="28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Track and perform daily routine necessary activities such as merging duplicates, task assignments, maintaining and upgrading security permissions, &amp; more.</w:t>
      </w:r>
    </w:p>
    <w:p w14:paraId="66A8EEBD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Ensure data integrity through the appropriate use of de-</w:t>
      </w:r>
      <w:proofErr w:type="spellStart"/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duplcating</w:t>
      </w:r>
      <w:proofErr w:type="spellEnd"/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, loading and exporting tools, for bulk of data using Data Loader and Workbench.</w:t>
      </w:r>
    </w:p>
    <w:p w14:paraId="79DBB8F0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b/>
          <w:bCs/>
          <w:sz w:val="28"/>
          <w:szCs w:val="28"/>
        </w:rPr>
      </w:pPr>
      <w:r w:rsidRPr="00146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Configure Fields, pick lists, record types, page layouts, work flows, approval processes, validation rules, Salesforce for Outlook, Document templates etc.</w:t>
      </w:r>
    </w:p>
    <w:p w14:paraId="7D52C379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sz w:val="28"/>
          <w:szCs w:val="28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Creates </w:t>
      </w:r>
      <w:r w:rsidRPr="00146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 flow, Triggers and also use Process Builder and Flows to atomize and meet business needs.</w:t>
      </w:r>
    </w:p>
    <w:p w14:paraId="6B21F58F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 users with </w:t>
      </w:r>
      <w:r w:rsidRPr="00146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reports and dashboards design to track pipeline/stages</w:t>
      </w: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management visibility and individual level.</w:t>
      </w:r>
    </w:p>
    <w:p w14:paraId="10D671DA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 multiple </w:t>
      </w:r>
      <w:r w:rsidRPr="00146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sandbox environments and schedule and monitor the sandbox refresh</w:t>
      </w: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DA7843" w14:textId="77777777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Monitor team’s adoption rates and respond as needed providing them with training sessions, communication and documentation as needed.</w:t>
      </w:r>
    </w:p>
    <w:p w14:paraId="1144616F" w14:textId="459BA16B" w:rsidR="00FF32EC" w:rsidRPr="00146083" w:rsidRDefault="009C085E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Analyse</w:t>
      </w:r>
      <w:r w:rsidR="00FF32EC"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current processes and make recommendations for enhancements as an initiative to continual improvement.</w:t>
      </w:r>
    </w:p>
    <w:p w14:paraId="075A908E" w14:textId="699FB4CA" w:rsidR="00FF32EC" w:rsidRPr="00146083" w:rsidRDefault="00FF32EC" w:rsidP="00FF32EC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Keep up-to-date on technology trends, developments &amp; best practices to meet constantly </w:t>
      </w:r>
      <w:r w:rsidR="00146083"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ever-changing</w:t>
      </w: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environment in which clients demand could change anytime.</w:t>
      </w:r>
    </w:p>
    <w:p w14:paraId="68D3428D" w14:textId="7CF7FAFD" w:rsidR="00146083" w:rsidRDefault="00FF32EC" w:rsidP="00146083">
      <w:pPr>
        <w:pStyle w:val="ListParagraph"/>
        <w:numPr>
          <w:ilvl w:val="0"/>
          <w:numId w:val="10"/>
        </w:num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and maintain several </w:t>
      </w:r>
      <w:r w:rsidRPr="00146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SFDC packages to meet the business needs</w:t>
      </w:r>
      <w:r w:rsidRPr="001460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64A46F" w14:textId="105B092E" w:rsidR="00146083" w:rsidRDefault="00146083" w:rsidP="00146083">
      <w:p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7BDB3E" w14:textId="1D968F79" w:rsidR="00146083" w:rsidRDefault="00146083" w:rsidP="00146083">
      <w:p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0AE668" w14:textId="2135E845" w:rsidR="00146083" w:rsidRDefault="00146083" w:rsidP="00146083">
      <w:p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1C534B" w14:textId="55B42EE0" w:rsidR="00146083" w:rsidRDefault="00146083" w:rsidP="00146083">
      <w:p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771DEA" w14:textId="77777777" w:rsidR="00146083" w:rsidRPr="00146083" w:rsidRDefault="00146083" w:rsidP="00146083">
      <w:pPr>
        <w:shd w:val="clear" w:color="auto" w:fill="FFFFFF"/>
        <w:overflowPunct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E24984" w14:textId="52F3AA26" w:rsidR="00934752" w:rsidRPr="00146083" w:rsidRDefault="0055251D" w:rsidP="00C640A3">
      <w:pPr>
        <w:pStyle w:val="ListParagraph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46083">
        <w:rPr>
          <w:rFonts w:ascii="Times New Roman" w:hAnsi="Times New Roman" w:cs="Times New Roman"/>
          <w:sz w:val="20"/>
          <w:szCs w:val="20"/>
        </w:rPr>
        <w:lastRenderedPageBreak/>
        <w:t>CADi</w:t>
      </w:r>
      <w:proofErr w:type="spellEnd"/>
      <w:r w:rsidRPr="00146083">
        <w:rPr>
          <w:rFonts w:ascii="Times New Roman" w:hAnsi="Times New Roman" w:cs="Times New Roman"/>
          <w:sz w:val="20"/>
          <w:szCs w:val="20"/>
        </w:rPr>
        <w:t xml:space="preserve"> Technologies Pvt Ltd.</w:t>
      </w:r>
    </w:p>
    <w:p w14:paraId="68121522" w14:textId="30801B92" w:rsidR="0055251D" w:rsidRPr="00146083" w:rsidRDefault="00146083" w:rsidP="00C640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083">
        <w:rPr>
          <w:rFonts w:ascii="Times New Roman" w:hAnsi="Times New Roman" w:cs="Times New Roman"/>
          <w:sz w:val="20"/>
          <w:szCs w:val="20"/>
        </w:rPr>
        <w:t>Application</w:t>
      </w:r>
      <w:r w:rsidR="00934752" w:rsidRPr="00146083">
        <w:rPr>
          <w:rFonts w:ascii="Times New Roman" w:hAnsi="Times New Roman" w:cs="Times New Roman"/>
          <w:sz w:val="20"/>
          <w:szCs w:val="20"/>
        </w:rPr>
        <w:t xml:space="preserve"> Engineer </w:t>
      </w:r>
      <w:r w:rsidR="0055251D" w:rsidRPr="00146083">
        <w:rPr>
          <w:rFonts w:ascii="Times New Roman" w:hAnsi="Times New Roman" w:cs="Times New Roman"/>
          <w:sz w:val="20"/>
          <w:szCs w:val="20"/>
        </w:rPr>
        <w:t xml:space="preserve">(Jun 2014 to </w:t>
      </w:r>
      <w:r w:rsidR="00BF6E09" w:rsidRPr="00146083">
        <w:rPr>
          <w:rFonts w:ascii="Times New Roman" w:hAnsi="Times New Roman" w:cs="Times New Roman"/>
          <w:sz w:val="20"/>
          <w:szCs w:val="20"/>
        </w:rPr>
        <w:t>Aug</w:t>
      </w:r>
      <w:r w:rsidR="0055251D" w:rsidRPr="00146083">
        <w:rPr>
          <w:rFonts w:ascii="Times New Roman" w:hAnsi="Times New Roman" w:cs="Times New Roman"/>
          <w:sz w:val="20"/>
          <w:szCs w:val="20"/>
        </w:rPr>
        <w:t xml:space="preserve"> 2016)</w:t>
      </w:r>
    </w:p>
    <w:p w14:paraId="70F7777C" w14:textId="77777777" w:rsidR="00C640A3" w:rsidRPr="00146083" w:rsidRDefault="00C640A3" w:rsidP="00C640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F24BC7C" w14:textId="09C54BBE" w:rsidR="00FD0545" w:rsidRPr="00146083" w:rsidRDefault="00F12757" w:rsidP="00C640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083">
        <w:rPr>
          <w:rFonts w:ascii="Times New Roman" w:hAnsi="Times New Roman" w:cs="Times New Roman"/>
          <w:sz w:val="20"/>
          <w:szCs w:val="20"/>
        </w:rPr>
        <w:t>Description:</w:t>
      </w:r>
    </w:p>
    <w:p w14:paraId="388549D3" w14:textId="70296593" w:rsidR="00F12757" w:rsidRPr="00146083" w:rsidRDefault="00F12757" w:rsidP="00C640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083">
        <w:rPr>
          <w:rFonts w:ascii="Times New Roman" w:hAnsi="Times New Roman" w:cs="Times New Roman"/>
          <w:sz w:val="20"/>
          <w:szCs w:val="20"/>
        </w:rPr>
        <w:t>Coordinated all aspects of production, including selection of manufacturing methods,</w:t>
      </w:r>
      <w:r w:rsidR="00DA794A" w:rsidRPr="00146083">
        <w:rPr>
          <w:rFonts w:ascii="Times New Roman" w:hAnsi="Times New Roman" w:cs="Times New Roman"/>
          <w:sz w:val="20"/>
          <w:szCs w:val="20"/>
        </w:rPr>
        <w:t xml:space="preserve"> </w:t>
      </w:r>
      <w:r w:rsidRPr="00146083">
        <w:rPr>
          <w:rFonts w:ascii="Times New Roman" w:hAnsi="Times New Roman" w:cs="Times New Roman"/>
          <w:sz w:val="20"/>
          <w:szCs w:val="20"/>
        </w:rPr>
        <w:t>fabrication and operation of product designs.</w:t>
      </w:r>
    </w:p>
    <w:p w14:paraId="15F78192" w14:textId="77777777" w:rsidR="00F12757" w:rsidRPr="00146083" w:rsidRDefault="00F12757" w:rsidP="00C640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083">
        <w:rPr>
          <w:rFonts w:ascii="Times New Roman" w:hAnsi="Times New Roman" w:cs="Times New Roman"/>
          <w:sz w:val="20"/>
          <w:szCs w:val="20"/>
        </w:rPr>
        <w:t>Worked with product planners and industrial designers to conceptualize and refine product concepts.</w:t>
      </w:r>
    </w:p>
    <w:p w14:paraId="098AE29F" w14:textId="77777777" w:rsidR="00F12757" w:rsidRPr="00146083" w:rsidRDefault="00F12757" w:rsidP="00C640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083">
        <w:rPr>
          <w:rFonts w:ascii="Times New Roman" w:hAnsi="Times New Roman" w:cs="Times New Roman"/>
          <w:sz w:val="20"/>
          <w:szCs w:val="20"/>
        </w:rPr>
        <w:t>Led project scheduling and budgeting to successfully and quickly complete engineering projects.</w:t>
      </w:r>
    </w:p>
    <w:p w14:paraId="758723C0" w14:textId="77777777" w:rsidR="00F12757" w:rsidRPr="00146083" w:rsidRDefault="00F12757" w:rsidP="00C640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083">
        <w:rPr>
          <w:rFonts w:ascii="Times New Roman" w:hAnsi="Times New Roman" w:cs="Times New Roman"/>
          <w:sz w:val="20"/>
          <w:szCs w:val="20"/>
        </w:rPr>
        <w:t>Developed and tested models of alternate designs and processing methods to assess feasibility, operating condition effects, possible new applications and necessity of modification.</w:t>
      </w:r>
    </w:p>
    <w:p w14:paraId="20A2DE62" w14:textId="77777777" w:rsidR="00F12757" w:rsidRPr="00146083" w:rsidRDefault="00F12757" w:rsidP="00C640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083">
        <w:rPr>
          <w:rFonts w:ascii="Times New Roman" w:hAnsi="Times New Roman" w:cs="Times New Roman"/>
          <w:sz w:val="20"/>
          <w:szCs w:val="20"/>
        </w:rPr>
        <w:t>Ensured design compliance with product specifications and standards requirements.</w:t>
      </w:r>
    </w:p>
    <w:p w14:paraId="67F0F4E1" w14:textId="77777777" w:rsidR="00F12757" w:rsidRPr="00146083" w:rsidRDefault="00F12757" w:rsidP="00C640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083">
        <w:rPr>
          <w:rFonts w:ascii="Times New Roman" w:hAnsi="Times New Roman" w:cs="Times New Roman"/>
          <w:sz w:val="20"/>
          <w:szCs w:val="20"/>
        </w:rPr>
        <w:t>Developed CAD drawings to support prototype designs.</w:t>
      </w:r>
    </w:p>
    <w:p w14:paraId="02A2851C" w14:textId="6DF84E33" w:rsidR="00F12757" w:rsidRPr="00146083" w:rsidRDefault="00F12757" w:rsidP="00C640A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6083">
        <w:rPr>
          <w:rFonts w:ascii="Times New Roman" w:hAnsi="Times New Roman" w:cs="Times New Roman"/>
          <w:sz w:val="20"/>
          <w:szCs w:val="20"/>
        </w:rPr>
        <w:t>Created parts for various fabrication methods, including machining, sheet metal fabrication and injection moulding.</w:t>
      </w:r>
    </w:p>
    <w:p w14:paraId="1E11F67C" w14:textId="77777777" w:rsidR="00DA794A" w:rsidRPr="00C640A3" w:rsidRDefault="00DA794A" w:rsidP="0070226E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EBEB7" w14:textId="72DB5833" w:rsidR="0055251D" w:rsidRPr="00C640A3" w:rsidRDefault="0055251D" w:rsidP="0070226E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C640A3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14:paraId="63D3A3EC" w14:textId="77777777" w:rsidR="00FA046A" w:rsidRPr="00C640A3" w:rsidRDefault="00FA046A" w:rsidP="0070226E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9BB97" w14:textId="41D97154" w:rsidR="0055251D" w:rsidRPr="00C640A3" w:rsidRDefault="00F12757" w:rsidP="00FA046A">
      <w:pPr>
        <w:spacing w:after="0"/>
        <w:ind w:left="-567" w:firstLine="1287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hAnsi="Times New Roman" w:cs="Times New Roman"/>
          <w:sz w:val="24"/>
          <w:szCs w:val="24"/>
        </w:rPr>
        <w:t>B. Tech</w:t>
      </w:r>
      <w:r w:rsidRPr="00C640A3">
        <w:rPr>
          <w:rFonts w:ascii="Times New Roman" w:hAnsi="Times New Roman" w:cs="Times New Roman"/>
          <w:sz w:val="24"/>
          <w:szCs w:val="24"/>
        </w:rPr>
        <w:tab/>
      </w:r>
      <w:r w:rsidRPr="00C640A3">
        <w:rPr>
          <w:rFonts w:ascii="Times New Roman" w:hAnsi="Times New Roman" w:cs="Times New Roman"/>
          <w:sz w:val="24"/>
          <w:szCs w:val="24"/>
        </w:rPr>
        <w:tab/>
      </w:r>
      <w:r w:rsidR="0055251D" w:rsidRPr="00C640A3">
        <w:rPr>
          <w:rFonts w:ascii="Times New Roman" w:hAnsi="Times New Roman" w:cs="Times New Roman"/>
          <w:sz w:val="24"/>
          <w:szCs w:val="24"/>
        </w:rPr>
        <w:t>2010 – 14.</w:t>
      </w:r>
    </w:p>
    <w:p w14:paraId="46BF3DBC" w14:textId="77777777" w:rsidR="005D4B90" w:rsidRDefault="005D4B90" w:rsidP="0070226E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018C4" w14:textId="465BB1C2" w:rsidR="00FA046A" w:rsidRPr="005D4B90" w:rsidRDefault="005D4B90" w:rsidP="0070226E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5D4B90">
        <w:rPr>
          <w:rFonts w:ascii="Times New Roman" w:hAnsi="Times New Roman" w:cs="Times New Roman"/>
          <w:b/>
          <w:bCs/>
          <w:sz w:val="24"/>
          <w:szCs w:val="24"/>
        </w:rPr>
        <w:t>Certification:</w:t>
      </w:r>
    </w:p>
    <w:p w14:paraId="30316B03" w14:textId="31B04278" w:rsidR="005D4B90" w:rsidRDefault="005D4B90" w:rsidP="0070226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51F2C205" w14:textId="533C498E" w:rsidR="005D4B90" w:rsidRPr="005D4B90" w:rsidRDefault="005D4B90" w:rsidP="005D4B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4B90">
        <w:rPr>
          <w:rFonts w:ascii="Times New Roman" w:hAnsi="Times New Roman" w:cs="Times New Roman"/>
          <w:b/>
          <w:bCs/>
          <w:sz w:val="24"/>
          <w:szCs w:val="24"/>
        </w:rPr>
        <w:t>Salesforce Certified Administrator</w:t>
      </w:r>
    </w:p>
    <w:p w14:paraId="7AD99A1B" w14:textId="77777777" w:rsidR="005D4B90" w:rsidRPr="00C640A3" w:rsidRDefault="005D4B90" w:rsidP="0070226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14:paraId="15A76341" w14:textId="57CB3DA1" w:rsidR="00FA046A" w:rsidRPr="00C640A3" w:rsidRDefault="00FA046A" w:rsidP="0070226E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C640A3">
        <w:rPr>
          <w:rFonts w:ascii="Times New Roman" w:hAnsi="Times New Roman" w:cs="Times New Roman"/>
          <w:b/>
          <w:bCs/>
          <w:sz w:val="24"/>
          <w:szCs w:val="24"/>
        </w:rPr>
        <w:t>IT Skills:</w:t>
      </w:r>
    </w:p>
    <w:p w14:paraId="2B082760" w14:textId="77777777" w:rsidR="00FA046A" w:rsidRPr="00C640A3" w:rsidRDefault="00FA046A" w:rsidP="0070226E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2852" w14:textId="30547EA4" w:rsidR="00FA046A" w:rsidRPr="00C640A3" w:rsidRDefault="00FA046A" w:rsidP="00FA046A">
      <w:pPr>
        <w:pStyle w:val="ListParagraph"/>
        <w:numPr>
          <w:ilvl w:val="0"/>
          <w:numId w:val="6"/>
        </w:numPr>
        <w:shd w:val="clear" w:color="auto" w:fill="FFFFFF"/>
        <w:overflowPunct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hAnsi="Times New Roman" w:cs="Times New Roman"/>
          <w:sz w:val="24"/>
          <w:szCs w:val="24"/>
        </w:rPr>
        <w:t>CRM:  Salesforce</w:t>
      </w:r>
    </w:p>
    <w:p w14:paraId="5D23B745" w14:textId="7CF31926" w:rsidR="000A05D9" w:rsidRPr="005D4B90" w:rsidRDefault="00FA046A" w:rsidP="000A05D9">
      <w:pPr>
        <w:pStyle w:val="ListParagraph"/>
        <w:numPr>
          <w:ilvl w:val="0"/>
          <w:numId w:val="6"/>
        </w:numPr>
        <w:shd w:val="clear" w:color="auto" w:fill="FFFFFF"/>
        <w:overflowPunct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A3">
        <w:rPr>
          <w:rFonts w:ascii="Times New Roman" w:hAnsi="Times New Roman" w:cs="Times New Roman"/>
          <w:sz w:val="24"/>
          <w:szCs w:val="24"/>
        </w:rPr>
        <w:t xml:space="preserve">Salesforce Technology: </w:t>
      </w:r>
      <w:r w:rsidRPr="00C640A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64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pex Classes, Apex Triggers, SOQL, SOSL, Visual Force Pages &amp; Controllers, Work flow &amp; Approvals, Dashboards, Reports, Analytic Snapshots, Custom Objects, Force.com Eclipse IDE Plug-in</w:t>
      </w:r>
      <w:r w:rsidRPr="00C640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DFC8C5" w14:textId="11C2D8D4" w:rsidR="005D4B90" w:rsidRDefault="005D4B90" w:rsidP="005D4B90">
      <w:pPr>
        <w:pStyle w:val="ListParagraph"/>
        <w:numPr>
          <w:ilvl w:val="0"/>
          <w:numId w:val="6"/>
        </w:numPr>
        <w:shd w:val="clear" w:color="auto" w:fill="FFFFFF"/>
        <w:overflowPunct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Languages:    SQL, Apex</w:t>
      </w:r>
    </w:p>
    <w:p w14:paraId="1518B4E1" w14:textId="3B580508" w:rsidR="005D4B90" w:rsidRPr="000A05D9" w:rsidRDefault="005D4B90" w:rsidP="005D4B90">
      <w:pPr>
        <w:pStyle w:val="ListParagraph"/>
        <w:numPr>
          <w:ilvl w:val="0"/>
          <w:numId w:val="6"/>
        </w:numPr>
        <w:shd w:val="clear" w:color="auto" w:fill="FFFFFF"/>
        <w:overflowPunct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Data Base:  MS-Access 2000/2007</w:t>
      </w:r>
    </w:p>
    <w:p w14:paraId="2F73185F" w14:textId="77777777" w:rsidR="000A05D9" w:rsidRDefault="000A05D9" w:rsidP="000A05D9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28074" w14:textId="677D60B2" w:rsidR="000A05D9" w:rsidRDefault="000A05D9" w:rsidP="000A05D9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Details</w:t>
      </w:r>
      <w:r w:rsidRPr="00C640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F37710" w14:textId="4A2B77F4" w:rsidR="000A05D9" w:rsidRDefault="000A05D9" w:rsidP="000A05D9">
      <w:pPr>
        <w:spacing w:after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5AF00" w14:textId="61EC40E7" w:rsidR="000A05D9" w:rsidRDefault="000A05D9" w:rsidP="000A05D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0A03C2">
        <w:rPr>
          <w:rFonts w:ascii="Times New Roman" w:hAnsi="Times New Roman" w:cs="Times New Roman"/>
          <w:sz w:val="24"/>
          <w:szCs w:val="24"/>
        </w:rPr>
        <w:t>MIG-I-93, KPHB 9</w:t>
      </w:r>
      <w:r w:rsidR="000A03C2" w:rsidRPr="000A03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03C2">
        <w:rPr>
          <w:rFonts w:ascii="Times New Roman" w:hAnsi="Times New Roman" w:cs="Times New Roman"/>
          <w:sz w:val="24"/>
          <w:szCs w:val="24"/>
        </w:rPr>
        <w:t xml:space="preserve"> Phase, Hyderabad -500073</w:t>
      </w:r>
    </w:p>
    <w:p w14:paraId="7ABD832F" w14:textId="77C5132F" w:rsidR="000A05D9" w:rsidRPr="000A05D9" w:rsidRDefault="000A05D9" w:rsidP="000A05D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Languages Known:</w:t>
      </w:r>
      <w:r>
        <w:rPr>
          <w:rFonts w:ascii="Times New Roman" w:hAnsi="Times New Roman" w:cs="Times New Roman"/>
          <w:sz w:val="24"/>
          <w:szCs w:val="24"/>
        </w:rPr>
        <w:t xml:space="preserve"> Telugu and English</w:t>
      </w:r>
    </w:p>
    <w:sectPr w:rsidR="000A05D9" w:rsidRPr="000A05D9" w:rsidSect="00C640A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84220"/>
    <w:multiLevelType w:val="hybridMultilevel"/>
    <w:tmpl w:val="338CCA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67E2"/>
    <w:multiLevelType w:val="hybridMultilevel"/>
    <w:tmpl w:val="1C5AF7C8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16C12FA"/>
    <w:multiLevelType w:val="multilevel"/>
    <w:tmpl w:val="5458117A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8006C"/>
    <w:multiLevelType w:val="multilevel"/>
    <w:tmpl w:val="DEE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8E1185F"/>
    <w:multiLevelType w:val="multilevel"/>
    <w:tmpl w:val="32D2050E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5E781A"/>
    <w:multiLevelType w:val="hybridMultilevel"/>
    <w:tmpl w:val="30AA4D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2E5"/>
    <w:multiLevelType w:val="hybridMultilevel"/>
    <w:tmpl w:val="9E1070C8"/>
    <w:lvl w:ilvl="0" w:tplc="400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7" w15:restartNumberingAfterBreak="0">
    <w:nsid w:val="5DD154C3"/>
    <w:multiLevelType w:val="multilevel"/>
    <w:tmpl w:val="FE941E9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E8209A"/>
    <w:multiLevelType w:val="multilevel"/>
    <w:tmpl w:val="FFFFFFFF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120A73"/>
    <w:multiLevelType w:val="multilevel"/>
    <w:tmpl w:val="1BE8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C6"/>
    <w:rsid w:val="000A03C2"/>
    <w:rsid w:val="000A05D9"/>
    <w:rsid w:val="00146083"/>
    <w:rsid w:val="0019668F"/>
    <w:rsid w:val="00216203"/>
    <w:rsid w:val="002239BB"/>
    <w:rsid w:val="0048142D"/>
    <w:rsid w:val="00546CB7"/>
    <w:rsid w:val="0055251D"/>
    <w:rsid w:val="0059542A"/>
    <w:rsid w:val="005D4B90"/>
    <w:rsid w:val="006916ED"/>
    <w:rsid w:val="006D4577"/>
    <w:rsid w:val="0070226E"/>
    <w:rsid w:val="00771339"/>
    <w:rsid w:val="00786CC6"/>
    <w:rsid w:val="00934752"/>
    <w:rsid w:val="009C085E"/>
    <w:rsid w:val="00A459E0"/>
    <w:rsid w:val="00A763E2"/>
    <w:rsid w:val="00BF6E09"/>
    <w:rsid w:val="00C00BA5"/>
    <w:rsid w:val="00C420C9"/>
    <w:rsid w:val="00C568AF"/>
    <w:rsid w:val="00C640A3"/>
    <w:rsid w:val="00CA404B"/>
    <w:rsid w:val="00DA794A"/>
    <w:rsid w:val="00DC1910"/>
    <w:rsid w:val="00DD257F"/>
    <w:rsid w:val="00DD68CF"/>
    <w:rsid w:val="00E72331"/>
    <w:rsid w:val="00EA2FD6"/>
    <w:rsid w:val="00F12757"/>
    <w:rsid w:val="00F479DE"/>
    <w:rsid w:val="00FA046A"/>
    <w:rsid w:val="00FD0545"/>
    <w:rsid w:val="00FF32EC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D0E4"/>
  <w15:chartTrackingRefBased/>
  <w15:docId w15:val="{84DF5FE5-6DC3-4406-BDFD-D019FBA7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C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23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23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qFormat/>
    <w:rsid w:val="0055251D"/>
    <w:pPr>
      <w:ind w:left="720"/>
      <w:contextualSpacing/>
    </w:pPr>
  </w:style>
  <w:style w:type="character" w:customStyle="1" w:styleId="Heading5Char">
    <w:name w:val="Heading 5 Char"/>
    <w:basedOn w:val="DefaultParagraphFont"/>
    <w:qFormat/>
    <w:rsid w:val="005D4B9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763C43-3AC2-4F9F-9C4C-299002A0651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0A16-3E1E-459B-AEBC-D717F741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 Bheemani</dc:creator>
  <cp:keywords/>
  <dc:description/>
  <cp:lastModifiedBy>CADD Space</cp:lastModifiedBy>
  <cp:revision>2</cp:revision>
  <cp:lastPrinted>2020-10-04T19:56:00Z</cp:lastPrinted>
  <dcterms:created xsi:type="dcterms:W3CDTF">2020-10-06T18:24:00Z</dcterms:created>
  <dcterms:modified xsi:type="dcterms:W3CDTF">2020-10-06T18:24:00Z</dcterms:modified>
</cp:coreProperties>
</file>