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1F4E79" w:themeFill="accent1" w:themeFillShade="80"/>
        <w:rPr>
          <w:rFonts w:ascii="Cambria" w:hAnsi="Cambria"/>
          <w:b/>
          <w:b/>
          <w:color w:val="FFFFFF" w:themeColor="background1"/>
          <w:sz w:val="32"/>
        </w:rPr>
      </w:pPr>
      <w:r>
        <w:rPr>
          <w:rFonts w:ascii="Cambria" w:hAnsi="Cambria"/>
          <w:b/>
          <w:color w:val="FFFFFF" w:themeColor="background1"/>
          <w:sz w:val="32"/>
        </w:rPr>
      </w:r>
    </w:p>
    <w:p>
      <w:pPr>
        <w:pStyle w:val="Normal"/>
        <w:shd w:val="clear" w:color="auto" w:fill="1F4E79" w:themeFill="accent1" w:themeFillShade="80"/>
        <w:rPr>
          <w:rFonts w:ascii="Cambria" w:hAnsi="Cambria"/>
          <w:b/>
          <w:b/>
          <w:color w:val="FFFFFF" w:themeColor="background1"/>
          <w:sz w:val="3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0C1C8ADC">
                <wp:simplePos x="0" y="0"/>
                <wp:positionH relativeFrom="column">
                  <wp:posOffset>1095375</wp:posOffset>
                </wp:positionH>
                <wp:positionV relativeFrom="paragraph">
                  <wp:posOffset>228600</wp:posOffset>
                </wp:positionV>
                <wp:extent cx="6039485" cy="635"/>
                <wp:effectExtent l="0" t="0" r="19050" b="19050"/>
                <wp:wrapNone/>
                <wp:docPr id="1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25pt,18pt" to="561.7pt,18pt" ID="Straight Connector 1" stroked="t" style="position:absolute" wp14:anchorId="0C1C8ADC">
                <v:stroke color="white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Cambria" w:hAnsi="Cambria"/>
          <w:b/>
          <w:color w:val="FFFFFF" w:themeColor="background1"/>
          <w:sz w:val="32"/>
        </w:rPr>
        <w:t>Karan Katyal</w:t>
      </w:r>
    </w:p>
    <w:p>
      <w:pPr>
        <w:pStyle w:val="Normal"/>
        <w:shd w:val="clear" w:color="auto" w:fill="1F4E79" w:themeFill="accent1" w:themeFillShade="80"/>
        <w:rPr>
          <w:rFonts w:ascii="Cambria" w:hAnsi="Cambria" w:cs="Arial"/>
          <w:color w:val="FFFFFF" w:themeColor="background1"/>
        </w:rPr>
      </w:pPr>
      <w:r>
        <w:rPr>
          <w:rFonts w:cs="Arial" w:ascii="Cambria" w:hAnsi="Cambria"/>
          <w:color w:val="FFFFFF" w:themeColor="background1"/>
        </w:rPr>
        <w:t>E-Mail:</w:t>
        <w:tab/>
      </w:r>
      <w:r>
        <w:rPr>
          <w:rFonts w:eastAsia="Calibri" w:cs="Calibri" w:ascii="Cambria" w:hAnsi="Cambria" w:cstheme="minorHAnsi"/>
          <w:color w:val="FFFFFF" w:themeColor="background1"/>
        </w:rPr>
        <w:t>karankatyal35@gmail.com</w:t>
      </w:r>
    </w:p>
    <w:p>
      <w:pPr>
        <w:pStyle w:val="Normal"/>
        <w:shd w:val="clear" w:color="auto" w:fill="1F4E79" w:themeFill="accent1" w:themeFillShade="80"/>
        <w:jc w:val="both"/>
        <w:rPr>
          <w:rFonts w:ascii="Cambria" w:hAnsi="Cambria" w:cs="Arial"/>
          <w:color w:val="FFFFFF" w:themeColor="background1"/>
        </w:rPr>
      </w:pPr>
      <w:r>
        <w:rPr>
          <w:rFonts w:cs="Arial" w:ascii="Cambria" w:hAnsi="Cambria"/>
          <w:color w:val="FFFFFF" w:themeColor="background1"/>
        </w:rPr>
        <w:t>Contact: (+91)</w:t>
      </w:r>
      <w:r>
        <w:rPr>
          <w:rFonts w:ascii="Cambria" w:hAnsi="Cambria"/>
          <w:color w:val="FFFFFF" w:themeColor="background1"/>
        </w:rPr>
        <w:t xml:space="preserve"> 9001097695</w:t>
      </w:r>
    </w:p>
    <w:p>
      <w:pPr>
        <w:pStyle w:val="Normal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shd w:val="clear" w:color="auto" w:fill="BDD6EE" w:themeFill="accent1" w:themeFillTint="66"/>
        <w:tabs>
          <w:tab w:val="clear" w:pos="720"/>
          <w:tab w:val="left" w:pos="7370" w:leader="none"/>
        </w:tabs>
        <w:jc w:val="center"/>
        <w:rPr>
          <w:rFonts w:ascii="Cambria" w:hAnsi="Cambria"/>
          <w:i/>
          <w:i/>
        </w:rPr>
      </w:pPr>
      <w:r>
        <w:rPr>
          <w:rFonts w:ascii="Cambria" w:hAnsi="Cambria"/>
          <w:i/>
        </w:rPr>
        <w:t xml:space="preserve">Performance driven professional, experience in </w:t>
      </w:r>
      <w:r>
        <w:rPr>
          <w:rFonts w:ascii="Cambria" w:hAnsi="Cambria"/>
          <w:b/>
          <w:i/>
        </w:rPr>
        <w:t>SSO / Identity and  Access Management/ Product Support/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b/>
          <w:i/>
        </w:rPr>
        <w:t>Application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b/>
          <w:i/>
        </w:rPr>
        <w:t xml:space="preserve">Support </w:t>
      </w:r>
      <w:r>
        <w:rPr>
          <w:rFonts w:ascii="Cambria" w:hAnsi="Cambria"/>
          <w:i/>
        </w:rPr>
        <w:t>with an organization of repute; adopting a pragmatic approach in improvising on solutions and resolving complex business issues</w:t>
      </w:r>
    </w:p>
    <w:p>
      <w:pPr>
        <w:pStyle w:val="Normal"/>
        <w:ind w:left="720" w:firstLine="720"/>
        <w:rPr/>
      </w:pPr>
      <w:r>
        <w:rPr>
          <w:rFonts w:ascii="Cambria" w:hAnsi="Cambria"/>
          <w:b/>
        </w:rPr>
        <w:t xml:space="preserve">                                      </w:t>
      </w:r>
      <w:r>
        <w:rPr>
          <w:rFonts w:ascii="Cambria" w:hAnsi="Cambria"/>
          <w:b/>
        </w:rPr>
        <w:tab/>
        <w:tab/>
        <w:t xml:space="preserve"> Industry Preference: </w:t>
      </w:r>
      <w:r>
        <w:rPr>
          <w:rFonts w:cs="Arial" w:ascii="Cambria" w:hAnsi="Cambria"/>
          <w:b/>
        </w:rPr>
        <w:t>IT</w:t>
      </w:r>
    </w:p>
    <w:p>
      <w:pPr>
        <w:pStyle w:val="Normal"/>
        <w:ind w:left="720" w:firstLine="720"/>
        <w:rPr>
          <w:rFonts w:ascii="Cambria" w:hAnsi="Cambria" w:cs="Arial"/>
          <w:b/>
          <w:b/>
        </w:rPr>
      </w:pPr>
      <w:r>
        <w:rPr/>
      </w:r>
    </w:p>
    <w:p>
      <w:pPr>
        <w:pStyle w:val="Normal"/>
        <w:ind w:left="720" w:firstLine="720"/>
        <w:rPr>
          <w:rFonts w:ascii="Cambria" w:hAnsi="Cambria" w:cs="Arial"/>
          <w:b/>
          <w:b/>
        </w:rPr>
      </w:pPr>
      <w:r>
        <w:rPr/>
      </w:r>
    </w:p>
    <w:p>
      <w:pPr>
        <w:pStyle w:val="Normal"/>
        <w:tabs>
          <w:tab w:val="clear" w:pos="720"/>
          <w:tab w:val="left" w:pos="1841" w:leader="none"/>
        </w:tabs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2321560</wp:posOffset>
            </wp:positionH>
            <wp:positionV relativeFrom="paragraph">
              <wp:posOffset>635</wp:posOffset>
            </wp:positionV>
            <wp:extent cx="726440" cy="62992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mbria" w:hAnsi="Cambria" w:cstheme="minorHAnsi"/>
          <w:b/>
        </w:rPr>
        <w:t xml:space="preserve">  </w:t>
      </w:r>
      <w:r>
        <w:rPr>
          <w:rFonts w:cs="Calibri" w:ascii="Cambria" w:hAnsi="Cambria" w:cstheme="minorHAnsi"/>
          <w:b/>
        </w:rPr>
        <w:tab/>
      </w:r>
      <w:r>
        <w:rPr/>
        <w:drawing>
          <wp:inline distT="0" distB="0" distL="0" distR="0">
            <wp:extent cx="666750" cy="666750"/>
            <wp:effectExtent l="0" t="0" r="0" b="0"/>
            <wp:docPr id="3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</w:rPr>
        <w:t xml:space="preserve">  </w:t>
      </w:r>
    </w:p>
    <w:p>
      <w:pPr>
        <w:pStyle w:val="Normal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pBdr>
          <w:top w:val="dotted" w:sz="4" w:space="1" w:color="000000"/>
          <w:bottom w:val="dotted" w:sz="4" w:space="1" w:color="000000"/>
        </w:pBdr>
        <w:shd w:val="clear" w:color="auto" w:fill="1F4E79" w:themeFill="accent1" w:themeFillShade="80"/>
        <w:jc w:val="center"/>
        <w:rPr>
          <w:rFonts w:ascii="Cambria" w:hAnsi="Cambria" w:cs="Calibri" w:cstheme="minorHAnsi"/>
          <w:b/>
          <w:b/>
          <w:smallCaps/>
          <w:color w:val="FFFFFF"/>
          <w:spacing w:val="38"/>
        </w:rPr>
      </w:pPr>
      <w:r>
        <w:rPr>
          <w:rFonts w:cs="Calibri" w:ascii="Cambria" w:hAnsi="Cambria" w:cstheme="minorHAnsi"/>
          <w:b/>
          <w:smallCaps/>
          <w:color w:val="FFFFFF"/>
          <w:spacing w:val="38"/>
        </w:rPr>
        <w:t>PROFILE SUMMARY</w:t>
      </w:r>
      <w:r>
        <w:rPr>
          <w:rFonts w:cs="Calibri" w:ascii="Cambria" w:hAnsi="Cambria" w:cstheme="minorHAnsi"/>
          <w:b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cs="Calibri" w:ascii="Cambria" w:hAnsi="Cambria" w:cstheme="minorHAnsi"/>
          <w:sz w:val="20"/>
          <w:szCs w:val="20"/>
        </w:rPr>
        <w:t>An</w:t>
      </w:r>
      <w:r>
        <w:rPr>
          <w:rFonts w:cs="Calibri" w:ascii="Cambria" w:hAnsi="Cambria" w:cstheme="minorHAnsi"/>
          <w:b/>
          <w:sz w:val="20"/>
          <w:szCs w:val="20"/>
        </w:rPr>
        <w:t xml:space="preserve"> IT </w:t>
      </w:r>
      <w:r>
        <w:rPr>
          <w:rFonts w:cs="Calibri" w:ascii="Cambria" w:hAnsi="Cambria" w:cstheme="minorHAnsi"/>
          <w:sz w:val="20"/>
          <w:szCs w:val="20"/>
        </w:rPr>
        <w:t>professional</w:t>
      </w:r>
      <w:r>
        <w:rPr>
          <w:rFonts w:cs="Calibri" w:ascii="Cambria" w:hAnsi="Cambria" w:cstheme="minorHAnsi"/>
          <w:b/>
          <w:sz w:val="20"/>
          <w:szCs w:val="20"/>
        </w:rPr>
        <w:t xml:space="preserve"> </w:t>
      </w:r>
      <w:r>
        <w:rPr>
          <w:rFonts w:cs="Calibri" w:ascii="Cambria" w:hAnsi="Cambria" w:cstheme="minorHAnsi"/>
          <w:sz w:val="20"/>
          <w:szCs w:val="20"/>
        </w:rPr>
        <w:t>with</w:t>
      </w:r>
      <w:r>
        <w:rPr>
          <w:rFonts w:cs="Calibri" w:ascii="Cambria" w:hAnsi="Cambria" w:cstheme="minorHAnsi"/>
          <w:b/>
          <w:sz w:val="20"/>
          <w:szCs w:val="20"/>
        </w:rPr>
        <w:t xml:space="preserve"> ~7 years </w:t>
      </w:r>
      <w:r>
        <w:rPr>
          <w:rFonts w:ascii="Cambria" w:hAnsi="Cambria"/>
          <w:sz w:val="20"/>
          <w:szCs w:val="20"/>
        </w:rPr>
        <w:t>of experience in:</w:t>
      </w:r>
    </w:p>
    <w:p>
      <w:pPr>
        <w:pStyle w:val="Normal"/>
        <w:ind w:firstLine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- LDAP</w:t>
        <w:tab/>
        <w:tab/>
        <w:tab/>
        <w:tab/>
        <w:tab/>
        <w:tab/>
        <w:t>- Forgerock AM</w:t>
        <w:tab/>
        <w:tab/>
        <w:tab/>
        <w:t>- CA Siteminder</w:t>
      </w:r>
    </w:p>
    <w:p>
      <w:pPr>
        <w:pStyle w:val="Normal"/>
        <w:ind w:left="72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- Application Enhancements </w:t>
        <w:tab/>
        <w:tab/>
        <w:tab/>
        <w:tab/>
        <w:t xml:space="preserve">- ITIL </w:t>
        <w:tab/>
        <w:tab/>
        <w:tab/>
        <w:tab/>
        <w:t>- IT Operations</w:t>
        <w:tab/>
        <w:tab/>
        <w:t xml:space="preserve">   </w:t>
      </w:r>
    </w:p>
    <w:p>
      <w:pPr>
        <w:pStyle w:val="Normal"/>
        <w:ind w:left="72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- Service Delivery </w:t>
        <w:tab/>
        <w:tab/>
        <w:tab/>
        <w:tab/>
        <w:tab/>
        <w:t>- Microfocus eDirectory</w:t>
        <w:tab/>
        <w:tab/>
        <w:t>- AWS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Expertise in management of multiple technology service areas of IT Infrastructure outsourcing which enables the management of many complex business processes to seamlessly optimize and manage event driven processes</w:t>
      </w:r>
      <w:r>
        <w:rPr>
          <w:rFonts w:ascii="Cambria" w:hAnsi="Cambria"/>
        </w:rPr>
        <w:t>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In-depth knowledge of:</w:t>
      </w:r>
    </w:p>
    <w:p>
      <w:pPr>
        <w:pStyle w:val="Normal"/>
        <w:ind w:firstLine="360"/>
        <w:jc w:val="both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LDAP</w:t>
      </w:r>
    </w:p>
    <w:p>
      <w:pPr>
        <w:pStyle w:val="Normal"/>
        <w:ind w:firstLine="360"/>
        <w:jc w:val="both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Directory Servers (Forgerock OpenDJ, MicroFocus eDirectory)</w:t>
      </w:r>
    </w:p>
    <w:p>
      <w:pPr>
        <w:pStyle w:val="ListParagraph"/>
        <w:ind w:left="360" w:hanging="0"/>
        <w:jc w:val="both"/>
        <w:rPr>
          <w:rFonts w:ascii="Cambria" w:hAnsi="Cambria" w:eastAsia="Times New Roman" w:cs="Arial"/>
          <w:b/>
          <w:b/>
          <w:sz w:val="20"/>
          <w:szCs w:val="20"/>
        </w:rPr>
      </w:pPr>
      <w:r>
        <w:rPr>
          <w:rFonts w:eastAsia="Times New Roman" w:cs="Arial" w:ascii="Cambria" w:hAnsi="Cambria"/>
          <w:b/>
          <w:sz w:val="20"/>
          <w:szCs w:val="20"/>
        </w:rPr>
        <w:t>Single Sign On and Access Management.</w:t>
      </w:r>
    </w:p>
    <w:p>
      <w:pPr>
        <w:pStyle w:val="ListParagraph"/>
        <w:ind w:left="360" w:hanging="0"/>
        <w:jc w:val="both"/>
        <w:rPr>
          <w:rFonts w:ascii="Cambria" w:hAnsi="Cambria" w:eastAsia="Times New Roman" w:cs="Arial"/>
          <w:b/>
          <w:b/>
          <w:sz w:val="20"/>
          <w:szCs w:val="20"/>
        </w:rPr>
      </w:pPr>
      <w:r>
        <w:rPr>
          <w:rFonts w:eastAsia="Times New Roman" w:cs="Arial" w:ascii="Cambria" w:hAnsi="Cambria"/>
          <w:b/>
          <w:sz w:val="20"/>
          <w:szCs w:val="20"/>
        </w:rPr>
        <w:t>Forgerock AM.</w:t>
      </w:r>
    </w:p>
    <w:p>
      <w:pPr>
        <w:pStyle w:val="ListParagraph"/>
        <w:ind w:left="360" w:hanging="0"/>
        <w:jc w:val="both"/>
        <w:rPr>
          <w:rFonts w:ascii="Cambria" w:hAnsi="Cambria" w:eastAsia="Times New Roman" w:cs="Arial"/>
          <w:b/>
          <w:b/>
          <w:sz w:val="20"/>
          <w:szCs w:val="20"/>
        </w:rPr>
      </w:pPr>
      <w:r>
        <w:rPr>
          <w:rFonts w:eastAsia="Times New Roman" w:cs="Arial" w:ascii="Cambria" w:hAnsi="Cambria"/>
          <w:b/>
          <w:sz w:val="20"/>
          <w:szCs w:val="20"/>
        </w:rPr>
        <w:t>AWS</w:t>
      </w:r>
    </w:p>
    <w:p>
      <w:pPr>
        <w:pStyle w:val="ListParagraph"/>
        <w:ind w:left="360" w:hanging="0"/>
        <w:jc w:val="both"/>
        <w:rPr>
          <w:rFonts w:ascii="Cambria" w:hAnsi="Cambria" w:eastAsia="Times New Roman" w:cs="Arial"/>
          <w:b/>
          <w:b/>
          <w:sz w:val="20"/>
          <w:szCs w:val="20"/>
        </w:rPr>
      </w:pPr>
      <w:r>
        <w:rPr>
          <w:rFonts w:eastAsia="Times New Roman" w:cs="Arial" w:ascii="Cambria" w:hAnsi="Cambria"/>
          <w:b/>
          <w:sz w:val="20"/>
          <w:szCs w:val="20"/>
        </w:rPr>
        <w:t>CA Siteminder.</w:t>
      </w:r>
    </w:p>
    <w:p>
      <w:pPr>
        <w:pStyle w:val="Normal"/>
        <w:ind w:left="360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New Application Installation, Administration &amp; Configuration for Authentication services on  Linux and Windows OS.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Significant experience of working with customers, project managers &amp; technical teams for securing &amp; executing concurrent projects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Proficient in mapping client’s requirements, custom designing solutions and troubleshooting for complex information systems management</w:t>
      </w:r>
    </w:p>
    <w:p>
      <w:pPr>
        <w:pStyle w:val="Normal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cs="Arial" w:ascii="Cambria" w:hAnsi="Cambria"/>
        </w:rPr>
        <w:t>Proven ability to enhance operational effectiveness and meet operational goals within cost, time &amp; quality parameters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 analytical, focused and quality-oriented professional with an eye for detail.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720" w:right="720" w:header="20" w:top="740" w:footer="20" w:bottom="740" w:gutter="0"/>
          <w:pgBorders w:display="allPages" w:offsetFrom="text">
            <w:top w:val="single" w:sz="8" w:space="0" w:color="000000"/>
            <w:left w:val="single" w:sz="8" w:space="11" w:color="000000"/>
            <w:bottom w:val="single" w:sz="8" w:space="0" w:color="000000"/>
            <w:right w:val="single" w:sz="8" w:space="11" w:color="000000"/>
          </w:pgBorders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mbria" w:hAnsi="Cambria" w:cs="Calibri" w:cstheme="minorHAnsi"/>
        </w:rPr>
      </w:pPr>
      <w:r>
        <w:rPr>
          <w:rFonts w:cs="Calibri" w:cstheme="minorHAnsi" w:ascii="Cambria" w:hAnsi="Cambria"/>
        </w:rPr>
      </w:r>
    </w:p>
    <w:p>
      <w:pPr>
        <w:pStyle w:val="Normal"/>
        <w:pBdr>
          <w:top w:val="dotted" w:sz="4" w:space="1" w:color="000000"/>
          <w:bottom w:val="dotted" w:sz="4" w:space="1" w:color="000000"/>
        </w:pBdr>
        <w:shd w:val="clear" w:color="auto" w:fill="1F4E79" w:themeFill="accent1" w:themeFillShade="80"/>
        <w:jc w:val="center"/>
        <w:rPr>
          <w:rFonts w:ascii="Cambria" w:hAnsi="Cambria" w:cs="Calibri" w:cstheme="minorHAnsi"/>
          <w:b/>
          <w:b/>
          <w:smallCaps/>
          <w:color w:val="FFFFFF"/>
          <w:spacing w:val="38"/>
        </w:rPr>
      </w:pPr>
      <w:r>
        <w:rPr>
          <w:rFonts w:cs="Calibri" w:ascii="Cambria" w:hAnsi="Cambria" w:cstheme="minorHAnsi"/>
          <w:b/>
          <w:smallCaps/>
          <w:color w:val="FFFFFF"/>
          <w:spacing w:val="38"/>
        </w:rPr>
        <w:t>ORGANISATIONAL EXPERIENCE</w:t>
      </w:r>
    </w:p>
    <w:p>
      <w:pPr>
        <w:sectPr>
          <w:type w:val="continuous"/>
          <w:pgSz w:w="11906" w:h="16838"/>
          <w:pgMar w:left="720" w:right="720" w:header="20" w:top="740" w:footer="20" w:bottom="74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Spacing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Organization: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eastAsia="Trebuchet MS" w:cs="Arial" w:ascii="Cambria" w:hAnsi="Cambria"/>
          <w:sz w:val="20"/>
          <w:szCs w:val="20"/>
        </w:rPr>
        <w:t>Accenture India</w:t>
      </w:r>
      <w:r>
        <w:rPr>
          <w:rFonts w:cs="Arial" w:ascii="Cambria" w:hAnsi="Cambria"/>
          <w:sz w:val="20"/>
          <w:szCs w:val="20"/>
        </w:rPr>
        <w:t xml:space="preserve"> </w:t>
      </w:r>
    </w:p>
    <w:p>
      <w:pPr>
        <w:pStyle w:val="NoSpacing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Designation:</w:t>
      </w:r>
      <w:r>
        <w:rPr>
          <w:rFonts w:cs="Arial" w:ascii="Cambria" w:hAnsi="Cambria"/>
          <w:sz w:val="20"/>
          <w:szCs w:val="20"/>
        </w:rPr>
        <w:t xml:space="preserve"> Technology Security Analyst</w:t>
      </w:r>
    </w:p>
    <w:p>
      <w:pPr>
        <w:pStyle w:val="NoSpacing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Duration:</w:t>
      </w:r>
      <w:r>
        <w:rPr>
          <w:rFonts w:cs="Arial" w:ascii="Cambria" w:hAnsi="Cambria"/>
          <w:sz w:val="20"/>
          <w:szCs w:val="20"/>
        </w:rPr>
        <w:t xml:space="preserve"> Feb 2020- Till Date</w:t>
      </w:r>
    </w:p>
    <w:p>
      <w:pPr>
        <w:pStyle w:val="Normal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Cambria" w:hAnsi="Cambria"/>
        </w:rPr>
        <w:t>Certified ForgeRock OpenAM specialist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Hands-on experience with ForgeRock tools including openAM, openDJ, openIDM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Hands-on experience with Identity and Access Management (IDM) solutions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Experience Integrating applications with ForgeRock authentication services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Experience with Linux operating systems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Installation and configuration of OpenDJ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SAML Based Authentication with a SP and IDP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Managing Servers on AWS and resolving vulnerabilities.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Experience with LDAP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Cambria" w:hAnsi="Cambria"/>
        </w:rPr>
        <w:t>Experience with multi-factor authentication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Cambria" w:hAnsi="Cambria"/>
        </w:rPr>
        <w:t>Working on Monitoring tool—Prometheus and Grafana.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Cambria" w:hAnsi="Cambria" w:cs="Arial"/>
        </w:rPr>
      </w:pPr>
      <w:r>
        <w:rPr/>
      </w:r>
    </w:p>
    <w:p>
      <w:pPr>
        <w:pStyle w:val="Normal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Spacing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Organization: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eastAsia="Trebuchet MS" w:cs="Arial" w:ascii="Cambria" w:hAnsi="Cambria"/>
          <w:sz w:val="20"/>
          <w:szCs w:val="20"/>
        </w:rPr>
        <w:t xml:space="preserve">DXC Technology </w:t>
      </w:r>
      <w:r>
        <w:rPr>
          <w:rFonts w:cs="Arial" w:ascii="Cambria" w:hAnsi="Cambria"/>
          <w:sz w:val="20"/>
          <w:szCs w:val="20"/>
        </w:rPr>
        <w:t xml:space="preserve">(Previously CSC) </w:t>
      </w:r>
    </w:p>
    <w:p>
      <w:pPr>
        <w:pStyle w:val="NoSpacing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Designation:</w:t>
      </w:r>
      <w:r>
        <w:rPr>
          <w:rFonts w:cs="Arial" w:ascii="Cambria" w:hAnsi="Cambria"/>
          <w:sz w:val="20"/>
          <w:szCs w:val="20"/>
        </w:rPr>
        <w:t xml:space="preserve"> Information Security Analyst </w:t>
      </w:r>
    </w:p>
    <w:p>
      <w:pPr>
        <w:pStyle w:val="NoSpacing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Duration:</w:t>
      </w:r>
      <w:r>
        <w:rPr>
          <w:rFonts w:cs="Arial" w:ascii="Cambria" w:hAnsi="Cambria"/>
          <w:sz w:val="20"/>
          <w:szCs w:val="20"/>
        </w:rPr>
        <w:t xml:space="preserve"> July 2015 – Feb 2020</w:t>
      </w:r>
    </w:p>
    <w:p>
      <w:pPr>
        <w:pStyle w:val="Normal"/>
        <w:tabs>
          <w:tab w:val="clear" w:pos="720"/>
          <w:tab w:val="left" w:pos="1155" w:leader="none"/>
        </w:tabs>
        <w:ind w:left="720" w:hanging="0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Troubleshooting and resolving access management and provisioning workflow errors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Performing Identity and access management activities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Updating existing access management and provisioning workflows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Execute and track security process related activities including User ID management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Manage operations within the IAM environment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Working experience in Access Management Technology Domain - CA SiteMinder.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Have deep understanding in Access Management Product dynamics which in further helps to troubleshoot in CA Siteminder’s complex issues.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3+ years of support and implementation experience in Access Management Security. 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Providing the L2 support and meeting the SLAs for the issues reported by the application teams and customers.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Being global exposer on working floor, capable to handle multi geo customers with in the SSO-CA Siteminder product landscape.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Good Communication and interpersonal skills.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Huge experience as a 24/7 support administrator/Troubleshooting on Identity and Access Management.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Working on Windows and Linux servers. Knowledge of Edirectory and LDAP.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Direct interaction with vendor team regarding SiteMinder implementation/configuration to clarify requirement regarding SAML 2.0 based solution. 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Implementation, Installation, Deployment and configuration of SiteMinder web agent, Policy server, Adminui, webservers and directory servers. 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Involved in implementation and configuration of SiteMinder.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Implementation of Cookie Domain for providing SSO to Client’s Partners.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Handled individual minor projects.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Testing the currently working applications integrated with SiteMinder.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Involved in implementation and configuration of Federation.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Worked on Microfocus NetIQ manager for the purpose of eDirectory.</w:t>
      </w:r>
    </w:p>
    <w:p>
      <w:pPr>
        <w:pStyle w:val="NoSpacing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  <w:t>CA SiteMinder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Installing and configuring the CA SiteMinder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Integrating the new applications in CA SiteMinder and providing the support.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Installing and configuring the web agents in IIS web servers and configuring the web agent to communicate with SiteMinder.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Configuring the policies for the applications to provide authentication and authorization.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Configuring the SSO (Single-Sign-On) between the applications.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Adding the new attributes into the schema as per application requirements.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Knowledge of Edirectory and LDAP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Linux and Windows servers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  <w:b/>
          <w:bCs/>
        </w:rPr>
        <w:t xml:space="preserve">Organization: </w:t>
      </w:r>
      <w:r>
        <w:rPr>
          <w:rFonts w:eastAsia="Times New Roman" w:cs="Calibri" w:ascii="Cambria" w:hAnsi="Cambria"/>
        </w:rPr>
        <w:t>HCL Infosystems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  <w:b/>
          <w:bCs/>
        </w:rPr>
        <w:t xml:space="preserve">Designation: </w:t>
      </w:r>
      <w:r>
        <w:rPr>
          <w:rFonts w:eastAsia="Times New Roman" w:cs="Calibri" w:ascii="Cambria" w:hAnsi="Cambria"/>
        </w:rPr>
        <w:t>System Admin-IAM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  <w:b/>
          <w:bCs/>
        </w:rPr>
        <w:t xml:space="preserve">Duration: </w:t>
      </w:r>
      <w:r>
        <w:rPr>
          <w:rFonts w:eastAsia="Times New Roman" w:cs="Calibri" w:ascii="Cambria" w:hAnsi="Cambria"/>
        </w:rPr>
        <w:t>October 2013- June 2015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Troubleshooting and resolving access management and provisioning workflow errors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Performed Identity and access management activities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Updating existing access management and provisioning workflows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Execute and track security process related activities including User ID management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Manage operations within the IAM environment at the client, including application patching and upgrades and certificate management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Establishes and maintains good working relationships with all IAM customers.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Active directory and Messaging servers.</w:t>
      </w:r>
    </w:p>
    <w:p>
      <w:pPr>
        <w:pStyle w:val="Normal"/>
        <w:jc w:val="both"/>
        <w:rPr>
          <w:rFonts w:ascii="Cambria" w:hAnsi="Cambria" w:cs="Calibri"/>
          <w:sz w:val="22"/>
          <w:szCs w:val="22"/>
        </w:rPr>
      </w:pPr>
      <w:r>
        <w:rPr>
          <w:rFonts w:cs="Calibri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cs="Mangal"/>
          <w:b/>
          <w:b/>
        </w:rPr>
      </w:pPr>
      <w:r>
        <w:rPr>
          <w:rFonts w:cs="Mangal" w:ascii="Cambria" w:hAnsi="Cambria"/>
          <w:b/>
        </w:rPr>
      </w:r>
    </w:p>
    <w:p>
      <w:pPr>
        <w:pStyle w:val="Normal"/>
        <w:pBdr>
          <w:top w:val="dotted" w:sz="4" w:space="1" w:color="000000"/>
          <w:bottom w:val="dotted" w:sz="4" w:space="1" w:color="000000"/>
        </w:pBdr>
        <w:shd w:val="clear" w:color="auto" w:fill="1F4E79" w:themeFill="accent1" w:themeFillShade="80"/>
        <w:jc w:val="center"/>
        <w:rPr>
          <w:rFonts w:ascii="Cambria" w:hAnsi="Cambria" w:cs="Calibri" w:cstheme="minorHAnsi"/>
          <w:b/>
          <w:b/>
          <w:smallCaps/>
          <w:color w:val="FFFFFF"/>
          <w:spacing w:val="38"/>
        </w:rPr>
      </w:pPr>
      <w:r>
        <w:rPr>
          <w:rFonts w:cs="Calibri" w:ascii="Cambria" w:hAnsi="Cambria" w:cstheme="minorHAnsi"/>
          <w:b/>
          <w:smallCaps/>
          <w:color w:val="FFFFFF"/>
          <w:spacing w:val="38"/>
        </w:rPr>
        <w:t>TECHNICAL SKILLS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eastAsia="Calibri" w:cs="Verdana" w:ascii="Cambria" w:hAnsi="Cambria" w:eastAsiaTheme="minorHAnsi"/>
          <w:b/>
          <w:sz w:val="20"/>
          <w:szCs w:val="20"/>
        </w:rPr>
        <w:t>Operating System:</w:t>
      </w:r>
      <w:r>
        <w:rPr>
          <w:rFonts w:eastAsia="Calibri" w:cs="Verdana" w:ascii="Cambria" w:hAnsi="Cambria" w:eastAsiaTheme="minorHAnsi"/>
          <w:sz w:val="20"/>
          <w:szCs w:val="20"/>
        </w:rPr>
        <w:tab/>
        <w:tab/>
        <w:t xml:space="preserve">       </w:t>
        <w:tab/>
      </w:r>
      <w:r>
        <w:rPr>
          <w:rFonts w:eastAsia="Calibri" w:cs="Verdana" w:ascii="Cambria" w:hAnsi="Cambria" w:eastAsiaTheme="minorHAnsi"/>
          <w:b/>
          <w:sz w:val="20"/>
          <w:szCs w:val="20"/>
        </w:rPr>
        <w:t>Linux</w:t>
      </w:r>
    </w:p>
    <w:p>
      <w:pPr>
        <w:pStyle w:val="Normal"/>
        <w:ind w:left="2160" w:firstLine="720"/>
        <w:rPr>
          <w:rFonts w:ascii="Cambria" w:hAnsi="Cambria" w:eastAsia="Calibri" w:cs="Verdana" w:eastAsiaTheme="minorHAnsi"/>
          <w:b/>
          <w:b/>
        </w:rPr>
      </w:pPr>
      <w:r>
        <w:rPr>
          <w:rFonts w:eastAsia="Calibri" w:cs="Verdana" w:ascii="Cambria" w:hAnsi="Cambria" w:eastAsiaTheme="minorHAnsi"/>
          <w:b/>
        </w:rPr>
        <w:t xml:space="preserve">       </w:t>
      </w:r>
      <w:r>
        <w:rPr>
          <w:rFonts w:eastAsia="Calibri" w:cs="Verdana" w:ascii="Cambria" w:hAnsi="Cambria" w:eastAsiaTheme="minorHAnsi"/>
          <w:b/>
        </w:rPr>
        <w:tab/>
        <w:t>Windows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eastAsia="Calibri" w:cs="Verdana" w:ascii="Cambria" w:hAnsi="Cambria" w:eastAsiaTheme="minorHAnsi"/>
          <w:b/>
          <w:sz w:val="20"/>
          <w:szCs w:val="20"/>
        </w:rPr>
        <w:t>Environment:</w:t>
        <w:tab/>
        <w:tab/>
        <w:t xml:space="preserve">       </w:t>
        <w:tab/>
      </w:r>
      <w:r>
        <w:rPr>
          <w:rFonts w:eastAsia="Calibri" w:cs="Verdana" w:ascii="Cambria" w:hAnsi="Cambria" w:eastAsiaTheme="minorHAnsi"/>
          <w:sz w:val="20"/>
          <w:szCs w:val="20"/>
        </w:rPr>
        <w:t>Identity and Access Management(IAM/IDM)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eastAsia="Calibri" w:cs="Verdana" w:ascii="Cambria" w:hAnsi="Cambria" w:eastAsiaTheme="minorHAnsi"/>
          <w:b/>
          <w:sz w:val="20"/>
          <w:szCs w:val="20"/>
        </w:rPr>
        <w:t>Software:</w:t>
      </w:r>
      <w:r>
        <w:rPr>
          <w:rFonts w:eastAsia="Calibri" w:cs="Verdana" w:ascii="Cambria" w:hAnsi="Cambria" w:eastAsiaTheme="minorHAnsi"/>
          <w:sz w:val="20"/>
          <w:szCs w:val="20"/>
        </w:rPr>
        <w:tab/>
        <w:tab/>
        <w:tab/>
        <w:t xml:space="preserve">       </w:t>
        <w:tab/>
      </w:r>
      <w:r>
        <w:rPr>
          <w:rFonts w:cs="Arial" w:ascii="Cambria" w:hAnsi="Cambria"/>
          <w:b/>
          <w:sz w:val="20"/>
          <w:szCs w:val="20"/>
        </w:rPr>
        <w:t>SSO/IDM:</w:t>
      </w:r>
    </w:p>
    <w:p>
      <w:pPr>
        <w:pStyle w:val="ListParagraph"/>
        <w:spacing w:lineRule="auto" w:line="240" w:before="0" w:after="0"/>
        <w:ind w:left="360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Forgerock OpenAM 5.x and 6.0,CA SiteMinder Policy Server 5.5, 6.0 and 12.x.</w:t>
      </w:r>
    </w:p>
    <w:p>
      <w:pPr>
        <w:pStyle w:val="ListParagraph"/>
        <w:spacing w:lineRule="auto" w:line="240" w:before="0" w:after="0"/>
        <w:ind w:left="360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ListParagraph"/>
        <w:spacing w:lineRule="auto" w:line="240" w:before="0" w:after="0"/>
        <w:ind w:left="3600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Directory Servers:</w:t>
      </w:r>
    </w:p>
    <w:p>
      <w:pPr>
        <w:pStyle w:val="ListParagraph"/>
        <w:spacing w:lineRule="auto" w:line="240" w:before="0" w:after="0"/>
        <w:ind w:left="360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Forgerock OpenDJ ,microfocus edirectory.</w:t>
      </w:r>
    </w:p>
    <w:p>
      <w:pPr>
        <w:pStyle w:val="ListParagraph"/>
        <w:spacing w:lineRule="auto" w:line="240" w:before="0" w:after="0"/>
        <w:ind w:left="3600" w:hanging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eastAsia="Calibri" w:cs="Verdana" w:eastAsiaTheme="minorHAnsi"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Connectivity Tools:</w:t>
        <w:tab/>
        <w:tab/>
        <w:tab/>
      </w:r>
      <w:r>
        <w:rPr>
          <w:rFonts w:cs="Arial" w:ascii="Cambria" w:hAnsi="Cambria"/>
          <w:sz w:val="20"/>
          <w:szCs w:val="20"/>
        </w:rPr>
        <w:t>WinSCP, Putty.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AWS</w:t>
        <w:tab/>
        <w:tab/>
        <w:tab/>
        <w:tab/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OpenAM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OpenIDM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mbria" w:hAnsi="Cambria" w:eastAsia="Calibri" w:cs="Verdana" w:eastAsiaTheme="minorHAnsi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OpenDJ</w:t>
      </w:r>
    </w:p>
    <w:p>
      <w:pPr>
        <w:pStyle w:val="Normal"/>
        <w:rPr>
          <w:rFonts w:ascii="Cambria" w:hAnsi="Cambria" w:eastAsia="Calibri" w:cs="Verdana" w:eastAsiaTheme="minorHAnsi"/>
        </w:rPr>
      </w:pPr>
      <w:r>
        <w:rPr>
          <w:rFonts w:eastAsia="Calibri" w:cs="Verdana" w:eastAsiaTheme="minorHAnsi" w:ascii="Cambria" w:hAnsi="Cambria"/>
        </w:rPr>
      </w:r>
    </w:p>
    <w:p>
      <w:pPr>
        <w:pStyle w:val="Normal"/>
        <w:rPr>
          <w:rFonts w:ascii="Cambria" w:hAnsi="Cambria" w:eastAsia="Calibri" w:cs="Verdana" w:eastAsiaTheme="minorHAnsi"/>
        </w:rPr>
      </w:pPr>
      <w:r>
        <w:rPr>
          <w:rFonts w:eastAsia="Calibri" w:cs="Verdana" w:eastAsiaTheme="minorHAnsi" w:ascii="Cambria" w:hAnsi="Cambria"/>
        </w:rPr>
      </w:r>
    </w:p>
    <w:p>
      <w:pPr>
        <w:pStyle w:val="Normal"/>
        <w:rPr>
          <w:rFonts w:ascii="Cambria" w:hAnsi="Cambria" w:eastAsia="Calibri" w:cs="Verdana" w:eastAsiaTheme="minorHAnsi"/>
        </w:rPr>
      </w:pPr>
      <w:r>
        <w:rPr>
          <w:rFonts w:eastAsia="Calibri" w:cs="Verdana" w:eastAsiaTheme="minorHAnsi" w:ascii="Cambria" w:hAnsi="Cambria"/>
        </w:rPr>
      </w:r>
    </w:p>
    <w:p>
      <w:pPr>
        <w:pStyle w:val="Normal"/>
        <w:rPr>
          <w:rFonts w:ascii="Cambria" w:hAnsi="Cambria" w:eastAsia="Calibri" w:cs="Verdana" w:eastAsiaTheme="minorHAnsi"/>
        </w:rPr>
      </w:pPr>
      <w:r>
        <w:rPr>
          <w:rFonts w:eastAsia="Calibri" w:cs="Verdana" w:eastAsiaTheme="minorHAnsi" w:ascii="Cambria" w:hAnsi="Cambria"/>
        </w:rPr>
      </w:r>
    </w:p>
    <w:p>
      <w:pPr>
        <w:pStyle w:val="Normal"/>
        <w:pBdr>
          <w:top w:val="dotted" w:sz="4" w:space="1" w:color="000000"/>
          <w:bottom w:val="dotted" w:sz="4" w:space="1" w:color="000000"/>
        </w:pBdr>
        <w:shd w:val="clear" w:color="auto" w:fill="1F4E79" w:themeFill="accent1" w:themeFillShade="80"/>
        <w:jc w:val="center"/>
        <w:rPr>
          <w:rFonts w:ascii="Cambria" w:hAnsi="Cambria" w:cs="Calibri" w:cstheme="minorHAnsi"/>
          <w:b/>
          <w:b/>
          <w:smallCaps/>
          <w:color w:val="FFFFFF"/>
          <w:spacing w:val="38"/>
        </w:rPr>
      </w:pPr>
      <w:r>
        <w:rPr>
          <w:rFonts w:cs="Calibri" w:ascii="Cambria" w:hAnsi="Cambria" w:cstheme="minorHAnsi"/>
          <w:b/>
          <w:smallCaps/>
          <w:color w:val="FFFFFF"/>
          <w:spacing w:val="38"/>
        </w:rPr>
        <w:t>ACADEMIC DETAILS</w:t>
      </w:r>
    </w:p>
    <w:p>
      <w:pPr>
        <w:pStyle w:val="Normal"/>
        <w:shd w:val="clear" w:color="auto" w:fill="D9D9D9"/>
        <w:spacing w:before="0" w:after="0"/>
        <w:contextualSpacing/>
        <w:rPr>
          <w:rFonts w:ascii="Cambria" w:hAnsi="Cambria" w:cs="Calibri"/>
          <w:b/>
          <w:b/>
          <w:bCs/>
          <w:smallCaps/>
          <w:sz w:val="22"/>
          <w:szCs w:val="22"/>
          <w:u w:val="single"/>
        </w:rPr>
      </w:pPr>
      <w:r>
        <w:rPr>
          <w:rFonts w:cs="Calibri" w:ascii="Cambria" w:hAnsi="Cambria"/>
          <w:b/>
          <w:bCs/>
          <w:smallCaps/>
          <w:u w:val="single"/>
        </w:rPr>
        <w:t>Academic Details</w:t>
      </w:r>
      <w:r>
        <w:rPr>
          <w:rFonts w:cs="Calibri" w:ascii="Cambria" w:hAnsi="Cambria"/>
          <w:b/>
          <w:bCs/>
          <w:smallCaps/>
        </w:rPr>
        <w:t xml:space="preserve"> </w:t>
      </w:r>
      <w:r>
        <w:rPr>
          <w:rFonts w:ascii="Cambria" w:hAnsi="Cambria"/>
        </w:rPr>
        <w:tab/>
        <w:tab/>
        <w:tab/>
        <w:tab/>
        <w:tab/>
        <w:tab/>
        <w:tab/>
        <w:tab/>
      </w:r>
    </w:p>
    <w:p>
      <w:pPr>
        <w:pStyle w:val="NoSpacing"/>
        <w:rPr>
          <w:rFonts w:ascii="Cambria" w:hAnsi="Cambria" w:cs="Arial"/>
          <w:lang w:bidi="en-US"/>
        </w:rPr>
      </w:pPr>
      <w:r>
        <w:rPr>
          <w:rFonts w:cs="Arial" w:ascii="Cambria" w:hAnsi="Cambria"/>
          <w:lang w:bidi="en-US"/>
        </w:rPr>
      </w:r>
    </w:p>
    <w:tbl>
      <w:tblPr>
        <w:tblStyle w:val="TableGrid"/>
        <w:tblW w:w="8363" w:type="dxa"/>
        <w:jc w:val="left"/>
        <w:tblInd w:w="1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98"/>
        <w:gridCol w:w="2564"/>
      </w:tblGrid>
      <w:tr>
        <w:trPr>
          <w:trHeight w:val="256" w:hRule="atLeast"/>
        </w:trPr>
        <w:tc>
          <w:tcPr>
            <w:tcW w:w="57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  <w:b/>
                <w:bCs/>
              </w:rPr>
              <w:t>B TECH</w:t>
            </w:r>
            <w:r>
              <w:rPr>
                <w:rFonts w:eastAsia="Times New Roman" w:cs="Calibri" w:ascii="Cambria" w:hAnsi="Cambria"/>
              </w:rPr>
              <w:t xml:space="preserve"> in Electronics and Communication Engineering </w:t>
            </w:r>
          </w:p>
        </w:tc>
        <w:tc>
          <w:tcPr>
            <w:tcW w:w="2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>Completed in 2013</w:t>
            </w:r>
          </w:p>
        </w:tc>
      </w:tr>
      <w:tr>
        <w:trPr>
          <w:trHeight w:val="268" w:hRule="atLeast"/>
        </w:trPr>
        <w:tc>
          <w:tcPr>
            <w:tcW w:w="57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>Maharishi Dayanad University</w:t>
            </w:r>
          </w:p>
        </w:tc>
        <w:tc>
          <w:tcPr>
            <w:tcW w:w="2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</w:r>
          </w:p>
        </w:tc>
      </w:tr>
    </w:tbl>
    <w:p>
      <w:pPr>
        <w:pStyle w:val="Normal"/>
        <w:rPr>
          <w:rFonts w:ascii="Cambria" w:hAnsi="Cambria" w:cs="Calibri" w:cstheme="minorHAnsi"/>
        </w:rPr>
      </w:pPr>
      <w:r>
        <w:rPr>
          <w:rFonts w:cs="Calibri" w:cstheme="minorHAnsi" w:ascii="Cambria" w:hAnsi="Cambria"/>
        </w:rPr>
      </w:r>
    </w:p>
    <w:p>
      <w:pPr>
        <w:pStyle w:val="Normal"/>
        <w:rPr>
          <w:rFonts w:ascii="Cambria" w:hAnsi="Cambria" w:cs="Calibri" w:cstheme="minorHAnsi"/>
        </w:rPr>
      </w:pPr>
      <w:r>
        <w:rPr>
          <w:rFonts w:cs="Calibri" w:ascii="Cambria" w:hAnsi="Cambria" w:cstheme="minorHAnsi"/>
        </w:rPr>
        <w:t xml:space="preserve">   </w:t>
      </w:r>
    </w:p>
    <w:tbl>
      <w:tblPr>
        <w:tblStyle w:val="TableGrid"/>
        <w:tblW w:w="8363" w:type="dxa"/>
        <w:jc w:val="left"/>
        <w:tblInd w:w="1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98"/>
        <w:gridCol w:w="2564"/>
      </w:tblGrid>
      <w:tr>
        <w:trPr>
          <w:trHeight w:val="349" w:hRule="atLeast"/>
        </w:trPr>
        <w:tc>
          <w:tcPr>
            <w:tcW w:w="579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 xml:space="preserve">Higher Secondary (XII) </w:t>
            </w:r>
          </w:p>
        </w:tc>
        <w:tc>
          <w:tcPr>
            <w:tcW w:w="256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>Completed in 2009</w:t>
            </w:r>
          </w:p>
        </w:tc>
      </w:tr>
      <w:tr>
        <w:trPr>
          <w:trHeight w:val="618" w:hRule="atLeast"/>
        </w:trPr>
        <w:tc>
          <w:tcPr>
            <w:tcW w:w="5798" w:type="dxa"/>
            <w:tcBorders/>
            <w:shd w:fill="auto" w:val="clear"/>
          </w:tcPr>
          <w:p>
            <w:pPr>
              <w:pStyle w:val="NoSpacing"/>
              <w:pBdr>
                <w:bottom w:val="single" w:sz="6" w:space="1" w:color="000000"/>
              </w:pBdr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 xml:space="preserve">CBSE Board </w:t>
            </w:r>
          </w:p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</w:r>
          </w:p>
        </w:tc>
        <w:tc>
          <w:tcPr>
            <w:tcW w:w="2564" w:type="dxa"/>
            <w:tcBorders/>
            <w:shd w:fill="auto" w:val="clear"/>
          </w:tcPr>
          <w:p>
            <w:pPr>
              <w:pStyle w:val="NoSpacing"/>
              <w:pBdr>
                <w:bottom w:val="single" w:sz="6" w:space="1" w:color="000000"/>
              </w:pBdr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</w:r>
          </w:p>
        </w:tc>
      </w:tr>
      <w:tr>
        <w:trPr>
          <w:trHeight w:val="618" w:hRule="atLeast"/>
        </w:trPr>
        <w:tc>
          <w:tcPr>
            <w:tcW w:w="5798" w:type="dxa"/>
            <w:tcBorders/>
            <w:shd w:fill="auto" w:val="clear"/>
          </w:tcPr>
          <w:p>
            <w:pPr>
              <w:pStyle w:val="NoSpacing"/>
              <w:pBdr>
                <w:bottom w:val="single" w:sz="6" w:space="1" w:color="000000"/>
              </w:pBdr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>High School (X)</w:t>
            </w:r>
          </w:p>
          <w:p>
            <w:pPr>
              <w:pStyle w:val="NoSpacing"/>
              <w:pBdr>
                <w:bottom w:val="single" w:sz="6" w:space="1" w:color="000000"/>
              </w:pBdr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 xml:space="preserve">CBSE Board </w:t>
            </w:r>
          </w:p>
        </w:tc>
        <w:tc>
          <w:tcPr>
            <w:tcW w:w="2564" w:type="dxa"/>
            <w:tcBorders/>
            <w:shd w:fill="auto" w:val="clear"/>
          </w:tcPr>
          <w:p>
            <w:pPr>
              <w:pStyle w:val="NoSpacing"/>
              <w:pBdr>
                <w:bottom w:val="single" w:sz="6" w:space="1" w:color="000000"/>
              </w:pBdr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  <w:t>Completed in 2007</w:t>
            </w:r>
          </w:p>
          <w:p>
            <w:pPr>
              <w:pStyle w:val="NoSpacing"/>
              <w:pBdr>
                <w:bottom w:val="single" w:sz="6" w:space="1" w:color="000000"/>
              </w:pBdr>
              <w:spacing w:lineRule="auto" w:line="240" w:before="0" w:after="0"/>
              <w:rPr>
                <w:rFonts w:ascii="Cambria" w:hAnsi="Cambria" w:eastAsia="Times New Roman" w:cs="Calibri"/>
              </w:rPr>
            </w:pPr>
            <w:r>
              <w:rPr>
                <w:rFonts w:eastAsia="Times New Roman" w:cs="Calibri" w:ascii="Cambria" w:hAnsi="Cambria"/>
              </w:rPr>
            </w:r>
          </w:p>
        </w:tc>
      </w:tr>
    </w:tbl>
    <w:p>
      <w:pPr>
        <w:pStyle w:val="Normal"/>
        <w:rPr>
          <w:rFonts w:ascii="Cambria" w:hAnsi="Cambria" w:cs="Calibri" w:cstheme="minorHAnsi"/>
        </w:rPr>
      </w:pPr>
      <w:r>
        <w:rPr>
          <w:rFonts w:cs="Calibri" w:cstheme="minorHAnsi" w:ascii="Cambria" w:hAnsi="Cambria"/>
        </w:rPr>
      </w:r>
    </w:p>
    <w:p>
      <w:pPr>
        <w:pStyle w:val="Normal"/>
        <w:pBdr>
          <w:top w:val="dotted" w:sz="4" w:space="1" w:color="000000"/>
          <w:bottom w:val="dotted" w:sz="4" w:space="1" w:color="000000"/>
        </w:pBdr>
        <w:shd w:val="clear" w:color="auto" w:fill="1F4E79" w:themeFill="accent1" w:themeFillShade="80"/>
        <w:jc w:val="center"/>
        <w:rPr>
          <w:rFonts w:ascii="Cambria" w:hAnsi="Cambria" w:cs="Calibri" w:cstheme="minorHAnsi"/>
          <w:b/>
          <w:b/>
          <w:smallCaps/>
          <w:color w:val="FFFFFF"/>
          <w:spacing w:val="38"/>
        </w:rPr>
      </w:pPr>
      <w:r>
        <w:rPr>
          <w:rFonts w:cs="Calibri" w:ascii="Cambria" w:hAnsi="Cambria" w:cstheme="minorHAnsi"/>
          <w:b/>
          <w:smallCaps/>
          <w:color w:val="FFFFFF"/>
          <w:spacing w:val="38"/>
        </w:rPr>
        <w:t>PERSONAL DETAILS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  <w:t>Date of Birth:</w:t>
        <w:tab/>
        <w:tab/>
        <w:tab/>
        <w:t>1st Nov,1991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  <w:t>Father’s Name:</w:t>
        <w:tab/>
        <w:tab/>
        <w:tab/>
        <w:t>Col. SK Katyal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  <w:t>Mother’s Name:</w:t>
        <w:tab/>
        <w:tab/>
        <w:t>Mrs. Seema Katyal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  <w:t>Marital Status:</w:t>
        <w:tab/>
        <w:tab/>
        <w:tab/>
        <w:t>Married</w:t>
      </w:r>
    </w:p>
    <w:p>
      <w:pPr>
        <w:pStyle w:val="NoSpacing"/>
        <w:rPr>
          <w:rFonts w:ascii="Cambria" w:hAnsi="Cambria" w:eastAsia="Times New Roman" w:cs="Calibri"/>
        </w:rPr>
      </w:pPr>
      <w:r>
        <w:rPr>
          <w:rFonts w:eastAsia="Times New Roman" w:cs="Calibri" w:ascii="Cambria" w:hAnsi="Cambria"/>
        </w:rPr>
        <w:t xml:space="preserve">Nationality: </w:t>
        <w:tab/>
        <w:tab/>
        <w:tab/>
        <w:t>Indian</w:t>
      </w:r>
    </w:p>
    <w:p>
      <w:pPr>
        <w:pStyle w:val="Normal"/>
        <w:ind w:left="2160" w:hanging="2160"/>
        <w:rPr>
          <w:rFonts w:ascii="Cambria" w:hAnsi="Cambria" w:cs="Calibri"/>
          <w:sz w:val="22"/>
          <w:szCs w:val="22"/>
          <w:lang w:val="en-US"/>
        </w:rPr>
      </w:pPr>
      <w:r>
        <w:rPr>
          <w:rFonts w:cs="Calibri" w:ascii="Cambria" w:hAnsi="Cambria"/>
          <w:sz w:val="22"/>
          <w:szCs w:val="22"/>
          <w:lang w:val="en-US"/>
        </w:rPr>
        <w:t>Languages known:</w:t>
        <w:tab/>
        <w:tab/>
        <w:t>English, Hindi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720" w:right="720" w:header="20" w:top="740" w:footer="20" w:bottom="740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75e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0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link w:val="BodyTextIndent"/>
    <w:qFormat/>
    <w:rsid w:val="0083175e"/>
    <w:rPr>
      <w:rFonts w:ascii="Verdana" w:hAnsi="Verdana" w:eastAsia="Times New Roman" w:cs="Times New Roman"/>
      <w:sz w:val="20"/>
      <w:szCs w:val="20"/>
      <w:lang w:val="en-GB"/>
    </w:rPr>
  </w:style>
  <w:style w:type="character" w:styleId="Rvts36" w:customStyle="1">
    <w:name w:val="rvts36"/>
    <w:qFormat/>
    <w:rsid w:val="0083175e"/>
    <w:rPr>
      <w:rFonts w:ascii="Calibri" w:hAnsi="Calibri"/>
      <w:sz w:val="22"/>
      <w:szCs w:val="22"/>
    </w:rPr>
  </w:style>
  <w:style w:type="character" w:styleId="Xbe" w:customStyle="1">
    <w:name w:val="_xbe"/>
    <w:basedOn w:val="DefaultParagraphFont"/>
    <w:qFormat/>
    <w:rsid w:val="0083175e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83175e"/>
    <w:rPr>
      <w:rFonts w:ascii="Calibri" w:hAnsi="Calibri" w:eastAsia="Times New Roman" w:cs="Calibri"/>
    </w:rPr>
  </w:style>
  <w:style w:type="character" w:styleId="InternetLink">
    <w:name w:val="Internet Link"/>
    <w:basedOn w:val="DefaultParagraphFont"/>
    <w:uiPriority w:val="99"/>
    <w:unhideWhenUsed/>
    <w:rsid w:val="0083175e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f97dd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f97dde"/>
    <w:rPr>
      <w:rFonts w:ascii="Verdana" w:hAnsi="Verdana" w:eastAsia="Times New Roman" w:cs="Times New Roman"/>
      <w:sz w:val="20"/>
      <w:szCs w:val="20"/>
      <w:lang w:val="en-GB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f97dde"/>
    <w:rPr>
      <w:rFonts w:ascii="Verdana" w:hAnsi="Verdana" w:eastAsia="Times New Roman" w:cs="Times New Roman"/>
      <w:b/>
      <w:bCs/>
      <w:sz w:val="20"/>
      <w:szCs w:val="20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97dde"/>
    <w:rPr>
      <w:rFonts w:ascii="Tahoma" w:hAnsi="Tahoma" w:eastAsia="Times New Roman" w:cs="Tahoma"/>
      <w:sz w:val="16"/>
      <w:szCs w:val="16"/>
      <w:lang w:val="en-GB"/>
    </w:rPr>
  </w:style>
  <w:style w:type="character" w:styleId="Rvts23" w:customStyle="1">
    <w:name w:val="rvts23"/>
    <w:basedOn w:val="DefaultParagraphFont"/>
    <w:qFormat/>
    <w:rsid w:val="005b573e"/>
    <w:rPr>
      <w:rFonts w:ascii="Calibri" w:hAnsi="Calibri"/>
      <w:color w:val="0070C0"/>
      <w:sz w:val="22"/>
      <w:szCs w:val="22"/>
    </w:rPr>
  </w:style>
  <w:style w:type="character" w:styleId="Rvts39" w:customStyle="1">
    <w:name w:val="rvts39"/>
    <w:basedOn w:val="DefaultParagraphFont"/>
    <w:qFormat/>
    <w:rsid w:val="002d67dc"/>
    <w:rPr>
      <w:rFonts w:ascii="Calibri" w:hAnsi="Calibri"/>
      <w:color w:val="0070C0"/>
      <w:sz w:val="22"/>
      <w:szCs w:val="22"/>
    </w:rPr>
  </w:style>
  <w:style w:type="character" w:styleId="Rvts34" w:customStyle="1">
    <w:name w:val="rvts34"/>
    <w:basedOn w:val="DefaultParagraphFont"/>
    <w:qFormat/>
    <w:rsid w:val="002d67dc"/>
    <w:rPr>
      <w:rFonts w:ascii="Calibri" w:hAnsi="Calibri"/>
      <w:i/>
      <w:iCs/>
      <w:color w:val="595959"/>
      <w:sz w:val="22"/>
      <w:szCs w:val="22"/>
    </w:rPr>
  </w:style>
  <w:style w:type="character" w:styleId="HeaderChar" w:customStyle="1">
    <w:name w:val="Header Char"/>
    <w:basedOn w:val="DefaultParagraphFont"/>
    <w:link w:val="Header"/>
    <w:qFormat/>
    <w:rsid w:val="00f1336e"/>
    <w:rPr>
      <w:rFonts w:ascii="Times New Roman" w:hAnsi="Times New Roman" w:eastAsia="Times New Roman" w:cs="Times New Roman"/>
      <w:sz w:val="24"/>
      <w:szCs w:val="24"/>
    </w:rPr>
  </w:style>
  <w:style w:type="character" w:styleId="Tgc" w:customStyle="1">
    <w:name w:val="_tgc"/>
    <w:basedOn w:val="DefaultParagraphFont"/>
    <w:qFormat/>
    <w:rsid w:val="00ad49d5"/>
    <w:rPr/>
  </w:style>
  <w:style w:type="character" w:styleId="Domain" w:customStyle="1">
    <w:name w:val="domain"/>
    <w:basedOn w:val="DefaultParagraphFont"/>
    <w:qFormat/>
    <w:rsid w:val="00e87641"/>
    <w:rPr/>
  </w:style>
  <w:style w:type="character" w:styleId="Vanityname" w:customStyle="1">
    <w:name w:val="vanity-name"/>
    <w:basedOn w:val="DefaultParagraphFont"/>
    <w:qFormat/>
    <w:rsid w:val="00e87641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sz w:val="22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xtBodyIndent">
    <w:name w:val="Body Text Indent"/>
    <w:basedOn w:val="Normal"/>
    <w:link w:val="BodyTextIndentChar"/>
    <w:rsid w:val="0083175e"/>
    <w:pPr>
      <w:spacing w:before="0" w:after="120"/>
      <w:ind w:left="360" w:hanging="0"/>
    </w:pPr>
    <w:rPr/>
  </w:style>
  <w:style w:type="paragraph" w:styleId="ListParagraph">
    <w:name w:val="List Paragraph"/>
    <w:basedOn w:val="Normal"/>
    <w:uiPriority w:val="34"/>
    <w:qFormat/>
    <w:rsid w:val="0083175e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83175e"/>
    <w:pPr>
      <w:widowControl w:val="false"/>
    </w:pPr>
    <w:rPr>
      <w:rFonts w:ascii="Candara" w:hAnsi="Candara" w:eastAsia="Candara" w:cs="Candara"/>
      <w:sz w:val="22"/>
      <w:szCs w:val="22"/>
      <w:lang w:val="en-US"/>
    </w:rPr>
  </w:style>
  <w:style w:type="paragraph" w:styleId="NoSpacing">
    <w:name w:val="No Spacing"/>
    <w:uiPriority w:val="1"/>
    <w:qFormat/>
    <w:rsid w:val="0083175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rsid w:val="0083175e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cs="Calibri"/>
      <w:sz w:val="22"/>
      <w:szCs w:val="22"/>
      <w:lang w:val="en-U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f97dde"/>
    <w:pPr/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f97dde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97dde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1336e"/>
    <w:pPr>
      <w:tabs>
        <w:tab w:val="clear" w:pos="720"/>
        <w:tab w:val="center" w:pos="4680" w:leader="none"/>
        <w:tab w:val="right" w:pos="9360" w:leader="none"/>
      </w:tabs>
    </w:pPr>
    <w:rPr>
      <w:rFonts w:ascii="Times New Roman" w:hAnsi="Times New Roman"/>
      <w:sz w:val="24"/>
      <w:szCs w:val="24"/>
      <w:lang w:val="en-US"/>
    </w:rPr>
  </w:style>
  <w:style w:type="paragraph" w:styleId="Default" w:customStyle="1">
    <w:name w:val="Default"/>
    <w:qFormat/>
    <w:rsid w:val="0032271f"/>
    <w:pPr>
      <w:widowControl/>
      <w:bidi w:val="0"/>
      <w:spacing w:lineRule="auto" w:line="240" w:before="0" w:after="0"/>
      <w:jc w:val="left"/>
    </w:pPr>
    <w:rPr>
      <w:rFonts w:ascii="Verdana" w:hAnsi="Verdana" w:cs="Verdana" w:eastAsia="Calibri"/>
      <w:color w:val="000000"/>
      <w:kern w:val="0"/>
      <w:sz w:val="24"/>
      <w:szCs w:val="24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c2a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A2C5-7EEF-40EE-AA93-24579B5737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Trio_Office/6.2.8.2$Windows_x86 LibreOffice_project/</Application>
  <Pages>3</Pages>
  <Words>833</Words>
  <Characters>5218</Characters>
  <CharactersWithSpaces>6025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2020-11-20T09:00:00Z</dcterms:created>
  <dc:creator>Jatin Sawhney</dc:creator>
  <dc:description/>
  <dc:language>en-IN</dc:language>
  <cp:lastModifiedBy/>
  <dcterms:modified xsi:type="dcterms:W3CDTF">2021-01-13T16:50:16Z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