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C4" w:rsidRPr="00834CEE" w:rsidRDefault="00F231C4" w:rsidP="00F231C4">
      <w:pPr>
        <w:pStyle w:val="Header"/>
        <w:rPr>
          <w:b/>
          <w:sz w:val="24"/>
          <w:szCs w:val="24"/>
        </w:rPr>
      </w:pPr>
      <w:r w:rsidRPr="00834CEE">
        <w:rPr>
          <w:b/>
          <w:sz w:val="24"/>
          <w:szCs w:val="24"/>
        </w:rPr>
        <w:t>Arun</w:t>
      </w:r>
    </w:p>
    <w:p w:rsidR="00F231C4" w:rsidRPr="00834CEE" w:rsidRDefault="007B215C" w:rsidP="00F231C4">
      <w:pPr>
        <w:spacing w:after="0" w:line="240" w:lineRule="auto"/>
        <w:rPr>
          <w:rFonts w:ascii="Times New Roman" w:hAnsi="Times New Roman" w:cs="Times New Roman"/>
          <w:b/>
          <w:sz w:val="24"/>
          <w:szCs w:val="24"/>
        </w:rPr>
      </w:pPr>
      <w:hyperlink r:id="rId8" w:history="1">
        <w:r w:rsidR="00341030" w:rsidRPr="007E6039">
          <w:rPr>
            <w:rStyle w:val="Hyperlink"/>
            <w:rFonts w:ascii="Times New Roman" w:hAnsi="Times New Roman" w:cs="Times New Roman"/>
            <w:b/>
            <w:sz w:val="24"/>
            <w:szCs w:val="24"/>
          </w:rPr>
          <w:t>aruntabdeveloper@gmail.com</w:t>
        </w:r>
      </w:hyperlink>
    </w:p>
    <w:p w:rsidR="00F231C4" w:rsidRPr="00834CEE" w:rsidRDefault="009268D3" w:rsidP="00F231C4">
      <w:pPr>
        <w:spacing w:after="0" w:line="240" w:lineRule="auto"/>
        <w:rPr>
          <w:rFonts w:ascii="Times New Roman" w:hAnsi="Times New Roman" w:cs="Times New Roman"/>
          <w:b/>
          <w:sz w:val="24"/>
          <w:szCs w:val="24"/>
        </w:rPr>
      </w:pPr>
      <w:r>
        <w:rPr>
          <w:rFonts w:ascii="Times New Roman" w:hAnsi="Times New Roman" w:cs="Times New Roman"/>
          <w:b/>
          <w:sz w:val="24"/>
          <w:szCs w:val="24"/>
        </w:rPr>
        <w:t>+91</w:t>
      </w:r>
      <w:r w:rsidR="00F231C4" w:rsidRPr="00834CEE">
        <w:rPr>
          <w:rFonts w:ascii="Times New Roman" w:hAnsi="Times New Roman" w:cs="Times New Roman"/>
          <w:b/>
          <w:sz w:val="24"/>
          <w:szCs w:val="24"/>
        </w:rPr>
        <w:t>6301532574</w:t>
      </w:r>
    </w:p>
    <w:p w:rsidR="00F231C4" w:rsidRPr="00B534EB" w:rsidRDefault="00CC5661" w:rsidP="00B534EB">
      <w:pPr>
        <w:pStyle w:val="Heading2"/>
      </w:pPr>
      <w:r w:rsidRPr="00B534EB">
        <w:t>Professional</w:t>
      </w:r>
      <w:r w:rsidR="00F231C4" w:rsidRPr="00B534EB">
        <w:t xml:space="preserve"> Summary</w:t>
      </w:r>
    </w:p>
    <w:p w:rsidR="00F231C4" w:rsidRPr="001F0BCD" w:rsidRDefault="00F231C4" w:rsidP="001F0BCD">
      <w:pPr>
        <w:pStyle w:val="ListParagraph"/>
        <w:numPr>
          <w:ilvl w:val="0"/>
          <w:numId w:val="2"/>
        </w:numPr>
        <w:tabs>
          <w:tab w:val="num" w:pos="1260"/>
        </w:tabs>
        <w:spacing w:after="0" w:line="240" w:lineRule="auto"/>
        <w:jc w:val="both"/>
        <w:rPr>
          <w:rFonts w:ascii="Times New Roman" w:hAnsi="Times New Roman" w:cs="Times New Roman"/>
          <w:sz w:val="24"/>
          <w:szCs w:val="24"/>
        </w:rPr>
      </w:pPr>
      <w:r w:rsidRPr="001F0BCD">
        <w:rPr>
          <w:rFonts w:ascii="Times New Roman" w:hAnsi="Times New Roman" w:cs="Times New Roman"/>
          <w:sz w:val="24"/>
          <w:szCs w:val="24"/>
        </w:rPr>
        <w:t xml:space="preserve">Having </w:t>
      </w:r>
      <w:r w:rsidR="00573AFF">
        <w:rPr>
          <w:rFonts w:ascii="Times New Roman" w:hAnsi="Times New Roman" w:cs="Times New Roman"/>
          <w:b/>
          <w:sz w:val="24"/>
          <w:szCs w:val="24"/>
        </w:rPr>
        <w:t>6</w:t>
      </w:r>
      <w:bookmarkStart w:id="0" w:name="_GoBack"/>
      <w:bookmarkEnd w:id="0"/>
      <w:r w:rsidR="007C112D">
        <w:rPr>
          <w:rFonts w:ascii="Times New Roman" w:hAnsi="Times New Roman" w:cs="Times New Roman"/>
          <w:b/>
          <w:sz w:val="24"/>
          <w:szCs w:val="24"/>
        </w:rPr>
        <w:t>+</w:t>
      </w:r>
      <w:r w:rsidRPr="001F0BCD">
        <w:rPr>
          <w:rFonts w:ascii="Times New Roman" w:hAnsi="Times New Roman" w:cs="Times New Roman"/>
          <w:b/>
          <w:sz w:val="24"/>
          <w:szCs w:val="24"/>
        </w:rPr>
        <w:t xml:space="preserve"> years</w:t>
      </w:r>
      <w:r w:rsidR="0028285D" w:rsidRPr="001F0BCD">
        <w:rPr>
          <w:rFonts w:ascii="Times New Roman" w:hAnsi="Times New Roman" w:cs="Times New Roman"/>
          <w:sz w:val="24"/>
          <w:szCs w:val="24"/>
        </w:rPr>
        <w:t xml:space="preserve"> of </w:t>
      </w:r>
      <w:r w:rsidR="00252227">
        <w:rPr>
          <w:rFonts w:ascii="Times New Roman" w:hAnsi="Times New Roman" w:cs="Times New Roman"/>
          <w:sz w:val="24"/>
          <w:szCs w:val="24"/>
        </w:rPr>
        <w:t xml:space="preserve">development </w:t>
      </w:r>
      <w:r w:rsidR="00B3198E">
        <w:rPr>
          <w:rFonts w:ascii="Times New Roman" w:hAnsi="Times New Roman" w:cs="Times New Roman"/>
          <w:sz w:val="24"/>
          <w:szCs w:val="24"/>
        </w:rPr>
        <w:t xml:space="preserve">and </w:t>
      </w:r>
      <w:r w:rsidR="00B15987">
        <w:rPr>
          <w:rFonts w:ascii="Times New Roman" w:hAnsi="Times New Roman" w:cs="Times New Roman"/>
          <w:sz w:val="24"/>
          <w:szCs w:val="24"/>
        </w:rPr>
        <w:t>administration</w:t>
      </w:r>
      <w:r w:rsidR="00B3198E">
        <w:rPr>
          <w:rFonts w:ascii="Times New Roman" w:hAnsi="Times New Roman" w:cs="Times New Roman"/>
          <w:sz w:val="24"/>
          <w:szCs w:val="24"/>
        </w:rPr>
        <w:t xml:space="preserve"> experience</w:t>
      </w:r>
      <w:r w:rsidR="0028285D" w:rsidRPr="001F0BCD">
        <w:rPr>
          <w:rFonts w:ascii="Times New Roman" w:hAnsi="Times New Roman" w:cs="Times New Roman"/>
          <w:sz w:val="24"/>
          <w:szCs w:val="24"/>
        </w:rPr>
        <w:t xml:space="preserve"> in </w:t>
      </w:r>
      <w:r w:rsidR="009E011B" w:rsidRPr="001F0BCD">
        <w:rPr>
          <w:rFonts w:ascii="Times New Roman" w:hAnsi="Times New Roman" w:cs="Times New Roman"/>
          <w:sz w:val="24"/>
          <w:szCs w:val="24"/>
        </w:rPr>
        <w:t>B</w:t>
      </w:r>
      <w:r w:rsidR="001F0BCD" w:rsidRPr="001F0BCD">
        <w:rPr>
          <w:rFonts w:ascii="Times New Roman" w:hAnsi="Times New Roman" w:cs="Times New Roman"/>
          <w:sz w:val="24"/>
          <w:szCs w:val="24"/>
        </w:rPr>
        <w:t>usiness Intelligence</w:t>
      </w:r>
      <w:r w:rsidRPr="001F0BCD">
        <w:rPr>
          <w:rFonts w:ascii="Times New Roman" w:hAnsi="Times New Roman" w:cs="Times New Roman"/>
          <w:sz w:val="24"/>
          <w:szCs w:val="24"/>
        </w:rPr>
        <w:t xml:space="preserve"> tool </w:t>
      </w:r>
      <w:r w:rsidR="009E011B" w:rsidRPr="001F0BCD">
        <w:rPr>
          <w:rFonts w:ascii="Times New Roman" w:hAnsi="Times New Roman" w:cs="Times New Roman"/>
          <w:b/>
          <w:sz w:val="24"/>
          <w:szCs w:val="24"/>
        </w:rPr>
        <w:t>Tableau</w:t>
      </w:r>
      <w:r w:rsidRPr="001F0BCD">
        <w:rPr>
          <w:rFonts w:ascii="Times New Roman" w:hAnsi="Times New Roman" w:cs="Times New Roman"/>
          <w:sz w:val="24"/>
          <w:szCs w:val="24"/>
        </w:rPr>
        <w:t>.</w:t>
      </w:r>
    </w:p>
    <w:p w:rsidR="009B1B06" w:rsidRDefault="009B1B06" w:rsidP="009B1B06">
      <w:pPr>
        <w:numPr>
          <w:ilvl w:val="0"/>
          <w:numId w:val="2"/>
        </w:numPr>
        <w:tabs>
          <w:tab w:val="num" w:pos="1260"/>
        </w:tabs>
        <w:spacing w:after="0" w:line="240" w:lineRule="auto"/>
        <w:jc w:val="both"/>
        <w:rPr>
          <w:rFonts w:ascii="Times New Roman" w:hAnsi="Times New Roman" w:cs="Times New Roman"/>
          <w:b/>
          <w:sz w:val="24"/>
          <w:szCs w:val="24"/>
        </w:rPr>
      </w:pPr>
      <w:r w:rsidRPr="00834CEE">
        <w:rPr>
          <w:rFonts w:ascii="Times New Roman" w:hAnsi="Times New Roman" w:cs="Times New Roman"/>
          <w:sz w:val="24"/>
          <w:szCs w:val="24"/>
        </w:rPr>
        <w:t xml:space="preserve">Good knowledge in </w:t>
      </w:r>
      <w:r w:rsidR="00252227" w:rsidRPr="009B1B06">
        <w:rPr>
          <w:rFonts w:ascii="Times New Roman" w:hAnsi="Times New Roman" w:cs="Times New Roman"/>
          <w:b/>
          <w:sz w:val="24"/>
          <w:szCs w:val="24"/>
        </w:rPr>
        <w:t>Data Warehousing</w:t>
      </w:r>
      <w:r w:rsidR="00252227">
        <w:rPr>
          <w:rFonts w:ascii="Times New Roman" w:hAnsi="Times New Roman" w:cs="Times New Roman"/>
          <w:sz w:val="24"/>
          <w:szCs w:val="24"/>
        </w:rPr>
        <w:t xml:space="preserve"> concepts</w:t>
      </w:r>
      <w:r w:rsidR="006F05F7">
        <w:rPr>
          <w:rFonts w:ascii="Times New Roman" w:hAnsi="Times New Roman" w:cs="Times New Roman"/>
          <w:sz w:val="24"/>
          <w:szCs w:val="24"/>
        </w:rPr>
        <w:t xml:space="preserve"> </w:t>
      </w:r>
      <w:r w:rsidR="00252227" w:rsidRPr="00252227">
        <w:rPr>
          <w:rFonts w:ascii="Times New Roman" w:hAnsi="Times New Roman" w:cs="Times New Roman"/>
          <w:sz w:val="24"/>
          <w:szCs w:val="24"/>
        </w:rPr>
        <w:t>and</w:t>
      </w:r>
      <w:r w:rsidR="006F05F7">
        <w:rPr>
          <w:rFonts w:ascii="Times New Roman" w:hAnsi="Times New Roman" w:cs="Times New Roman"/>
          <w:sz w:val="24"/>
          <w:szCs w:val="24"/>
        </w:rPr>
        <w:t xml:space="preserve"> </w:t>
      </w:r>
      <w:r w:rsidRPr="009B1B06">
        <w:rPr>
          <w:rFonts w:ascii="Times New Roman" w:hAnsi="Times New Roman" w:cs="Times New Roman"/>
          <w:b/>
          <w:sz w:val="24"/>
          <w:szCs w:val="24"/>
        </w:rPr>
        <w:t>Dimensional Modeling</w:t>
      </w:r>
      <w:r w:rsidRPr="00834CEE">
        <w:rPr>
          <w:rFonts w:ascii="Times New Roman" w:hAnsi="Times New Roman" w:cs="Times New Roman"/>
          <w:sz w:val="24"/>
          <w:szCs w:val="24"/>
        </w:rPr>
        <w:t xml:space="preserve"> Schemas </w:t>
      </w:r>
      <w:r>
        <w:rPr>
          <w:rFonts w:ascii="Times New Roman" w:hAnsi="Times New Roman" w:cs="Times New Roman"/>
          <w:sz w:val="24"/>
          <w:szCs w:val="24"/>
        </w:rPr>
        <w:t xml:space="preserve">like </w:t>
      </w:r>
      <w:r w:rsidRPr="009B1B06">
        <w:rPr>
          <w:rFonts w:ascii="Times New Roman" w:hAnsi="Times New Roman" w:cs="Times New Roman"/>
          <w:b/>
          <w:sz w:val="24"/>
          <w:szCs w:val="24"/>
        </w:rPr>
        <w:t>Star Schema</w:t>
      </w:r>
      <w:r>
        <w:rPr>
          <w:rFonts w:ascii="Times New Roman" w:hAnsi="Times New Roman" w:cs="Times New Roman"/>
          <w:sz w:val="24"/>
          <w:szCs w:val="24"/>
        </w:rPr>
        <w:t xml:space="preserve"> and </w:t>
      </w:r>
      <w:r w:rsidR="00F033DD">
        <w:rPr>
          <w:rFonts w:ascii="Times New Roman" w:hAnsi="Times New Roman" w:cs="Times New Roman"/>
          <w:b/>
          <w:sz w:val="24"/>
          <w:szCs w:val="24"/>
        </w:rPr>
        <w:t>Snow flake Schema</w:t>
      </w:r>
      <w:r w:rsidRPr="009B1B06">
        <w:rPr>
          <w:rFonts w:ascii="Times New Roman" w:hAnsi="Times New Roman" w:cs="Times New Roman"/>
          <w:b/>
          <w:sz w:val="24"/>
          <w:szCs w:val="24"/>
        </w:rPr>
        <w:t>.</w:t>
      </w:r>
    </w:p>
    <w:p w:rsidR="0061739C" w:rsidRPr="0061739C" w:rsidRDefault="0061739C"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Flexible with </w:t>
      </w:r>
      <w:r w:rsidRPr="00596790">
        <w:rPr>
          <w:rFonts w:ascii="Times New Roman" w:hAnsi="Times New Roman" w:cs="Times New Roman"/>
          <w:b/>
          <w:sz w:val="24"/>
          <w:szCs w:val="24"/>
        </w:rPr>
        <w:t>dashboard</w:t>
      </w:r>
      <w:r>
        <w:rPr>
          <w:rFonts w:ascii="Times New Roman" w:hAnsi="Times New Roman" w:cs="Times New Roman"/>
          <w:sz w:val="24"/>
          <w:szCs w:val="24"/>
        </w:rPr>
        <w:t xml:space="preserve">, </w:t>
      </w:r>
      <w:r w:rsidRPr="00596790">
        <w:rPr>
          <w:rFonts w:ascii="Times New Roman" w:hAnsi="Times New Roman" w:cs="Times New Roman"/>
          <w:b/>
          <w:sz w:val="24"/>
          <w:szCs w:val="24"/>
        </w:rPr>
        <w:t>storyboard</w:t>
      </w:r>
      <w:r w:rsidR="006F05F7">
        <w:rPr>
          <w:rFonts w:ascii="Times New Roman" w:hAnsi="Times New Roman" w:cs="Times New Roman"/>
          <w:b/>
          <w:sz w:val="24"/>
          <w:szCs w:val="24"/>
        </w:rPr>
        <w:t xml:space="preserve"> </w:t>
      </w:r>
      <w:r w:rsidR="00407580">
        <w:rPr>
          <w:rFonts w:ascii="Times New Roman" w:hAnsi="Times New Roman" w:cs="Times New Roman"/>
          <w:sz w:val="24"/>
          <w:szCs w:val="24"/>
        </w:rPr>
        <w:t xml:space="preserve">design </w:t>
      </w:r>
      <w:r w:rsidR="003B7315">
        <w:rPr>
          <w:rFonts w:ascii="Times New Roman" w:hAnsi="Times New Roman" w:cs="Times New Roman"/>
          <w:sz w:val="24"/>
          <w:szCs w:val="24"/>
        </w:rPr>
        <w:t>to make</w:t>
      </w:r>
      <w:r>
        <w:rPr>
          <w:rFonts w:ascii="Times New Roman" w:hAnsi="Times New Roman" w:cs="Times New Roman"/>
          <w:sz w:val="24"/>
          <w:szCs w:val="24"/>
        </w:rPr>
        <w:t xml:space="preserve"> analysis</w:t>
      </w:r>
      <w:r w:rsidR="006F05F7">
        <w:rPr>
          <w:rFonts w:ascii="Times New Roman" w:hAnsi="Times New Roman" w:cs="Times New Roman"/>
          <w:sz w:val="24"/>
          <w:szCs w:val="24"/>
        </w:rPr>
        <w:t xml:space="preserve"> easy for</w:t>
      </w:r>
      <w:r w:rsidR="003B7315">
        <w:rPr>
          <w:rFonts w:ascii="Times New Roman" w:hAnsi="Times New Roman" w:cs="Times New Roman"/>
          <w:sz w:val="24"/>
          <w:szCs w:val="24"/>
        </w:rPr>
        <w:t xml:space="preserve"> clients</w:t>
      </w:r>
      <w:r w:rsidR="00F033DD">
        <w:rPr>
          <w:rFonts w:ascii="Times New Roman" w:hAnsi="Times New Roman" w:cs="Times New Roman"/>
          <w:sz w:val="24"/>
          <w:szCs w:val="24"/>
        </w:rPr>
        <w:t>.</w:t>
      </w:r>
    </w:p>
    <w:p w:rsidR="0061739C" w:rsidRPr="0061739C" w:rsidRDefault="0061739C"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Having good knowledge on </w:t>
      </w:r>
      <w:r w:rsidRPr="00596790">
        <w:rPr>
          <w:rFonts w:ascii="Times New Roman" w:hAnsi="Times New Roman" w:cs="Times New Roman"/>
          <w:b/>
          <w:sz w:val="24"/>
          <w:szCs w:val="24"/>
        </w:rPr>
        <w:t>data blending</w:t>
      </w:r>
      <w:r>
        <w:rPr>
          <w:rFonts w:ascii="Times New Roman" w:hAnsi="Times New Roman" w:cs="Times New Roman"/>
          <w:sz w:val="24"/>
          <w:szCs w:val="24"/>
        </w:rPr>
        <w:t xml:space="preserve">, </w:t>
      </w:r>
      <w:r w:rsidRPr="00596790">
        <w:rPr>
          <w:rFonts w:ascii="Times New Roman" w:hAnsi="Times New Roman" w:cs="Times New Roman"/>
          <w:b/>
          <w:sz w:val="24"/>
          <w:szCs w:val="24"/>
        </w:rPr>
        <w:t>joins</w:t>
      </w:r>
      <w:r w:rsidR="00596790">
        <w:rPr>
          <w:rFonts w:ascii="Times New Roman" w:hAnsi="Times New Roman" w:cs="Times New Roman"/>
          <w:sz w:val="24"/>
          <w:szCs w:val="24"/>
        </w:rPr>
        <w:t xml:space="preserve">, </w:t>
      </w:r>
      <w:r w:rsidR="00596790" w:rsidRPr="00596790">
        <w:rPr>
          <w:rFonts w:ascii="Times New Roman" w:hAnsi="Times New Roman" w:cs="Times New Roman"/>
          <w:b/>
          <w:sz w:val="24"/>
          <w:szCs w:val="24"/>
        </w:rPr>
        <w:t xml:space="preserve">cross </w:t>
      </w:r>
      <w:r w:rsidRPr="00596790">
        <w:rPr>
          <w:rFonts w:ascii="Times New Roman" w:hAnsi="Times New Roman" w:cs="Times New Roman"/>
          <w:b/>
          <w:sz w:val="24"/>
          <w:szCs w:val="24"/>
        </w:rPr>
        <w:t>database joins</w:t>
      </w:r>
      <w:r>
        <w:rPr>
          <w:rFonts w:ascii="Times New Roman" w:hAnsi="Times New Roman" w:cs="Times New Roman"/>
          <w:sz w:val="24"/>
          <w:szCs w:val="24"/>
        </w:rPr>
        <w:t xml:space="preserve"> and </w:t>
      </w:r>
      <w:r w:rsidRPr="00596790">
        <w:rPr>
          <w:rFonts w:ascii="Times New Roman" w:hAnsi="Times New Roman" w:cs="Times New Roman"/>
          <w:b/>
          <w:sz w:val="24"/>
          <w:szCs w:val="24"/>
        </w:rPr>
        <w:t>union</w:t>
      </w:r>
      <w:r>
        <w:rPr>
          <w:rFonts w:ascii="Times New Roman" w:hAnsi="Times New Roman" w:cs="Times New Roman"/>
          <w:sz w:val="24"/>
          <w:szCs w:val="24"/>
        </w:rPr>
        <w:t>.</w:t>
      </w:r>
    </w:p>
    <w:p w:rsidR="001F0BCD" w:rsidRPr="00B30207" w:rsidRDefault="00B30207"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Expertise in creating </w:t>
      </w:r>
      <w:r w:rsidRPr="00F66E2A">
        <w:rPr>
          <w:rFonts w:ascii="Times New Roman" w:hAnsi="Times New Roman" w:cs="Times New Roman"/>
          <w:b/>
          <w:sz w:val="24"/>
          <w:szCs w:val="24"/>
        </w:rPr>
        <w:t>sets, bins, parameters, hierarchies, cascading filters, custom geocoding, ani</w:t>
      </w:r>
      <w:r w:rsidR="00F66E2A">
        <w:rPr>
          <w:rFonts w:ascii="Times New Roman" w:hAnsi="Times New Roman" w:cs="Times New Roman"/>
          <w:b/>
          <w:sz w:val="24"/>
          <w:szCs w:val="24"/>
        </w:rPr>
        <w:t xml:space="preserve">mation charts, image processing, </w:t>
      </w:r>
      <w:r w:rsidRPr="00F66E2A">
        <w:rPr>
          <w:rFonts w:ascii="Times New Roman" w:hAnsi="Times New Roman" w:cs="Times New Roman"/>
          <w:b/>
          <w:sz w:val="24"/>
          <w:szCs w:val="24"/>
        </w:rPr>
        <w:t>score cards, KPI, forecasting, regular expressions(RegEX), calculations and filters</w:t>
      </w:r>
      <w:r>
        <w:rPr>
          <w:rFonts w:ascii="Times New Roman" w:hAnsi="Times New Roman" w:cs="Times New Roman"/>
          <w:sz w:val="24"/>
          <w:szCs w:val="24"/>
        </w:rPr>
        <w:t>.</w:t>
      </w:r>
    </w:p>
    <w:p w:rsidR="006A5B0B" w:rsidRPr="006A5B0B" w:rsidRDefault="006A5B0B"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Worked with table calculation, </w:t>
      </w:r>
      <w:r w:rsidRPr="009425E8">
        <w:rPr>
          <w:rFonts w:ascii="Times New Roman" w:hAnsi="Times New Roman" w:cs="Times New Roman"/>
          <w:b/>
          <w:sz w:val="24"/>
          <w:szCs w:val="24"/>
        </w:rPr>
        <w:t>YTD, LOD, actions</w:t>
      </w:r>
      <w:r>
        <w:rPr>
          <w:rFonts w:ascii="Times New Roman" w:hAnsi="Times New Roman" w:cs="Times New Roman"/>
          <w:sz w:val="24"/>
          <w:szCs w:val="24"/>
        </w:rPr>
        <w:t xml:space="preserve">, out of box charts like </w:t>
      </w:r>
      <w:r w:rsidRPr="009425E8">
        <w:rPr>
          <w:rFonts w:ascii="Times New Roman" w:hAnsi="Times New Roman" w:cs="Times New Roman"/>
          <w:b/>
          <w:sz w:val="24"/>
          <w:szCs w:val="24"/>
        </w:rPr>
        <w:t>do</w:t>
      </w:r>
      <w:r w:rsidR="00DC2ACF">
        <w:rPr>
          <w:rFonts w:ascii="Times New Roman" w:hAnsi="Times New Roman" w:cs="Times New Roman"/>
          <w:b/>
          <w:sz w:val="24"/>
          <w:szCs w:val="24"/>
        </w:rPr>
        <w:t>nut chart, waterfall chart, heat</w:t>
      </w:r>
      <w:r w:rsidRPr="009425E8">
        <w:rPr>
          <w:rFonts w:ascii="Times New Roman" w:hAnsi="Times New Roman" w:cs="Times New Roman"/>
          <w:b/>
          <w:sz w:val="24"/>
          <w:szCs w:val="24"/>
        </w:rPr>
        <w:t xml:space="preserve"> map</w:t>
      </w:r>
      <w:r>
        <w:rPr>
          <w:rFonts w:ascii="Times New Roman" w:hAnsi="Times New Roman" w:cs="Times New Roman"/>
          <w:sz w:val="24"/>
          <w:szCs w:val="24"/>
        </w:rPr>
        <w:t xml:space="preserve">, and worked with </w:t>
      </w:r>
      <w:r w:rsidRPr="009425E8">
        <w:rPr>
          <w:rFonts w:ascii="Times New Roman" w:hAnsi="Times New Roman" w:cs="Times New Roman"/>
          <w:b/>
          <w:sz w:val="24"/>
          <w:szCs w:val="24"/>
        </w:rPr>
        <w:t>spatial map</w:t>
      </w:r>
      <w:r>
        <w:rPr>
          <w:rFonts w:ascii="Times New Roman" w:hAnsi="Times New Roman" w:cs="Times New Roman"/>
          <w:sz w:val="24"/>
          <w:szCs w:val="24"/>
        </w:rPr>
        <w:t xml:space="preserve"> using </w:t>
      </w:r>
      <w:r w:rsidRPr="009425E8">
        <w:rPr>
          <w:rFonts w:ascii="Times New Roman" w:hAnsi="Times New Roman" w:cs="Times New Roman"/>
          <w:b/>
          <w:sz w:val="24"/>
          <w:szCs w:val="24"/>
        </w:rPr>
        <w:t>k</w:t>
      </w:r>
      <w:r w:rsidR="004D45D6" w:rsidRPr="009425E8">
        <w:rPr>
          <w:rFonts w:ascii="Times New Roman" w:hAnsi="Times New Roman" w:cs="Times New Roman"/>
          <w:b/>
          <w:sz w:val="24"/>
          <w:szCs w:val="24"/>
        </w:rPr>
        <w:t>mi, esri files</w:t>
      </w:r>
      <w:r>
        <w:rPr>
          <w:rFonts w:ascii="Times New Roman" w:hAnsi="Times New Roman" w:cs="Times New Roman"/>
          <w:sz w:val="24"/>
          <w:szCs w:val="24"/>
        </w:rPr>
        <w:t>.</w:t>
      </w:r>
    </w:p>
    <w:p w:rsidR="00B30207" w:rsidRPr="004D45D6" w:rsidRDefault="004D45D6"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Experience in importing data from </w:t>
      </w:r>
      <w:r w:rsidR="009B4BFE" w:rsidRPr="009B4BFE">
        <w:rPr>
          <w:rFonts w:ascii="Times New Roman" w:hAnsi="Times New Roman" w:cs="Times New Roman"/>
          <w:b/>
          <w:sz w:val="24"/>
          <w:szCs w:val="24"/>
        </w:rPr>
        <w:t>WebDataConnector(WDC)</w:t>
      </w:r>
      <w:r w:rsidR="009B4BFE">
        <w:rPr>
          <w:rFonts w:ascii="Times New Roman" w:hAnsi="Times New Roman" w:cs="Times New Roman"/>
          <w:sz w:val="24"/>
          <w:szCs w:val="24"/>
        </w:rPr>
        <w:t xml:space="preserve"> and </w:t>
      </w:r>
      <w:r w:rsidR="009B4BFE" w:rsidRPr="009B4BFE">
        <w:rPr>
          <w:rFonts w:ascii="Times New Roman" w:hAnsi="Times New Roman" w:cs="Times New Roman"/>
          <w:b/>
          <w:sz w:val="24"/>
          <w:szCs w:val="24"/>
        </w:rPr>
        <w:t>Extension API</w:t>
      </w:r>
      <w:r w:rsidR="00540E98">
        <w:rPr>
          <w:rFonts w:ascii="Times New Roman" w:hAnsi="Times New Roman" w:cs="Times New Roman"/>
          <w:b/>
          <w:sz w:val="24"/>
          <w:szCs w:val="24"/>
        </w:rPr>
        <w:t xml:space="preserve">, </w:t>
      </w:r>
      <w:r>
        <w:rPr>
          <w:rFonts w:ascii="Times New Roman" w:hAnsi="Times New Roman" w:cs="Times New Roman"/>
          <w:sz w:val="24"/>
          <w:szCs w:val="24"/>
        </w:rPr>
        <w:t>various files li</w:t>
      </w:r>
      <w:r w:rsidR="004A4197">
        <w:rPr>
          <w:rFonts w:ascii="Times New Roman" w:hAnsi="Times New Roman" w:cs="Times New Roman"/>
          <w:sz w:val="24"/>
          <w:szCs w:val="24"/>
        </w:rPr>
        <w:t xml:space="preserve">ke </w:t>
      </w:r>
      <w:r w:rsidR="004A4197" w:rsidRPr="004A4197">
        <w:rPr>
          <w:rFonts w:ascii="Times New Roman" w:hAnsi="Times New Roman" w:cs="Times New Roman"/>
          <w:b/>
          <w:sz w:val="24"/>
          <w:szCs w:val="24"/>
        </w:rPr>
        <w:t>Text, CSV, MS-Excel</w:t>
      </w:r>
      <w:r w:rsidR="00072236">
        <w:rPr>
          <w:rFonts w:ascii="Times New Roman" w:hAnsi="Times New Roman" w:cs="Times New Roman"/>
          <w:b/>
          <w:sz w:val="24"/>
          <w:szCs w:val="24"/>
        </w:rPr>
        <w:t>, JSON</w:t>
      </w:r>
      <w:r w:rsidR="004A4197">
        <w:rPr>
          <w:rFonts w:ascii="Times New Roman" w:hAnsi="Times New Roman" w:cs="Times New Roman"/>
          <w:sz w:val="24"/>
          <w:szCs w:val="24"/>
        </w:rPr>
        <w:t xml:space="preserve"> and databases like </w:t>
      </w:r>
      <w:r w:rsidR="004A4197" w:rsidRPr="004A4197">
        <w:rPr>
          <w:rFonts w:ascii="Times New Roman" w:hAnsi="Times New Roman" w:cs="Times New Roman"/>
          <w:b/>
          <w:sz w:val="24"/>
          <w:szCs w:val="24"/>
        </w:rPr>
        <w:t>Oracle</w:t>
      </w:r>
      <w:r w:rsidR="004A4197">
        <w:rPr>
          <w:rFonts w:ascii="Times New Roman" w:hAnsi="Times New Roman" w:cs="Times New Roman"/>
          <w:sz w:val="24"/>
          <w:szCs w:val="24"/>
        </w:rPr>
        <w:t xml:space="preserve"> and </w:t>
      </w:r>
      <w:r w:rsidR="004A4197" w:rsidRPr="004A4197">
        <w:rPr>
          <w:rFonts w:ascii="Times New Roman" w:hAnsi="Times New Roman" w:cs="Times New Roman"/>
          <w:b/>
          <w:sz w:val="24"/>
          <w:szCs w:val="24"/>
        </w:rPr>
        <w:t>SQL S</w:t>
      </w:r>
      <w:r w:rsidRPr="004A4197">
        <w:rPr>
          <w:rFonts w:ascii="Times New Roman" w:hAnsi="Times New Roman" w:cs="Times New Roman"/>
          <w:b/>
          <w:sz w:val="24"/>
          <w:szCs w:val="24"/>
        </w:rPr>
        <w:t>erver</w:t>
      </w:r>
      <w:r w:rsidR="00F033DD">
        <w:rPr>
          <w:rFonts w:ascii="Times New Roman" w:hAnsi="Times New Roman" w:cs="Times New Roman"/>
          <w:sz w:val="24"/>
          <w:szCs w:val="24"/>
        </w:rPr>
        <w:t>.</w:t>
      </w:r>
    </w:p>
    <w:p w:rsidR="004D45D6" w:rsidRPr="004D45D6" w:rsidRDefault="00CF193C"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Having experience</w:t>
      </w:r>
      <w:r w:rsidR="004D45D6">
        <w:rPr>
          <w:rFonts w:ascii="Times New Roman" w:hAnsi="Times New Roman" w:cs="Times New Roman"/>
          <w:sz w:val="24"/>
          <w:szCs w:val="24"/>
        </w:rPr>
        <w:t xml:space="preserve"> on </w:t>
      </w:r>
      <w:r w:rsidR="004D45D6" w:rsidRPr="00F756B5">
        <w:rPr>
          <w:rFonts w:ascii="Times New Roman" w:hAnsi="Times New Roman" w:cs="Times New Roman"/>
          <w:b/>
          <w:sz w:val="24"/>
          <w:szCs w:val="24"/>
        </w:rPr>
        <w:t>user</w:t>
      </w:r>
      <w:r w:rsidR="00365A40">
        <w:rPr>
          <w:rFonts w:ascii="Times New Roman" w:hAnsi="Times New Roman" w:cs="Times New Roman"/>
          <w:b/>
          <w:sz w:val="24"/>
          <w:szCs w:val="24"/>
        </w:rPr>
        <w:t>s</w:t>
      </w:r>
      <w:r w:rsidR="00540E98">
        <w:rPr>
          <w:rFonts w:ascii="Times New Roman" w:hAnsi="Times New Roman" w:cs="Times New Roman"/>
          <w:b/>
          <w:sz w:val="24"/>
          <w:szCs w:val="24"/>
        </w:rPr>
        <w:t xml:space="preserve"> </w:t>
      </w:r>
      <w:r w:rsidR="00365A40">
        <w:rPr>
          <w:rFonts w:ascii="Times New Roman" w:hAnsi="Times New Roman" w:cs="Times New Roman"/>
          <w:b/>
          <w:sz w:val="24"/>
          <w:szCs w:val="24"/>
        </w:rPr>
        <w:t xml:space="preserve">and groups </w:t>
      </w:r>
      <w:r w:rsidR="004D45D6" w:rsidRPr="00F756B5">
        <w:rPr>
          <w:rFonts w:ascii="Times New Roman" w:hAnsi="Times New Roman" w:cs="Times New Roman"/>
          <w:b/>
          <w:sz w:val="24"/>
          <w:szCs w:val="24"/>
        </w:rPr>
        <w:t>creation</w:t>
      </w:r>
      <w:r w:rsidR="004D45D6">
        <w:rPr>
          <w:rFonts w:ascii="Times New Roman" w:hAnsi="Times New Roman" w:cs="Times New Roman"/>
          <w:sz w:val="24"/>
          <w:szCs w:val="24"/>
        </w:rPr>
        <w:t xml:space="preserve">, </w:t>
      </w:r>
      <w:r w:rsidR="00F756B5">
        <w:rPr>
          <w:rFonts w:ascii="Times New Roman" w:hAnsi="Times New Roman" w:cs="Times New Roman"/>
          <w:b/>
          <w:sz w:val="24"/>
          <w:szCs w:val="24"/>
        </w:rPr>
        <w:t>site roles,</w:t>
      </w:r>
      <w:r>
        <w:rPr>
          <w:rFonts w:ascii="Times New Roman" w:hAnsi="Times New Roman" w:cs="Times New Roman"/>
          <w:b/>
          <w:sz w:val="24"/>
          <w:szCs w:val="24"/>
        </w:rPr>
        <w:t xml:space="preserve"> performance,</w:t>
      </w:r>
      <w:r w:rsidR="00F756B5">
        <w:rPr>
          <w:rFonts w:ascii="Times New Roman" w:hAnsi="Times New Roman" w:cs="Times New Roman"/>
          <w:b/>
          <w:sz w:val="24"/>
          <w:szCs w:val="24"/>
        </w:rPr>
        <w:t xml:space="preserve"> TABCMD</w:t>
      </w:r>
      <w:r w:rsidR="004D45D6" w:rsidRPr="00F756B5">
        <w:rPr>
          <w:rFonts w:ascii="Times New Roman" w:hAnsi="Times New Roman" w:cs="Times New Roman"/>
          <w:b/>
          <w:sz w:val="24"/>
          <w:szCs w:val="24"/>
        </w:rPr>
        <w:t xml:space="preserve">, </w:t>
      </w:r>
      <w:r w:rsidR="00F756B5">
        <w:rPr>
          <w:rFonts w:ascii="Times New Roman" w:hAnsi="Times New Roman" w:cs="Times New Roman"/>
          <w:b/>
          <w:sz w:val="24"/>
          <w:szCs w:val="24"/>
        </w:rPr>
        <w:t>TABADMIN</w:t>
      </w:r>
      <w:r w:rsidR="00540E98">
        <w:rPr>
          <w:rFonts w:ascii="Times New Roman" w:hAnsi="Times New Roman" w:cs="Times New Roman"/>
          <w:b/>
          <w:sz w:val="24"/>
          <w:szCs w:val="24"/>
        </w:rPr>
        <w:t xml:space="preserve"> </w:t>
      </w:r>
      <w:r w:rsidR="00F756B5">
        <w:rPr>
          <w:rFonts w:ascii="Times New Roman" w:hAnsi="Times New Roman" w:cs="Times New Roman"/>
          <w:sz w:val="24"/>
          <w:szCs w:val="24"/>
        </w:rPr>
        <w:t>in</w:t>
      </w:r>
      <w:r w:rsidR="00540E98">
        <w:rPr>
          <w:rFonts w:ascii="Times New Roman" w:hAnsi="Times New Roman" w:cs="Times New Roman"/>
          <w:sz w:val="24"/>
          <w:szCs w:val="24"/>
        </w:rPr>
        <w:t xml:space="preserve"> </w:t>
      </w:r>
      <w:r w:rsidR="00F756B5" w:rsidRPr="00F756B5">
        <w:rPr>
          <w:rFonts w:ascii="Times New Roman" w:hAnsi="Times New Roman" w:cs="Times New Roman"/>
          <w:b/>
          <w:sz w:val="24"/>
          <w:szCs w:val="24"/>
        </w:rPr>
        <w:t>Tableau S</w:t>
      </w:r>
      <w:r w:rsidR="004D45D6" w:rsidRPr="00F756B5">
        <w:rPr>
          <w:rFonts w:ascii="Times New Roman" w:hAnsi="Times New Roman" w:cs="Times New Roman"/>
          <w:b/>
          <w:sz w:val="24"/>
          <w:szCs w:val="24"/>
        </w:rPr>
        <w:t>erver</w:t>
      </w:r>
      <w:r w:rsidR="004D45D6">
        <w:rPr>
          <w:rFonts w:ascii="Times New Roman" w:hAnsi="Times New Roman" w:cs="Times New Roman"/>
          <w:sz w:val="24"/>
          <w:szCs w:val="24"/>
        </w:rPr>
        <w:t>.</w:t>
      </w:r>
    </w:p>
    <w:p w:rsidR="004D45D6" w:rsidRPr="004D45D6" w:rsidRDefault="004D45D6" w:rsidP="009B1B06">
      <w:pPr>
        <w:numPr>
          <w:ilvl w:val="0"/>
          <w:numId w:val="2"/>
        </w:numPr>
        <w:tabs>
          <w:tab w:val="num" w:pos="1260"/>
        </w:tabs>
        <w:spacing w:after="0" w:line="240" w:lineRule="auto"/>
        <w:jc w:val="both"/>
        <w:rPr>
          <w:rFonts w:ascii="Times New Roman" w:hAnsi="Times New Roman" w:cs="Times New Roman"/>
          <w:b/>
          <w:sz w:val="24"/>
          <w:szCs w:val="24"/>
        </w:rPr>
      </w:pPr>
      <w:r w:rsidRPr="00F756B5">
        <w:rPr>
          <w:rFonts w:ascii="Times New Roman" w:hAnsi="Times New Roman" w:cs="Times New Roman"/>
          <w:b/>
          <w:sz w:val="24"/>
          <w:szCs w:val="24"/>
        </w:rPr>
        <w:t>Scheduling tasks</w:t>
      </w:r>
      <w:r>
        <w:rPr>
          <w:rFonts w:ascii="Times New Roman" w:hAnsi="Times New Roman" w:cs="Times New Roman"/>
          <w:sz w:val="24"/>
          <w:szCs w:val="24"/>
        </w:rPr>
        <w:t xml:space="preserve"> to make refresh automatic and providing </w:t>
      </w:r>
      <w:r w:rsidRPr="00F756B5">
        <w:rPr>
          <w:rFonts w:ascii="Times New Roman" w:hAnsi="Times New Roman" w:cs="Times New Roman"/>
          <w:b/>
          <w:sz w:val="24"/>
          <w:szCs w:val="24"/>
        </w:rPr>
        <w:t>data security</w:t>
      </w:r>
      <w:r>
        <w:rPr>
          <w:rFonts w:ascii="Times New Roman" w:hAnsi="Times New Roman" w:cs="Times New Roman"/>
          <w:sz w:val="24"/>
          <w:szCs w:val="24"/>
        </w:rPr>
        <w:t xml:space="preserve"> using </w:t>
      </w:r>
      <w:r w:rsidRPr="00F756B5">
        <w:rPr>
          <w:rFonts w:ascii="Times New Roman" w:hAnsi="Times New Roman" w:cs="Times New Roman"/>
          <w:b/>
          <w:sz w:val="24"/>
          <w:szCs w:val="24"/>
        </w:rPr>
        <w:t>user filters</w:t>
      </w:r>
      <w:r w:rsidR="002B597D">
        <w:rPr>
          <w:rFonts w:ascii="Times New Roman" w:hAnsi="Times New Roman" w:cs="Times New Roman"/>
          <w:sz w:val="24"/>
          <w:szCs w:val="24"/>
        </w:rPr>
        <w:t xml:space="preserve"> in </w:t>
      </w:r>
      <w:r w:rsidR="00F756B5">
        <w:rPr>
          <w:rFonts w:ascii="Times New Roman" w:hAnsi="Times New Roman" w:cs="Times New Roman"/>
          <w:b/>
          <w:sz w:val="24"/>
          <w:szCs w:val="24"/>
        </w:rPr>
        <w:t>Tableau D</w:t>
      </w:r>
      <w:r w:rsidR="002B597D" w:rsidRPr="00F756B5">
        <w:rPr>
          <w:rFonts w:ascii="Times New Roman" w:hAnsi="Times New Roman" w:cs="Times New Roman"/>
          <w:b/>
          <w:sz w:val="24"/>
          <w:szCs w:val="24"/>
        </w:rPr>
        <w:t>esktop</w:t>
      </w:r>
      <w:r w:rsidR="002B597D">
        <w:rPr>
          <w:rFonts w:ascii="Times New Roman" w:hAnsi="Times New Roman" w:cs="Times New Roman"/>
          <w:sz w:val="24"/>
          <w:szCs w:val="24"/>
        </w:rPr>
        <w:t xml:space="preserve"> and </w:t>
      </w:r>
      <w:r w:rsidR="00F756B5">
        <w:rPr>
          <w:rFonts w:ascii="Times New Roman" w:hAnsi="Times New Roman" w:cs="Times New Roman"/>
          <w:b/>
          <w:sz w:val="24"/>
          <w:szCs w:val="24"/>
        </w:rPr>
        <w:t>Tableau S</w:t>
      </w:r>
      <w:r w:rsidR="002B597D" w:rsidRPr="00F756B5">
        <w:rPr>
          <w:rFonts w:ascii="Times New Roman" w:hAnsi="Times New Roman" w:cs="Times New Roman"/>
          <w:b/>
          <w:sz w:val="24"/>
          <w:szCs w:val="24"/>
        </w:rPr>
        <w:t>erver</w:t>
      </w:r>
      <w:r>
        <w:rPr>
          <w:rFonts w:ascii="Times New Roman" w:hAnsi="Times New Roman" w:cs="Times New Roman"/>
          <w:sz w:val="24"/>
          <w:szCs w:val="24"/>
        </w:rPr>
        <w:t>.</w:t>
      </w:r>
    </w:p>
    <w:p w:rsidR="004D45D6" w:rsidRPr="004D45D6" w:rsidRDefault="004D45D6"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Good knowledge on </w:t>
      </w:r>
      <w:r w:rsidRPr="003A06A0">
        <w:rPr>
          <w:rFonts w:ascii="Times New Roman" w:hAnsi="Times New Roman" w:cs="Times New Roman"/>
          <w:b/>
          <w:sz w:val="24"/>
          <w:szCs w:val="24"/>
        </w:rPr>
        <w:t>unit testing</w:t>
      </w:r>
      <w:r>
        <w:rPr>
          <w:rFonts w:ascii="Times New Roman" w:hAnsi="Times New Roman" w:cs="Times New Roman"/>
          <w:sz w:val="24"/>
          <w:szCs w:val="24"/>
        </w:rPr>
        <w:t xml:space="preserve"> of </w:t>
      </w:r>
      <w:r w:rsidRPr="003A06A0">
        <w:rPr>
          <w:rFonts w:ascii="Times New Roman" w:hAnsi="Times New Roman" w:cs="Times New Roman"/>
          <w:b/>
          <w:sz w:val="24"/>
          <w:szCs w:val="24"/>
        </w:rPr>
        <w:t>functions, design, data validation, performance</w:t>
      </w:r>
      <w:r>
        <w:rPr>
          <w:rFonts w:ascii="Times New Roman" w:hAnsi="Times New Roman" w:cs="Times New Roman"/>
          <w:sz w:val="24"/>
          <w:szCs w:val="24"/>
        </w:rPr>
        <w:t xml:space="preserve">. </w:t>
      </w:r>
    </w:p>
    <w:p w:rsidR="00B95EA9" w:rsidRDefault="004D45D6" w:rsidP="00B95EA9">
      <w:pPr>
        <w:numPr>
          <w:ilvl w:val="0"/>
          <w:numId w:val="2"/>
        </w:numPr>
        <w:tabs>
          <w:tab w:val="num" w:pos="1260"/>
        </w:tabs>
        <w:spacing w:after="0" w:line="240" w:lineRule="auto"/>
        <w:jc w:val="both"/>
        <w:rPr>
          <w:rFonts w:ascii="Times New Roman" w:hAnsi="Times New Roman" w:cs="Times New Roman"/>
          <w:b/>
          <w:sz w:val="24"/>
          <w:szCs w:val="24"/>
        </w:rPr>
      </w:pPr>
      <w:r w:rsidRPr="009B45CD">
        <w:rPr>
          <w:rFonts w:ascii="Times New Roman" w:hAnsi="Times New Roman" w:cs="Times New Roman"/>
          <w:b/>
          <w:sz w:val="24"/>
          <w:szCs w:val="24"/>
        </w:rPr>
        <w:t xml:space="preserve">Major and minor </w:t>
      </w:r>
      <w:r w:rsidR="00300F76">
        <w:rPr>
          <w:rFonts w:ascii="Times New Roman" w:hAnsi="Times New Roman" w:cs="Times New Roman"/>
          <w:b/>
          <w:sz w:val="24"/>
          <w:szCs w:val="24"/>
        </w:rPr>
        <w:t>upgradatio</w:t>
      </w:r>
      <w:r w:rsidR="001A3C1F">
        <w:rPr>
          <w:rFonts w:ascii="Times New Roman" w:hAnsi="Times New Roman" w:cs="Times New Roman"/>
          <w:b/>
          <w:sz w:val="24"/>
          <w:szCs w:val="24"/>
        </w:rPr>
        <w:t>n,</w:t>
      </w:r>
      <w:r w:rsidR="00F069D9">
        <w:rPr>
          <w:rFonts w:ascii="Times New Roman" w:hAnsi="Times New Roman" w:cs="Times New Roman"/>
          <w:b/>
          <w:sz w:val="24"/>
          <w:szCs w:val="24"/>
        </w:rPr>
        <w:t xml:space="preserve"> </w:t>
      </w:r>
      <w:r w:rsidRPr="009B45CD">
        <w:rPr>
          <w:rFonts w:ascii="Times New Roman" w:hAnsi="Times New Roman" w:cs="Times New Roman"/>
          <w:b/>
          <w:sz w:val="24"/>
          <w:szCs w:val="24"/>
        </w:rPr>
        <w:t>downgrading</w:t>
      </w:r>
      <w:r w:rsidR="001A3C1F">
        <w:rPr>
          <w:rFonts w:ascii="Times New Roman" w:hAnsi="Times New Roman" w:cs="Times New Roman"/>
          <w:b/>
          <w:sz w:val="24"/>
          <w:szCs w:val="24"/>
        </w:rPr>
        <w:t xml:space="preserve"> and migration</w:t>
      </w:r>
      <w:r>
        <w:rPr>
          <w:rFonts w:ascii="Times New Roman" w:hAnsi="Times New Roman" w:cs="Times New Roman"/>
          <w:sz w:val="24"/>
          <w:szCs w:val="24"/>
        </w:rPr>
        <w:t>.</w:t>
      </w:r>
    </w:p>
    <w:p w:rsidR="004D45D6" w:rsidRPr="00B95EA9" w:rsidRDefault="00B95EA9" w:rsidP="00B95EA9">
      <w:pPr>
        <w:numPr>
          <w:ilvl w:val="0"/>
          <w:numId w:val="2"/>
        </w:numPr>
        <w:tabs>
          <w:tab w:val="num" w:pos="1260"/>
        </w:tabs>
        <w:spacing w:after="0" w:line="240" w:lineRule="auto"/>
        <w:jc w:val="both"/>
        <w:rPr>
          <w:rFonts w:ascii="Times New Roman" w:hAnsi="Times New Roman" w:cs="Times New Roman"/>
          <w:b/>
          <w:sz w:val="24"/>
          <w:szCs w:val="24"/>
        </w:rPr>
      </w:pPr>
      <w:r w:rsidRPr="00B95EA9">
        <w:rPr>
          <w:rFonts w:ascii="Times New Roman" w:hAnsi="Times New Roman" w:cs="Times New Roman"/>
          <w:sz w:val="24"/>
          <w:szCs w:val="24"/>
        </w:rPr>
        <w:t>Good understanding of</w:t>
      </w:r>
      <w:r w:rsidR="00F069D9">
        <w:rPr>
          <w:rFonts w:ascii="Times New Roman" w:hAnsi="Times New Roman" w:cs="Times New Roman"/>
          <w:sz w:val="24"/>
          <w:szCs w:val="24"/>
        </w:rPr>
        <w:t xml:space="preserve"> </w:t>
      </w:r>
      <w:r w:rsidR="00827871" w:rsidRPr="00827871">
        <w:rPr>
          <w:rFonts w:ascii="Times New Roman" w:hAnsi="Times New Roman" w:cs="Times New Roman"/>
          <w:b/>
          <w:sz w:val="24"/>
          <w:szCs w:val="24"/>
        </w:rPr>
        <w:t>SDLC</w:t>
      </w:r>
      <w:r w:rsidR="00827871">
        <w:rPr>
          <w:rFonts w:ascii="Times New Roman" w:hAnsi="Times New Roman" w:cs="Times New Roman"/>
          <w:sz w:val="24"/>
          <w:szCs w:val="24"/>
        </w:rPr>
        <w:t xml:space="preserve"> and </w:t>
      </w:r>
      <w:r w:rsidR="00827871" w:rsidRPr="00827871">
        <w:rPr>
          <w:rFonts w:ascii="Times New Roman" w:hAnsi="Times New Roman" w:cs="Times New Roman"/>
          <w:b/>
          <w:sz w:val="24"/>
          <w:szCs w:val="24"/>
        </w:rPr>
        <w:t>Azile methodology</w:t>
      </w:r>
      <w:r w:rsidR="004D45D6" w:rsidRPr="00B95EA9">
        <w:rPr>
          <w:rFonts w:ascii="Times New Roman" w:hAnsi="Times New Roman" w:cs="Times New Roman"/>
          <w:sz w:val="24"/>
          <w:szCs w:val="24"/>
        </w:rPr>
        <w:t>.</w:t>
      </w:r>
    </w:p>
    <w:p w:rsidR="004D45D6" w:rsidRPr="009B1B06" w:rsidRDefault="00B93F59" w:rsidP="009B1B06">
      <w:pPr>
        <w:numPr>
          <w:ilvl w:val="0"/>
          <w:numId w:val="2"/>
        </w:numPr>
        <w:tabs>
          <w:tab w:val="num"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Writing </w:t>
      </w:r>
      <w:r w:rsidR="00827871">
        <w:rPr>
          <w:rFonts w:ascii="Times New Roman" w:hAnsi="Times New Roman" w:cs="Times New Roman"/>
          <w:b/>
          <w:sz w:val="24"/>
          <w:szCs w:val="24"/>
        </w:rPr>
        <w:t>SQL</w:t>
      </w:r>
      <w:r w:rsidRPr="00827871">
        <w:rPr>
          <w:rFonts w:ascii="Times New Roman" w:hAnsi="Times New Roman" w:cs="Times New Roman"/>
          <w:b/>
          <w:sz w:val="24"/>
          <w:szCs w:val="24"/>
        </w:rPr>
        <w:t xml:space="preserve"> queries</w:t>
      </w:r>
      <w:r>
        <w:rPr>
          <w:rFonts w:ascii="Times New Roman" w:hAnsi="Times New Roman" w:cs="Times New Roman"/>
          <w:sz w:val="24"/>
          <w:szCs w:val="24"/>
        </w:rPr>
        <w:t xml:space="preserve"> for </w:t>
      </w:r>
      <w:r w:rsidRPr="00827871">
        <w:rPr>
          <w:rFonts w:ascii="Times New Roman" w:hAnsi="Times New Roman" w:cs="Times New Roman"/>
          <w:b/>
          <w:sz w:val="24"/>
          <w:szCs w:val="24"/>
        </w:rPr>
        <w:t>data validation</w:t>
      </w:r>
      <w:r>
        <w:rPr>
          <w:rFonts w:ascii="Times New Roman" w:hAnsi="Times New Roman" w:cs="Times New Roman"/>
          <w:sz w:val="24"/>
          <w:szCs w:val="24"/>
        </w:rPr>
        <w:t xml:space="preserve"> and </w:t>
      </w:r>
      <w:r w:rsidR="00F033DD">
        <w:rPr>
          <w:rFonts w:ascii="Times New Roman" w:hAnsi="Times New Roman" w:cs="Times New Roman"/>
          <w:sz w:val="24"/>
          <w:szCs w:val="24"/>
        </w:rPr>
        <w:t xml:space="preserve">have knowledge on </w:t>
      </w:r>
      <w:r w:rsidR="007C112D">
        <w:rPr>
          <w:rFonts w:ascii="Times New Roman" w:hAnsi="Times New Roman" w:cs="Times New Roman"/>
          <w:b/>
          <w:sz w:val="24"/>
          <w:szCs w:val="24"/>
        </w:rPr>
        <w:t>integration of Python</w:t>
      </w:r>
      <w:r w:rsidR="00827871">
        <w:rPr>
          <w:rFonts w:ascii="Times New Roman" w:hAnsi="Times New Roman" w:cs="Times New Roman"/>
          <w:b/>
          <w:sz w:val="24"/>
          <w:szCs w:val="24"/>
        </w:rPr>
        <w:t xml:space="preserve"> with T</w:t>
      </w:r>
      <w:r w:rsidRPr="00827871">
        <w:rPr>
          <w:rFonts w:ascii="Times New Roman" w:hAnsi="Times New Roman" w:cs="Times New Roman"/>
          <w:b/>
          <w:sz w:val="24"/>
          <w:szCs w:val="24"/>
        </w:rPr>
        <w:t>ableau</w:t>
      </w:r>
      <w:r w:rsidR="00C44524">
        <w:rPr>
          <w:rFonts w:ascii="Times New Roman" w:hAnsi="Times New Roman" w:cs="Times New Roman"/>
          <w:b/>
          <w:sz w:val="24"/>
          <w:szCs w:val="24"/>
        </w:rPr>
        <w:t xml:space="preserve">, </w:t>
      </w:r>
      <w:r w:rsidR="00C44524" w:rsidRPr="00C44524">
        <w:rPr>
          <w:rFonts w:ascii="Times New Roman" w:hAnsi="Times New Roman" w:cs="Times New Roman"/>
          <w:sz w:val="24"/>
          <w:szCs w:val="24"/>
        </w:rPr>
        <w:t>embedding data into webportal using</w:t>
      </w:r>
      <w:r w:rsidR="003C1069">
        <w:rPr>
          <w:rFonts w:ascii="Times New Roman" w:hAnsi="Times New Roman" w:cs="Times New Roman"/>
          <w:sz w:val="24"/>
          <w:szCs w:val="24"/>
        </w:rPr>
        <w:t xml:space="preserve"> </w:t>
      </w:r>
      <w:r w:rsidR="00C44524" w:rsidRPr="00C44524">
        <w:rPr>
          <w:rFonts w:ascii="Times New Roman" w:hAnsi="Times New Roman" w:cs="Times New Roman"/>
          <w:b/>
          <w:sz w:val="24"/>
          <w:szCs w:val="24"/>
        </w:rPr>
        <w:t>javascript API</w:t>
      </w:r>
      <w:r>
        <w:rPr>
          <w:rFonts w:ascii="Times New Roman" w:hAnsi="Times New Roman" w:cs="Times New Roman"/>
          <w:sz w:val="24"/>
          <w:szCs w:val="24"/>
        </w:rPr>
        <w:t>.</w:t>
      </w:r>
    </w:p>
    <w:p w:rsidR="00F231C4" w:rsidRPr="00834CEE" w:rsidRDefault="00F231C4" w:rsidP="00B534EB">
      <w:pPr>
        <w:pStyle w:val="Heading2"/>
        <w:rPr>
          <w:u w:val="single"/>
        </w:rPr>
      </w:pPr>
      <w:r w:rsidRPr="00834CEE">
        <w:t>Experience Summary</w:t>
      </w:r>
    </w:p>
    <w:p w:rsidR="00737680" w:rsidRDefault="00737680" w:rsidP="00DF0EA8">
      <w:pPr>
        <w:pStyle w:val="BodyTextIndent"/>
        <w:numPr>
          <w:ilvl w:val="0"/>
          <w:numId w:val="7"/>
        </w:numPr>
        <w:jc w:val="left"/>
        <w:rPr>
          <w:rFonts w:ascii="Times New Roman" w:hAnsi="Times New Roman"/>
          <w:sz w:val="24"/>
          <w:szCs w:val="24"/>
        </w:rPr>
      </w:pPr>
      <w:r>
        <w:rPr>
          <w:rFonts w:ascii="Times New Roman" w:hAnsi="Times New Roman"/>
          <w:sz w:val="24"/>
          <w:szCs w:val="24"/>
        </w:rPr>
        <w:t xml:space="preserve">Working as a Tableau Developer for </w:t>
      </w:r>
      <w:r w:rsidRPr="00737680">
        <w:rPr>
          <w:rFonts w:ascii="Times New Roman" w:hAnsi="Times New Roman"/>
          <w:b/>
          <w:sz w:val="24"/>
          <w:szCs w:val="24"/>
        </w:rPr>
        <w:t>Nisos Technologies</w:t>
      </w:r>
      <w:r>
        <w:rPr>
          <w:rFonts w:ascii="Times New Roman" w:hAnsi="Times New Roman"/>
          <w:sz w:val="24"/>
          <w:szCs w:val="24"/>
        </w:rPr>
        <w:t xml:space="preserve">, </w:t>
      </w:r>
      <w:r w:rsidRPr="00737680">
        <w:rPr>
          <w:rFonts w:ascii="Times New Roman" w:hAnsi="Times New Roman"/>
          <w:b/>
          <w:sz w:val="24"/>
          <w:szCs w:val="24"/>
        </w:rPr>
        <w:t>Mumbai</w:t>
      </w:r>
      <w:r>
        <w:rPr>
          <w:rFonts w:ascii="Times New Roman" w:hAnsi="Times New Roman"/>
          <w:sz w:val="24"/>
          <w:szCs w:val="24"/>
        </w:rPr>
        <w:t xml:space="preserve"> from May 2019 to till date.</w:t>
      </w:r>
    </w:p>
    <w:p w:rsidR="00B15987" w:rsidRDefault="00EF0C66" w:rsidP="00DF0EA8">
      <w:pPr>
        <w:pStyle w:val="BodyTextIndent"/>
        <w:numPr>
          <w:ilvl w:val="0"/>
          <w:numId w:val="7"/>
        </w:numPr>
        <w:jc w:val="left"/>
        <w:rPr>
          <w:rFonts w:ascii="Times New Roman" w:hAnsi="Times New Roman"/>
          <w:sz w:val="24"/>
          <w:szCs w:val="24"/>
        </w:rPr>
      </w:pPr>
      <w:r>
        <w:rPr>
          <w:rFonts w:ascii="Times New Roman" w:hAnsi="Times New Roman"/>
          <w:sz w:val="24"/>
          <w:szCs w:val="24"/>
        </w:rPr>
        <w:t>Worked</w:t>
      </w:r>
      <w:r w:rsidR="003C1069">
        <w:rPr>
          <w:rFonts w:ascii="Times New Roman" w:hAnsi="Times New Roman"/>
          <w:sz w:val="24"/>
          <w:szCs w:val="24"/>
        </w:rPr>
        <w:t xml:space="preserve"> </w:t>
      </w:r>
      <w:r w:rsidR="000A40AC">
        <w:rPr>
          <w:rFonts w:ascii="Times New Roman" w:hAnsi="Times New Roman"/>
          <w:sz w:val="24"/>
          <w:szCs w:val="24"/>
        </w:rPr>
        <w:t>as a BI Consultant for</w:t>
      </w:r>
      <w:r w:rsidR="003C1069">
        <w:rPr>
          <w:rFonts w:ascii="Times New Roman" w:hAnsi="Times New Roman"/>
          <w:sz w:val="24"/>
          <w:szCs w:val="24"/>
        </w:rPr>
        <w:t xml:space="preserve"> </w:t>
      </w:r>
      <w:r w:rsidR="00B15987" w:rsidRPr="00B15987">
        <w:rPr>
          <w:rFonts w:ascii="Times New Roman" w:hAnsi="Times New Roman"/>
          <w:b/>
          <w:sz w:val="24"/>
          <w:szCs w:val="24"/>
        </w:rPr>
        <w:t>V</w:t>
      </w:r>
      <w:r w:rsidR="000A40AC">
        <w:rPr>
          <w:rFonts w:ascii="Times New Roman" w:hAnsi="Times New Roman"/>
          <w:b/>
          <w:sz w:val="24"/>
          <w:szCs w:val="24"/>
        </w:rPr>
        <w:t>IL</w:t>
      </w:r>
      <w:r w:rsidR="00B15987" w:rsidRPr="00B15987">
        <w:rPr>
          <w:rFonts w:ascii="Times New Roman" w:hAnsi="Times New Roman"/>
          <w:b/>
          <w:sz w:val="24"/>
          <w:szCs w:val="24"/>
        </w:rPr>
        <w:t>, Mumbai</w:t>
      </w:r>
      <w:r w:rsidR="00B15987">
        <w:rPr>
          <w:rFonts w:ascii="Times New Roman" w:hAnsi="Times New Roman"/>
          <w:sz w:val="24"/>
          <w:szCs w:val="24"/>
        </w:rPr>
        <w:t xml:space="preserve"> from </w:t>
      </w:r>
      <w:r w:rsidR="008E6689">
        <w:rPr>
          <w:rFonts w:ascii="Times New Roman" w:hAnsi="Times New Roman"/>
          <w:sz w:val="24"/>
          <w:szCs w:val="24"/>
        </w:rPr>
        <w:t>Oct 2018 to Apr 2019</w:t>
      </w:r>
      <w:r w:rsidR="00D638EF">
        <w:rPr>
          <w:rFonts w:ascii="Times New Roman" w:hAnsi="Times New Roman"/>
          <w:sz w:val="24"/>
          <w:szCs w:val="24"/>
        </w:rPr>
        <w:t>.</w:t>
      </w:r>
    </w:p>
    <w:p w:rsidR="00F231C4" w:rsidRDefault="001F0BCD" w:rsidP="00B534EB">
      <w:pPr>
        <w:pStyle w:val="BodyTextIndent"/>
        <w:numPr>
          <w:ilvl w:val="0"/>
          <w:numId w:val="7"/>
        </w:numPr>
        <w:rPr>
          <w:rFonts w:ascii="Times New Roman" w:hAnsi="Times New Roman"/>
          <w:sz w:val="24"/>
          <w:szCs w:val="24"/>
        </w:rPr>
      </w:pPr>
      <w:r>
        <w:rPr>
          <w:rFonts w:ascii="Times New Roman" w:hAnsi="Times New Roman"/>
          <w:sz w:val="24"/>
          <w:szCs w:val="24"/>
        </w:rPr>
        <w:t>Worked</w:t>
      </w:r>
      <w:r w:rsidR="00F231C4" w:rsidRPr="00834CEE">
        <w:rPr>
          <w:rFonts w:ascii="Times New Roman" w:hAnsi="Times New Roman"/>
          <w:sz w:val="24"/>
          <w:szCs w:val="24"/>
        </w:rPr>
        <w:t xml:space="preserve"> as </w:t>
      </w:r>
      <w:r w:rsidR="00F231C4">
        <w:rPr>
          <w:rFonts w:ascii="Times New Roman" w:hAnsi="Times New Roman"/>
          <w:sz w:val="24"/>
          <w:szCs w:val="24"/>
        </w:rPr>
        <w:t xml:space="preserve">a </w:t>
      </w:r>
      <w:r w:rsidR="00F231C4" w:rsidRPr="00834CEE">
        <w:rPr>
          <w:rFonts w:ascii="Times New Roman" w:hAnsi="Times New Roman"/>
          <w:sz w:val="24"/>
          <w:szCs w:val="24"/>
        </w:rPr>
        <w:t xml:space="preserve">Software Engineer for </w:t>
      </w:r>
      <w:r w:rsidR="00D36973">
        <w:rPr>
          <w:rFonts w:ascii="Times New Roman" w:hAnsi="Times New Roman"/>
          <w:b/>
          <w:sz w:val="24"/>
          <w:szCs w:val="24"/>
        </w:rPr>
        <w:t>TEK</w:t>
      </w:r>
      <w:r w:rsidR="00C436E3">
        <w:rPr>
          <w:rFonts w:ascii="Times New Roman" w:hAnsi="Times New Roman"/>
          <w:b/>
          <w:sz w:val="24"/>
          <w:szCs w:val="24"/>
        </w:rPr>
        <w:t>systems</w:t>
      </w:r>
      <w:r w:rsidR="00F231C4">
        <w:rPr>
          <w:rFonts w:ascii="Times New Roman" w:hAnsi="Times New Roman"/>
          <w:b/>
          <w:sz w:val="24"/>
          <w:szCs w:val="24"/>
        </w:rPr>
        <w:t xml:space="preserve">, Hyderabad </w:t>
      </w:r>
      <w:r w:rsidR="00F231C4" w:rsidRPr="00834CEE">
        <w:rPr>
          <w:rFonts w:ascii="Times New Roman" w:hAnsi="Times New Roman"/>
          <w:sz w:val="24"/>
          <w:szCs w:val="24"/>
        </w:rPr>
        <w:t xml:space="preserve">from </w:t>
      </w:r>
      <w:r w:rsidR="00A16A33">
        <w:rPr>
          <w:rFonts w:ascii="Times New Roman" w:hAnsi="Times New Roman"/>
          <w:sz w:val="24"/>
          <w:szCs w:val="24"/>
        </w:rPr>
        <w:t>Feb2017</w:t>
      </w:r>
      <w:r w:rsidR="00E318B8">
        <w:rPr>
          <w:rFonts w:ascii="Times New Roman" w:hAnsi="Times New Roman"/>
          <w:sz w:val="24"/>
          <w:szCs w:val="24"/>
        </w:rPr>
        <w:t xml:space="preserve"> to Aug</w:t>
      </w:r>
      <w:r w:rsidR="007C3E48">
        <w:rPr>
          <w:rFonts w:ascii="Times New Roman" w:hAnsi="Times New Roman"/>
          <w:sz w:val="24"/>
          <w:szCs w:val="24"/>
        </w:rPr>
        <w:t xml:space="preserve"> 2018</w:t>
      </w:r>
      <w:r w:rsidR="00F231C4" w:rsidRPr="00AF43E9">
        <w:rPr>
          <w:rFonts w:ascii="Times New Roman" w:hAnsi="Times New Roman"/>
          <w:sz w:val="24"/>
          <w:szCs w:val="24"/>
        </w:rPr>
        <w:t>.</w:t>
      </w:r>
    </w:p>
    <w:p w:rsidR="00F231C4" w:rsidRPr="00E72F21" w:rsidRDefault="00D506E6" w:rsidP="00E72F21">
      <w:pPr>
        <w:pStyle w:val="BodyTextIndent"/>
        <w:numPr>
          <w:ilvl w:val="0"/>
          <w:numId w:val="7"/>
        </w:numPr>
        <w:rPr>
          <w:rFonts w:ascii="Times New Roman" w:hAnsi="Times New Roman"/>
          <w:sz w:val="24"/>
          <w:szCs w:val="24"/>
        </w:rPr>
      </w:pPr>
      <w:r>
        <w:rPr>
          <w:rFonts w:ascii="Times New Roman" w:hAnsi="Times New Roman"/>
          <w:sz w:val="24"/>
          <w:szCs w:val="24"/>
        </w:rPr>
        <w:t>Worked as a Software E</w:t>
      </w:r>
      <w:r w:rsidR="003836DD">
        <w:rPr>
          <w:rFonts w:ascii="Times New Roman" w:hAnsi="Times New Roman"/>
          <w:sz w:val="24"/>
          <w:szCs w:val="24"/>
        </w:rPr>
        <w:t xml:space="preserve">ngineer for </w:t>
      </w:r>
      <w:r w:rsidR="00F03A54">
        <w:rPr>
          <w:rFonts w:ascii="Times New Roman" w:hAnsi="Times New Roman"/>
          <w:b/>
          <w:sz w:val="24"/>
          <w:szCs w:val="24"/>
        </w:rPr>
        <w:t>Global D</w:t>
      </w:r>
      <w:r w:rsidR="003836DD" w:rsidRPr="00F03A54">
        <w:rPr>
          <w:rFonts w:ascii="Times New Roman" w:hAnsi="Times New Roman"/>
          <w:b/>
          <w:sz w:val="24"/>
          <w:szCs w:val="24"/>
        </w:rPr>
        <w:t>ata</w:t>
      </w:r>
      <w:r w:rsidR="00B32A02">
        <w:rPr>
          <w:rFonts w:ascii="Times New Roman" w:hAnsi="Times New Roman"/>
          <w:b/>
          <w:sz w:val="24"/>
          <w:szCs w:val="24"/>
        </w:rPr>
        <w:t xml:space="preserve"> Services</w:t>
      </w:r>
      <w:r w:rsidR="003836DD" w:rsidRPr="00F03A54">
        <w:rPr>
          <w:rFonts w:ascii="Times New Roman" w:hAnsi="Times New Roman"/>
          <w:b/>
          <w:sz w:val="24"/>
          <w:szCs w:val="24"/>
        </w:rPr>
        <w:t>, Hyderabad</w:t>
      </w:r>
      <w:r w:rsidR="00084F59">
        <w:rPr>
          <w:rFonts w:ascii="Times New Roman" w:hAnsi="Times New Roman"/>
          <w:b/>
          <w:sz w:val="24"/>
          <w:szCs w:val="24"/>
        </w:rPr>
        <w:t xml:space="preserve"> </w:t>
      </w:r>
      <w:r w:rsidR="00E318B8">
        <w:rPr>
          <w:rFonts w:ascii="Times New Roman" w:hAnsi="Times New Roman"/>
          <w:sz w:val="24"/>
          <w:szCs w:val="24"/>
        </w:rPr>
        <w:t>from Aug</w:t>
      </w:r>
      <w:r w:rsidR="003C23D6">
        <w:rPr>
          <w:rFonts w:ascii="Times New Roman" w:hAnsi="Times New Roman"/>
          <w:sz w:val="24"/>
          <w:szCs w:val="24"/>
        </w:rPr>
        <w:t xml:space="preserve"> 2014 to Jan</w:t>
      </w:r>
      <w:r w:rsidR="003836DD">
        <w:rPr>
          <w:rFonts w:ascii="Times New Roman" w:hAnsi="Times New Roman"/>
          <w:sz w:val="24"/>
          <w:szCs w:val="24"/>
        </w:rPr>
        <w:t xml:space="preserve"> 201</w:t>
      </w:r>
      <w:r w:rsidR="00C428B1">
        <w:rPr>
          <w:rFonts w:ascii="Times New Roman" w:hAnsi="Times New Roman"/>
          <w:sz w:val="24"/>
          <w:szCs w:val="24"/>
        </w:rPr>
        <w:t>7</w:t>
      </w:r>
      <w:r w:rsidR="00E72F21">
        <w:rPr>
          <w:rFonts w:ascii="Times New Roman" w:hAnsi="Times New Roman"/>
          <w:sz w:val="24"/>
          <w:szCs w:val="24"/>
        </w:rPr>
        <w:t>.</w:t>
      </w:r>
    </w:p>
    <w:p w:rsidR="00F231C4" w:rsidRPr="00834CEE" w:rsidRDefault="00F231C4" w:rsidP="00B534EB">
      <w:pPr>
        <w:pStyle w:val="Heading2"/>
      </w:pPr>
      <w:r>
        <w:t>Technical Skills</w:t>
      </w:r>
      <w:r w:rsidRPr="00834CEE">
        <w:tab/>
      </w:r>
    </w:p>
    <w:p w:rsidR="000A40AC" w:rsidRDefault="009E011B" w:rsidP="000A40AC">
      <w:pPr>
        <w:spacing w:line="24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 xml:space="preserve">BI Tool                       </w:t>
      </w:r>
      <w:r w:rsidRPr="009E011B">
        <w:rPr>
          <w:rFonts w:ascii="Times New Roman" w:hAnsi="Times New Roman" w:cs="Times New Roman"/>
          <w:sz w:val="24"/>
          <w:szCs w:val="24"/>
        </w:rPr>
        <w:t>:</w:t>
      </w:r>
      <w:r w:rsidR="00A14DE9">
        <w:rPr>
          <w:rFonts w:ascii="Times New Roman" w:hAnsi="Times New Roman" w:cs="Times New Roman"/>
          <w:sz w:val="24"/>
          <w:szCs w:val="24"/>
        </w:rPr>
        <w:t xml:space="preserve">        </w:t>
      </w:r>
      <w:r>
        <w:rPr>
          <w:rFonts w:ascii="Times New Roman" w:hAnsi="Times New Roman" w:cs="Times New Roman"/>
          <w:sz w:val="24"/>
          <w:szCs w:val="24"/>
        </w:rPr>
        <w:t xml:space="preserve"> Tableau </w:t>
      </w:r>
      <w:r w:rsidR="000768F1">
        <w:rPr>
          <w:rFonts w:ascii="Times New Roman" w:hAnsi="Times New Roman" w:cs="Times New Roman"/>
          <w:sz w:val="24"/>
          <w:szCs w:val="24"/>
        </w:rPr>
        <w:t xml:space="preserve">desktop </w:t>
      </w:r>
      <w:r>
        <w:rPr>
          <w:rFonts w:ascii="Times New Roman" w:hAnsi="Times New Roman" w:cs="Times New Roman"/>
          <w:sz w:val="24"/>
          <w:szCs w:val="24"/>
        </w:rPr>
        <w:t>8.X, 9.X, 10.X</w:t>
      </w:r>
      <w:r w:rsidR="000768F1">
        <w:rPr>
          <w:rFonts w:ascii="Times New Roman" w:hAnsi="Times New Roman" w:cs="Times New Roman"/>
          <w:sz w:val="24"/>
          <w:szCs w:val="24"/>
        </w:rPr>
        <w:t>,</w:t>
      </w:r>
      <w:r w:rsidR="0056179F">
        <w:rPr>
          <w:rFonts w:ascii="Times New Roman" w:hAnsi="Times New Roman" w:cs="Times New Roman"/>
          <w:sz w:val="24"/>
          <w:szCs w:val="24"/>
        </w:rPr>
        <w:t xml:space="preserve"> 2018.1</w:t>
      </w:r>
      <w:r w:rsidR="00CC6B4E">
        <w:rPr>
          <w:rFonts w:ascii="Times New Roman" w:hAnsi="Times New Roman" w:cs="Times New Roman"/>
          <w:sz w:val="24"/>
          <w:szCs w:val="24"/>
        </w:rPr>
        <w:t>, 2020.2</w:t>
      </w:r>
    </w:p>
    <w:p w:rsidR="0056179F" w:rsidRDefault="00462EE1" w:rsidP="0056179F">
      <w:pPr>
        <w:spacing w:line="240" w:lineRule="auto"/>
        <w:ind w:left="216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A14DE9">
        <w:rPr>
          <w:rFonts w:ascii="Times New Roman" w:hAnsi="Times New Roman" w:cs="Times New Roman"/>
          <w:sz w:val="24"/>
          <w:szCs w:val="24"/>
        </w:rPr>
        <w:t xml:space="preserve">                              </w:t>
      </w:r>
      <w:r>
        <w:rPr>
          <w:rFonts w:ascii="Times New Roman" w:hAnsi="Times New Roman" w:cs="Times New Roman"/>
          <w:sz w:val="24"/>
          <w:szCs w:val="24"/>
        </w:rPr>
        <w:t xml:space="preserve">  </w:t>
      </w:r>
      <w:r w:rsidR="0056179F">
        <w:rPr>
          <w:rFonts w:ascii="Times New Roman" w:hAnsi="Times New Roman" w:cs="Times New Roman"/>
          <w:sz w:val="24"/>
          <w:szCs w:val="24"/>
        </w:rPr>
        <w:t xml:space="preserve">Tableau Server </w:t>
      </w:r>
      <w:r w:rsidR="00331188">
        <w:rPr>
          <w:rFonts w:ascii="Times New Roman" w:hAnsi="Times New Roman" w:cs="Times New Roman"/>
          <w:sz w:val="24"/>
          <w:szCs w:val="24"/>
        </w:rPr>
        <w:t>10.3</w:t>
      </w:r>
      <w:r w:rsidR="00090475">
        <w:rPr>
          <w:rFonts w:ascii="Times New Roman" w:hAnsi="Times New Roman" w:cs="Times New Roman"/>
          <w:sz w:val="24"/>
          <w:szCs w:val="24"/>
        </w:rPr>
        <w:t xml:space="preserve">, </w:t>
      </w:r>
      <w:r w:rsidR="005F057C">
        <w:rPr>
          <w:rFonts w:ascii="Times New Roman" w:hAnsi="Times New Roman" w:cs="Times New Roman"/>
          <w:sz w:val="24"/>
          <w:szCs w:val="24"/>
        </w:rPr>
        <w:t>Tableau Online</w:t>
      </w:r>
      <w:r w:rsidR="005743DF">
        <w:rPr>
          <w:rFonts w:ascii="Times New Roman" w:hAnsi="Times New Roman" w:cs="Times New Roman"/>
          <w:sz w:val="24"/>
          <w:szCs w:val="24"/>
        </w:rPr>
        <w:t xml:space="preserve"> 2020.2</w:t>
      </w:r>
      <w:r w:rsidR="005F057C">
        <w:rPr>
          <w:rFonts w:ascii="Times New Roman" w:hAnsi="Times New Roman" w:cs="Times New Roman"/>
          <w:sz w:val="24"/>
          <w:szCs w:val="24"/>
        </w:rPr>
        <w:t xml:space="preserve">, </w:t>
      </w:r>
      <w:r w:rsidR="00090475">
        <w:rPr>
          <w:rFonts w:ascii="Times New Roman" w:hAnsi="Times New Roman" w:cs="Times New Roman"/>
          <w:sz w:val="24"/>
          <w:szCs w:val="24"/>
        </w:rPr>
        <w:t>QuickSight</w:t>
      </w:r>
    </w:p>
    <w:p w:rsidR="00F231C4" w:rsidRPr="00834CEE" w:rsidRDefault="00DF4B38" w:rsidP="00296999">
      <w:pPr>
        <w:spacing w:line="24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 xml:space="preserve">ETL Tool        </w:t>
      </w:r>
      <w:r w:rsidR="00F231C4" w:rsidRPr="00834CEE">
        <w:rPr>
          <w:rFonts w:ascii="Times New Roman" w:hAnsi="Times New Roman" w:cs="Times New Roman"/>
          <w:b/>
          <w:sz w:val="24"/>
          <w:szCs w:val="24"/>
        </w:rPr>
        <w:tab/>
      </w:r>
      <w:r w:rsidR="00F231C4" w:rsidRPr="006E2359">
        <w:rPr>
          <w:rFonts w:ascii="Times New Roman" w:hAnsi="Times New Roman" w:cs="Times New Roman"/>
          <w:sz w:val="24"/>
          <w:szCs w:val="24"/>
        </w:rPr>
        <w:t>:</w:t>
      </w:r>
      <w:r w:rsidR="00A14DE9">
        <w:rPr>
          <w:rFonts w:ascii="Times New Roman" w:hAnsi="Times New Roman" w:cs="Times New Roman"/>
          <w:sz w:val="24"/>
          <w:szCs w:val="24"/>
        </w:rPr>
        <w:t xml:space="preserve">         </w:t>
      </w:r>
      <w:r w:rsidR="00F231C4">
        <w:rPr>
          <w:rFonts w:ascii="Times New Roman" w:hAnsi="Times New Roman" w:cs="Times New Roman"/>
          <w:sz w:val="24"/>
          <w:szCs w:val="24"/>
        </w:rPr>
        <w:t xml:space="preserve">IBM </w:t>
      </w:r>
      <w:r w:rsidR="009E011B">
        <w:rPr>
          <w:rFonts w:ascii="Times New Roman" w:hAnsi="Times New Roman" w:cs="Times New Roman"/>
          <w:sz w:val="24"/>
          <w:szCs w:val="24"/>
        </w:rPr>
        <w:t>DataStage 8.5</w:t>
      </w:r>
    </w:p>
    <w:p w:rsidR="00F231C4" w:rsidRPr="00834CEE" w:rsidRDefault="00F231C4" w:rsidP="00296999">
      <w:pPr>
        <w:spacing w:line="240" w:lineRule="auto"/>
        <w:ind w:firstLine="720"/>
        <w:jc w:val="both"/>
        <w:rPr>
          <w:rFonts w:ascii="Times New Roman" w:hAnsi="Times New Roman" w:cs="Times New Roman"/>
          <w:sz w:val="24"/>
          <w:szCs w:val="24"/>
        </w:rPr>
      </w:pPr>
      <w:r w:rsidRPr="00834CEE">
        <w:rPr>
          <w:rFonts w:ascii="Times New Roman" w:hAnsi="Times New Roman" w:cs="Times New Roman"/>
          <w:b/>
          <w:sz w:val="24"/>
          <w:szCs w:val="24"/>
        </w:rPr>
        <w:t>Operating System</w:t>
      </w:r>
      <w:r w:rsidRPr="00834CEE">
        <w:rPr>
          <w:rFonts w:ascii="Times New Roman" w:hAnsi="Times New Roman" w:cs="Times New Roman"/>
          <w:b/>
          <w:sz w:val="24"/>
          <w:szCs w:val="24"/>
        </w:rPr>
        <w:tab/>
      </w:r>
      <w:r w:rsidRPr="00834CEE">
        <w:rPr>
          <w:rFonts w:ascii="Times New Roman" w:hAnsi="Times New Roman" w:cs="Times New Roman"/>
          <w:sz w:val="24"/>
          <w:szCs w:val="24"/>
        </w:rPr>
        <w:t>:         Windows</w:t>
      </w:r>
      <w:r w:rsidR="00175596">
        <w:rPr>
          <w:rFonts w:ascii="Times New Roman" w:hAnsi="Times New Roman" w:cs="Times New Roman"/>
          <w:sz w:val="24"/>
          <w:szCs w:val="24"/>
        </w:rPr>
        <w:t xml:space="preserve"> XP/7/8/10</w:t>
      </w:r>
    </w:p>
    <w:p w:rsidR="00F231C4" w:rsidRPr="00834CEE" w:rsidRDefault="00F231C4" w:rsidP="00296999">
      <w:pPr>
        <w:spacing w:line="240" w:lineRule="auto"/>
        <w:ind w:firstLine="720"/>
        <w:jc w:val="both"/>
        <w:rPr>
          <w:rFonts w:ascii="Times New Roman" w:hAnsi="Times New Roman" w:cs="Times New Roman"/>
          <w:sz w:val="24"/>
          <w:szCs w:val="24"/>
        </w:rPr>
      </w:pPr>
      <w:r w:rsidRPr="00834CEE">
        <w:rPr>
          <w:rFonts w:ascii="Times New Roman" w:hAnsi="Times New Roman" w:cs="Times New Roman"/>
          <w:b/>
          <w:sz w:val="24"/>
          <w:szCs w:val="24"/>
        </w:rPr>
        <w:t>Databases</w:t>
      </w:r>
      <w:r>
        <w:rPr>
          <w:rFonts w:ascii="Times New Roman" w:hAnsi="Times New Roman" w:cs="Times New Roman"/>
          <w:sz w:val="24"/>
          <w:szCs w:val="24"/>
        </w:rPr>
        <w:tab/>
      </w:r>
      <w:r>
        <w:rPr>
          <w:rFonts w:ascii="Times New Roman" w:hAnsi="Times New Roman" w:cs="Times New Roman"/>
          <w:sz w:val="24"/>
          <w:szCs w:val="24"/>
        </w:rPr>
        <w:tab/>
        <w:t xml:space="preserve">:          </w:t>
      </w:r>
      <w:r w:rsidRPr="00834CEE">
        <w:rPr>
          <w:rFonts w:ascii="Times New Roman" w:hAnsi="Times New Roman" w:cs="Times New Roman"/>
          <w:sz w:val="24"/>
          <w:szCs w:val="24"/>
        </w:rPr>
        <w:t>Oracle 10/11g</w:t>
      </w:r>
      <w:r w:rsidR="0098668A">
        <w:rPr>
          <w:rFonts w:ascii="Times New Roman" w:hAnsi="Times New Roman" w:cs="Times New Roman"/>
          <w:sz w:val="24"/>
          <w:szCs w:val="24"/>
        </w:rPr>
        <w:t>, Microsoft SQL Server</w:t>
      </w:r>
      <w:r w:rsidR="00CC6D49">
        <w:rPr>
          <w:rFonts w:ascii="Times New Roman" w:hAnsi="Times New Roman" w:cs="Times New Roman"/>
          <w:sz w:val="24"/>
          <w:szCs w:val="24"/>
        </w:rPr>
        <w:t>, IBM DB2</w:t>
      </w:r>
    </w:p>
    <w:p w:rsidR="00F231C4" w:rsidRPr="00834CEE" w:rsidRDefault="00F231C4" w:rsidP="00296999">
      <w:pPr>
        <w:pStyle w:val="Header"/>
        <w:tabs>
          <w:tab w:val="clear" w:pos="4320"/>
          <w:tab w:val="clear" w:pos="8640"/>
        </w:tabs>
        <w:ind w:firstLine="720"/>
        <w:jc w:val="both"/>
        <w:rPr>
          <w:sz w:val="24"/>
          <w:szCs w:val="24"/>
        </w:rPr>
      </w:pPr>
      <w:r w:rsidRPr="00834CEE">
        <w:rPr>
          <w:b/>
          <w:sz w:val="24"/>
          <w:szCs w:val="24"/>
        </w:rPr>
        <w:lastRenderedPageBreak/>
        <w:t>Languages</w:t>
      </w:r>
      <w:r w:rsidRPr="00834CEE">
        <w:rPr>
          <w:b/>
          <w:sz w:val="24"/>
          <w:szCs w:val="24"/>
        </w:rPr>
        <w:tab/>
      </w:r>
      <w:r>
        <w:rPr>
          <w:sz w:val="24"/>
          <w:szCs w:val="24"/>
        </w:rPr>
        <w:tab/>
        <w:t xml:space="preserve">:          </w:t>
      </w:r>
      <w:r w:rsidRPr="00834CEE">
        <w:rPr>
          <w:sz w:val="24"/>
          <w:szCs w:val="24"/>
        </w:rPr>
        <w:t>SQL</w:t>
      </w:r>
      <w:r w:rsidR="008721AE">
        <w:rPr>
          <w:sz w:val="24"/>
          <w:szCs w:val="24"/>
        </w:rPr>
        <w:t>, C</w:t>
      </w:r>
      <w:r w:rsidR="00C35CA9">
        <w:rPr>
          <w:sz w:val="24"/>
          <w:szCs w:val="24"/>
        </w:rPr>
        <w:t>, Java</w:t>
      </w:r>
    </w:p>
    <w:p w:rsidR="00F231C4" w:rsidRPr="00834CEE" w:rsidRDefault="00F231C4" w:rsidP="00296999">
      <w:pPr>
        <w:pStyle w:val="Header"/>
        <w:tabs>
          <w:tab w:val="clear" w:pos="4320"/>
          <w:tab w:val="clear" w:pos="8640"/>
        </w:tabs>
        <w:ind w:firstLine="720"/>
        <w:jc w:val="both"/>
        <w:rPr>
          <w:sz w:val="24"/>
          <w:szCs w:val="24"/>
        </w:rPr>
      </w:pPr>
    </w:p>
    <w:p w:rsidR="00F231C4" w:rsidRDefault="001F0374" w:rsidP="00296999">
      <w:pPr>
        <w:pStyle w:val="Header"/>
        <w:tabs>
          <w:tab w:val="clear" w:pos="4320"/>
          <w:tab w:val="clear" w:pos="8640"/>
        </w:tabs>
        <w:ind w:firstLine="720"/>
        <w:jc w:val="both"/>
        <w:rPr>
          <w:sz w:val="24"/>
          <w:szCs w:val="24"/>
        </w:rPr>
      </w:pPr>
      <w:r>
        <w:rPr>
          <w:b/>
          <w:sz w:val="24"/>
          <w:szCs w:val="24"/>
        </w:rPr>
        <w:t>Database</w:t>
      </w:r>
      <w:r w:rsidR="00F231C4" w:rsidRPr="00834CEE">
        <w:rPr>
          <w:b/>
          <w:sz w:val="24"/>
          <w:szCs w:val="24"/>
        </w:rPr>
        <w:t xml:space="preserve"> Tools</w:t>
      </w:r>
      <w:r w:rsidR="00462EE1">
        <w:rPr>
          <w:b/>
          <w:sz w:val="24"/>
          <w:szCs w:val="24"/>
        </w:rPr>
        <w:t xml:space="preserve">          </w:t>
      </w:r>
      <w:r w:rsidR="00F231C4" w:rsidRPr="00834CEE">
        <w:rPr>
          <w:sz w:val="24"/>
          <w:szCs w:val="24"/>
        </w:rPr>
        <w:t xml:space="preserve">:         </w:t>
      </w:r>
      <w:r w:rsidR="009757E4">
        <w:rPr>
          <w:sz w:val="24"/>
          <w:szCs w:val="24"/>
        </w:rPr>
        <w:t>SQL Developer, SSMS</w:t>
      </w:r>
      <w:r w:rsidR="00726F6C">
        <w:rPr>
          <w:sz w:val="24"/>
          <w:szCs w:val="24"/>
        </w:rPr>
        <w:t>, Toad</w:t>
      </w:r>
    </w:p>
    <w:p w:rsidR="00296999" w:rsidRDefault="00296999" w:rsidP="00296999">
      <w:pPr>
        <w:pStyle w:val="Header"/>
        <w:tabs>
          <w:tab w:val="clear" w:pos="4320"/>
          <w:tab w:val="clear" w:pos="8640"/>
        </w:tabs>
        <w:ind w:firstLine="720"/>
        <w:jc w:val="both"/>
        <w:rPr>
          <w:sz w:val="24"/>
          <w:szCs w:val="24"/>
        </w:rPr>
      </w:pPr>
    </w:p>
    <w:p w:rsidR="00A70BC4" w:rsidRDefault="00462EE1" w:rsidP="00296999">
      <w:pPr>
        <w:pStyle w:val="Header"/>
        <w:tabs>
          <w:tab w:val="clear" w:pos="4320"/>
          <w:tab w:val="clear" w:pos="8640"/>
        </w:tabs>
        <w:jc w:val="both"/>
        <w:rPr>
          <w:sz w:val="24"/>
          <w:szCs w:val="24"/>
        </w:rPr>
      </w:pPr>
      <w:r>
        <w:rPr>
          <w:b/>
          <w:sz w:val="24"/>
          <w:szCs w:val="24"/>
        </w:rPr>
        <w:t xml:space="preserve">            </w:t>
      </w:r>
      <w:r w:rsidR="00A70BC4" w:rsidRPr="00A70BC4">
        <w:rPr>
          <w:b/>
          <w:sz w:val="24"/>
          <w:szCs w:val="24"/>
        </w:rPr>
        <w:t>Testing tool</w:t>
      </w:r>
      <w:r w:rsidR="001F0374">
        <w:rPr>
          <w:sz w:val="24"/>
          <w:szCs w:val="24"/>
        </w:rPr>
        <w:t xml:space="preserve">                :          </w:t>
      </w:r>
      <w:r w:rsidR="00A70BC4">
        <w:rPr>
          <w:sz w:val="24"/>
          <w:szCs w:val="24"/>
        </w:rPr>
        <w:t>BI Validator</w:t>
      </w:r>
    </w:p>
    <w:p w:rsidR="00C35B44" w:rsidRPr="00834CEE" w:rsidRDefault="00C35B44" w:rsidP="00296999">
      <w:pPr>
        <w:pStyle w:val="Header"/>
        <w:tabs>
          <w:tab w:val="clear" w:pos="4320"/>
          <w:tab w:val="clear" w:pos="8640"/>
        </w:tabs>
        <w:jc w:val="both"/>
        <w:rPr>
          <w:sz w:val="24"/>
          <w:szCs w:val="24"/>
        </w:rPr>
      </w:pPr>
    </w:p>
    <w:p w:rsidR="00F231C4" w:rsidRPr="00834CEE" w:rsidRDefault="00F231C4" w:rsidP="00B534EB">
      <w:pPr>
        <w:pStyle w:val="Heading2"/>
      </w:pPr>
      <w:r>
        <w:t>Projects</w:t>
      </w:r>
      <w:r w:rsidRPr="00834CEE">
        <w:tab/>
      </w:r>
    </w:p>
    <w:p w:rsidR="00A9136A" w:rsidRPr="00B41511" w:rsidRDefault="00A9136A" w:rsidP="00A9136A">
      <w:pPr>
        <w:rPr>
          <w:rFonts w:ascii="Times New Roman" w:hAnsi="Times New Roman" w:cs="Times New Roman"/>
          <w:b/>
          <w:sz w:val="24"/>
          <w:szCs w:val="24"/>
        </w:rPr>
      </w:pPr>
      <w:r w:rsidRPr="00B41511">
        <w:rPr>
          <w:rFonts w:ascii="Times New Roman" w:hAnsi="Times New Roman" w:cs="Times New Roman"/>
          <w:b/>
          <w:sz w:val="24"/>
          <w:szCs w:val="24"/>
        </w:rPr>
        <w:t>Project</w:t>
      </w:r>
      <w:r>
        <w:rPr>
          <w:rFonts w:ascii="Times New Roman" w:hAnsi="Times New Roman" w:cs="Times New Roman"/>
          <w:b/>
          <w:sz w:val="24"/>
          <w:szCs w:val="24"/>
        </w:rPr>
        <w:t xml:space="preserve">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0"/>
        <w:gridCol w:w="7450"/>
      </w:tblGrid>
      <w:tr w:rsidR="00A9136A" w:rsidRPr="00834CEE" w:rsidTr="008A072C">
        <w:tc>
          <w:tcPr>
            <w:tcW w:w="1980" w:type="dxa"/>
          </w:tcPr>
          <w:p w:rsidR="00A9136A" w:rsidRPr="00834CEE" w:rsidRDefault="00A9136A" w:rsidP="008A072C">
            <w:pPr>
              <w:spacing w:after="0" w:line="240" w:lineRule="auto"/>
              <w:jc w:val="both"/>
              <w:rPr>
                <w:rFonts w:ascii="Times New Roman" w:hAnsi="Times New Roman" w:cs="Times New Roman"/>
                <w:b/>
                <w:sz w:val="24"/>
                <w:szCs w:val="24"/>
              </w:rPr>
            </w:pPr>
            <w:r w:rsidRPr="00834CEE">
              <w:rPr>
                <w:rFonts w:ascii="Times New Roman" w:hAnsi="Times New Roman" w:cs="Times New Roman"/>
                <w:b/>
                <w:sz w:val="24"/>
                <w:szCs w:val="24"/>
              </w:rPr>
              <w:t>Client</w:t>
            </w:r>
          </w:p>
          <w:p w:rsidR="00A9136A" w:rsidRPr="00834CEE" w:rsidRDefault="00A9136A" w:rsidP="008A072C">
            <w:pPr>
              <w:spacing w:after="0" w:line="240" w:lineRule="auto"/>
              <w:jc w:val="both"/>
              <w:rPr>
                <w:rFonts w:ascii="Times New Roman" w:hAnsi="Times New Roman" w:cs="Times New Roman"/>
                <w:b/>
                <w:bCs/>
                <w:sz w:val="24"/>
                <w:szCs w:val="24"/>
              </w:rPr>
            </w:pPr>
            <w:r w:rsidRPr="00834CEE">
              <w:rPr>
                <w:rFonts w:ascii="Times New Roman" w:hAnsi="Times New Roman" w:cs="Times New Roman"/>
                <w:b/>
                <w:bCs/>
                <w:sz w:val="24"/>
                <w:szCs w:val="24"/>
              </w:rPr>
              <w:t>Environment</w:t>
            </w:r>
          </w:p>
          <w:p w:rsidR="00A9136A" w:rsidRPr="00834CEE" w:rsidRDefault="00A9136A" w:rsidP="008A072C">
            <w:pPr>
              <w:spacing w:after="0" w:line="240" w:lineRule="auto"/>
              <w:jc w:val="both"/>
              <w:rPr>
                <w:rFonts w:ascii="Times New Roman" w:hAnsi="Times New Roman" w:cs="Times New Roman"/>
                <w:b/>
                <w:sz w:val="24"/>
                <w:szCs w:val="24"/>
              </w:rPr>
            </w:pPr>
          </w:p>
        </w:tc>
        <w:tc>
          <w:tcPr>
            <w:tcW w:w="290" w:type="dxa"/>
          </w:tcPr>
          <w:p w:rsidR="00A9136A" w:rsidRPr="00834CEE" w:rsidRDefault="00A9136A" w:rsidP="008A072C">
            <w:pPr>
              <w:spacing w:after="0" w:line="240" w:lineRule="auto"/>
              <w:jc w:val="both"/>
              <w:rPr>
                <w:rFonts w:ascii="Times New Roman" w:hAnsi="Times New Roman" w:cs="Times New Roman"/>
                <w:sz w:val="24"/>
                <w:szCs w:val="24"/>
              </w:rPr>
            </w:pPr>
            <w:r w:rsidRPr="00834CEE">
              <w:rPr>
                <w:rFonts w:ascii="Times New Roman" w:hAnsi="Times New Roman" w:cs="Times New Roman"/>
                <w:sz w:val="24"/>
                <w:szCs w:val="24"/>
              </w:rPr>
              <w:t>:</w:t>
            </w:r>
          </w:p>
          <w:p w:rsidR="00A9136A" w:rsidRPr="00834CEE" w:rsidRDefault="00A9136A" w:rsidP="008A07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50" w:type="dxa"/>
          </w:tcPr>
          <w:p w:rsidR="00A9136A" w:rsidRPr="00834CEE" w:rsidRDefault="00A9136A" w:rsidP="008A072C">
            <w:pPr>
              <w:spacing w:after="0"/>
              <w:jc w:val="both"/>
              <w:rPr>
                <w:rFonts w:ascii="Times New Roman" w:hAnsi="Times New Roman" w:cs="Times New Roman"/>
                <w:b/>
                <w:sz w:val="24"/>
                <w:szCs w:val="24"/>
              </w:rPr>
            </w:pPr>
            <w:r>
              <w:rPr>
                <w:rFonts w:ascii="Times New Roman" w:hAnsi="Times New Roman" w:cs="Times New Roman"/>
                <w:b/>
                <w:sz w:val="24"/>
                <w:szCs w:val="24"/>
              </w:rPr>
              <w:t>John &amp; Omar</w:t>
            </w:r>
          </w:p>
          <w:p w:rsidR="00A9136A" w:rsidRPr="00834CEE" w:rsidRDefault="0097322D" w:rsidP="008A072C">
            <w:pPr>
              <w:spacing w:after="0"/>
              <w:jc w:val="both"/>
              <w:rPr>
                <w:rFonts w:ascii="Times New Roman" w:hAnsi="Times New Roman" w:cs="Times New Roman"/>
                <w:b/>
                <w:sz w:val="24"/>
                <w:szCs w:val="24"/>
              </w:rPr>
            </w:pPr>
            <w:r>
              <w:rPr>
                <w:rFonts w:ascii="Times New Roman" w:hAnsi="Times New Roman" w:cs="Times New Roman"/>
                <w:b/>
                <w:sz w:val="24"/>
                <w:szCs w:val="24"/>
              </w:rPr>
              <w:t>Tableau Desktop2020.1, Tableau Online</w:t>
            </w:r>
            <w:r w:rsidR="00A9136A">
              <w:rPr>
                <w:rFonts w:ascii="Times New Roman" w:hAnsi="Times New Roman" w:cs="Times New Roman"/>
                <w:b/>
                <w:sz w:val="24"/>
                <w:szCs w:val="24"/>
              </w:rPr>
              <w:t xml:space="preserve"> 2020.1,MySQL, </w:t>
            </w:r>
            <w:r w:rsidR="00FE58F1">
              <w:rPr>
                <w:rFonts w:ascii="Times New Roman" w:hAnsi="Times New Roman" w:cs="Times New Roman"/>
                <w:b/>
                <w:sz w:val="24"/>
                <w:szCs w:val="24"/>
              </w:rPr>
              <w:t xml:space="preserve">MVC, DevExpress, </w:t>
            </w:r>
            <w:r w:rsidR="00A9136A">
              <w:rPr>
                <w:rFonts w:ascii="Times New Roman" w:hAnsi="Times New Roman" w:cs="Times New Roman"/>
                <w:b/>
                <w:sz w:val="24"/>
                <w:szCs w:val="24"/>
              </w:rPr>
              <w:t>Windows 10</w:t>
            </w:r>
          </w:p>
          <w:p w:rsidR="00A9136A" w:rsidRPr="00834CEE" w:rsidRDefault="00A9136A" w:rsidP="008A072C">
            <w:pPr>
              <w:spacing w:after="0"/>
              <w:jc w:val="both"/>
              <w:rPr>
                <w:rFonts w:ascii="Times New Roman" w:hAnsi="Times New Roman" w:cs="Times New Roman"/>
                <w:b/>
                <w:sz w:val="24"/>
                <w:szCs w:val="24"/>
              </w:rPr>
            </w:pPr>
          </w:p>
        </w:tc>
      </w:tr>
      <w:tr w:rsidR="00A9136A" w:rsidRPr="00B805C3" w:rsidTr="008A072C">
        <w:tc>
          <w:tcPr>
            <w:tcW w:w="1980" w:type="dxa"/>
          </w:tcPr>
          <w:p w:rsidR="00A9136A" w:rsidRPr="00834CEE" w:rsidRDefault="00A9136A" w:rsidP="008A072C">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Project Details</w:t>
            </w:r>
          </w:p>
        </w:tc>
        <w:tc>
          <w:tcPr>
            <w:tcW w:w="290" w:type="dxa"/>
          </w:tcPr>
          <w:p w:rsidR="00A9136A" w:rsidRPr="00834CEE" w:rsidRDefault="00A9136A" w:rsidP="008A072C">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A9136A" w:rsidRDefault="00FE58F1" w:rsidP="008A072C">
            <w:pPr>
              <w:spacing w:line="240" w:lineRule="auto"/>
              <w:jc w:val="both"/>
              <w:rPr>
                <w:rFonts w:ascii="Times New Roman" w:hAnsi="Times New Roman" w:cs="Times New Roman"/>
                <w:color w:val="000000" w:themeColor="text1"/>
                <w:sz w:val="24"/>
                <w:szCs w:val="24"/>
                <w:shd w:val="clear" w:color="auto" w:fill="FFFFFF"/>
              </w:rPr>
            </w:pPr>
            <w:r w:rsidRPr="00FE58F1">
              <w:rPr>
                <w:rFonts w:ascii="Times New Roman" w:hAnsi="Times New Roman" w:cs="Times New Roman"/>
                <w:color w:val="000000" w:themeColor="text1"/>
                <w:sz w:val="24"/>
                <w:szCs w:val="24"/>
                <w:shd w:val="clear" w:color="auto" w:fill="FFFFFF"/>
              </w:rPr>
              <w:t>Artfacts is an invaluable resource for researching the art market. Artfacts provide collectors, artists, gallerists and educators with insights, trends and clear analysis of the ever changing art world landscape. Quality and accuracy are essential for the users of the Artfacts data.</w:t>
            </w:r>
          </w:p>
          <w:p w:rsidR="000437F6" w:rsidRPr="000437F6" w:rsidRDefault="000437F6" w:rsidP="000437F6">
            <w:pPr>
              <w:spacing w:line="240" w:lineRule="auto"/>
              <w:jc w:val="both"/>
              <w:rPr>
                <w:rFonts w:ascii="Times New Roman" w:hAnsi="Times New Roman" w:cs="Times New Roman"/>
                <w:color w:val="000000" w:themeColor="text1"/>
                <w:sz w:val="24"/>
                <w:szCs w:val="24"/>
                <w:shd w:val="clear" w:color="auto" w:fill="FFFFFF"/>
              </w:rPr>
            </w:pPr>
            <w:r w:rsidRPr="000437F6">
              <w:rPr>
                <w:rFonts w:ascii="Times New Roman" w:hAnsi="Times New Roman" w:cs="Times New Roman"/>
                <w:b/>
                <w:bCs/>
                <w:color w:val="000000" w:themeColor="text1"/>
                <w:sz w:val="24"/>
                <w:szCs w:val="24"/>
                <w:bdr w:val="none" w:sz="0" w:space="0" w:color="auto" w:frame="1"/>
                <w:shd w:val="clear" w:color="auto" w:fill="FFFFFF"/>
              </w:rPr>
              <w:t>ArtFacts.Net</w:t>
            </w:r>
            <w:r w:rsidRPr="000437F6">
              <w:rPr>
                <w:rFonts w:ascii="Times New Roman" w:hAnsi="Times New Roman" w:cs="Times New Roman"/>
                <w:color w:val="000000" w:themeColor="text1"/>
                <w:sz w:val="24"/>
                <w:szCs w:val="24"/>
                <w:shd w:val="clear" w:color="auto" w:fill="FFFFFF"/>
              </w:rPr>
              <w:t> is the world's largest art database on the </w:t>
            </w:r>
            <w:hyperlink r:id="rId9" w:tooltip="Internet" w:history="1">
              <w:r w:rsidRPr="000437F6">
                <w:rPr>
                  <w:rStyle w:val="Hyperlink"/>
                  <w:rFonts w:ascii="Times New Roman" w:hAnsi="Times New Roman" w:cs="Times New Roman"/>
                  <w:color w:val="000000" w:themeColor="text1"/>
                  <w:sz w:val="24"/>
                  <w:szCs w:val="24"/>
                  <w:bdr w:val="none" w:sz="0" w:space="0" w:color="auto" w:frame="1"/>
                  <w:shd w:val="clear" w:color="auto" w:fill="FFFFFF"/>
                </w:rPr>
                <w:t>Internet</w:t>
              </w:r>
            </w:hyperlink>
            <w:r w:rsidRPr="000437F6">
              <w:rPr>
                <w:rFonts w:ascii="Times New Roman" w:hAnsi="Times New Roman" w:cs="Times New Roman"/>
                <w:color w:val="000000" w:themeColor="text1"/>
                <w:sz w:val="24"/>
                <w:szCs w:val="24"/>
                <w:shd w:val="clear" w:color="auto" w:fill="FFFFFF"/>
              </w:rPr>
              <w:t> , </w:t>
            </w:r>
            <w:hyperlink r:id="rId10" w:anchor="cite_note-1" w:history="1">
              <w:r w:rsidRPr="000437F6">
                <w:rPr>
                  <w:rStyle w:val="Hyperlink"/>
                  <w:rFonts w:ascii="Times New Roman" w:hAnsi="Times New Roman" w:cs="Times New Roman"/>
                  <w:color w:val="000000" w:themeColor="text1"/>
                  <w:sz w:val="24"/>
                  <w:szCs w:val="24"/>
                  <w:bdr w:val="none" w:sz="0" w:space="0" w:color="auto" w:frame="1"/>
                  <w:shd w:val="clear" w:color="auto" w:fill="FFFFFF"/>
                </w:rPr>
                <w:t>[1]</w:t>
              </w:r>
            </w:hyperlink>
            <w:r w:rsidRPr="000437F6">
              <w:rPr>
                <w:rFonts w:ascii="Times New Roman" w:hAnsi="Times New Roman" w:cs="Times New Roman"/>
                <w:color w:val="000000" w:themeColor="text1"/>
                <w:sz w:val="24"/>
                <w:szCs w:val="24"/>
                <w:shd w:val="clear" w:color="auto" w:fill="FFFFFF"/>
              </w:rPr>
              <w:t> which was founded in 2001 by Stine Albertsen and MarekClaassen. The company is registered as a Limited Company (Ltd.) in the UK. ArtFacts has collected, archived, published and analyzed data on the art market worldwide, for example in the so-called </w:t>
            </w:r>
            <w:r w:rsidRPr="000437F6">
              <w:rPr>
                <w:rFonts w:ascii="Times New Roman" w:hAnsi="Times New Roman" w:cs="Times New Roman"/>
                <w:i/>
                <w:iCs/>
                <w:color w:val="000000" w:themeColor="text1"/>
                <w:sz w:val="24"/>
                <w:szCs w:val="24"/>
                <w:bdr w:val="none" w:sz="0" w:space="0" w:color="auto" w:frame="1"/>
                <w:shd w:val="clear" w:color="auto" w:fill="FFFFFF"/>
              </w:rPr>
              <w:t>artist ranking</w:t>
            </w:r>
            <w:r w:rsidRPr="000437F6">
              <w:rPr>
                <w:rFonts w:ascii="Times New Roman" w:hAnsi="Times New Roman" w:cs="Times New Roman"/>
                <w:color w:val="000000" w:themeColor="text1"/>
                <w:sz w:val="24"/>
                <w:szCs w:val="24"/>
                <w:shd w:val="clear" w:color="auto" w:fill="FFFFFF"/>
              </w:rPr>
              <w:t> .</w:t>
            </w:r>
          </w:p>
          <w:p w:rsidR="000437F6" w:rsidRPr="000437F6" w:rsidRDefault="000437F6" w:rsidP="000437F6">
            <w:pPr>
              <w:pStyle w:val="NormalWeb"/>
              <w:shd w:val="clear" w:color="auto" w:fill="FFFFFF"/>
              <w:spacing w:before="120" w:beforeAutospacing="0" w:after="120" w:afterAutospacing="0"/>
              <w:jc w:val="both"/>
              <w:rPr>
                <w:color w:val="000000" w:themeColor="text1"/>
              </w:rPr>
            </w:pPr>
            <w:r w:rsidRPr="000437F6">
              <w:rPr>
                <w:color w:val="000000" w:themeColor="text1"/>
              </w:rPr>
              <w:t>Artprice now claims to be the world leading online art price database, with more than 27 million entries commented by its art historians, covering as much as 500 000 artists.</w:t>
            </w:r>
          </w:p>
          <w:p w:rsidR="000437F6" w:rsidRPr="000437F6" w:rsidRDefault="000437F6" w:rsidP="000437F6">
            <w:pPr>
              <w:pStyle w:val="NormalWeb"/>
              <w:shd w:val="clear" w:color="auto" w:fill="FFFFFF"/>
              <w:spacing w:before="120" w:beforeAutospacing="0" w:after="120" w:afterAutospacing="0"/>
              <w:jc w:val="both"/>
              <w:rPr>
                <w:color w:val="000000" w:themeColor="text1"/>
              </w:rPr>
            </w:pPr>
            <w:r w:rsidRPr="000437F6">
              <w:rPr>
                <w:i/>
                <w:iCs/>
                <w:color w:val="000000" w:themeColor="text1"/>
              </w:rPr>
              <w:t>Artprice Images</w:t>
            </w:r>
            <w:r w:rsidRPr="000437F6">
              <w:rPr>
                <w:color w:val="000000" w:themeColor="text1"/>
              </w:rPr>
              <w:t xml:space="preserve"> allows unlimited access to the one of the most important worldwide collection of artworks, counting over 108 million images constantly updated from various auction houses. The company continuously publishes trends in relation to the art market for </w:t>
            </w:r>
            <w:r w:rsidR="00471631">
              <w:rPr>
                <w:color w:val="000000" w:themeColor="text1"/>
              </w:rPr>
              <w:t>major art agencies as well as 6</w:t>
            </w:r>
            <w:r w:rsidRPr="000437F6">
              <w:rPr>
                <w:color w:val="000000" w:themeColor="text1"/>
              </w:rPr>
              <w:t>300 newspapers worldwide through its press agency, </w:t>
            </w:r>
            <w:r w:rsidRPr="000437F6">
              <w:rPr>
                <w:i/>
                <w:iCs/>
                <w:color w:val="000000" w:themeColor="text1"/>
              </w:rPr>
              <w:t>Art Market Insight</w:t>
            </w:r>
            <w:r w:rsidRPr="000437F6">
              <w:rPr>
                <w:color w:val="000000" w:themeColor="text1"/>
              </w:rPr>
              <w:t>.</w:t>
            </w:r>
          </w:p>
          <w:p w:rsidR="000437F6" w:rsidRPr="00FE58F1" w:rsidRDefault="000437F6" w:rsidP="002F72E3">
            <w:pPr>
              <w:pStyle w:val="NormalWeb"/>
              <w:shd w:val="clear" w:color="auto" w:fill="FFFFFF"/>
              <w:spacing w:before="120" w:beforeAutospacing="0" w:after="120" w:afterAutospacing="0"/>
              <w:jc w:val="both"/>
              <w:rPr>
                <w:color w:val="000000" w:themeColor="text1"/>
              </w:rPr>
            </w:pPr>
            <w:r w:rsidRPr="000437F6">
              <w:rPr>
                <w:color w:val="000000" w:themeColor="text1"/>
              </w:rPr>
              <w:t>Artprice now counts over 2 million registered users and is traded on </w:t>
            </w:r>
            <w:hyperlink r:id="rId11" w:tooltip="NYSE Euronext" w:history="1">
              <w:r w:rsidRPr="000437F6">
                <w:rPr>
                  <w:rStyle w:val="Hyperlink"/>
                  <w:rFonts w:eastAsia="MS Mincho"/>
                  <w:color w:val="000000" w:themeColor="text1"/>
                </w:rPr>
                <w:t>NYSE Euronext</w:t>
              </w:r>
            </w:hyperlink>
            <w:r w:rsidRPr="000437F6">
              <w:rPr>
                <w:color w:val="000000" w:themeColor="text1"/>
              </w:rPr>
              <w:t>.</w:t>
            </w:r>
          </w:p>
        </w:tc>
      </w:tr>
      <w:tr w:rsidR="00A9136A" w:rsidRPr="00834CEE" w:rsidTr="008A072C">
        <w:tc>
          <w:tcPr>
            <w:tcW w:w="1980" w:type="dxa"/>
          </w:tcPr>
          <w:p w:rsidR="00A9136A" w:rsidRPr="00834CEE" w:rsidRDefault="00A9136A" w:rsidP="008A072C">
            <w:pPr>
              <w:jc w:val="both"/>
              <w:rPr>
                <w:rFonts w:ascii="Times New Roman" w:hAnsi="Times New Roman" w:cs="Times New Roman"/>
                <w:b/>
                <w:sz w:val="24"/>
                <w:szCs w:val="24"/>
              </w:rPr>
            </w:pPr>
            <w:r w:rsidRPr="00834CEE">
              <w:rPr>
                <w:rFonts w:ascii="Times New Roman" w:hAnsi="Times New Roman" w:cs="Times New Roman"/>
                <w:b/>
                <w:snapToGrid w:val="0"/>
                <w:sz w:val="24"/>
                <w:szCs w:val="24"/>
              </w:rPr>
              <w:t>Role</w:t>
            </w:r>
            <w:r w:rsidRPr="00834CEE">
              <w:rPr>
                <w:rFonts w:ascii="Times New Roman" w:hAnsi="Times New Roman" w:cs="Times New Roman"/>
                <w:b/>
                <w:snapToGrid w:val="0"/>
                <w:sz w:val="24"/>
                <w:szCs w:val="24"/>
              </w:rPr>
              <w:tab/>
            </w:r>
          </w:p>
        </w:tc>
        <w:tc>
          <w:tcPr>
            <w:tcW w:w="290" w:type="dxa"/>
          </w:tcPr>
          <w:p w:rsidR="00A9136A" w:rsidRPr="00834CEE" w:rsidRDefault="00A9136A" w:rsidP="008A072C">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A9136A" w:rsidRPr="00834CEE" w:rsidRDefault="00A9136A" w:rsidP="008A072C">
            <w:pPr>
              <w:jc w:val="both"/>
              <w:rPr>
                <w:rFonts w:ascii="Times New Roman" w:hAnsi="Times New Roman" w:cs="Times New Roman"/>
                <w:sz w:val="24"/>
                <w:szCs w:val="24"/>
              </w:rPr>
            </w:pPr>
            <w:r>
              <w:rPr>
                <w:rFonts w:ascii="Times New Roman" w:hAnsi="Times New Roman" w:cs="Times New Roman"/>
                <w:b/>
                <w:sz w:val="24"/>
                <w:szCs w:val="24"/>
              </w:rPr>
              <w:t>Tableau</w:t>
            </w:r>
            <w:r w:rsidR="009332FF">
              <w:rPr>
                <w:rFonts w:ascii="Times New Roman" w:hAnsi="Times New Roman" w:cs="Times New Roman"/>
                <w:b/>
                <w:sz w:val="24"/>
                <w:szCs w:val="24"/>
              </w:rPr>
              <w:t xml:space="preserve"> Developer</w:t>
            </w:r>
          </w:p>
        </w:tc>
      </w:tr>
      <w:tr w:rsidR="00A9136A" w:rsidRPr="00752DAD" w:rsidTr="008A072C">
        <w:tc>
          <w:tcPr>
            <w:tcW w:w="1980" w:type="dxa"/>
          </w:tcPr>
          <w:p w:rsidR="00A9136A" w:rsidRPr="00834CEE" w:rsidRDefault="00A9136A" w:rsidP="008A072C">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Responsibility</w:t>
            </w:r>
          </w:p>
        </w:tc>
        <w:tc>
          <w:tcPr>
            <w:tcW w:w="290" w:type="dxa"/>
          </w:tcPr>
          <w:p w:rsidR="00A9136A" w:rsidRPr="00834CEE" w:rsidRDefault="00A9136A" w:rsidP="008A072C">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A9136A" w:rsidRDefault="00A9136A" w:rsidP="008A072C">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 users and providing site roles for users. Create/manage groups, workbooks and projects, database views, Data sources and Data connections.</w:t>
            </w:r>
          </w:p>
          <w:p w:rsidR="00C05BE8" w:rsidRDefault="00E42288" w:rsidP="008A072C">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Examining glitches in business processes and resolve them, </w:t>
            </w:r>
            <w:r w:rsidR="00C05BE8">
              <w:rPr>
                <w:rFonts w:ascii="Times New Roman" w:eastAsia="Times New Roman" w:hAnsi="Times New Roman" w:cs="Times New Roman"/>
                <w:color w:val="000000"/>
                <w:sz w:val="24"/>
                <w:szCs w:val="24"/>
              </w:rPr>
              <w:t>Build reports based on requirement, Integrate tableau with MVC , embedding reports in MVC, using dynamic sql query in tableau to give better performance, creating views for different datasoures in mysql DB.</w:t>
            </w:r>
          </w:p>
          <w:p w:rsidR="00C05BE8" w:rsidRDefault="00C05BE8" w:rsidP="008A072C">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JSON data using webdataconnector (WDC), Loading images dynamically using Extension API, Passing parameters to Custom SQL query in tableau .</w:t>
            </w:r>
          </w:p>
          <w:p w:rsidR="00C05BE8" w:rsidRDefault="00C05BE8" w:rsidP="008A072C">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Creating custom color palette for formatting</w:t>
            </w:r>
            <w:r w:rsidR="00592AB3">
              <w:rPr>
                <w:rFonts w:ascii="Times New Roman" w:eastAsia="Times New Roman" w:hAnsi="Times New Roman" w:cs="Times New Roman"/>
                <w:color w:val="000000"/>
                <w:sz w:val="24"/>
                <w:szCs w:val="24"/>
              </w:rPr>
              <w:t>, passing parameters in embedded code to refresh the visualization before loading</w:t>
            </w:r>
            <w:r w:rsidR="004F7463">
              <w:rPr>
                <w:rFonts w:ascii="Times New Roman" w:eastAsia="Times New Roman" w:hAnsi="Times New Roman" w:cs="Times New Roman"/>
                <w:color w:val="000000"/>
                <w:sz w:val="24"/>
                <w:szCs w:val="24"/>
              </w:rPr>
              <w:t xml:space="preserve">, </w:t>
            </w:r>
            <w:r w:rsidR="00E253C8">
              <w:rPr>
                <w:rFonts w:ascii="Times New Roman" w:eastAsia="Times New Roman" w:hAnsi="Times New Roman" w:cs="Times New Roman"/>
                <w:color w:val="000000"/>
                <w:sz w:val="24"/>
                <w:szCs w:val="24"/>
              </w:rPr>
              <w:t xml:space="preserve">changing the visualizations dynamically using </w:t>
            </w:r>
            <w:r w:rsidR="009D6F34">
              <w:rPr>
                <w:rFonts w:ascii="Times New Roman" w:eastAsia="Times New Roman" w:hAnsi="Times New Roman" w:cs="Times New Roman"/>
                <w:color w:val="000000"/>
                <w:sz w:val="24"/>
                <w:szCs w:val="24"/>
              </w:rPr>
              <w:t xml:space="preserve">parameter, using cross database joins to get the data from different data sources, </w:t>
            </w:r>
          </w:p>
          <w:p w:rsidR="00A9136A" w:rsidRPr="00592AB3" w:rsidRDefault="00A9136A" w:rsidP="00592AB3">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Add/edit sites and corresponding administration rights. Create/manage/modify the scheduled tasks. Monitor server activity/usage statistics to identify possible performance issues/enhancements. </w:t>
            </w:r>
          </w:p>
        </w:tc>
      </w:tr>
      <w:tr w:rsidR="00A9136A" w:rsidRPr="000F10BB" w:rsidTr="008A072C">
        <w:tc>
          <w:tcPr>
            <w:tcW w:w="1980" w:type="dxa"/>
          </w:tcPr>
          <w:p w:rsidR="00A9136A" w:rsidRPr="00834CEE" w:rsidRDefault="00A9136A" w:rsidP="008A072C">
            <w:pPr>
              <w:jc w:val="both"/>
              <w:rPr>
                <w:rFonts w:ascii="Times New Roman" w:hAnsi="Times New Roman" w:cs="Times New Roman"/>
                <w:b/>
                <w:sz w:val="24"/>
                <w:szCs w:val="24"/>
              </w:rPr>
            </w:pPr>
            <w:r>
              <w:rPr>
                <w:rFonts w:ascii="Times New Roman" w:hAnsi="Times New Roman" w:cs="Times New Roman"/>
                <w:b/>
                <w:sz w:val="24"/>
                <w:szCs w:val="24"/>
              </w:rPr>
              <w:lastRenderedPageBreak/>
              <w:t>Project duration</w:t>
            </w:r>
          </w:p>
        </w:tc>
        <w:tc>
          <w:tcPr>
            <w:tcW w:w="290" w:type="dxa"/>
          </w:tcPr>
          <w:p w:rsidR="00A9136A" w:rsidRPr="00834CEE" w:rsidRDefault="00A9136A" w:rsidP="008A072C">
            <w:pPr>
              <w:jc w:val="both"/>
              <w:rPr>
                <w:rFonts w:ascii="Times New Roman" w:hAnsi="Times New Roman" w:cs="Times New Roman"/>
                <w:sz w:val="24"/>
                <w:szCs w:val="24"/>
              </w:rPr>
            </w:pPr>
          </w:p>
        </w:tc>
        <w:tc>
          <w:tcPr>
            <w:tcW w:w="7450" w:type="dxa"/>
          </w:tcPr>
          <w:p w:rsidR="00A9136A" w:rsidRPr="000F10BB" w:rsidRDefault="009332FF" w:rsidP="008A072C">
            <w:pPr>
              <w:pStyle w:val="ListParagraph"/>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2019 – Jun 2020</w:t>
            </w:r>
          </w:p>
        </w:tc>
      </w:tr>
    </w:tbl>
    <w:p w:rsidR="00F9368D" w:rsidRDefault="00F9368D" w:rsidP="00771220">
      <w:pPr>
        <w:rPr>
          <w:rFonts w:ascii="Times New Roman" w:hAnsi="Times New Roman" w:cs="Times New Roman"/>
          <w:b/>
          <w:sz w:val="24"/>
          <w:szCs w:val="24"/>
        </w:rPr>
      </w:pPr>
    </w:p>
    <w:p w:rsidR="00771220" w:rsidRPr="00B41511" w:rsidRDefault="00771220" w:rsidP="00771220">
      <w:pPr>
        <w:rPr>
          <w:rFonts w:ascii="Times New Roman" w:hAnsi="Times New Roman" w:cs="Times New Roman"/>
          <w:b/>
          <w:sz w:val="24"/>
          <w:szCs w:val="24"/>
        </w:rPr>
      </w:pPr>
      <w:r w:rsidRPr="00B41511">
        <w:rPr>
          <w:rFonts w:ascii="Times New Roman" w:hAnsi="Times New Roman" w:cs="Times New Roman"/>
          <w:b/>
          <w:sz w:val="24"/>
          <w:szCs w:val="24"/>
        </w:rPr>
        <w:t>Project</w:t>
      </w:r>
      <w:r w:rsidR="00A9136A">
        <w:rPr>
          <w:rFonts w:ascii="Times New Roman" w:hAnsi="Times New Roman" w:cs="Times New Roman"/>
          <w:b/>
          <w:sz w:val="24"/>
          <w:szCs w:val="24"/>
        </w:rPr>
        <w:t xml:space="preserve"> #2</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0"/>
        <w:gridCol w:w="7450"/>
      </w:tblGrid>
      <w:tr w:rsidR="00771220" w:rsidRPr="00834CEE" w:rsidTr="00D01388">
        <w:tc>
          <w:tcPr>
            <w:tcW w:w="1980" w:type="dxa"/>
          </w:tcPr>
          <w:p w:rsidR="00771220" w:rsidRPr="00834CEE" w:rsidRDefault="00771220" w:rsidP="00D01388">
            <w:pPr>
              <w:spacing w:after="0" w:line="240" w:lineRule="auto"/>
              <w:jc w:val="both"/>
              <w:rPr>
                <w:rFonts w:ascii="Times New Roman" w:hAnsi="Times New Roman" w:cs="Times New Roman"/>
                <w:b/>
                <w:sz w:val="24"/>
                <w:szCs w:val="24"/>
              </w:rPr>
            </w:pPr>
            <w:r w:rsidRPr="00834CEE">
              <w:rPr>
                <w:rFonts w:ascii="Times New Roman" w:hAnsi="Times New Roman" w:cs="Times New Roman"/>
                <w:b/>
                <w:sz w:val="24"/>
                <w:szCs w:val="24"/>
              </w:rPr>
              <w:t>Client</w:t>
            </w:r>
          </w:p>
          <w:p w:rsidR="00771220" w:rsidRPr="00834CEE" w:rsidRDefault="00771220" w:rsidP="00D01388">
            <w:pPr>
              <w:spacing w:after="0" w:line="240" w:lineRule="auto"/>
              <w:jc w:val="both"/>
              <w:rPr>
                <w:rFonts w:ascii="Times New Roman" w:hAnsi="Times New Roman" w:cs="Times New Roman"/>
                <w:b/>
                <w:bCs/>
                <w:sz w:val="24"/>
                <w:szCs w:val="24"/>
              </w:rPr>
            </w:pPr>
            <w:r w:rsidRPr="00834CEE">
              <w:rPr>
                <w:rFonts w:ascii="Times New Roman" w:hAnsi="Times New Roman" w:cs="Times New Roman"/>
                <w:b/>
                <w:bCs/>
                <w:sz w:val="24"/>
                <w:szCs w:val="24"/>
              </w:rPr>
              <w:t>Environment</w:t>
            </w:r>
          </w:p>
          <w:p w:rsidR="00771220" w:rsidRPr="00834CEE" w:rsidRDefault="00771220" w:rsidP="00D01388">
            <w:pPr>
              <w:spacing w:after="0" w:line="240" w:lineRule="auto"/>
              <w:jc w:val="both"/>
              <w:rPr>
                <w:rFonts w:ascii="Times New Roman" w:hAnsi="Times New Roman" w:cs="Times New Roman"/>
                <w:b/>
                <w:sz w:val="24"/>
                <w:szCs w:val="24"/>
              </w:rPr>
            </w:pPr>
          </w:p>
        </w:tc>
        <w:tc>
          <w:tcPr>
            <w:tcW w:w="290" w:type="dxa"/>
          </w:tcPr>
          <w:p w:rsidR="00771220" w:rsidRPr="00834CEE" w:rsidRDefault="00771220" w:rsidP="00D01388">
            <w:pPr>
              <w:spacing w:after="0" w:line="240" w:lineRule="auto"/>
              <w:jc w:val="both"/>
              <w:rPr>
                <w:rFonts w:ascii="Times New Roman" w:hAnsi="Times New Roman" w:cs="Times New Roman"/>
                <w:sz w:val="24"/>
                <w:szCs w:val="24"/>
              </w:rPr>
            </w:pPr>
            <w:r w:rsidRPr="00834CEE">
              <w:rPr>
                <w:rFonts w:ascii="Times New Roman" w:hAnsi="Times New Roman" w:cs="Times New Roman"/>
                <w:sz w:val="24"/>
                <w:szCs w:val="24"/>
              </w:rPr>
              <w:t>:</w:t>
            </w:r>
          </w:p>
          <w:p w:rsidR="00771220" w:rsidRPr="00834CEE" w:rsidRDefault="00771220" w:rsidP="00D01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50" w:type="dxa"/>
          </w:tcPr>
          <w:p w:rsidR="00771220" w:rsidRPr="00834CEE" w:rsidRDefault="00771220" w:rsidP="00D01388">
            <w:pPr>
              <w:spacing w:after="0"/>
              <w:jc w:val="both"/>
              <w:rPr>
                <w:rFonts w:ascii="Times New Roman" w:hAnsi="Times New Roman" w:cs="Times New Roman"/>
                <w:b/>
                <w:sz w:val="24"/>
                <w:szCs w:val="24"/>
              </w:rPr>
            </w:pPr>
            <w:r>
              <w:rPr>
                <w:rFonts w:ascii="Times New Roman" w:hAnsi="Times New Roman" w:cs="Times New Roman"/>
                <w:b/>
                <w:sz w:val="24"/>
                <w:szCs w:val="24"/>
              </w:rPr>
              <w:t>VIL</w:t>
            </w:r>
          </w:p>
          <w:p w:rsidR="00771220" w:rsidRPr="00834CEE" w:rsidRDefault="00771220" w:rsidP="00D0138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Tableau server 10.3, Tableau </w:t>
            </w:r>
            <w:r w:rsidR="00C35B44">
              <w:rPr>
                <w:rFonts w:ascii="Times New Roman" w:hAnsi="Times New Roman" w:cs="Times New Roman"/>
                <w:b/>
                <w:sz w:val="24"/>
                <w:szCs w:val="24"/>
              </w:rPr>
              <w:t xml:space="preserve">Desktop </w:t>
            </w:r>
            <w:r>
              <w:rPr>
                <w:rFonts w:ascii="Times New Roman" w:hAnsi="Times New Roman" w:cs="Times New Roman"/>
                <w:b/>
                <w:sz w:val="24"/>
                <w:szCs w:val="24"/>
              </w:rPr>
              <w:t>10.3, IBM DB2, Windows Server 2012</w:t>
            </w:r>
          </w:p>
          <w:p w:rsidR="00771220" w:rsidRPr="00834CEE" w:rsidRDefault="00771220" w:rsidP="00D01388">
            <w:pPr>
              <w:spacing w:after="0"/>
              <w:jc w:val="both"/>
              <w:rPr>
                <w:rFonts w:ascii="Times New Roman" w:hAnsi="Times New Roman" w:cs="Times New Roman"/>
                <w:b/>
                <w:sz w:val="24"/>
                <w:szCs w:val="24"/>
              </w:rPr>
            </w:pPr>
          </w:p>
        </w:tc>
      </w:tr>
      <w:tr w:rsidR="00771220" w:rsidRPr="00B805C3" w:rsidTr="00D01388">
        <w:tc>
          <w:tcPr>
            <w:tcW w:w="1980" w:type="dxa"/>
          </w:tcPr>
          <w:p w:rsidR="00771220" w:rsidRPr="00834CEE" w:rsidRDefault="00771220" w:rsidP="00D01388">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Project Details</w:t>
            </w:r>
          </w:p>
        </w:tc>
        <w:tc>
          <w:tcPr>
            <w:tcW w:w="290" w:type="dxa"/>
          </w:tcPr>
          <w:p w:rsidR="00771220" w:rsidRPr="00834CEE" w:rsidRDefault="00771220" w:rsidP="00D01388">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771220" w:rsidRPr="00C35B44" w:rsidRDefault="00C35B44" w:rsidP="00A96480">
            <w:pPr>
              <w:spacing w:line="240" w:lineRule="auto"/>
              <w:jc w:val="both"/>
              <w:rPr>
                <w:rFonts w:ascii="Times New Roman" w:hAnsi="Times New Roman" w:cs="Times New Roman"/>
                <w:sz w:val="24"/>
                <w:szCs w:val="24"/>
              </w:rPr>
            </w:pPr>
            <w:r w:rsidRPr="00C35B44">
              <w:rPr>
                <w:rFonts w:ascii="Times New Roman" w:hAnsi="Times New Roman" w:cs="Times New Roman"/>
                <w:color w:val="222222"/>
                <w:sz w:val="24"/>
                <w:szCs w:val="24"/>
                <w:shd w:val="clear" w:color="auto" w:fill="FFFFFF"/>
              </w:rPr>
              <w:t>Vodafone Idea Limited is India's largest telecom operator with its headquarter based in Mumbai, Maharashtra. Vodafone Idea is a pan-India integrated GSM operator offering 2G, 3G and 4G mobile services under two brands named Vodafone and Idea.</w:t>
            </w:r>
            <w:r w:rsidR="00A96480" w:rsidRPr="00A96480">
              <w:rPr>
                <w:rFonts w:ascii="Times New Roman" w:hAnsi="Times New Roman" w:cs="Times New Roman"/>
                <w:color w:val="222222"/>
                <w:sz w:val="24"/>
                <w:szCs w:val="24"/>
                <w:shd w:val="clear" w:color="auto" w:fill="FFFFFF"/>
              </w:rPr>
              <w:t>Vodafone Idea also provides services including Mobile payments, IoT, advanced enterprise offerings and entertainment, accessible via both digital channels as well as on-ground touch points, centers across the country.</w:t>
            </w:r>
            <w:r w:rsidR="00A96480">
              <w:rPr>
                <w:rFonts w:ascii="Times New Roman" w:hAnsi="Times New Roman" w:cs="Times New Roman"/>
                <w:color w:val="222222"/>
                <w:sz w:val="24"/>
                <w:szCs w:val="24"/>
                <w:shd w:val="clear" w:color="auto" w:fill="FFFFFF"/>
              </w:rPr>
              <w:t xml:space="preserve"> The company's vision is </w:t>
            </w:r>
            <w:r w:rsidR="00A96480" w:rsidRPr="00A96480">
              <w:rPr>
                <w:rFonts w:ascii="Times New Roman" w:hAnsi="Times New Roman" w:cs="Times New Roman"/>
                <w:color w:val="222222"/>
                <w:sz w:val="24"/>
                <w:szCs w:val="24"/>
                <w:shd w:val="clear" w:color="auto" w:fill="FFFFFF"/>
              </w:rPr>
              <w:t>to create world class digital experiences to connect and inspire every In</w:t>
            </w:r>
            <w:r w:rsidR="00A96480">
              <w:rPr>
                <w:rFonts w:ascii="Times New Roman" w:hAnsi="Times New Roman" w:cs="Times New Roman"/>
                <w:color w:val="222222"/>
                <w:sz w:val="24"/>
                <w:szCs w:val="24"/>
                <w:shd w:val="clear" w:color="auto" w:fill="FFFFFF"/>
              </w:rPr>
              <w:t>dian to build a better tomorrow</w:t>
            </w:r>
            <w:r w:rsidR="00A96480" w:rsidRPr="00A96480">
              <w:rPr>
                <w:rFonts w:ascii="Times New Roman" w:hAnsi="Times New Roman" w:cs="Times New Roman"/>
                <w:color w:val="222222"/>
                <w:sz w:val="24"/>
                <w:szCs w:val="24"/>
                <w:shd w:val="clear" w:color="auto" w:fill="FFFFFF"/>
              </w:rPr>
              <w:t>.As of December 2018, Vodafone Idea has 35.61% market share in India with 418.745 million subscribers, making it the </w:t>
            </w:r>
            <w:hyperlink r:id="rId12" w:tooltip="List of telecom companies in India" w:history="1">
              <w:r w:rsidR="00A96480" w:rsidRPr="00A96480">
                <w:rPr>
                  <w:rStyle w:val="Hyperlink"/>
                  <w:rFonts w:ascii="Times New Roman" w:hAnsi="Times New Roman" w:cs="Times New Roman"/>
                  <w:color w:val="auto"/>
                  <w:sz w:val="24"/>
                  <w:szCs w:val="24"/>
                  <w:u w:val="none"/>
                  <w:shd w:val="clear" w:color="auto" w:fill="FFFFFF"/>
                </w:rPr>
                <w:t>largest mobile telecommunications network in India</w:t>
              </w:r>
            </w:hyperlink>
            <w:r w:rsidR="00A96480" w:rsidRPr="00A96480">
              <w:rPr>
                <w:rFonts w:ascii="Times New Roman" w:hAnsi="Times New Roman" w:cs="Times New Roman"/>
                <w:sz w:val="24"/>
                <w:szCs w:val="24"/>
                <w:shd w:val="clear" w:color="auto" w:fill="FFFFFF"/>
              </w:rPr>
              <w:t> and </w:t>
            </w:r>
            <w:hyperlink r:id="rId13" w:tooltip="List of mobile network operators" w:history="1">
              <w:r w:rsidR="00A96480" w:rsidRPr="00A96480">
                <w:rPr>
                  <w:rStyle w:val="Hyperlink"/>
                  <w:rFonts w:ascii="Times New Roman" w:hAnsi="Times New Roman" w:cs="Times New Roman"/>
                  <w:color w:val="auto"/>
                  <w:sz w:val="24"/>
                  <w:szCs w:val="24"/>
                  <w:u w:val="none"/>
                  <w:shd w:val="clear" w:color="auto" w:fill="FFFFFF"/>
                </w:rPr>
                <w:t>second largest mobile telecommunications network in the world</w:t>
              </w:r>
            </w:hyperlink>
            <w:r w:rsidR="00A96480">
              <w:rPr>
                <w:rFonts w:ascii="Times New Roman" w:hAnsi="Times New Roman" w:cs="Times New Roman"/>
                <w:sz w:val="24"/>
                <w:szCs w:val="24"/>
              </w:rPr>
              <w:t>.</w:t>
            </w:r>
            <w:r w:rsidR="00A96480" w:rsidRPr="00A96480">
              <w:rPr>
                <w:rFonts w:ascii="Times New Roman" w:hAnsi="Times New Roman" w:cs="Times New Roman"/>
                <w:sz w:val="24"/>
                <w:szCs w:val="24"/>
                <w:shd w:val="clear" w:color="auto" w:fill="FFFFFF"/>
              </w:rPr>
              <w:t> </w:t>
            </w:r>
            <w:r w:rsidR="00A96480" w:rsidRPr="00A96480">
              <w:rPr>
                <w:rFonts w:ascii="Times New Roman" w:hAnsi="Times New Roman" w:cs="Times New Roman"/>
                <w:color w:val="222222"/>
                <w:sz w:val="24"/>
                <w:szCs w:val="24"/>
                <w:shd w:val="clear" w:color="auto" w:fill="FFFFFF"/>
              </w:rPr>
              <w:t>Vodafone Idea has a broadband network of 340,000 sites, distribution reach of 1.7 million retail outlets.</w:t>
            </w:r>
          </w:p>
        </w:tc>
      </w:tr>
      <w:tr w:rsidR="00771220" w:rsidRPr="00834CEE" w:rsidTr="00D01388">
        <w:tc>
          <w:tcPr>
            <w:tcW w:w="1980" w:type="dxa"/>
          </w:tcPr>
          <w:p w:rsidR="00771220" w:rsidRPr="00834CEE" w:rsidRDefault="00771220" w:rsidP="00D01388">
            <w:pPr>
              <w:jc w:val="both"/>
              <w:rPr>
                <w:rFonts w:ascii="Times New Roman" w:hAnsi="Times New Roman" w:cs="Times New Roman"/>
                <w:b/>
                <w:sz w:val="24"/>
                <w:szCs w:val="24"/>
              </w:rPr>
            </w:pPr>
            <w:r w:rsidRPr="00834CEE">
              <w:rPr>
                <w:rFonts w:ascii="Times New Roman" w:hAnsi="Times New Roman" w:cs="Times New Roman"/>
                <w:b/>
                <w:snapToGrid w:val="0"/>
                <w:sz w:val="24"/>
                <w:szCs w:val="24"/>
              </w:rPr>
              <w:t>Role</w:t>
            </w:r>
            <w:r w:rsidRPr="00834CEE">
              <w:rPr>
                <w:rFonts w:ascii="Times New Roman" w:hAnsi="Times New Roman" w:cs="Times New Roman"/>
                <w:b/>
                <w:snapToGrid w:val="0"/>
                <w:sz w:val="24"/>
                <w:szCs w:val="24"/>
              </w:rPr>
              <w:tab/>
            </w:r>
          </w:p>
        </w:tc>
        <w:tc>
          <w:tcPr>
            <w:tcW w:w="290" w:type="dxa"/>
          </w:tcPr>
          <w:p w:rsidR="00771220" w:rsidRPr="00834CEE" w:rsidRDefault="00771220" w:rsidP="00D01388">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771220" w:rsidRPr="00834CEE" w:rsidRDefault="00771220" w:rsidP="00D01388">
            <w:pPr>
              <w:jc w:val="both"/>
              <w:rPr>
                <w:rFonts w:ascii="Times New Roman" w:hAnsi="Times New Roman" w:cs="Times New Roman"/>
                <w:sz w:val="24"/>
                <w:szCs w:val="24"/>
              </w:rPr>
            </w:pPr>
            <w:r>
              <w:rPr>
                <w:rFonts w:ascii="Times New Roman" w:hAnsi="Times New Roman" w:cs="Times New Roman"/>
                <w:b/>
                <w:sz w:val="24"/>
                <w:szCs w:val="24"/>
              </w:rPr>
              <w:t>Tableau</w:t>
            </w:r>
            <w:r w:rsidR="00A96480">
              <w:rPr>
                <w:rFonts w:ascii="Times New Roman" w:hAnsi="Times New Roman" w:cs="Times New Roman"/>
                <w:b/>
                <w:sz w:val="24"/>
                <w:szCs w:val="24"/>
              </w:rPr>
              <w:t xml:space="preserve"> Server Admin</w:t>
            </w:r>
          </w:p>
        </w:tc>
      </w:tr>
      <w:tr w:rsidR="00771220" w:rsidRPr="00752DAD" w:rsidTr="00D01388">
        <w:tc>
          <w:tcPr>
            <w:tcW w:w="1980" w:type="dxa"/>
          </w:tcPr>
          <w:p w:rsidR="00771220" w:rsidRPr="00834CEE" w:rsidRDefault="00771220" w:rsidP="00D01388">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Responsibility</w:t>
            </w:r>
          </w:p>
        </w:tc>
        <w:tc>
          <w:tcPr>
            <w:tcW w:w="290" w:type="dxa"/>
          </w:tcPr>
          <w:p w:rsidR="00771220" w:rsidRPr="00834CEE" w:rsidRDefault="00771220" w:rsidP="00D01388">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494F93" w:rsidRDefault="00494F93" w:rsidP="00494F93">
            <w:pPr>
              <w:pStyle w:val="ListParagraph"/>
              <w:shd w:val="clear" w:color="auto" w:fill="FFFFFF"/>
              <w:spacing w:before="90" w:after="90" w:line="255" w:lineRule="atLeast"/>
              <w:jc w:val="both"/>
              <w:rPr>
                <w:rFonts w:ascii="Times New Roman" w:eastAsia="Times New Roman" w:hAnsi="Times New Roman" w:cs="Times New Roman"/>
                <w:color w:val="000000"/>
                <w:sz w:val="24"/>
                <w:szCs w:val="24"/>
              </w:rPr>
            </w:pPr>
          </w:p>
          <w:p w:rsidR="002F5204" w:rsidRDefault="002F5204" w:rsidP="007121AF">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 users and providing site roles for users. Create/manage groups, workbooks and projects, database views, Data sources and Data connections.</w:t>
            </w:r>
          </w:p>
          <w:p w:rsidR="00771220" w:rsidRPr="002F5204" w:rsidRDefault="002F5204" w:rsidP="007121AF">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Add/edit sites and corresponding administration rights. Create/manage/modify the scheduled tasks. Monitor server activity/usage statistics to identify possible performance issues/enhancements. </w:t>
            </w:r>
          </w:p>
          <w:p w:rsidR="002F5204" w:rsidRDefault="002F5204" w:rsidP="002F5204">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Upgrade server software. Enforce</w:t>
            </w:r>
            <w:r w:rsidR="00D64368">
              <w:rPr>
                <w:rFonts w:ascii="Times New Roman" w:eastAsia="Times New Roman" w:hAnsi="Times New Roman" w:cs="Times New Roman"/>
                <w:color w:val="000000"/>
                <w:sz w:val="24"/>
                <w:szCs w:val="24"/>
              </w:rPr>
              <w:t xml:space="preserve"> policies: assist users with workflows. Working with program manager as necessary regarding issues as server down-time, versioning. Provide tableau support to users</w:t>
            </w:r>
          </w:p>
          <w:p w:rsidR="00771220" w:rsidRDefault="00D64368" w:rsidP="00D64368">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documentation for policies and procedures for admini</w:t>
            </w:r>
            <w:r w:rsidR="00A75739">
              <w:rPr>
                <w:rFonts w:ascii="Times New Roman" w:eastAsia="Times New Roman" w:hAnsi="Times New Roman" w:cs="Times New Roman"/>
                <w:color w:val="000000"/>
                <w:sz w:val="24"/>
                <w:szCs w:val="24"/>
              </w:rPr>
              <w:t xml:space="preserve">stering the servers, licensing. Creating logs and temporary files. Report </w:t>
            </w:r>
            <w:r w:rsidR="00A75739">
              <w:rPr>
                <w:rFonts w:ascii="Times New Roman" w:eastAsia="Times New Roman" w:hAnsi="Times New Roman" w:cs="Times New Roman"/>
                <w:color w:val="000000"/>
                <w:sz w:val="24"/>
                <w:szCs w:val="24"/>
              </w:rPr>
              <w:lastRenderedPageBreak/>
              <w:t>publication from QA to PROD</w:t>
            </w:r>
          </w:p>
          <w:p w:rsidR="00D64368" w:rsidRPr="00752DAD" w:rsidRDefault="00D64368" w:rsidP="00D64368">
            <w:pPr>
              <w:pStyle w:val="ListParagraph"/>
              <w:shd w:val="clear" w:color="auto" w:fill="FFFFFF"/>
              <w:spacing w:before="90" w:after="90" w:line="255" w:lineRule="atLeast"/>
              <w:jc w:val="both"/>
              <w:rPr>
                <w:rFonts w:ascii="Times New Roman" w:eastAsia="Times New Roman" w:hAnsi="Times New Roman" w:cs="Times New Roman"/>
                <w:color w:val="000000"/>
                <w:sz w:val="24"/>
                <w:szCs w:val="24"/>
              </w:rPr>
            </w:pPr>
          </w:p>
        </w:tc>
      </w:tr>
      <w:tr w:rsidR="00771220" w:rsidRPr="000F10BB" w:rsidTr="00D01388">
        <w:tc>
          <w:tcPr>
            <w:tcW w:w="1980" w:type="dxa"/>
          </w:tcPr>
          <w:p w:rsidR="00771220" w:rsidRPr="00834CEE" w:rsidRDefault="00771220" w:rsidP="0047163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Project duration</w:t>
            </w:r>
          </w:p>
        </w:tc>
        <w:tc>
          <w:tcPr>
            <w:tcW w:w="290" w:type="dxa"/>
          </w:tcPr>
          <w:p w:rsidR="00771220" w:rsidRPr="00834CEE" w:rsidRDefault="00771220" w:rsidP="00471631">
            <w:pPr>
              <w:spacing w:line="360" w:lineRule="auto"/>
              <w:jc w:val="both"/>
              <w:rPr>
                <w:rFonts w:ascii="Times New Roman" w:hAnsi="Times New Roman" w:cs="Times New Roman"/>
                <w:sz w:val="24"/>
                <w:szCs w:val="24"/>
              </w:rPr>
            </w:pPr>
          </w:p>
        </w:tc>
        <w:tc>
          <w:tcPr>
            <w:tcW w:w="7450" w:type="dxa"/>
          </w:tcPr>
          <w:p w:rsidR="00771220" w:rsidRPr="000F10BB" w:rsidRDefault="00C42897" w:rsidP="00471631">
            <w:pPr>
              <w:pStyle w:val="ListParagraph"/>
              <w:shd w:val="clear" w:color="auto" w:fill="FFFFFF"/>
              <w:spacing w:before="90" w:after="9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 2018- Apr</w:t>
            </w:r>
            <w:r w:rsidR="00771220">
              <w:rPr>
                <w:rFonts w:ascii="Times New Roman" w:eastAsia="Times New Roman" w:hAnsi="Times New Roman" w:cs="Times New Roman"/>
                <w:color w:val="000000"/>
                <w:sz w:val="24"/>
                <w:szCs w:val="24"/>
              </w:rPr>
              <w:t xml:space="preserve"> 2019</w:t>
            </w:r>
          </w:p>
        </w:tc>
      </w:tr>
    </w:tbl>
    <w:p w:rsidR="00550CE6" w:rsidRDefault="00550CE6" w:rsidP="00471631">
      <w:pPr>
        <w:pStyle w:val="BodyText"/>
        <w:spacing w:line="360" w:lineRule="auto"/>
        <w:rPr>
          <w:rFonts w:ascii="Times New Roman" w:hAnsi="Times New Roman" w:cs="Times New Roman"/>
          <w:sz w:val="24"/>
        </w:rPr>
      </w:pPr>
    </w:p>
    <w:p w:rsidR="00F231C4" w:rsidRPr="00834CEE" w:rsidRDefault="003C6CCE" w:rsidP="00471631">
      <w:pPr>
        <w:pStyle w:val="BodyText"/>
        <w:spacing w:line="360" w:lineRule="auto"/>
        <w:rPr>
          <w:rFonts w:ascii="Times New Roman" w:hAnsi="Times New Roman" w:cs="Times New Roman"/>
          <w:sz w:val="24"/>
        </w:rPr>
      </w:pPr>
      <w:r>
        <w:rPr>
          <w:rFonts w:ascii="Times New Roman" w:hAnsi="Times New Roman" w:cs="Times New Roman"/>
          <w:sz w:val="24"/>
        </w:rPr>
        <w:t>Project #3</w:t>
      </w:r>
    </w:p>
    <w:p w:rsidR="00F231C4" w:rsidRPr="00834CEE" w:rsidRDefault="00F231C4" w:rsidP="00F231C4">
      <w:pPr>
        <w:pStyle w:val="BodyText"/>
        <w:rPr>
          <w:rFonts w:ascii="Times New Roman" w:hAnsi="Times New Roman" w:cs="Times New Roman"/>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0"/>
        <w:gridCol w:w="7450"/>
      </w:tblGrid>
      <w:tr w:rsidR="00F231C4" w:rsidRPr="00834CEE" w:rsidTr="009473F9">
        <w:tc>
          <w:tcPr>
            <w:tcW w:w="1980" w:type="dxa"/>
          </w:tcPr>
          <w:p w:rsidR="00F231C4" w:rsidRPr="00834CEE" w:rsidRDefault="00F231C4" w:rsidP="000F10BB">
            <w:pPr>
              <w:spacing w:after="0" w:line="240" w:lineRule="auto"/>
              <w:rPr>
                <w:rFonts w:ascii="Times New Roman" w:hAnsi="Times New Roman" w:cs="Times New Roman"/>
                <w:b/>
                <w:sz w:val="24"/>
                <w:szCs w:val="24"/>
              </w:rPr>
            </w:pPr>
            <w:r w:rsidRPr="00834CEE">
              <w:rPr>
                <w:rFonts w:ascii="Times New Roman" w:hAnsi="Times New Roman" w:cs="Times New Roman"/>
                <w:b/>
                <w:sz w:val="24"/>
                <w:szCs w:val="24"/>
              </w:rPr>
              <w:t>Client</w:t>
            </w:r>
          </w:p>
          <w:p w:rsidR="00F231C4" w:rsidRPr="00834CEE" w:rsidRDefault="00F231C4" w:rsidP="009473F9">
            <w:pPr>
              <w:spacing w:after="0" w:line="240" w:lineRule="auto"/>
              <w:jc w:val="both"/>
              <w:rPr>
                <w:rFonts w:ascii="Times New Roman" w:hAnsi="Times New Roman" w:cs="Times New Roman"/>
                <w:b/>
                <w:bCs/>
                <w:sz w:val="24"/>
                <w:szCs w:val="24"/>
              </w:rPr>
            </w:pPr>
            <w:r w:rsidRPr="00834CEE">
              <w:rPr>
                <w:rFonts w:ascii="Times New Roman" w:hAnsi="Times New Roman" w:cs="Times New Roman"/>
                <w:b/>
                <w:bCs/>
                <w:sz w:val="24"/>
                <w:szCs w:val="24"/>
              </w:rPr>
              <w:t>Environment</w:t>
            </w:r>
          </w:p>
          <w:p w:rsidR="00F231C4" w:rsidRPr="00834CEE" w:rsidRDefault="00F231C4" w:rsidP="009473F9">
            <w:pPr>
              <w:spacing w:after="0" w:line="240" w:lineRule="auto"/>
              <w:jc w:val="both"/>
              <w:rPr>
                <w:rFonts w:ascii="Times New Roman" w:hAnsi="Times New Roman" w:cs="Times New Roman"/>
                <w:b/>
                <w:sz w:val="24"/>
                <w:szCs w:val="24"/>
              </w:rPr>
            </w:pPr>
          </w:p>
        </w:tc>
        <w:tc>
          <w:tcPr>
            <w:tcW w:w="290" w:type="dxa"/>
          </w:tcPr>
          <w:p w:rsidR="00F231C4" w:rsidRPr="00834CEE" w:rsidRDefault="00F231C4" w:rsidP="009473F9">
            <w:pPr>
              <w:spacing w:after="0" w:line="240" w:lineRule="auto"/>
              <w:jc w:val="both"/>
              <w:rPr>
                <w:rFonts w:ascii="Times New Roman" w:hAnsi="Times New Roman" w:cs="Times New Roman"/>
                <w:sz w:val="24"/>
                <w:szCs w:val="24"/>
              </w:rPr>
            </w:pPr>
            <w:r w:rsidRPr="00834CEE">
              <w:rPr>
                <w:rFonts w:ascii="Times New Roman" w:hAnsi="Times New Roman" w:cs="Times New Roman"/>
                <w:sz w:val="24"/>
                <w:szCs w:val="24"/>
              </w:rPr>
              <w:t>:</w:t>
            </w:r>
          </w:p>
          <w:p w:rsidR="00F231C4" w:rsidRPr="00834CEE" w:rsidRDefault="00F231C4" w:rsidP="009473F9">
            <w:pPr>
              <w:spacing w:after="0" w:line="240" w:lineRule="auto"/>
              <w:jc w:val="both"/>
              <w:rPr>
                <w:rFonts w:ascii="Times New Roman" w:hAnsi="Times New Roman" w:cs="Times New Roman"/>
                <w:sz w:val="24"/>
                <w:szCs w:val="24"/>
              </w:rPr>
            </w:pPr>
            <w:r w:rsidRPr="00834CEE">
              <w:rPr>
                <w:rFonts w:ascii="Times New Roman" w:hAnsi="Times New Roman" w:cs="Times New Roman"/>
                <w:sz w:val="24"/>
                <w:szCs w:val="24"/>
              </w:rPr>
              <w:t>:</w:t>
            </w:r>
          </w:p>
          <w:p w:rsidR="00F231C4" w:rsidRPr="00834CEE" w:rsidRDefault="00F231C4" w:rsidP="009473F9">
            <w:pPr>
              <w:spacing w:after="0" w:line="240" w:lineRule="auto"/>
              <w:jc w:val="both"/>
              <w:rPr>
                <w:rFonts w:ascii="Times New Roman" w:hAnsi="Times New Roman" w:cs="Times New Roman"/>
                <w:sz w:val="24"/>
                <w:szCs w:val="24"/>
              </w:rPr>
            </w:pPr>
          </w:p>
        </w:tc>
        <w:tc>
          <w:tcPr>
            <w:tcW w:w="7450" w:type="dxa"/>
          </w:tcPr>
          <w:p w:rsidR="00F231C4" w:rsidRPr="00834CEE" w:rsidRDefault="00797024" w:rsidP="009473F9">
            <w:pPr>
              <w:tabs>
                <w:tab w:val="left" w:pos="324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Blue cross and Blue shield of Alabama</w:t>
            </w:r>
          </w:p>
          <w:p w:rsidR="00F231C4" w:rsidRPr="00834CEE" w:rsidRDefault="00CE1522" w:rsidP="009473F9">
            <w:pPr>
              <w:tabs>
                <w:tab w:val="left" w:pos="3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Tableau 10</w:t>
            </w:r>
            <w:r w:rsidR="00216C75">
              <w:rPr>
                <w:rFonts w:ascii="Times New Roman" w:hAnsi="Times New Roman" w:cs="Times New Roman"/>
                <w:b/>
                <w:sz w:val="24"/>
                <w:szCs w:val="24"/>
              </w:rPr>
              <w:t xml:space="preserve">.2, CSVfile,  SQL Server 2000, SSMS, BI Validator, Windows 7 </w:t>
            </w:r>
          </w:p>
          <w:p w:rsidR="00F231C4" w:rsidRPr="00834CEE" w:rsidRDefault="00F231C4" w:rsidP="009473F9">
            <w:pPr>
              <w:tabs>
                <w:tab w:val="left" w:pos="3240"/>
              </w:tabs>
              <w:spacing w:after="0" w:line="240" w:lineRule="auto"/>
              <w:jc w:val="both"/>
              <w:rPr>
                <w:rFonts w:ascii="Times New Roman" w:hAnsi="Times New Roman" w:cs="Times New Roman"/>
                <w:b/>
                <w:sz w:val="24"/>
                <w:szCs w:val="24"/>
              </w:rPr>
            </w:pPr>
          </w:p>
        </w:tc>
      </w:tr>
      <w:tr w:rsidR="00F231C4" w:rsidRPr="00834CEE" w:rsidTr="009473F9">
        <w:tc>
          <w:tcPr>
            <w:tcW w:w="1980" w:type="dxa"/>
          </w:tcPr>
          <w:p w:rsidR="00F231C4" w:rsidRPr="00834CEE" w:rsidRDefault="00F231C4" w:rsidP="009473F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Project Details</w:t>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F231C4" w:rsidRPr="009B5092" w:rsidRDefault="004D44F5" w:rsidP="009B5092">
            <w:pPr>
              <w:pStyle w:val="NormalWeb"/>
              <w:shd w:val="clear" w:color="auto" w:fill="FFFFFF"/>
              <w:spacing w:before="120" w:beforeAutospacing="0" w:after="120" w:afterAutospacing="0"/>
              <w:jc w:val="both"/>
              <w:rPr>
                <w:color w:val="222222"/>
              </w:rPr>
            </w:pPr>
            <w:r w:rsidRPr="009B5092">
              <w:rPr>
                <w:b/>
                <w:bCs/>
                <w:color w:val="222222"/>
              </w:rPr>
              <w:t>Blue Cross and Blue Shield of Alabama</w:t>
            </w:r>
            <w:r w:rsidRPr="009B5092">
              <w:rPr>
                <w:color w:val="222222"/>
              </w:rPr>
              <w:t> (BCBSAL) is a </w:t>
            </w:r>
            <w:hyperlink r:id="rId14" w:tooltip="Health insurance" w:history="1">
              <w:r w:rsidRPr="009B5092">
                <w:rPr>
                  <w:rStyle w:val="Hyperlink"/>
                  <w:color w:val="000000" w:themeColor="text1"/>
                  <w:u w:val="none"/>
                </w:rPr>
                <w:t>nonprofit health</w:t>
              </w:r>
              <w:r w:rsidRPr="009B5092">
                <w:rPr>
                  <w:rStyle w:val="Hyperlink"/>
                  <w:color w:val="auto"/>
                  <w:u w:val="none"/>
                </w:rPr>
                <w:t>insurance</w:t>
              </w:r>
            </w:hyperlink>
            <w:r w:rsidRPr="009B5092">
              <w:rPr>
                <w:color w:val="222222"/>
              </w:rPr>
              <w:t> company headquartered in </w:t>
            </w:r>
            <w:hyperlink r:id="rId15" w:tooltip="Birmingham, Alabama" w:history="1">
              <w:r w:rsidRPr="009B5092">
                <w:rPr>
                  <w:rStyle w:val="Hyperlink"/>
                  <w:color w:val="auto"/>
                  <w:u w:val="none"/>
                </w:rPr>
                <w:t>Birmingham</w:t>
              </w:r>
            </w:hyperlink>
            <w:r w:rsidRPr="009B5092">
              <w:rPr>
                <w:color w:val="222222"/>
              </w:rPr>
              <w:t>, </w:t>
            </w:r>
            <w:r w:rsidR="009B5092" w:rsidRPr="009B5092">
              <w:rPr>
                <w:color w:val="222222"/>
              </w:rPr>
              <w:t>Alabama.</w:t>
            </w:r>
            <w:r w:rsidR="009B5092" w:rsidRPr="009B5092">
              <w:rPr>
                <w:color w:val="222222"/>
                <w:shd w:val="clear" w:color="auto" w:fill="FFFFFF"/>
              </w:rPr>
              <w:t xml:space="preserve"> The company was founded in 1936, provides coverage to more than 3 million people and is a member of the </w:t>
            </w:r>
            <w:hyperlink r:id="rId16" w:tooltip="Blue Cross and Blue Shield Association" w:history="1">
              <w:r w:rsidR="009B5092" w:rsidRPr="009B5092">
                <w:rPr>
                  <w:rStyle w:val="Hyperlink"/>
                  <w:color w:val="auto"/>
                  <w:u w:val="none"/>
                  <w:shd w:val="clear" w:color="auto" w:fill="FFFFFF"/>
                </w:rPr>
                <w:t>Blue Cross and Blue Shield Association</w:t>
              </w:r>
            </w:hyperlink>
            <w:r w:rsidR="009B5092" w:rsidRPr="009B5092">
              <w:rPr>
                <w:color w:val="222222"/>
                <w:shd w:val="clear" w:color="auto" w:fill="FFFFFF"/>
              </w:rPr>
              <w:t> (BCBS). BCBSAL employs nearly 4,000 people, which includes almost 3,000 people at its corporate headquarters in Birmingham. The company also operates </w:t>
            </w:r>
            <w:r w:rsidR="009B5092" w:rsidRPr="00853F4C">
              <w:rPr>
                <w:iCs/>
                <w:color w:val="222222"/>
                <w:shd w:val="clear" w:color="auto" w:fill="FFFFFF"/>
              </w:rPr>
              <w:t>Cahaba Government Benefit Administrators</w:t>
            </w:r>
            <w:r w:rsidR="009B5092" w:rsidRPr="00853F4C">
              <w:rPr>
                <w:color w:val="222222"/>
                <w:shd w:val="clear" w:color="auto" w:fill="FFFFFF"/>
              </w:rPr>
              <w:t> and </w:t>
            </w:r>
            <w:r w:rsidR="009B5092" w:rsidRPr="00853F4C">
              <w:rPr>
                <w:iCs/>
                <w:color w:val="222222"/>
                <w:shd w:val="clear" w:color="auto" w:fill="FFFFFF"/>
              </w:rPr>
              <w:t>Cahaba Safeguard Administrators</w:t>
            </w:r>
            <w:r w:rsidR="009B5092" w:rsidRPr="00853F4C">
              <w:rPr>
                <w:color w:val="222222"/>
                <w:shd w:val="clear" w:color="auto" w:fill="FFFFFF"/>
              </w:rPr>
              <w:t>,</w:t>
            </w:r>
            <w:r w:rsidR="009B5092" w:rsidRPr="009B5092">
              <w:rPr>
                <w:color w:val="222222"/>
                <w:shd w:val="clear" w:color="auto" w:fill="FFFFFF"/>
              </w:rPr>
              <w:t xml:space="preserve"> both headquartered in Birmingham. It commands over 90 percent of the health insurance market in Alabama, a state with half a million uninsured people, one of the highest uninsured rates in the nation at 10 percent of the population.</w:t>
            </w:r>
          </w:p>
        </w:tc>
      </w:tr>
      <w:tr w:rsidR="00F231C4" w:rsidRPr="00834CEE" w:rsidTr="009473F9">
        <w:tc>
          <w:tcPr>
            <w:tcW w:w="1980" w:type="dxa"/>
          </w:tcPr>
          <w:p w:rsidR="00F231C4" w:rsidRPr="00834CEE" w:rsidRDefault="00F231C4" w:rsidP="009473F9">
            <w:pPr>
              <w:jc w:val="both"/>
              <w:rPr>
                <w:rFonts w:ascii="Times New Roman" w:hAnsi="Times New Roman" w:cs="Times New Roman"/>
                <w:b/>
                <w:sz w:val="24"/>
                <w:szCs w:val="24"/>
              </w:rPr>
            </w:pPr>
            <w:r w:rsidRPr="00834CEE">
              <w:rPr>
                <w:rFonts w:ascii="Times New Roman" w:hAnsi="Times New Roman" w:cs="Times New Roman"/>
                <w:b/>
                <w:snapToGrid w:val="0"/>
                <w:sz w:val="24"/>
                <w:szCs w:val="24"/>
              </w:rPr>
              <w:t>Role</w:t>
            </w:r>
            <w:r w:rsidRPr="00834CEE">
              <w:rPr>
                <w:rFonts w:ascii="Times New Roman" w:hAnsi="Times New Roman" w:cs="Times New Roman"/>
                <w:b/>
                <w:snapToGrid w:val="0"/>
                <w:sz w:val="24"/>
                <w:szCs w:val="24"/>
              </w:rPr>
              <w:tab/>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F231C4" w:rsidRPr="00834CEE" w:rsidRDefault="00B17D25" w:rsidP="009473F9">
            <w:pPr>
              <w:jc w:val="both"/>
              <w:rPr>
                <w:rFonts w:ascii="Times New Roman" w:hAnsi="Times New Roman" w:cs="Times New Roman"/>
                <w:sz w:val="24"/>
                <w:szCs w:val="24"/>
              </w:rPr>
            </w:pPr>
            <w:r>
              <w:rPr>
                <w:rFonts w:ascii="Times New Roman" w:hAnsi="Times New Roman" w:cs="Times New Roman"/>
                <w:b/>
                <w:bCs/>
                <w:sz w:val="24"/>
                <w:szCs w:val="24"/>
              </w:rPr>
              <w:t>Tableau</w:t>
            </w:r>
            <w:r w:rsidR="00F231C4" w:rsidRPr="00834CEE">
              <w:rPr>
                <w:rFonts w:ascii="Times New Roman" w:hAnsi="Times New Roman" w:cs="Times New Roman"/>
                <w:b/>
                <w:bCs/>
                <w:sz w:val="24"/>
                <w:szCs w:val="24"/>
              </w:rPr>
              <w:t xml:space="preserve"> Developer</w:t>
            </w:r>
          </w:p>
        </w:tc>
      </w:tr>
      <w:tr w:rsidR="00F231C4" w:rsidRPr="00834CEE" w:rsidTr="009473F9">
        <w:tc>
          <w:tcPr>
            <w:tcW w:w="1980" w:type="dxa"/>
          </w:tcPr>
          <w:p w:rsidR="00F231C4" w:rsidRPr="00834CEE" w:rsidRDefault="00F231C4" w:rsidP="009473F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Responsibility</w:t>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Involved in reviewing requirements and data sources form MS Excel and MS Access for design, development, testing, and production rollover of reporting and analysis projects within Tableau Desktop.</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Used Tableau Desktop for blending databases and creating different interactive views and dashboards.</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Created extract files for improving the performance. Used different Mark types and Mark properties in views to provide better insights into large data sets. Created various types of charts to provide better visualization.</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Using Tableau Desktop created Interactive reporting dashboards by combining multiple views.</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Involved in troubleshooting and performance tuning of reports and resolving issues within Tableau Server and Reports.</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Review Vendors Status Reports with Project Team and created visualization for budget forecasting.</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Responsible for RFP (Requests for Proposals) data visualization creation in Tableau Desktop.</w:t>
            </w:r>
          </w:p>
          <w:p w:rsidR="00EF6E88" w:rsidRPr="00752DAD" w:rsidRDefault="00EF6E88" w:rsidP="00752DAD">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 xml:space="preserve">Published views and dashboards in Tableau Server for auditor review. Performed data analysis on daily, weekly, and monthly scheduled refresh of data based on that business or system change that have happened to ensure that the developed dashboards are displaying accurate and up-to-date live data and sent those into </w:t>
            </w:r>
            <w:r w:rsidRPr="00752DAD">
              <w:rPr>
                <w:rFonts w:ascii="Times New Roman" w:eastAsia="Times New Roman" w:hAnsi="Times New Roman" w:cs="Times New Roman"/>
                <w:color w:val="000000"/>
                <w:sz w:val="24"/>
                <w:szCs w:val="24"/>
              </w:rPr>
              <w:lastRenderedPageBreak/>
              <w:t>production after editing.</w:t>
            </w:r>
          </w:p>
          <w:p w:rsidR="00F231C4" w:rsidRPr="00B17BBC" w:rsidRDefault="00EF6E88" w:rsidP="00B17BBC">
            <w:pPr>
              <w:pStyle w:val="ListParagraph"/>
              <w:numPr>
                <w:ilvl w:val="0"/>
                <w:numId w:val="11"/>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Participated in weekly meetings, reviews, and user group meeting as well as communicating with stakeholders and business groups.</w:t>
            </w:r>
          </w:p>
        </w:tc>
      </w:tr>
      <w:tr w:rsidR="00F637E0" w:rsidRPr="00834CEE" w:rsidTr="009473F9">
        <w:tc>
          <w:tcPr>
            <w:tcW w:w="1980" w:type="dxa"/>
          </w:tcPr>
          <w:p w:rsidR="00F637E0" w:rsidRPr="00834CEE" w:rsidRDefault="00F637E0" w:rsidP="009473F9">
            <w:pPr>
              <w:jc w:val="both"/>
              <w:rPr>
                <w:rFonts w:ascii="Times New Roman" w:hAnsi="Times New Roman" w:cs="Times New Roman"/>
                <w:b/>
                <w:sz w:val="24"/>
                <w:szCs w:val="24"/>
              </w:rPr>
            </w:pPr>
            <w:r>
              <w:rPr>
                <w:rFonts w:ascii="Times New Roman" w:hAnsi="Times New Roman" w:cs="Times New Roman"/>
                <w:b/>
                <w:sz w:val="24"/>
                <w:szCs w:val="24"/>
              </w:rPr>
              <w:lastRenderedPageBreak/>
              <w:t>Project duration</w:t>
            </w:r>
          </w:p>
        </w:tc>
        <w:tc>
          <w:tcPr>
            <w:tcW w:w="290" w:type="dxa"/>
          </w:tcPr>
          <w:p w:rsidR="00F637E0" w:rsidRPr="00834CEE" w:rsidRDefault="00F637E0" w:rsidP="009473F9">
            <w:pPr>
              <w:jc w:val="both"/>
              <w:rPr>
                <w:rFonts w:ascii="Times New Roman" w:hAnsi="Times New Roman" w:cs="Times New Roman"/>
                <w:sz w:val="24"/>
                <w:szCs w:val="24"/>
              </w:rPr>
            </w:pPr>
          </w:p>
        </w:tc>
        <w:tc>
          <w:tcPr>
            <w:tcW w:w="7450" w:type="dxa"/>
          </w:tcPr>
          <w:p w:rsidR="00F637E0" w:rsidRPr="00752DAD" w:rsidRDefault="00F637E0" w:rsidP="00F637E0">
            <w:pPr>
              <w:pStyle w:val="ListParagraph"/>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 2017- Aug 2018</w:t>
            </w:r>
          </w:p>
        </w:tc>
      </w:tr>
    </w:tbl>
    <w:p w:rsidR="00C35B44" w:rsidRDefault="00C35B44" w:rsidP="00F231C4">
      <w:pPr>
        <w:pStyle w:val="BodyText"/>
        <w:rPr>
          <w:rFonts w:ascii="Times New Roman" w:hAnsi="Times New Roman" w:cs="Times New Roman"/>
          <w:sz w:val="24"/>
        </w:rPr>
      </w:pPr>
    </w:p>
    <w:p w:rsidR="00B17BBC" w:rsidRPr="00834CEE" w:rsidRDefault="003C6CCE" w:rsidP="00B17BBC">
      <w:pPr>
        <w:pStyle w:val="BodyText"/>
        <w:rPr>
          <w:rFonts w:ascii="Times New Roman" w:hAnsi="Times New Roman" w:cs="Times New Roman"/>
          <w:sz w:val="24"/>
        </w:rPr>
      </w:pPr>
      <w:r>
        <w:rPr>
          <w:rFonts w:ascii="Times New Roman" w:hAnsi="Times New Roman" w:cs="Times New Roman"/>
          <w:sz w:val="24"/>
        </w:rPr>
        <w:t>Project #4</w:t>
      </w:r>
    </w:p>
    <w:p w:rsidR="00B17BBC" w:rsidRPr="00834CEE" w:rsidRDefault="00B17BBC" w:rsidP="00B17BBC">
      <w:pPr>
        <w:pStyle w:val="BodyText"/>
        <w:rPr>
          <w:rFonts w:ascii="Times New Roman" w:hAnsi="Times New Roman" w:cs="Times New Roman"/>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0"/>
        <w:gridCol w:w="7450"/>
      </w:tblGrid>
      <w:tr w:rsidR="00B17BBC" w:rsidRPr="00834CEE" w:rsidTr="00960F19">
        <w:tc>
          <w:tcPr>
            <w:tcW w:w="1980" w:type="dxa"/>
          </w:tcPr>
          <w:p w:rsidR="00B17BBC" w:rsidRPr="00834CEE" w:rsidRDefault="00B17BBC" w:rsidP="00960F19">
            <w:pPr>
              <w:spacing w:after="0" w:line="240" w:lineRule="auto"/>
              <w:jc w:val="both"/>
              <w:rPr>
                <w:rFonts w:ascii="Times New Roman" w:hAnsi="Times New Roman" w:cs="Times New Roman"/>
                <w:b/>
                <w:sz w:val="24"/>
                <w:szCs w:val="24"/>
              </w:rPr>
            </w:pPr>
          </w:p>
          <w:p w:rsidR="00B17BBC" w:rsidRDefault="009576D5" w:rsidP="00960F1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B17BBC" w:rsidRPr="00834CEE">
              <w:rPr>
                <w:rFonts w:ascii="Times New Roman" w:hAnsi="Times New Roman" w:cs="Times New Roman"/>
                <w:b/>
                <w:sz w:val="24"/>
                <w:szCs w:val="24"/>
              </w:rPr>
              <w:t>lient</w:t>
            </w:r>
            <w:r w:rsidR="00B17BBC" w:rsidRPr="00834CEE">
              <w:rPr>
                <w:rFonts w:ascii="Times New Roman" w:hAnsi="Times New Roman" w:cs="Times New Roman"/>
                <w:sz w:val="24"/>
                <w:szCs w:val="24"/>
              </w:rPr>
              <w:tab/>
            </w:r>
            <w:r w:rsidR="00B17BBC" w:rsidRPr="00834CEE">
              <w:rPr>
                <w:rFonts w:ascii="Times New Roman" w:hAnsi="Times New Roman" w:cs="Times New Roman"/>
                <w:sz w:val="24"/>
                <w:szCs w:val="24"/>
              </w:rPr>
              <w:tab/>
            </w:r>
          </w:p>
          <w:p w:rsidR="00B17BBC" w:rsidRPr="00834CEE" w:rsidRDefault="00B17BBC" w:rsidP="00960F19">
            <w:pPr>
              <w:widowControl w:val="0"/>
              <w:autoSpaceDE w:val="0"/>
              <w:autoSpaceDN w:val="0"/>
              <w:adjustRightInd w:val="0"/>
              <w:spacing w:after="0" w:line="240" w:lineRule="auto"/>
              <w:jc w:val="both"/>
              <w:rPr>
                <w:rFonts w:ascii="Times New Roman" w:hAnsi="Times New Roman" w:cs="Times New Roman"/>
                <w:b/>
                <w:sz w:val="24"/>
                <w:szCs w:val="24"/>
              </w:rPr>
            </w:pPr>
            <w:r w:rsidRPr="00834CEE">
              <w:rPr>
                <w:rFonts w:ascii="Times New Roman" w:hAnsi="Times New Roman" w:cs="Times New Roman"/>
                <w:b/>
                <w:sz w:val="24"/>
                <w:szCs w:val="24"/>
              </w:rPr>
              <w:t>Environment</w:t>
            </w:r>
            <w:r w:rsidRPr="00834CEE">
              <w:rPr>
                <w:rFonts w:ascii="Times New Roman" w:hAnsi="Times New Roman" w:cs="Times New Roman"/>
                <w:b/>
                <w:sz w:val="24"/>
                <w:szCs w:val="24"/>
              </w:rPr>
              <w:tab/>
            </w:r>
          </w:p>
        </w:tc>
        <w:tc>
          <w:tcPr>
            <w:tcW w:w="290" w:type="dxa"/>
          </w:tcPr>
          <w:p w:rsidR="00B17BBC" w:rsidRPr="00834CEE" w:rsidRDefault="00B17BBC" w:rsidP="00960F19">
            <w:pPr>
              <w:spacing w:after="0" w:line="240" w:lineRule="auto"/>
              <w:jc w:val="both"/>
              <w:rPr>
                <w:rFonts w:ascii="Times New Roman" w:hAnsi="Times New Roman" w:cs="Times New Roman"/>
                <w:sz w:val="24"/>
                <w:szCs w:val="24"/>
              </w:rPr>
            </w:pPr>
          </w:p>
          <w:p w:rsidR="00B17BBC" w:rsidRPr="00834CEE" w:rsidRDefault="00B17BBC" w:rsidP="0096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7BBC" w:rsidRPr="00834CEE" w:rsidRDefault="00B17BBC" w:rsidP="0096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50" w:type="dxa"/>
          </w:tcPr>
          <w:p w:rsidR="00B17BBC" w:rsidRDefault="00B17BBC" w:rsidP="00960F19">
            <w:pPr>
              <w:pStyle w:val="Heading1"/>
              <w:jc w:val="both"/>
              <w:rPr>
                <w:rFonts w:ascii="Times New Roman" w:hAnsi="Times New Roman"/>
                <w:color w:val="000000"/>
                <w:sz w:val="24"/>
                <w:szCs w:val="24"/>
              </w:rPr>
            </w:pPr>
          </w:p>
          <w:p w:rsidR="00B17BBC" w:rsidRDefault="00B17BBC" w:rsidP="00960F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Intermountain Healthcare</w:t>
            </w:r>
          </w:p>
          <w:p w:rsidR="00B17BBC" w:rsidRDefault="00B17BBC" w:rsidP="00960F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Tableau 9.2, MS-Excel, SQL Server 2000, SSMS, BI Validator, Windows 7</w:t>
            </w:r>
          </w:p>
          <w:p w:rsidR="00B17BBC" w:rsidRPr="00834CEE" w:rsidRDefault="00B17BBC" w:rsidP="00960F19">
            <w:pPr>
              <w:spacing w:after="0" w:line="240" w:lineRule="auto"/>
              <w:jc w:val="both"/>
              <w:rPr>
                <w:rFonts w:ascii="Times New Roman" w:hAnsi="Times New Roman" w:cs="Times New Roman"/>
                <w:sz w:val="24"/>
                <w:szCs w:val="24"/>
              </w:rPr>
            </w:pPr>
          </w:p>
        </w:tc>
      </w:tr>
      <w:tr w:rsidR="00B17BBC" w:rsidRPr="00834CEE" w:rsidTr="00960F19">
        <w:tc>
          <w:tcPr>
            <w:tcW w:w="1980" w:type="dxa"/>
          </w:tcPr>
          <w:p w:rsidR="00B17BBC" w:rsidRPr="00834CEE" w:rsidRDefault="00B17BBC" w:rsidP="00960F1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Project Details</w:t>
            </w:r>
          </w:p>
        </w:tc>
        <w:tc>
          <w:tcPr>
            <w:tcW w:w="290" w:type="dxa"/>
          </w:tcPr>
          <w:p w:rsidR="00B17BBC" w:rsidRPr="00834CEE" w:rsidRDefault="00B17BBC" w:rsidP="00960F1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5855CC" w:rsidRDefault="00B17BBC" w:rsidP="00960F19">
            <w:pPr>
              <w:pStyle w:val="NormalWeb"/>
              <w:shd w:val="clear" w:color="auto" w:fill="FFFFFF"/>
              <w:spacing w:before="120" w:beforeAutospacing="0" w:after="120" w:afterAutospacing="0"/>
              <w:jc w:val="both"/>
            </w:pPr>
            <w:r w:rsidRPr="006040E4">
              <w:rPr>
                <w:b/>
                <w:bCs/>
              </w:rPr>
              <w:t>Intermountain Healthcare</w:t>
            </w:r>
            <w:r w:rsidRPr="006040E4">
              <w:t> is a </w:t>
            </w:r>
            <w:hyperlink r:id="rId17" w:tooltip="Non-profit organization" w:history="1">
              <w:r w:rsidRPr="006040E4">
                <w:rPr>
                  <w:rStyle w:val="Hyperlink"/>
                  <w:color w:val="auto"/>
                  <w:u w:val="none"/>
                </w:rPr>
                <w:t>not-for-profit</w:t>
              </w:r>
            </w:hyperlink>
            <w:r w:rsidRPr="006040E4">
              <w:t> </w:t>
            </w:r>
            <w:hyperlink r:id="rId18" w:tooltip="Health care" w:history="1">
              <w:r w:rsidRPr="006040E4">
                <w:rPr>
                  <w:rStyle w:val="Hyperlink"/>
                  <w:color w:val="auto"/>
                  <w:u w:val="none"/>
                </w:rPr>
                <w:t>healthcare</w:t>
              </w:r>
            </w:hyperlink>
            <w:r w:rsidRPr="006040E4">
              <w:t> system and is the largest healthcare provider in the </w:t>
            </w:r>
            <w:hyperlink r:id="rId19" w:tooltip="Intermountain West" w:history="1">
              <w:r w:rsidRPr="006040E4">
                <w:rPr>
                  <w:rStyle w:val="Hyperlink"/>
                  <w:color w:val="auto"/>
                  <w:u w:val="none"/>
                </w:rPr>
                <w:t>Intermountain West</w:t>
              </w:r>
            </w:hyperlink>
            <w:r w:rsidRPr="006040E4">
              <w:t>. Intermountain Healthcare provides hospital and other medical services in </w:t>
            </w:r>
            <w:hyperlink r:id="rId20" w:tooltip="Utah" w:history="1">
              <w:r w:rsidRPr="006040E4">
                <w:rPr>
                  <w:rStyle w:val="Hyperlink"/>
                  <w:color w:val="auto"/>
                  <w:u w:val="none"/>
                </w:rPr>
                <w:t>Utah</w:t>
              </w:r>
            </w:hyperlink>
            <w:r w:rsidRPr="006040E4">
              <w:t> and </w:t>
            </w:r>
            <w:hyperlink r:id="rId21" w:tooltip="Idaho" w:history="1">
              <w:r w:rsidRPr="006040E4">
                <w:rPr>
                  <w:rStyle w:val="Hyperlink"/>
                  <w:color w:val="auto"/>
                  <w:u w:val="none"/>
                </w:rPr>
                <w:t>Idaho</w:t>
              </w:r>
            </w:hyperlink>
            <w:r w:rsidRPr="006040E4">
              <w:t> and also offers </w:t>
            </w:r>
            <w:hyperlink r:id="rId22" w:tooltip="Integrated managed care" w:history="1">
              <w:r w:rsidRPr="006040E4">
                <w:rPr>
                  <w:rStyle w:val="Hyperlink"/>
                  <w:color w:val="auto"/>
                  <w:u w:val="none"/>
                </w:rPr>
                <w:t>integrated managed care</w:t>
              </w:r>
            </w:hyperlink>
            <w:r w:rsidRPr="006040E4">
              <w:t>under the insurance brand </w:t>
            </w:r>
            <w:r w:rsidRPr="006040E4">
              <w:rPr>
                <w:b/>
                <w:bCs/>
              </w:rPr>
              <w:t>SelectHealth</w:t>
            </w:r>
            <w:r w:rsidRPr="006040E4">
              <w:t>. Intermountain Healthcare is headquartered in </w:t>
            </w:r>
            <w:hyperlink r:id="rId23" w:tooltip="Salt Lake City" w:history="1">
              <w:r w:rsidRPr="006040E4">
                <w:rPr>
                  <w:rStyle w:val="Hyperlink"/>
                  <w:color w:val="auto"/>
                  <w:u w:val="none"/>
                </w:rPr>
                <w:t>Salt Lake City</w:t>
              </w:r>
            </w:hyperlink>
            <w:r w:rsidRPr="006040E4">
              <w:t>, </w:t>
            </w:r>
            <w:hyperlink r:id="rId24" w:tooltip="Utah" w:history="1">
              <w:r w:rsidRPr="006040E4">
                <w:rPr>
                  <w:rStyle w:val="Hyperlink"/>
                  <w:color w:val="auto"/>
                  <w:u w:val="none"/>
                </w:rPr>
                <w:t>Utah</w:t>
              </w:r>
            </w:hyperlink>
            <w:r w:rsidRPr="006040E4">
              <w:t xml:space="preserve">, and has some 37,000 employees. </w:t>
            </w:r>
          </w:p>
          <w:p w:rsidR="00B17BBC" w:rsidRPr="006040E4" w:rsidRDefault="00B17BBC" w:rsidP="00960F19">
            <w:pPr>
              <w:pStyle w:val="NormalWeb"/>
              <w:shd w:val="clear" w:color="auto" w:fill="FFFFFF"/>
              <w:spacing w:before="120" w:beforeAutospacing="0" w:after="120" w:afterAutospacing="0"/>
              <w:jc w:val="both"/>
            </w:pPr>
            <w:r w:rsidRPr="006040E4">
              <w:rPr>
                <w:shd w:val="clear" w:color="auto" w:fill="FFFFFF"/>
              </w:rPr>
              <w:t>Intermountain Healthcare operates 22 hospitals in Utah and Idaho. Intermountain also operates 185 clinics, and urgent care facilities that are run by physicians as part of the Intermountain Medical Group. In total, Intermountain Healthcare operates over 160 healthcare facilities, employs about 1,400 of Utah's 5,000 physicians and provides insurance to about 22 percent of Utah. It is also the largest private employer in Utah.</w:t>
            </w:r>
          </w:p>
        </w:tc>
      </w:tr>
      <w:tr w:rsidR="00B17BBC" w:rsidRPr="00834CEE" w:rsidTr="00960F19">
        <w:tc>
          <w:tcPr>
            <w:tcW w:w="1980" w:type="dxa"/>
          </w:tcPr>
          <w:p w:rsidR="00B17BBC" w:rsidRPr="00834CEE" w:rsidRDefault="00B17BBC" w:rsidP="00960F19">
            <w:pPr>
              <w:jc w:val="both"/>
              <w:rPr>
                <w:rFonts w:ascii="Times New Roman" w:hAnsi="Times New Roman" w:cs="Times New Roman"/>
                <w:b/>
                <w:sz w:val="24"/>
                <w:szCs w:val="24"/>
              </w:rPr>
            </w:pPr>
            <w:r w:rsidRPr="00834CEE">
              <w:rPr>
                <w:rFonts w:ascii="Times New Roman" w:hAnsi="Times New Roman" w:cs="Times New Roman"/>
                <w:b/>
                <w:snapToGrid w:val="0"/>
                <w:sz w:val="24"/>
                <w:szCs w:val="24"/>
              </w:rPr>
              <w:t>Role</w:t>
            </w:r>
            <w:r w:rsidRPr="00834CEE">
              <w:rPr>
                <w:rFonts w:ascii="Times New Roman" w:hAnsi="Times New Roman" w:cs="Times New Roman"/>
                <w:b/>
                <w:snapToGrid w:val="0"/>
                <w:sz w:val="24"/>
                <w:szCs w:val="24"/>
              </w:rPr>
              <w:tab/>
            </w:r>
          </w:p>
        </w:tc>
        <w:tc>
          <w:tcPr>
            <w:tcW w:w="290" w:type="dxa"/>
          </w:tcPr>
          <w:p w:rsidR="00B17BBC" w:rsidRPr="00834CEE" w:rsidRDefault="00B17BBC" w:rsidP="00960F1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B17BBC" w:rsidRPr="00834CEE" w:rsidRDefault="00B17BBC" w:rsidP="00960F19">
            <w:pPr>
              <w:jc w:val="both"/>
              <w:rPr>
                <w:rFonts w:ascii="Times New Roman" w:hAnsi="Times New Roman" w:cs="Times New Roman"/>
                <w:b/>
                <w:sz w:val="24"/>
                <w:szCs w:val="24"/>
              </w:rPr>
            </w:pPr>
            <w:r>
              <w:rPr>
                <w:rFonts w:ascii="Times New Roman" w:hAnsi="Times New Roman" w:cs="Times New Roman"/>
                <w:b/>
                <w:sz w:val="24"/>
                <w:szCs w:val="24"/>
              </w:rPr>
              <w:t>Tableau</w:t>
            </w:r>
            <w:r w:rsidRPr="00834CEE">
              <w:rPr>
                <w:rFonts w:ascii="Times New Roman" w:hAnsi="Times New Roman" w:cs="Times New Roman"/>
                <w:b/>
                <w:sz w:val="24"/>
                <w:szCs w:val="24"/>
              </w:rPr>
              <w:t xml:space="preserve"> Developer</w:t>
            </w:r>
          </w:p>
        </w:tc>
      </w:tr>
      <w:tr w:rsidR="00471631" w:rsidRPr="00834CEE" w:rsidTr="00960F19">
        <w:tc>
          <w:tcPr>
            <w:tcW w:w="1980" w:type="dxa"/>
          </w:tcPr>
          <w:p w:rsidR="00471631" w:rsidRPr="00834CEE" w:rsidRDefault="00471631" w:rsidP="00960F1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Responsibility</w:t>
            </w:r>
          </w:p>
        </w:tc>
        <w:tc>
          <w:tcPr>
            <w:tcW w:w="290" w:type="dxa"/>
          </w:tcPr>
          <w:p w:rsidR="00471631" w:rsidRPr="00834CEE" w:rsidRDefault="00471631" w:rsidP="00960F19">
            <w:pPr>
              <w:jc w:val="both"/>
              <w:rPr>
                <w:rFonts w:ascii="Times New Roman" w:hAnsi="Times New Roman" w:cs="Times New Roman"/>
                <w:sz w:val="24"/>
                <w:szCs w:val="24"/>
              </w:rPr>
            </w:pPr>
            <w:r>
              <w:rPr>
                <w:rFonts w:ascii="Times New Roman" w:hAnsi="Times New Roman" w:cs="Times New Roman"/>
                <w:sz w:val="24"/>
                <w:szCs w:val="24"/>
              </w:rPr>
              <w:t>:</w:t>
            </w:r>
          </w:p>
        </w:tc>
        <w:tc>
          <w:tcPr>
            <w:tcW w:w="7450" w:type="dxa"/>
          </w:tcPr>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Utilizing capabilities of Tableau such as Data extracts, Data blending, Forecasting, Dashboard actions and Table calculations.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Designing dashboard templates as per the requirement &amp; dashboards content which includes complex tabular reports, bar charts, score cards, Gantt charts, and Bubble charts.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Created Filters, Groups, Sets on Tableau Reports.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Implemented data blending advanced visualizations in Tableau.</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Worked on Dual Axes, Individual Axes, and Blended Axes concepts while working with reports.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Generated Dashboard with Quick Filters, Parameters and Sets.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Recommending optimized design and chart for specific requirement.</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Developing custom SQL and data blends as per requirement.</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Developing report level logic as per the requirement and DB constraints.</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Generated Tableau dashboards with combination charts for clear understanding.</w:t>
            </w:r>
          </w:p>
          <w:p w:rsidR="00471631" w:rsidRPr="00752DAD" w:rsidRDefault="00471631" w:rsidP="00471631">
            <w:pPr>
              <w:pStyle w:val="ListParagraph"/>
              <w:numPr>
                <w:ilvl w:val="0"/>
                <w:numId w:val="12"/>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Handling the performance tuning of reports to reduce refresh time.</w:t>
            </w:r>
          </w:p>
          <w:p w:rsidR="00471631" w:rsidRDefault="00471631" w:rsidP="00960F19">
            <w:pPr>
              <w:jc w:val="both"/>
              <w:rPr>
                <w:rFonts w:ascii="Times New Roman" w:hAnsi="Times New Roman" w:cs="Times New Roman"/>
                <w:b/>
                <w:sz w:val="24"/>
                <w:szCs w:val="24"/>
              </w:rPr>
            </w:pPr>
          </w:p>
        </w:tc>
      </w:tr>
      <w:tr w:rsidR="000F10BB" w:rsidRPr="00834CEE" w:rsidTr="000F10BB">
        <w:trPr>
          <w:trHeight w:val="620"/>
        </w:trPr>
        <w:tc>
          <w:tcPr>
            <w:tcW w:w="1980" w:type="dxa"/>
          </w:tcPr>
          <w:p w:rsidR="000F10BB" w:rsidRPr="00834CEE" w:rsidRDefault="000F10BB" w:rsidP="00960F19">
            <w:pPr>
              <w:jc w:val="both"/>
              <w:rPr>
                <w:rFonts w:ascii="Times New Roman" w:hAnsi="Times New Roman" w:cs="Times New Roman"/>
                <w:b/>
                <w:sz w:val="24"/>
                <w:szCs w:val="24"/>
              </w:rPr>
            </w:pPr>
            <w:r>
              <w:rPr>
                <w:rFonts w:ascii="Times New Roman" w:hAnsi="Times New Roman" w:cs="Times New Roman"/>
                <w:b/>
                <w:sz w:val="24"/>
                <w:szCs w:val="24"/>
              </w:rPr>
              <w:lastRenderedPageBreak/>
              <w:t>Project duration</w:t>
            </w:r>
          </w:p>
        </w:tc>
        <w:tc>
          <w:tcPr>
            <w:tcW w:w="290" w:type="dxa"/>
          </w:tcPr>
          <w:p w:rsidR="000F10BB" w:rsidRPr="00834CEE" w:rsidRDefault="000F10BB" w:rsidP="00960F19">
            <w:pPr>
              <w:jc w:val="both"/>
              <w:rPr>
                <w:rFonts w:ascii="Times New Roman" w:hAnsi="Times New Roman" w:cs="Times New Roman"/>
                <w:sz w:val="24"/>
                <w:szCs w:val="24"/>
              </w:rPr>
            </w:pPr>
          </w:p>
        </w:tc>
        <w:tc>
          <w:tcPr>
            <w:tcW w:w="7450" w:type="dxa"/>
          </w:tcPr>
          <w:p w:rsidR="000F10BB" w:rsidRPr="000F10BB" w:rsidRDefault="000F10BB" w:rsidP="000F10BB">
            <w:pPr>
              <w:shd w:val="clear" w:color="auto" w:fill="FFFFFF"/>
              <w:spacing w:before="90" w:after="90" w:line="255" w:lineRule="atLeast"/>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 2015- Jan 2017</w:t>
            </w:r>
          </w:p>
        </w:tc>
      </w:tr>
    </w:tbl>
    <w:p w:rsidR="002F72E3" w:rsidRPr="00834CEE" w:rsidRDefault="002F72E3" w:rsidP="00F231C4">
      <w:pPr>
        <w:pStyle w:val="BodyText"/>
        <w:rPr>
          <w:rFonts w:ascii="Times New Roman" w:hAnsi="Times New Roman" w:cs="Times New Roman"/>
          <w:sz w:val="24"/>
        </w:rPr>
      </w:pPr>
    </w:p>
    <w:p w:rsidR="00F231C4" w:rsidRPr="00834CEE" w:rsidRDefault="003C6CCE" w:rsidP="00F231C4">
      <w:pPr>
        <w:pStyle w:val="BodyText"/>
        <w:rPr>
          <w:rFonts w:ascii="Times New Roman" w:hAnsi="Times New Roman" w:cs="Times New Roman"/>
          <w:sz w:val="24"/>
        </w:rPr>
      </w:pPr>
      <w:r>
        <w:rPr>
          <w:rFonts w:ascii="Times New Roman" w:hAnsi="Times New Roman" w:cs="Times New Roman"/>
          <w:sz w:val="24"/>
        </w:rPr>
        <w:t>Project #5</w:t>
      </w:r>
    </w:p>
    <w:p w:rsidR="00F231C4" w:rsidRPr="00834CEE" w:rsidRDefault="00F231C4" w:rsidP="00F231C4">
      <w:pPr>
        <w:pStyle w:val="BodyText"/>
        <w:rPr>
          <w:rFonts w:ascii="Times New Roman" w:hAnsi="Times New Roman" w:cs="Times New Roman"/>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90"/>
        <w:gridCol w:w="7450"/>
      </w:tblGrid>
      <w:tr w:rsidR="00F231C4" w:rsidRPr="00834CEE" w:rsidTr="009473F9">
        <w:tc>
          <w:tcPr>
            <w:tcW w:w="1980" w:type="dxa"/>
          </w:tcPr>
          <w:p w:rsidR="00F231C4" w:rsidRPr="00834CEE" w:rsidRDefault="00F231C4" w:rsidP="009473F9">
            <w:pPr>
              <w:spacing w:after="0" w:line="240" w:lineRule="auto"/>
              <w:jc w:val="both"/>
              <w:rPr>
                <w:rFonts w:ascii="Times New Roman" w:hAnsi="Times New Roman" w:cs="Times New Roman"/>
                <w:b/>
                <w:sz w:val="24"/>
                <w:szCs w:val="24"/>
              </w:rPr>
            </w:pPr>
            <w:r w:rsidRPr="00834CEE">
              <w:rPr>
                <w:rFonts w:ascii="Times New Roman" w:hAnsi="Times New Roman" w:cs="Times New Roman"/>
                <w:b/>
                <w:sz w:val="24"/>
                <w:szCs w:val="24"/>
              </w:rPr>
              <w:t>Client</w:t>
            </w:r>
          </w:p>
          <w:p w:rsidR="00F231C4" w:rsidRPr="00834CEE" w:rsidRDefault="00F231C4" w:rsidP="009473F9">
            <w:pPr>
              <w:spacing w:after="0" w:line="240" w:lineRule="auto"/>
              <w:jc w:val="both"/>
              <w:rPr>
                <w:rFonts w:ascii="Times New Roman" w:hAnsi="Times New Roman" w:cs="Times New Roman"/>
                <w:b/>
                <w:bCs/>
                <w:sz w:val="24"/>
                <w:szCs w:val="24"/>
              </w:rPr>
            </w:pPr>
            <w:r w:rsidRPr="00834CEE">
              <w:rPr>
                <w:rFonts w:ascii="Times New Roman" w:hAnsi="Times New Roman" w:cs="Times New Roman"/>
                <w:b/>
                <w:bCs/>
                <w:sz w:val="24"/>
                <w:szCs w:val="24"/>
              </w:rPr>
              <w:t>Environment</w:t>
            </w:r>
          </w:p>
          <w:p w:rsidR="00F231C4" w:rsidRPr="00834CEE" w:rsidRDefault="00F231C4" w:rsidP="009473F9">
            <w:pPr>
              <w:spacing w:after="0" w:line="240" w:lineRule="auto"/>
              <w:jc w:val="both"/>
              <w:rPr>
                <w:rFonts w:ascii="Times New Roman" w:hAnsi="Times New Roman" w:cs="Times New Roman"/>
                <w:b/>
                <w:sz w:val="24"/>
                <w:szCs w:val="24"/>
              </w:rPr>
            </w:pPr>
          </w:p>
        </w:tc>
        <w:tc>
          <w:tcPr>
            <w:tcW w:w="290" w:type="dxa"/>
          </w:tcPr>
          <w:p w:rsidR="00F231C4" w:rsidRPr="00834CEE" w:rsidRDefault="00F231C4" w:rsidP="009473F9">
            <w:pPr>
              <w:spacing w:after="0" w:line="240" w:lineRule="auto"/>
              <w:jc w:val="both"/>
              <w:rPr>
                <w:rFonts w:ascii="Times New Roman" w:hAnsi="Times New Roman" w:cs="Times New Roman"/>
                <w:sz w:val="24"/>
                <w:szCs w:val="24"/>
              </w:rPr>
            </w:pPr>
            <w:r w:rsidRPr="00834CEE">
              <w:rPr>
                <w:rFonts w:ascii="Times New Roman" w:hAnsi="Times New Roman" w:cs="Times New Roman"/>
                <w:sz w:val="24"/>
                <w:szCs w:val="24"/>
              </w:rPr>
              <w:t>:</w:t>
            </w:r>
          </w:p>
          <w:p w:rsidR="00F231C4" w:rsidRPr="00834CEE" w:rsidRDefault="00F231C4" w:rsidP="00947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50" w:type="dxa"/>
          </w:tcPr>
          <w:p w:rsidR="00F231C4" w:rsidRPr="00834CEE" w:rsidRDefault="00797024" w:rsidP="009473F9">
            <w:pPr>
              <w:spacing w:after="0"/>
              <w:jc w:val="both"/>
              <w:rPr>
                <w:rFonts w:ascii="Times New Roman" w:hAnsi="Times New Roman" w:cs="Times New Roman"/>
                <w:b/>
                <w:sz w:val="24"/>
                <w:szCs w:val="24"/>
              </w:rPr>
            </w:pPr>
            <w:r>
              <w:rPr>
                <w:rFonts w:ascii="Times New Roman" w:hAnsi="Times New Roman" w:cs="Times New Roman"/>
                <w:b/>
                <w:sz w:val="24"/>
                <w:szCs w:val="24"/>
              </w:rPr>
              <w:t>Hello Fresh</w:t>
            </w:r>
          </w:p>
          <w:p w:rsidR="00F231C4" w:rsidRPr="00834CEE" w:rsidRDefault="009E787A" w:rsidP="009473F9">
            <w:pPr>
              <w:spacing w:after="0"/>
              <w:jc w:val="both"/>
              <w:rPr>
                <w:rFonts w:ascii="Times New Roman" w:hAnsi="Times New Roman" w:cs="Times New Roman"/>
                <w:b/>
                <w:sz w:val="24"/>
                <w:szCs w:val="24"/>
              </w:rPr>
            </w:pPr>
            <w:r>
              <w:rPr>
                <w:rFonts w:ascii="Times New Roman" w:hAnsi="Times New Roman" w:cs="Times New Roman"/>
                <w:b/>
                <w:sz w:val="24"/>
                <w:szCs w:val="24"/>
              </w:rPr>
              <w:t>Tableau 8.2, MS-Excel, Oracle 11g, SQL Developer, BI Validator, Windows 7</w:t>
            </w:r>
          </w:p>
        </w:tc>
      </w:tr>
      <w:tr w:rsidR="00F231C4" w:rsidRPr="00834CEE" w:rsidTr="009473F9">
        <w:tc>
          <w:tcPr>
            <w:tcW w:w="1980" w:type="dxa"/>
          </w:tcPr>
          <w:p w:rsidR="00F231C4" w:rsidRPr="00834CEE" w:rsidRDefault="00F231C4" w:rsidP="009473F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Project Details</w:t>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F231C4" w:rsidRPr="00B805C3" w:rsidRDefault="00B805C3" w:rsidP="009473F9">
            <w:pPr>
              <w:jc w:val="both"/>
              <w:rPr>
                <w:rFonts w:ascii="Times New Roman" w:hAnsi="Times New Roman" w:cs="Times New Roman"/>
                <w:sz w:val="24"/>
                <w:szCs w:val="24"/>
              </w:rPr>
            </w:pPr>
            <w:r w:rsidRPr="00B805C3">
              <w:rPr>
                <w:rFonts w:ascii="Times New Roman" w:hAnsi="Times New Roman" w:cs="Times New Roman"/>
                <w:color w:val="222222"/>
                <w:sz w:val="24"/>
                <w:szCs w:val="24"/>
                <w:shd w:val="clear" w:color="auto" w:fill="FFFFFF"/>
              </w:rPr>
              <w:t>HelloFresh was founded in November 2011 by Dominik Richter, Thomas Griesel, and Jessica Nilsson in </w:t>
            </w:r>
            <w:hyperlink r:id="rId25" w:tooltip="Berlin" w:history="1">
              <w:r w:rsidRPr="00B805C3">
                <w:rPr>
                  <w:rStyle w:val="Hyperlink"/>
                  <w:rFonts w:ascii="Times New Roman" w:hAnsi="Times New Roman" w:cs="Times New Roman"/>
                  <w:color w:val="auto"/>
                  <w:sz w:val="24"/>
                  <w:szCs w:val="24"/>
                  <w:u w:val="none"/>
                  <w:shd w:val="clear" w:color="auto" w:fill="FFFFFF"/>
                </w:rPr>
                <w:t>Berlin, Germany</w:t>
              </w:r>
            </w:hyperlink>
            <w:r w:rsidRPr="00B805C3">
              <w:rPr>
                <w:rFonts w:ascii="Times New Roman" w:hAnsi="Times New Roman" w:cs="Times New Roman"/>
                <w:color w:val="222222"/>
                <w:sz w:val="24"/>
                <w:szCs w:val="24"/>
                <w:shd w:val="clear" w:color="auto" w:fill="FFFFFF"/>
              </w:rPr>
              <w:t>. HelloFresh's business model is to prepare the ingredients needed for a meal, and then deliver them to customers, who must then actually cook the meal, which takes around 30-40 minutes. It generally provides about three two-person meals a week for about $60 to $70.It offers a choice from about 15 recipes.</w:t>
            </w:r>
            <w:r>
              <w:rPr>
                <w:rFonts w:ascii="Times New Roman" w:hAnsi="Times New Roman" w:cs="Times New Roman"/>
                <w:color w:val="222222"/>
                <w:sz w:val="24"/>
                <w:szCs w:val="24"/>
                <w:shd w:val="clear" w:color="auto" w:fill="FFFFFF"/>
              </w:rPr>
              <w:t>In the United States, HelloF</w:t>
            </w:r>
            <w:r w:rsidRPr="00B805C3">
              <w:rPr>
                <w:rFonts w:ascii="Times New Roman" w:hAnsi="Times New Roman" w:cs="Times New Roman"/>
                <w:color w:val="222222"/>
                <w:sz w:val="24"/>
                <w:szCs w:val="24"/>
                <w:shd w:val="clear" w:color="auto" w:fill="FFFFFF"/>
              </w:rPr>
              <w:t>resh offers a wine-subscription service, based on that of its competitor Blue Apron.In several markets, it provides "Rapid Box" meals which take only 20 minutes to prepare. The company's US operations were responsible for 60% of revenues as of November 2017, and it has approximately 44% of the American market.</w:t>
            </w:r>
          </w:p>
        </w:tc>
      </w:tr>
      <w:tr w:rsidR="00F231C4" w:rsidRPr="00834CEE" w:rsidTr="009473F9">
        <w:tc>
          <w:tcPr>
            <w:tcW w:w="1980" w:type="dxa"/>
          </w:tcPr>
          <w:p w:rsidR="00F231C4" w:rsidRPr="00834CEE" w:rsidRDefault="00F231C4" w:rsidP="009473F9">
            <w:pPr>
              <w:jc w:val="both"/>
              <w:rPr>
                <w:rFonts w:ascii="Times New Roman" w:hAnsi="Times New Roman" w:cs="Times New Roman"/>
                <w:b/>
                <w:sz w:val="24"/>
                <w:szCs w:val="24"/>
              </w:rPr>
            </w:pPr>
            <w:r w:rsidRPr="00834CEE">
              <w:rPr>
                <w:rFonts w:ascii="Times New Roman" w:hAnsi="Times New Roman" w:cs="Times New Roman"/>
                <w:b/>
                <w:snapToGrid w:val="0"/>
                <w:sz w:val="24"/>
                <w:szCs w:val="24"/>
              </w:rPr>
              <w:t>Role</w:t>
            </w:r>
            <w:r w:rsidRPr="00834CEE">
              <w:rPr>
                <w:rFonts w:ascii="Times New Roman" w:hAnsi="Times New Roman" w:cs="Times New Roman"/>
                <w:b/>
                <w:snapToGrid w:val="0"/>
                <w:sz w:val="24"/>
                <w:szCs w:val="24"/>
              </w:rPr>
              <w:tab/>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F231C4" w:rsidRPr="00834CEE" w:rsidRDefault="00E93D0C" w:rsidP="009473F9">
            <w:pPr>
              <w:jc w:val="both"/>
              <w:rPr>
                <w:rFonts w:ascii="Times New Roman" w:hAnsi="Times New Roman" w:cs="Times New Roman"/>
                <w:sz w:val="24"/>
                <w:szCs w:val="24"/>
              </w:rPr>
            </w:pPr>
            <w:r>
              <w:rPr>
                <w:rFonts w:ascii="Times New Roman" w:hAnsi="Times New Roman" w:cs="Times New Roman"/>
                <w:b/>
                <w:sz w:val="24"/>
                <w:szCs w:val="24"/>
              </w:rPr>
              <w:t>Tableau</w:t>
            </w:r>
            <w:r w:rsidR="00F231C4" w:rsidRPr="00834CEE">
              <w:rPr>
                <w:rFonts w:ascii="Times New Roman" w:hAnsi="Times New Roman" w:cs="Times New Roman"/>
                <w:b/>
                <w:sz w:val="24"/>
                <w:szCs w:val="24"/>
              </w:rPr>
              <w:t xml:space="preserve"> Developer</w:t>
            </w:r>
          </w:p>
        </w:tc>
      </w:tr>
      <w:tr w:rsidR="00F231C4" w:rsidRPr="00834CEE" w:rsidTr="00C35B44">
        <w:trPr>
          <w:trHeight w:val="5363"/>
        </w:trPr>
        <w:tc>
          <w:tcPr>
            <w:tcW w:w="1980" w:type="dxa"/>
          </w:tcPr>
          <w:p w:rsidR="00F231C4" w:rsidRPr="00834CEE" w:rsidRDefault="00F231C4" w:rsidP="009473F9">
            <w:pPr>
              <w:jc w:val="both"/>
              <w:rPr>
                <w:rFonts w:ascii="Times New Roman" w:hAnsi="Times New Roman" w:cs="Times New Roman"/>
                <w:b/>
                <w:snapToGrid w:val="0"/>
                <w:sz w:val="24"/>
                <w:szCs w:val="24"/>
              </w:rPr>
            </w:pPr>
            <w:r w:rsidRPr="00834CEE">
              <w:rPr>
                <w:rFonts w:ascii="Times New Roman" w:hAnsi="Times New Roman" w:cs="Times New Roman"/>
                <w:b/>
                <w:sz w:val="24"/>
                <w:szCs w:val="24"/>
              </w:rPr>
              <w:t>Responsibility</w:t>
            </w:r>
          </w:p>
        </w:tc>
        <w:tc>
          <w:tcPr>
            <w:tcW w:w="290" w:type="dxa"/>
          </w:tcPr>
          <w:p w:rsidR="00F231C4" w:rsidRPr="00834CEE" w:rsidRDefault="00F231C4" w:rsidP="009473F9">
            <w:pPr>
              <w:jc w:val="both"/>
              <w:rPr>
                <w:rFonts w:ascii="Times New Roman" w:hAnsi="Times New Roman" w:cs="Times New Roman"/>
                <w:sz w:val="24"/>
                <w:szCs w:val="24"/>
              </w:rPr>
            </w:pPr>
            <w:r w:rsidRPr="00834CEE">
              <w:rPr>
                <w:rFonts w:ascii="Times New Roman" w:hAnsi="Times New Roman" w:cs="Times New Roman"/>
                <w:sz w:val="24"/>
                <w:szCs w:val="24"/>
              </w:rPr>
              <w:t>:</w:t>
            </w:r>
          </w:p>
        </w:tc>
        <w:tc>
          <w:tcPr>
            <w:tcW w:w="7450" w:type="dxa"/>
          </w:tcPr>
          <w:p w:rsidR="001869FD" w:rsidRPr="00752DAD" w:rsidRDefault="001869FD" w:rsidP="00752DAD">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Studied and analyzed similar applications and brainstormed with business team to gather effective requirements for the system along with dashboard development.</w:t>
            </w:r>
          </w:p>
          <w:p w:rsidR="001869FD" w:rsidRPr="00752DAD" w:rsidRDefault="001869FD" w:rsidP="00752DAD">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Created numerous dashboards in Tableau Desktop based on the data collected and blending data from MS Excel and CSV files along with SQL Server Databases.</w:t>
            </w:r>
          </w:p>
          <w:p w:rsidR="001869FD" w:rsidRPr="00752DAD" w:rsidRDefault="001869FD" w:rsidP="00752DAD">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Complied interactive dashboards in Tableau Desktop and published them to Tableau Server which allowed story telling with Quick Filters for on demand needed information with just a click of a button.</w:t>
            </w:r>
          </w:p>
          <w:p w:rsidR="001869FD" w:rsidRPr="00752DAD" w:rsidRDefault="001869FD" w:rsidP="00752DAD">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Developed and reviewed SQL queries with use of joins clauses (inner, left, right) in Tableau Desktop to validate static and dynamic data for data validation.</w:t>
            </w:r>
          </w:p>
          <w:p w:rsidR="00F231C4" w:rsidRPr="00752DAD" w:rsidRDefault="001869FD" w:rsidP="00752DAD">
            <w:pPr>
              <w:pStyle w:val="ListParagraph"/>
              <w:numPr>
                <w:ilvl w:val="0"/>
                <w:numId w:val="10"/>
              </w:numPr>
              <w:shd w:val="clear" w:color="auto" w:fill="FFFFFF"/>
              <w:spacing w:before="90" w:after="90" w:line="255" w:lineRule="atLeast"/>
              <w:jc w:val="both"/>
              <w:rPr>
                <w:rFonts w:ascii="Times New Roman" w:eastAsia="Times New Roman" w:hAnsi="Times New Roman" w:cs="Times New Roman"/>
                <w:color w:val="000000"/>
                <w:sz w:val="24"/>
                <w:szCs w:val="24"/>
              </w:rPr>
            </w:pPr>
            <w:r w:rsidRPr="00752DAD">
              <w:rPr>
                <w:rFonts w:ascii="Times New Roman" w:eastAsia="Times New Roman" w:hAnsi="Times New Roman" w:cs="Times New Roman"/>
                <w:color w:val="000000"/>
                <w:sz w:val="24"/>
                <w:szCs w:val="24"/>
              </w:rPr>
              <w:t>Performed data analysis on daily, weekly, and monthly scheduled refresh of data based on that business or system change that have happened to ensure that the developed dashboards are displaying accurate and up-to-date live data and sent those into production after editing.</w:t>
            </w:r>
          </w:p>
        </w:tc>
      </w:tr>
      <w:tr w:rsidR="000F10BB" w:rsidRPr="00834CEE" w:rsidTr="009473F9">
        <w:tc>
          <w:tcPr>
            <w:tcW w:w="1980" w:type="dxa"/>
          </w:tcPr>
          <w:p w:rsidR="000F10BB" w:rsidRPr="00834CEE" w:rsidRDefault="000F10BB" w:rsidP="009473F9">
            <w:pPr>
              <w:jc w:val="both"/>
              <w:rPr>
                <w:rFonts w:ascii="Times New Roman" w:hAnsi="Times New Roman" w:cs="Times New Roman"/>
                <w:b/>
                <w:sz w:val="24"/>
                <w:szCs w:val="24"/>
              </w:rPr>
            </w:pPr>
            <w:r>
              <w:rPr>
                <w:rFonts w:ascii="Times New Roman" w:hAnsi="Times New Roman" w:cs="Times New Roman"/>
                <w:b/>
                <w:sz w:val="24"/>
                <w:szCs w:val="24"/>
              </w:rPr>
              <w:t>Project duration</w:t>
            </w:r>
          </w:p>
        </w:tc>
        <w:tc>
          <w:tcPr>
            <w:tcW w:w="290" w:type="dxa"/>
          </w:tcPr>
          <w:p w:rsidR="000F10BB" w:rsidRPr="00834CEE" w:rsidRDefault="000F10BB" w:rsidP="009473F9">
            <w:pPr>
              <w:jc w:val="both"/>
              <w:rPr>
                <w:rFonts w:ascii="Times New Roman" w:hAnsi="Times New Roman" w:cs="Times New Roman"/>
                <w:sz w:val="24"/>
                <w:szCs w:val="24"/>
              </w:rPr>
            </w:pPr>
          </w:p>
        </w:tc>
        <w:tc>
          <w:tcPr>
            <w:tcW w:w="7450" w:type="dxa"/>
          </w:tcPr>
          <w:p w:rsidR="00494F93" w:rsidRPr="00494F93" w:rsidRDefault="000F10BB" w:rsidP="00494F93">
            <w:pPr>
              <w:pStyle w:val="ListParagraph"/>
              <w:shd w:val="clear" w:color="auto" w:fill="FFFFFF"/>
              <w:spacing w:before="90" w:after="90" w:line="25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 2014- Jul 2015</w:t>
            </w:r>
          </w:p>
        </w:tc>
      </w:tr>
    </w:tbl>
    <w:p w:rsidR="00F033DD" w:rsidRPr="00834CEE" w:rsidRDefault="00F033DD" w:rsidP="00F033DD">
      <w:pPr>
        <w:pStyle w:val="Heading2"/>
      </w:pPr>
      <w:r>
        <w:t>Educational Qualification</w:t>
      </w:r>
      <w:r w:rsidRPr="00834CEE">
        <w:tab/>
      </w:r>
    </w:p>
    <w:p w:rsidR="00C554EE" w:rsidRPr="00C554EE" w:rsidRDefault="00C554EE" w:rsidP="00C554EE">
      <w:pPr>
        <w:spacing w:after="0" w:line="240" w:lineRule="auto"/>
        <w:ind w:left="1080"/>
        <w:jc w:val="both"/>
        <w:rPr>
          <w:rFonts w:ascii="Times New Roman" w:hAnsi="Times New Roman" w:cs="Times New Roman"/>
          <w:sz w:val="24"/>
          <w:szCs w:val="24"/>
        </w:rPr>
      </w:pPr>
    </w:p>
    <w:p w:rsidR="00AD35E4" w:rsidRPr="006040E4" w:rsidRDefault="00F033DD" w:rsidP="006040E4">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M.Tech</w:t>
      </w:r>
      <w:r w:rsidRPr="00834CEE">
        <w:rPr>
          <w:rFonts w:ascii="Times New Roman" w:hAnsi="Times New Roman" w:cs="Times New Roman"/>
          <w:bCs/>
          <w:sz w:val="24"/>
          <w:szCs w:val="24"/>
        </w:rPr>
        <w:t xml:space="preserve">from </w:t>
      </w:r>
      <w:r w:rsidRPr="00834CEE">
        <w:rPr>
          <w:rFonts w:ascii="Times New Roman" w:hAnsi="Times New Roman" w:cs="Times New Roman"/>
          <w:b/>
          <w:sz w:val="24"/>
          <w:szCs w:val="24"/>
        </w:rPr>
        <w:t>Jawaharlal Nehru Tec</w:t>
      </w:r>
      <w:r>
        <w:rPr>
          <w:rFonts w:ascii="Times New Roman" w:hAnsi="Times New Roman" w:cs="Times New Roman"/>
          <w:b/>
          <w:sz w:val="24"/>
          <w:szCs w:val="24"/>
        </w:rPr>
        <w:t>hnological University, Hyderabad</w:t>
      </w:r>
      <w:r w:rsidRPr="00834CEE">
        <w:rPr>
          <w:rFonts w:ascii="Times New Roman" w:hAnsi="Times New Roman" w:cs="Times New Roman"/>
          <w:b/>
          <w:sz w:val="24"/>
          <w:szCs w:val="24"/>
        </w:rPr>
        <w:t>.</w:t>
      </w:r>
    </w:p>
    <w:sectPr w:rsidR="00AD35E4" w:rsidRPr="006040E4" w:rsidSect="008F6594">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F2" w:rsidRDefault="00D242F2" w:rsidP="00FE47EA">
      <w:pPr>
        <w:spacing w:after="0" w:line="240" w:lineRule="auto"/>
      </w:pPr>
      <w:r>
        <w:separator/>
      </w:r>
    </w:p>
  </w:endnote>
  <w:endnote w:type="continuationSeparator" w:id="1">
    <w:p w:rsidR="00D242F2" w:rsidRDefault="00D242F2" w:rsidP="00FE4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04" w:rsidRDefault="00D242F2">
    <w:pPr>
      <w:pStyle w:val="Footer"/>
      <w:rPr>
        <w:rFonts w:ascii="Trebuchet MS" w:hAnsi="Trebuchet M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F2" w:rsidRDefault="00D242F2" w:rsidP="00FE47EA">
      <w:pPr>
        <w:spacing w:after="0" w:line="240" w:lineRule="auto"/>
      </w:pPr>
      <w:r>
        <w:separator/>
      </w:r>
    </w:p>
  </w:footnote>
  <w:footnote w:type="continuationSeparator" w:id="1">
    <w:p w:rsidR="00D242F2" w:rsidRDefault="00D242F2" w:rsidP="00FE4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F46"/>
    <w:multiLevelType w:val="hybridMultilevel"/>
    <w:tmpl w:val="45A2D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95072"/>
    <w:multiLevelType w:val="hybridMultilevel"/>
    <w:tmpl w:val="D61A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13657"/>
    <w:multiLevelType w:val="hybridMultilevel"/>
    <w:tmpl w:val="4CB077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353C30"/>
    <w:multiLevelType w:val="hybridMultilevel"/>
    <w:tmpl w:val="00A056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13F5B63"/>
    <w:multiLevelType w:val="hybridMultilevel"/>
    <w:tmpl w:val="5DF4E2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4B74A1"/>
    <w:multiLevelType w:val="hybridMultilevel"/>
    <w:tmpl w:val="847E6B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E272DD"/>
    <w:multiLevelType w:val="hybridMultilevel"/>
    <w:tmpl w:val="ED7EBBFA"/>
    <w:lvl w:ilvl="0" w:tplc="5852C0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7">
    <w:nsid w:val="4C1F0B95"/>
    <w:multiLevelType w:val="hybridMultilevel"/>
    <w:tmpl w:val="E800EDD6"/>
    <w:lvl w:ilvl="0" w:tplc="5852C0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8">
    <w:nsid w:val="5BC73A6C"/>
    <w:multiLevelType w:val="hybridMultilevel"/>
    <w:tmpl w:val="1E749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A3815"/>
    <w:multiLevelType w:val="hybridMultilevel"/>
    <w:tmpl w:val="6680B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C456D"/>
    <w:multiLevelType w:val="hybridMultilevel"/>
    <w:tmpl w:val="306E6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34B64"/>
    <w:multiLevelType w:val="hybridMultilevel"/>
    <w:tmpl w:val="FA08A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A596F"/>
    <w:multiLevelType w:val="hybridMultilevel"/>
    <w:tmpl w:val="8F0C43C0"/>
    <w:lvl w:ilvl="0" w:tplc="5852C0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nsid w:val="7EFB3563"/>
    <w:multiLevelType w:val="hybridMultilevel"/>
    <w:tmpl w:val="E3FE0626"/>
    <w:lvl w:ilvl="0" w:tplc="5852C0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num w:numId="1">
    <w:abstractNumId w:val="2"/>
  </w:num>
  <w:num w:numId="2">
    <w:abstractNumId w:val="13"/>
  </w:num>
  <w:num w:numId="3">
    <w:abstractNumId w:val="6"/>
  </w:num>
  <w:num w:numId="4">
    <w:abstractNumId w:val="3"/>
  </w:num>
  <w:num w:numId="5">
    <w:abstractNumId w:val="4"/>
  </w:num>
  <w:num w:numId="6">
    <w:abstractNumId w:val="5"/>
  </w:num>
  <w:num w:numId="7">
    <w:abstractNumId w:val="12"/>
  </w:num>
  <w:num w:numId="8">
    <w:abstractNumId w:val="7"/>
  </w:num>
  <w:num w:numId="9">
    <w:abstractNumId w:val="1"/>
  </w:num>
  <w:num w:numId="10">
    <w:abstractNumId w:val="11"/>
  </w:num>
  <w:num w:numId="11">
    <w:abstractNumId w:val="8"/>
  </w:num>
  <w:num w:numId="12">
    <w:abstractNumId w:val="10"/>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31C4"/>
    <w:rsid w:val="00000F1D"/>
    <w:rsid w:val="00001453"/>
    <w:rsid w:val="000036D7"/>
    <w:rsid w:val="00010FB0"/>
    <w:rsid w:val="00022B9A"/>
    <w:rsid w:val="00030AB7"/>
    <w:rsid w:val="000437F6"/>
    <w:rsid w:val="0006038F"/>
    <w:rsid w:val="00072236"/>
    <w:rsid w:val="000768F1"/>
    <w:rsid w:val="00084F59"/>
    <w:rsid w:val="00090475"/>
    <w:rsid w:val="000967FC"/>
    <w:rsid w:val="000A40AC"/>
    <w:rsid w:val="000D1F0E"/>
    <w:rsid w:val="000F10BB"/>
    <w:rsid w:val="00170DED"/>
    <w:rsid w:val="00175596"/>
    <w:rsid w:val="0018449A"/>
    <w:rsid w:val="00184915"/>
    <w:rsid w:val="001869FD"/>
    <w:rsid w:val="001A3C1F"/>
    <w:rsid w:val="001B6914"/>
    <w:rsid w:val="001D651C"/>
    <w:rsid w:val="001D6641"/>
    <w:rsid w:val="001E4B85"/>
    <w:rsid w:val="001F0374"/>
    <w:rsid w:val="001F0BCD"/>
    <w:rsid w:val="00216C75"/>
    <w:rsid w:val="0023040C"/>
    <w:rsid w:val="002503DD"/>
    <w:rsid w:val="00252227"/>
    <w:rsid w:val="00257CE2"/>
    <w:rsid w:val="00272E6A"/>
    <w:rsid w:val="0028285D"/>
    <w:rsid w:val="00293993"/>
    <w:rsid w:val="00296999"/>
    <w:rsid w:val="002B597D"/>
    <w:rsid w:val="002F5204"/>
    <w:rsid w:val="002F72E3"/>
    <w:rsid w:val="00300F76"/>
    <w:rsid w:val="00331188"/>
    <w:rsid w:val="003334AC"/>
    <w:rsid w:val="00341030"/>
    <w:rsid w:val="00354010"/>
    <w:rsid w:val="00365A40"/>
    <w:rsid w:val="003836DD"/>
    <w:rsid w:val="003A06A0"/>
    <w:rsid w:val="003B6E9B"/>
    <w:rsid w:val="003B7315"/>
    <w:rsid w:val="003C1069"/>
    <w:rsid w:val="003C23B7"/>
    <w:rsid w:val="003C23D6"/>
    <w:rsid w:val="003C6CCE"/>
    <w:rsid w:val="003C7837"/>
    <w:rsid w:val="00407580"/>
    <w:rsid w:val="00462EE1"/>
    <w:rsid w:val="00471631"/>
    <w:rsid w:val="00494F93"/>
    <w:rsid w:val="004A1D90"/>
    <w:rsid w:val="004A4197"/>
    <w:rsid w:val="004A5A55"/>
    <w:rsid w:val="004B246D"/>
    <w:rsid w:val="004C6DF7"/>
    <w:rsid w:val="004D44F5"/>
    <w:rsid w:val="004D45D6"/>
    <w:rsid w:val="004F7463"/>
    <w:rsid w:val="00527602"/>
    <w:rsid w:val="00540E98"/>
    <w:rsid w:val="00544E44"/>
    <w:rsid w:val="00550CE6"/>
    <w:rsid w:val="0056179F"/>
    <w:rsid w:val="00573AFF"/>
    <w:rsid w:val="005743DF"/>
    <w:rsid w:val="005855CC"/>
    <w:rsid w:val="00592AB3"/>
    <w:rsid w:val="00596790"/>
    <w:rsid w:val="005A039E"/>
    <w:rsid w:val="005E5B42"/>
    <w:rsid w:val="005F057C"/>
    <w:rsid w:val="006040E4"/>
    <w:rsid w:val="0061739C"/>
    <w:rsid w:val="0068616B"/>
    <w:rsid w:val="006976F4"/>
    <w:rsid w:val="006A5B0B"/>
    <w:rsid w:val="006F05F7"/>
    <w:rsid w:val="007146F6"/>
    <w:rsid w:val="00726F6C"/>
    <w:rsid w:val="007368A2"/>
    <w:rsid w:val="00737680"/>
    <w:rsid w:val="00737FB2"/>
    <w:rsid w:val="007427F0"/>
    <w:rsid w:val="00752DAD"/>
    <w:rsid w:val="00771220"/>
    <w:rsid w:val="0079650D"/>
    <w:rsid w:val="00796B6B"/>
    <w:rsid w:val="00797024"/>
    <w:rsid w:val="007B215C"/>
    <w:rsid w:val="007C112D"/>
    <w:rsid w:val="007C3E48"/>
    <w:rsid w:val="007D3E37"/>
    <w:rsid w:val="007E444E"/>
    <w:rsid w:val="00807AFC"/>
    <w:rsid w:val="00822EF8"/>
    <w:rsid w:val="00827871"/>
    <w:rsid w:val="00840A2C"/>
    <w:rsid w:val="00853F4C"/>
    <w:rsid w:val="008721AE"/>
    <w:rsid w:val="008772A6"/>
    <w:rsid w:val="008A413E"/>
    <w:rsid w:val="008B3AEB"/>
    <w:rsid w:val="008E6689"/>
    <w:rsid w:val="008F28F3"/>
    <w:rsid w:val="008F6594"/>
    <w:rsid w:val="0090031F"/>
    <w:rsid w:val="00913D6E"/>
    <w:rsid w:val="009268D3"/>
    <w:rsid w:val="009332FF"/>
    <w:rsid w:val="009357D6"/>
    <w:rsid w:val="0093742C"/>
    <w:rsid w:val="009425E8"/>
    <w:rsid w:val="00950181"/>
    <w:rsid w:val="009576D5"/>
    <w:rsid w:val="0097322D"/>
    <w:rsid w:val="009757E4"/>
    <w:rsid w:val="0098668A"/>
    <w:rsid w:val="009A683B"/>
    <w:rsid w:val="009A7F99"/>
    <w:rsid w:val="009B1B06"/>
    <w:rsid w:val="009B41BD"/>
    <w:rsid w:val="009B45CD"/>
    <w:rsid w:val="009B4BFE"/>
    <w:rsid w:val="009B5092"/>
    <w:rsid w:val="009C1751"/>
    <w:rsid w:val="009D6F34"/>
    <w:rsid w:val="009E011B"/>
    <w:rsid w:val="009E68C1"/>
    <w:rsid w:val="009E787A"/>
    <w:rsid w:val="00A14DE9"/>
    <w:rsid w:val="00A16A33"/>
    <w:rsid w:val="00A20844"/>
    <w:rsid w:val="00A464F5"/>
    <w:rsid w:val="00A50F42"/>
    <w:rsid w:val="00A70BC4"/>
    <w:rsid w:val="00A75739"/>
    <w:rsid w:val="00A9136A"/>
    <w:rsid w:val="00A94414"/>
    <w:rsid w:val="00A96480"/>
    <w:rsid w:val="00AD35E4"/>
    <w:rsid w:val="00AE5531"/>
    <w:rsid w:val="00B15987"/>
    <w:rsid w:val="00B17BBC"/>
    <w:rsid w:val="00B17D25"/>
    <w:rsid w:val="00B2502A"/>
    <w:rsid w:val="00B30207"/>
    <w:rsid w:val="00B3198E"/>
    <w:rsid w:val="00B32A02"/>
    <w:rsid w:val="00B41511"/>
    <w:rsid w:val="00B479D0"/>
    <w:rsid w:val="00B534EB"/>
    <w:rsid w:val="00B805C3"/>
    <w:rsid w:val="00B8444D"/>
    <w:rsid w:val="00B93F59"/>
    <w:rsid w:val="00B95EA9"/>
    <w:rsid w:val="00B9640F"/>
    <w:rsid w:val="00BC3032"/>
    <w:rsid w:val="00BE2014"/>
    <w:rsid w:val="00C05BE8"/>
    <w:rsid w:val="00C311C9"/>
    <w:rsid w:val="00C35B44"/>
    <w:rsid w:val="00C35CA9"/>
    <w:rsid w:val="00C42897"/>
    <w:rsid w:val="00C428B1"/>
    <w:rsid w:val="00C436E3"/>
    <w:rsid w:val="00C44524"/>
    <w:rsid w:val="00C554EE"/>
    <w:rsid w:val="00C67B79"/>
    <w:rsid w:val="00CB597F"/>
    <w:rsid w:val="00CB79A7"/>
    <w:rsid w:val="00CC5661"/>
    <w:rsid w:val="00CC6B4E"/>
    <w:rsid w:val="00CC6D49"/>
    <w:rsid w:val="00CE1522"/>
    <w:rsid w:val="00CF193C"/>
    <w:rsid w:val="00D11268"/>
    <w:rsid w:val="00D242F2"/>
    <w:rsid w:val="00D36973"/>
    <w:rsid w:val="00D506E6"/>
    <w:rsid w:val="00D638EF"/>
    <w:rsid w:val="00D64368"/>
    <w:rsid w:val="00D84FB2"/>
    <w:rsid w:val="00DA3DA3"/>
    <w:rsid w:val="00DC2ACF"/>
    <w:rsid w:val="00DD2EAC"/>
    <w:rsid w:val="00DF0EA8"/>
    <w:rsid w:val="00DF4B38"/>
    <w:rsid w:val="00E16258"/>
    <w:rsid w:val="00E253C8"/>
    <w:rsid w:val="00E318B8"/>
    <w:rsid w:val="00E42288"/>
    <w:rsid w:val="00E434A9"/>
    <w:rsid w:val="00E5341E"/>
    <w:rsid w:val="00E62139"/>
    <w:rsid w:val="00E72F21"/>
    <w:rsid w:val="00E87ADA"/>
    <w:rsid w:val="00E93D0C"/>
    <w:rsid w:val="00EA5D7D"/>
    <w:rsid w:val="00EF0C66"/>
    <w:rsid w:val="00EF6E88"/>
    <w:rsid w:val="00F033DD"/>
    <w:rsid w:val="00F03A54"/>
    <w:rsid w:val="00F04951"/>
    <w:rsid w:val="00F069D9"/>
    <w:rsid w:val="00F231C4"/>
    <w:rsid w:val="00F55BF8"/>
    <w:rsid w:val="00F6376C"/>
    <w:rsid w:val="00F637E0"/>
    <w:rsid w:val="00F66E2A"/>
    <w:rsid w:val="00F756B5"/>
    <w:rsid w:val="00F9368D"/>
    <w:rsid w:val="00FA022C"/>
    <w:rsid w:val="00FD3521"/>
    <w:rsid w:val="00FD607F"/>
    <w:rsid w:val="00FD76C4"/>
    <w:rsid w:val="00FE47EA"/>
    <w:rsid w:val="00FE58F1"/>
    <w:rsid w:val="00FF2350"/>
    <w:rsid w:val="00FF54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EA"/>
  </w:style>
  <w:style w:type="paragraph" w:styleId="Heading1">
    <w:name w:val="heading 1"/>
    <w:basedOn w:val="Normal"/>
    <w:next w:val="Normal"/>
    <w:link w:val="Heading1Char"/>
    <w:qFormat/>
    <w:rsid w:val="00F231C4"/>
    <w:pPr>
      <w:keepNext/>
      <w:spacing w:after="0" w:line="240" w:lineRule="auto"/>
      <w:outlineLvl w:val="0"/>
    </w:pPr>
    <w:rPr>
      <w:rFonts w:ascii="Arial" w:eastAsia="Times New Roman" w:hAnsi="Arial" w:cs="Times New Roman"/>
      <w:b/>
      <w:bCs/>
      <w:sz w:val="20"/>
      <w:szCs w:val="20"/>
    </w:rPr>
  </w:style>
  <w:style w:type="paragraph" w:styleId="Heading2">
    <w:name w:val="heading 2"/>
    <w:basedOn w:val="Normal"/>
    <w:next w:val="BodyText"/>
    <w:link w:val="Heading2Char"/>
    <w:autoRedefine/>
    <w:qFormat/>
    <w:rsid w:val="00B534EB"/>
    <w:pPr>
      <w:keepNext/>
      <w:shd w:val="clear" w:color="auto" w:fill="D9D9D9" w:themeFill="background1" w:themeFillShade="D9"/>
      <w:tabs>
        <w:tab w:val="left" w:pos="5880"/>
      </w:tabs>
      <w:spacing w:before="120" w:after="120" w:line="240" w:lineRule="auto"/>
      <w:outlineLvl w:val="1"/>
    </w:pPr>
    <w:rPr>
      <w:rFonts w:ascii="Times New Roman" w:eastAsia="MS Mincho"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C4"/>
    <w:rPr>
      <w:rFonts w:ascii="Arial" w:eastAsia="Times New Roman" w:hAnsi="Arial" w:cs="Times New Roman"/>
      <w:b/>
      <w:bCs/>
      <w:sz w:val="20"/>
      <w:szCs w:val="20"/>
    </w:rPr>
  </w:style>
  <w:style w:type="character" w:customStyle="1" w:styleId="Heading2Char">
    <w:name w:val="Heading 2 Char"/>
    <w:basedOn w:val="DefaultParagraphFont"/>
    <w:link w:val="Heading2"/>
    <w:rsid w:val="00B534EB"/>
    <w:rPr>
      <w:rFonts w:ascii="Times New Roman" w:eastAsia="MS Mincho" w:hAnsi="Times New Roman" w:cs="Times New Roman"/>
      <w:b/>
      <w:color w:val="000000" w:themeColor="text1"/>
      <w:sz w:val="24"/>
      <w:szCs w:val="24"/>
      <w:shd w:val="clear" w:color="auto" w:fill="D9D9D9" w:themeFill="background1" w:themeFillShade="D9"/>
    </w:rPr>
  </w:style>
  <w:style w:type="paragraph" w:styleId="BodyText">
    <w:name w:val="Body Text"/>
    <w:basedOn w:val="Normal"/>
    <w:link w:val="BodyTextChar"/>
    <w:autoRedefine/>
    <w:rsid w:val="00F231C4"/>
    <w:pPr>
      <w:tabs>
        <w:tab w:val="left" w:pos="540"/>
        <w:tab w:val="left" w:pos="2160"/>
      </w:tabs>
      <w:spacing w:after="0" w:line="240" w:lineRule="auto"/>
      <w:jc w:val="both"/>
    </w:pPr>
    <w:rPr>
      <w:rFonts w:ascii="Microsoft Sans Serif" w:eastAsia="MS Mincho" w:hAnsi="Microsoft Sans Serif" w:cs="Microsoft Sans Serif"/>
      <w:b/>
      <w:sz w:val="20"/>
      <w:szCs w:val="24"/>
    </w:rPr>
  </w:style>
  <w:style w:type="character" w:customStyle="1" w:styleId="BodyTextChar">
    <w:name w:val="Body Text Char"/>
    <w:basedOn w:val="DefaultParagraphFont"/>
    <w:link w:val="BodyText"/>
    <w:rsid w:val="00F231C4"/>
    <w:rPr>
      <w:rFonts w:ascii="Microsoft Sans Serif" w:eastAsia="MS Mincho" w:hAnsi="Microsoft Sans Serif" w:cs="Microsoft Sans Serif"/>
      <w:b/>
      <w:sz w:val="20"/>
      <w:szCs w:val="24"/>
    </w:rPr>
  </w:style>
  <w:style w:type="paragraph" w:styleId="Header">
    <w:name w:val="header"/>
    <w:basedOn w:val="Normal"/>
    <w:link w:val="HeaderChar"/>
    <w:rsid w:val="00F231C4"/>
    <w:pPr>
      <w:tabs>
        <w:tab w:val="center" w:pos="4320"/>
        <w:tab w:val="right" w:pos="8640"/>
      </w:tabs>
      <w:spacing w:after="0" w:line="240" w:lineRule="auto"/>
    </w:pPr>
    <w:rPr>
      <w:rFonts w:ascii="Times New Roman" w:eastAsia="Times New Roman" w:hAnsi="Times New Roman" w:cs="Times New Roman"/>
      <w:sz w:val="44"/>
      <w:szCs w:val="44"/>
    </w:rPr>
  </w:style>
  <w:style w:type="character" w:customStyle="1" w:styleId="HeaderChar">
    <w:name w:val="Header Char"/>
    <w:basedOn w:val="DefaultParagraphFont"/>
    <w:link w:val="Header"/>
    <w:rsid w:val="00F231C4"/>
    <w:rPr>
      <w:rFonts w:ascii="Times New Roman" w:eastAsia="Times New Roman" w:hAnsi="Times New Roman" w:cs="Times New Roman"/>
      <w:sz w:val="44"/>
      <w:szCs w:val="44"/>
    </w:rPr>
  </w:style>
  <w:style w:type="paragraph" w:styleId="Footer">
    <w:name w:val="footer"/>
    <w:basedOn w:val="Normal"/>
    <w:link w:val="FooterChar"/>
    <w:rsid w:val="00F231C4"/>
    <w:pPr>
      <w:tabs>
        <w:tab w:val="center" w:pos="4320"/>
        <w:tab w:val="right" w:pos="8640"/>
      </w:tabs>
      <w:spacing w:after="0" w:line="240" w:lineRule="auto"/>
    </w:pPr>
    <w:rPr>
      <w:rFonts w:ascii="Times New Roman" w:eastAsia="Times New Roman" w:hAnsi="Times New Roman" w:cs="Times New Roman"/>
      <w:sz w:val="44"/>
      <w:szCs w:val="44"/>
    </w:rPr>
  </w:style>
  <w:style w:type="character" w:customStyle="1" w:styleId="FooterChar">
    <w:name w:val="Footer Char"/>
    <w:basedOn w:val="DefaultParagraphFont"/>
    <w:link w:val="Footer"/>
    <w:rsid w:val="00F231C4"/>
    <w:rPr>
      <w:rFonts w:ascii="Times New Roman" w:eastAsia="Times New Roman" w:hAnsi="Times New Roman" w:cs="Times New Roman"/>
      <w:sz w:val="44"/>
      <w:szCs w:val="44"/>
    </w:rPr>
  </w:style>
  <w:style w:type="paragraph" w:styleId="BodyTextIndent">
    <w:name w:val="Body Text Indent"/>
    <w:basedOn w:val="Normal"/>
    <w:link w:val="BodyTextIndentChar"/>
    <w:rsid w:val="00F231C4"/>
    <w:pPr>
      <w:spacing w:after="0" w:line="240" w:lineRule="auto"/>
      <w:ind w:firstLine="720"/>
      <w:jc w:val="both"/>
    </w:pPr>
    <w:rPr>
      <w:rFonts w:ascii="Arial" w:eastAsia="Times New Roman" w:hAnsi="Arial" w:cs="Times New Roman"/>
      <w:sz w:val="20"/>
      <w:szCs w:val="44"/>
    </w:rPr>
  </w:style>
  <w:style w:type="character" w:customStyle="1" w:styleId="BodyTextIndentChar">
    <w:name w:val="Body Text Indent Char"/>
    <w:basedOn w:val="DefaultParagraphFont"/>
    <w:link w:val="BodyTextIndent"/>
    <w:rsid w:val="00F231C4"/>
    <w:rPr>
      <w:rFonts w:ascii="Arial" w:eastAsia="Times New Roman" w:hAnsi="Arial" w:cs="Times New Roman"/>
      <w:sz w:val="20"/>
      <w:szCs w:val="44"/>
    </w:rPr>
  </w:style>
  <w:style w:type="paragraph" w:styleId="BodyTextIndent2">
    <w:name w:val="Body Text Indent 2"/>
    <w:basedOn w:val="Normal"/>
    <w:link w:val="BodyTextIndent2Char"/>
    <w:rsid w:val="00F231C4"/>
    <w:pPr>
      <w:spacing w:after="0" w:line="240" w:lineRule="auto"/>
      <w:ind w:left="720"/>
      <w:jc w:val="both"/>
    </w:pPr>
    <w:rPr>
      <w:rFonts w:ascii="Arial" w:eastAsia="Times New Roman" w:hAnsi="Arial" w:cs="Times New Roman"/>
      <w:sz w:val="20"/>
      <w:szCs w:val="44"/>
    </w:rPr>
  </w:style>
  <w:style w:type="character" w:customStyle="1" w:styleId="BodyTextIndent2Char">
    <w:name w:val="Body Text Indent 2 Char"/>
    <w:basedOn w:val="DefaultParagraphFont"/>
    <w:link w:val="BodyTextIndent2"/>
    <w:rsid w:val="00F231C4"/>
    <w:rPr>
      <w:rFonts w:ascii="Arial" w:eastAsia="Times New Roman" w:hAnsi="Arial" w:cs="Times New Roman"/>
      <w:sz w:val="20"/>
      <w:szCs w:val="44"/>
    </w:rPr>
  </w:style>
  <w:style w:type="character" w:styleId="Hyperlink">
    <w:name w:val="Hyperlink"/>
    <w:basedOn w:val="DefaultParagraphFont"/>
    <w:rsid w:val="00F231C4"/>
    <w:rPr>
      <w:color w:val="0000FF"/>
      <w:u w:val="single"/>
    </w:rPr>
  </w:style>
  <w:style w:type="paragraph" w:customStyle="1" w:styleId="NormalArialNotBold11ptNounderline">
    <w:name w:val="Normal + Arial + Not Bold + 11 pt + No underline"/>
    <w:basedOn w:val="Normal"/>
    <w:rsid w:val="00F231C4"/>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1F0BCD"/>
    <w:pPr>
      <w:ind w:left="720"/>
      <w:contextualSpacing/>
    </w:pPr>
  </w:style>
  <w:style w:type="paragraph" w:styleId="Title">
    <w:name w:val="Title"/>
    <w:basedOn w:val="Normal"/>
    <w:next w:val="Normal"/>
    <w:link w:val="TitleChar"/>
    <w:uiPriority w:val="10"/>
    <w:qFormat/>
    <w:rsid w:val="00F03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33D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4D44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F5"/>
    <w:rPr>
      <w:rFonts w:ascii="Tahoma" w:hAnsi="Tahoma" w:cs="Tahoma"/>
      <w:sz w:val="16"/>
      <w:szCs w:val="16"/>
    </w:rPr>
  </w:style>
  <w:style w:type="character" w:customStyle="1" w:styleId="locality">
    <w:name w:val="locality"/>
    <w:basedOn w:val="DefaultParagraphFont"/>
    <w:rsid w:val="006040E4"/>
  </w:style>
  <w:style w:type="character" w:customStyle="1" w:styleId="country-name">
    <w:name w:val="country-name"/>
    <w:basedOn w:val="DefaultParagraphFont"/>
    <w:rsid w:val="00604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328408">
      <w:bodyDiv w:val="1"/>
      <w:marLeft w:val="0"/>
      <w:marRight w:val="0"/>
      <w:marTop w:val="0"/>
      <w:marBottom w:val="0"/>
      <w:divBdr>
        <w:top w:val="none" w:sz="0" w:space="0" w:color="auto"/>
        <w:left w:val="none" w:sz="0" w:space="0" w:color="auto"/>
        <w:bottom w:val="none" w:sz="0" w:space="0" w:color="auto"/>
        <w:right w:val="none" w:sz="0" w:space="0" w:color="auto"/>
      </w:divBdr>
    </w:div>
    <w:div w:id="1305507470">
      <w:bodyDiv w:val="1"/>
      <w:marLeft w:val="0"/>
      <w:marRight w:val="0"/>
      <w:marTop w:val="0"/>
      <w:marBottom w:val="0"/>
      <w:divBdr>
        <w:top w:val="none" w:sz="0" w:space="0" w:color="auto"/>
        <w:left w:val="none" w:sz="0" w:space="0" w:color="auto"/>
        <w:bottom w:val="none" w:sz="0" w:space="0" w:color="auto"/>
        <w:right w:val="none" w:sz="0" w:space="0" w:color="auto"/>
      </w:divBdr>
      <w:divsChild>
        <w:div w:id="587733696">
          <w:marLeft w:val="0"/>
          <w:marRight w:val="0"/>
          <w:marTop w:val="0"/>
          <w:marBottom w:val="0"/>
          <w:divBdr>
            <w:top w:val="none" w:sz="0" w:space="0" w:color="auto"/>
            <w:left w:val="none" w:sz="0" w:space="0" w:color="auto"/>
            <w:bottom w:val="none" w:sz="0" w:space="0" w:color="auto"/>
            <w:right w:val="none" w:sz="0" w:space="0" w:color="auto"/>
          </w:divBdr>
        </w:div>
        <w:div w:id="1289703219">
          <w:marLeft w:val="0"/>
          <w:marRight w:val="0"/>
          <w:marTop w:val="0"/>
          <w:marBottom w:val="0"/>
          <w:divBdr>
            <w:top w:val="none" w:sz="0" w:space="0" w:color="auto"/>
            <w:left w:val="none" w:sz="0" w:space="0" w:color="auto"/>
            <w:bottom w:val="none" w:sz="0" w:space="0" w:color="auto"/>
            <w:right w:val="none" w:sz="0" w:space="0" w:color="auto"/>
          </w:divBdr>
        </w:div>
        <w:div w:id="27725660">
          <w:marLeft w:val="0"/>
          <w:marRight w:val="0"/>
          <w:marTop w:val="0"/>
          <w:marBottom w:val="0"/>
          <w:divBdr>
            <w:top w:val="none" w:sz="0" w:space="0" w:color="auto"/>
            <w:left w:val="none" w:sz="0" w:space="0" w:color="auto"/>
            <w:bottom w:val="none" w:sz="0" w:space="0" w:color="auto"/>
            <w:right w:val="none" w:sz="0" w:space="0" w:color="auto"/>
          </w:divBdr>
        </w:div>
      </w:divsChild>
    </w:div>
    <w:div w:id="1311593744">
      <w:bodyDiv w:val="1"/>
      <w:marLeft w:val="0"/>
      <w:marRight w:val="0"/>
      <w:marTop w:val="0"/>
      <w:marBottom w:val="0"/>
      <w:divBdr>
        <w:top w:val="none" w:sz="0" w:space="0" w:color="auto"/>
        <w:left w:val="none" w:sz="0" w:space="0" w:color="auto"/>
        <w:bottom w:val="none" w:sz="0" w:space="0" w:color="auto"/>
        <w:right w:val="none" w:sz="0" w:space="0" w:color="auto"/>
      </w:divBdr>
    </w:div>
    <w:div w:id="1524594249">
      <w:bodyDiv w:val="1"/>
      <w:marLeft w:val="0"/>
      <w:marRight w:val="0"/>
      <w:marTop w:val="0"/>
      <w:marBottom w:val="0"/>
      <w:divBdr>
        <w:top w:val="none" w:sz="0" w:space="0" w:color="auto"/>
        <w:left w:val="none" w:sz="0" w:space="0" w:color="auto"/>
        <w:bottom w:val="none" w:sz="0" w:space="0" w:color="auto"/>
        <w:right w:val="none" w:sz="0" w:space="0" w:color="auto"/>
      </w:divBdr>
      <w:divsChild>
        <w:div w:id="395133024">
          <w:marLeft w:val="0"/>
          <w:marRight w:val="0"/>
          <w:marTop w:val="0"/>
          <w:marBottom w:val="0"/>
          <w:divBdr>
            <w:top w:val="none" w:sz="0" w:space="0" w:color="auto"/>
            <w:left w:val="none" w:sz="0" w:space="0" w:color="auto"/>
            <w:bottom w:val="none" w:sz="0" w:space="0" w:color="auto"/>
            <w:right w:val="none" w:sz="0" w:space="0" w:color="auto"/>
          </w:divBdr>
        </w:div>
        <w:div w:id="1166046806">
          <w:marLeft w:val="0"/>
          <w:marRight w:val="0"/>
          <w:marTop w:val="0"/>
          <w:marBottom w:val="0"/>
          <w:divBdr>
            <w:top w:val="none" w:sz="0" w:space="0" w:color="auto"/>
            <w:left w:val="none" w:sz="0" w:space="0" w:color="auto"/>
            <w:bottom w:val="none" w:sz="0" w:space="0" w:color="auto"/>
            <w:right w:val="none" w:sz="0" w:space="0" w:color="auto"/>
          </w:divBdr>
        </w:div>
        <w:div w:id="1649941775">
          <w:marLeft w:val="0"/>
          <w:marRight w:val="0"/>
          <w:marTop w:val="0"/>
          <w:marBottom w:val="0"/>
          <w:divBdr>
            <w:top w:val="none" w:sz="0" w:space="0" w:color="auto"/>
            <w:left w:val="none" w:sz="0" w:space="0" w:color="auto"/>
            <w:bottom w:val="none" w:sz="0" w:space="0" w:color="auto"/>
            <w:right w:val="none" w:sz="0" w:space="0" w:color="auto"/>
          </w:divBdr>
        </w:div>
      </w:divsChild>
    </w:div>
    <w:div w:id="1691103756">
      <w:bodyDiv w:val="1"/>
      <w:marLeft w:val="0"/>
      <w:marRight w:val="0"/>
      <w:marTop w:val="0"/>
      <w:marBottom w:val="0"/>
      <w:divBdr>
        <w:top w:val="none" w:sz="0" w:space="0" w:color="auto"/>
        <w:left w:val="none" w:sz="0" w:space="0" w:color="auto"/>
        <w:bottom w:val="none" w:sz="0" w:space="0" w:color="auto"/>
        <w:right w:val="none" w:sz="0" w:space="0" w:color="auto"/>
      </w:divBdr>
    </w:div>
    <w:div w:id="1789545849">
      <w:bodyDiv w:val="1"/>
      <w:marLeft w:val="0"/>
      <w:marRight w:val="0"/>
      <w:marTop w:val="0"/>
      <w:marBottom w:val="0"/>
      <w:divBdr>
        <w:top w:val="none" w:sz="0" w:space="0" w:color="auto"/>
        <w:left w:val="none" w:sz="0" w:space="0" w:color="auto"/>
        <w:bottom w:val="none" w:sz="0" w:space="0" w:color="auto"/>
        <w:right w:val="none" w:sz="0" w:space="0" w:color="auto"/>
      </w:divBdr>
    </w:div>
    <w:div w:id="1965769452">
      <w:bodyDiv w:val="1"/>
      <w:marLeft w:val="0"/>
      <w:marRight w:val="0"/>
      <w:marTop w:val="0"/>
      <w:marBottom w:val="0"/>
      <w:divBdr>
        <w:top w:val="none" w:sz="0" w:space="0" w:color="auto"/>
        <w:left w:val="none" w:sz="0" w:space="0" w:color="auto"/>
        <w:bottom w:val="none" w:sz="0" w:space="0" w:color="auto"/>
        <w:right w:val="none" w:sz="0" w:space="0" w:color="auto"/>
      </w:divBdr>
      <w:divsChild>
        <w:div w:id="1375037651">
          <w:marLeft w:val="0"/>
          <w:marRight w:val="0"/>
          <w:marTop w:val="0"/>
          <w:marBottom w:val="0"/>
          <w:divBdr>
            <w:top w:val="none" w:sz="0" w:space="0" w:color="auto"/>
            <w:left w:val="none" w:sz="0" w:space="0" w:color="auto"/>
            <w:bottom w:val="none" w:sz="0" w:space="0" w:color="auto"/>
            <w:right w:val="none" w:sz="0" w:space="0" w:color="auto"/>
          </w:divBdr>
        </w:div>
        <w:div w:id="236331759">
          <w:marLeft w:val="0"/>
          <w:marRight w:val="0"/>
          <w:marTop w:val="0"/>
          <w:marBottom w:val="0"/>
          <w:divBdr>
            <w:top w:val="none" w:sz="0" w:space="0" w:color="auto"/>
            <w:left w:val="none" w:sz="0" w:space="0" w:color="auto"/>
            <w:bottom w:val="none" w:sz="0" w:space="0" w:color="auto"/>
            <w:right w:val="none" w:sz="0" w:space="0" w:color="auto"/>
          </w:divBdr>
        </w:div>
        <w:div w:id="125462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tabdeveloper@gmail.com" TargetMode="External"/><Relationship Id="rId13" Type="http://schemas.openxmlformats.org/officeDocument/2006/relationships/hyperlink" Target="https://en.wikipedia.org/wiki/List_of_mobile_network_operators" TargetMode="External"/><Relationship Id="rId18" Type="http://schemas.openxmlformats.org/officeDocument/2006/relationships/hyperlink" Target="https://en.wikipedia.org/wiki/Health_ca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n.wikipedia.org/wiki/Idaho" TargetMode="External"/><Relationship Id="rId7" Type="http://schemas.openxmlformats.org/officeDocument/2006/relationships/endnotes" Target="endnotes.xml"/><Relationship Id="rId12" Type="http://schemas.openxmlformats.org/officeDocument/2006/relationships/hyperlink" Target="https://en.wikipedia.org/wiki/List_of_telecom_companies_in_India" TargetMode="External"/><Relationship Id="rId17" Type="http://schemas.openxmlformats.org/officeDocument/2006/relationships/hyperlink" Target="https://en.wikipedia.org/wiki/Non-profit_organization" TargetMode="External"/><Relationship Id="rId25" Type="http://schemas.openxmlformats.org/officeDocument/2006/relationships/hyperlink" Target="https://en.wikipedia.org/wiki/Berlin" TargetMode="External"/><Relationship Id="rId2" Type="http://schemas.openxmlformats.org/officeDocument/2006/relationships/numbering" Target="numbering.xml"/><Relationship Id="rId16" Type="http://schemas.openxmlformats.org/officeDocument/2006/relationships/hyperlink" Target="https://en.wikipedia.org/wiki/Blue_Cross_and_Blue_Shield_Association" TargetMode="External"/><Relationship Id="rId20" Type="http://schemas.openxmlformats.org/officeDocument/2006/relationships/hyperlink" Target="https://en.wikipedia.org/wiki/Uta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YSE_Euronext" TargetMode="External"/><Relationship Id="rId24" Type="http://schemas.openxmlformats.org/officeDocument/2006/relationships/hyperlink" Target="https://en.wikipedia.org/wiki/Utah" TargetMode="External"/><Relationship Id="rId5" Type="http://schemas.openxmlformats.org/officeDocument/2006/relationships/webSettings" Target="webSettings.xml"/><Relationship Id="rId15" Type="http://schemas.openxmlformats.org/officeDocument/2006/relationships/hyperlink" Target="https://en.wikipedia.org/wiki/Birmingham,_Alabama" TargetMode="External"/><Relationship Id="rId23" Type="http://schemas.openxmlformats.org/officeDocument/2006/relationships/hyperlink" Target="https://en.wikipedia.org/wiki/Salt_Lake_City" TargetMode="External"/><Relationship Id="rId28" Type="http://schemas.openxmlformats.org/officeDocument/2006/relationships/theme" Target="theme/theme1.xml"/><Relationship Id="rId10" Type="http://schemas.openxmlformats.org/officeDocument/2006/relationships/hyperlink" Target="https://translate.googleusercontent.com/translate_c?depth=1&amp;hl=en&amp;prev=search&amp;pto=aue&amp;rurl=translate.google.com&amp;sl=de&amp;sp=nmt4&amp;u=https://de.m.wikipedia.org/wiki/ArtFacts.Net&amp;usg=ALkJrhh72AoYUdphbO1ObsJTOwnXfysspA" TargetMode="External"/><Relationship Id="rId19" Type="http://schemas.openxmlformats.org/officeDocument/2006/relationships/hyperlink" Target="https://en.wikipedia.org/wiki/Intermountain_West" TargetMode="External"/><Relationship Id="rId4" Type="http://schemas.openxmlformats.org/officeDocument/2006/relationships/settings" Target="settings.xml"/><Relationship Id="rId9" Type="http://schemas.openxmlformats.org/officeDocument/2006/relationships/hyperlink" Target="https://translate.googleusercontent.com/translate_c?depth=1&amp;hl=en&amp;prev=search&amp;pto=aue&amp;rurl=translate.google.com&amp;sl=de&amp;sp=nmt4&amp;u=https://de.m.wikipedia.org/wiki/Internet&amp;usg=ALkJrhgH70CHaGVlZMc6A9eJBBB410Wupg" TargetMode="External"/><Relationship Id="rId14" Type="http://schemas.openxmlformats.org/officeDocument/2006/relationships/hyperlink" Target="https://en.wikipedia.org/wiki/Health_insurance" TargetMode="External"/><Relationship Id="rId22" Type="http://schemas.openxmlformats.org/officeDocument/2006/relationships/hyperlink" Target="https://en.wikipedia.org/wiki/Integrated_managed_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D207-F1EE-4184-A85E-0D84CE8A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arun</cp:lastModifiedBy>
  <cp:revision>171</cp:revision>
  <dcterms:created xsi:type="dcterms:W3CDTF">2018-04-14T23:14:00Z</dcterms:created>
  <dcterms:modified xsi:type="dcterms:W3CDTF">2021-01-29T09:59:00Z</dcterms:modified>
</cp:coreProperties>
</file>