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DBE3" w14:textId="77777777" w:rsidR="00DB024B" w:rsidRPr="00DB024B" w:rsidRDefault="00000000" w:rsidP="00CF1742">
      <w:pPr>
        <w:spacing w:after="0" w:line="273" w:lineRule="auto"/>
        <w:rPr>
          <w:rFonts w:ascii="Calibri" w:eastAsia="Times New Roman" w:hAnsi="Calibri" w:cs="Times New Roman"/>
          <w:b/>
          <w:bCs/>
          <w:color w:val="BFBFBF"/>
          <w:sz w:val="48"/>
          <w:szCs w:val="48"/>
          <w:lang w:eastAsia="en-GB"/>
        </w:rPr>
      </w:pPr>
      <w:r>
        <w:rPr>
          <w:rFonts w:ascii="Calibri" w:eastAsia="Times New Roman" w:hAnsi="Calibri" w:cs="Times New Roman"/>
          <w:b/>
          <w:bCs/>
          <w:noProof/>
          <w:color w:val="BFBFBF"/>
          <w:sz w:val="48"/>
          <w:szCs w:val="48"/>
          <w:lang w:val="en-US"/>
        </w:rPr>
        <w:drawing>
          <wp:anchor distT="0" distB="0" distL="114300" distR="114300" simplePos="0" relativeHeight="251658240" behindDoc="1" locked="0" layoutInCell="1" allowOverlap="1" wp14:anchorId="6D4E5872" wp14:editId="71A4024D">
            <wp:simplePos x="0" y="0"/>
            <wp:positionH relativeFrom="margin">
              <wp:align>right</wp:align>
            </wp:positionH>
            <wp:positionV relativeFrom="paragraph">
              <wp:posOffset>194526</wp:posOffset>
            </wp:positionV>
            <wp:extent cx="1896894" cy="1095815"/>
            <wp:effectExtent l="0" t="0" r="0" b="9525"/>
            <wp:wrapTight wrapText="bothSides">
              <wp:wrapPolygon edited="0">
                <wp:start x="10196" y="0"/>
                <wp:lineTo x="8678" y="376"/>
                <wp:lineTo x="5857" y="4132"/>
                <wp:lineTo x="5424" y="12021"/>
                <wp:lineTo x="6508" y="18031"/>
                <wp:lineTo x="6508" y="21412"/>
                <wp:lineTo x="14969" y="21412"/>
                <wp:lineTo x="14969" y="18031"/>
                <wp:lineTo x="16054" y="12021"/>
                <wp:lineTo x="15837" y="4508"/>
                <wp:lineTo x="12799" y="376"/>
                <wp:lineTo x="11281" y="0"/>
                <wp:lineTo x="1019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91794" name="OCPAI2022C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6894" cy="1095815"/>
                    </a:xfrm>
                    <a:prstGeom prst="rect">
                      <a:avLst/>
                    </a:prstGeom>
                  </pic:spPr>
                </pic:pic>
              </a:graphicData>
            </a:graphic>
          </wp:anchor>
        </w:drawing>
      </w:r>
    </w:p>
    <w:p w14:paraId="14385A93" w14:textId="77777777" w:rsidR="00DB024B" w:rsidRPr="004A60DD" w:rsidRDefault="00000000" w:rsidP="00BE3AFC">
      <w:pPr>
        <w:spacing w:after="0" w:line="273" w:lineRule="auto"/>
        <w:rPr>
          <w:rFonts w:ascii="Calibri" w:eastAsia="Times New Roman" w:hAnsi="Calibri" w:cs="Times New Roman"/>
          <w:b/>
          <w:bCs/>
          <w:color w:val="1F497D" w:themeColor="text2"/>
          <w:sz w:val="48"/>
          <w:szCs w:val="48"/>
          <w:lang w:eastAsia="en-GB"/>
        </w:rPr>
      </w:pPr>
      <w:r w:rsidRPr="004A60DD">
        <w:rPr>
          <w:rFonts w:ascii="Calibri" w:eastAsia="Times New Roman" w:hAnsi="Calibri" w:cs="Times New Roman"/>
          <w:b/>
          <w:bCs/>
          <w:color w:val="1F497D" w:themeColor="text2"/>
          <w:sz w:val="48"/>
          <w:szCs w:val="48"/>
          <w:lang w:eastAsia="en-GB"/>
        </w:rPr>
        <w:t>Sengodan S</w:t>
      </w:r>
    </w:p>
    <w:p w14:paraId="50F77B57" w14:textId="77777777" w:rsidR="00DB024B" w:rsidRPr="004A60DD" w:rsidRDefault="00000000" w:rsidP="00BE3AFC">
      <w:pPr>
        <w:spacing w:after="0" w:line="240" w:lineRule="auto"/>
        <w:ind w:left="576" w:hanging="432"/>
        <w:rPr>
          <w:rFonts w:ascii="Calibri" w:eastAsia="Times New Roman" w:hAnsi="Calibri" w:cs="Arial"/>
          <w:color w:val="1F497D" w:themeColor="text2"/>
          <w:sz w:val="24"/>
          <w:szCs w:val="24"/>
          <w:lang w:eastAsia="en-GB"/>
        </w:rPr>
      </w:pPr>
      <w:r w:rsidRPr="004A60DD">
        <w:rPr>
          <w:rFonts w:ascii="Calibri" w:eastAsia="Times New Roman" w:hAnsi="Calibri" w:cs="Arial"/>
          <w:b/>
          <w:bCs/>
          <w:color w:val="1F497D" w:themeColor="text2"/>
          <w:sz w:val="24"/>
          <w:szCs w:val="24"/>
          <w:lang w:eastAsia="en-GB"/>
        </w:rPr>
        <w:t xml:space="preserve">Contact No: </w:t>
      </w:r>
      <w:r w:rsidRPr="004A60DD">
        <w:rPr>
          <w:rFonts w:ascii="Calibri" w:eastAsia="Times New Roman" w:hAnsi="Calibri" w:cs="Arial"/>
          <w:color w:val="1F497D" w:themeColor="text2"/>
          <w:sz w:val="24"/>
          <w:szCs w:val="24"/>
          <w:lang w:eastAsia="en-GB"/>
        </w:rPr>
        <w:t>+91-8939961301</w:t>
      </w:r>
    </w:p>
    <w:p w14:paraId="41438C73" w14:textId="0B6D4548" w:rsidR="00DB024B" w:rsidRPr="004A60DD" w:rsidRDefault="00994B4E" w:rsidP="00BE3AFC">
      <w:pPr>
        <w:spacing w:after="0" w:line="240" w:lineRule="auto"/>
        <w:ind w:left="576" w:hanging="432"/>
        <w:rPr>
          <w:rFonts w:ascii="Calibri" w:eastAsia="Times New Roman" w:hAnsi="Calibri" w:cs="Arial"/>
          <w:b/>
          <w:bCs/>
          <w:color w:val="1F497D" w:themeColor="text2"/>
          <w:sz w:val="24"/>
          <w:szCs w:val="24"/>
          <w:lang w:eastAsia="en-GB"/>
        </w:rPr>
      </w:pPr>
      <w:r w:rsidRPr="004A60DD">
        <w:rPr>
          <w:rFonts w:ascii="Calibri" w:eastAsia="Times New Roman" w:hAnsi="Calibri" w:cs="Arial"/>
          <w:b/>
          <w:bCs/>
          <w:color w:val="1F497D" w:themeColor="text2"/>
          <w:sz w:val="24"/>
          <w:szCs w:val="24"/>
          <w:lang w:eastAsia="en-GB"/>
        </w:rPr>
        <w:t>E-Mail:</w:t>
      </w:r>
      <w:r w:rsidRPr="00F12EA8">
        <w:rPr>
          <w:rFonts w:ascii="Calibri" w:eastAsia="Times New Roman" w:hAnsi="Calibri" w:cs="Arial"/>
          <w:bCs/>
          <w:color w:val="1F497D" w:themeColor="text2"/>
          <w:sz w:val="24"/>
          <w:szCs w:val="24"/>
          <w:lang w:eastAsia="en-GB"/>
        </w:rPr>
        <w:t xml:space="preserve"> ssengodan1988@gmail.com</w:t>
      </w:r>
    </w:p>
    <w:p w14:paraId="576FFB6E" w14:textId="77777777" w:rsidR="00DB024B" w:rsidRPr="00DB024B" w:rsidRDefault="00DB024B" w:rsidP="00DB024B">
      <w:pPr>
        <w:spacing w:after="0" w:line="240" w:lineRule="auto"/>
        <w:jc w:val="right"/>
        <w:rPr>
          <w:rFonts w:ascii="Arial" w:eastAsia="Times New Roman" w:hAnsi="Arial" w:cs="Arial"/>
          <w:sz w:val="20"/>
          <w:szCs w:val="20"/>
          <w:lang w:eastAsia="en-GB"/>
        </w:rPr>
      </w:pPr>
    </w:p>
    <w:p w14:paraId="7E0D9B20" w14:textId="77777777" w:rsidR="00BE3AFC" w:rsidRDefault="00BE3AFC" w:rsidP="00DB024B">
      <w:pPr>
        <w:spacing w:after="0" w:line="273" w:lineRule="auto"/>
        <w:rPr>
          <w:rFonts w:ascii="Arial Bold" w:eastAsia="Times New Roman" w:hAnsi="Arial Bold" w:cs="Times New Roman"/>
          <w:b/>
          <w:bCs/>
          <w:caps/>
          <w:color w:val="1F497D"/>
          <w:sz w:val="24"/>
          <w:szCs w:val="24"/>
          <w:lang w:eastAsia="en-GB"/>
        </w:rPr>
      </w:pPr>
    </w:p>
    <w:p w14:paraId="6B05179A" w14:textId="77777777" w:rsidR="00DB024B" w:rsidRPr="00DB024B" w:rsidRDefault="00000000" w:rsidP="00DB024B">
      <w:pPr>
        <w:spacing w:after="0" w:line="273" w:lineRule="auto"/>
        <w:rPr>
          <w:rFonts w:ascii="Arial Bold" w:eastAsia="Times New Roman" w:hAnsi="Arial Bold" w:cs="Times New Roman"/>
          <w:b/>
          <w:bCs/>
          <w:caps/>
          <w:color w:val="1F497D"/>
          <w:sz w:val="24"/>
          <w:szCs w:val="24"/>
          <w:lang w:eastAsia="en-GB"/>
        </w:rPr>
      </w:pPr>
      <w:r w:rsidRPr="00DB024B">
        <w:rPr>
          <w:rFonts w:ascii="Arial Bold" w:eastAsia="Times New Roman" w:hAnsi="Arial Bold" w:cs="Times New Roman"/>
          <w:b/>
          <w:bCs/>
          <w:caps/>
          <w:color w:val="1F497D"/>
          <w:sz w:val="24"/>
          <w:szCs w:val="24"/>
          <w:lang w:eastAsia="en-GB"/>
        </w:rPr>
        <w:t>Summary</w:t>
      </w:r>
    </w:p>
    <w:p w14:paraId="3D676E40" w14:textId="77777777" w:rsidR="00373BD7" w:rsidRPr="00497B19" w:rsidRDefault="00000000" w:rsidP="00373BD7">
      <w:pPr>
        <w:pStyle w:val="ListParagraph"/>
        <w:numPr>
          <w:ilvl w:val="0"/>
          <w:numId w:val="4"/>
        </w:numPr>
        <w:spacing w:after="12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Around </w:t>
      </w:r>
      <w:r w:rsidR="009D7C42">
        <w:rPr>
          <w:rFonts w:ascii="Arial" w:eastAsia="Times New Roman" w:hAnsi="Arial" w:cs="Arial"/>
          <w:sz w:val="20"/>
          <w:szCs w:val="20"/>
          <w:lang w:eastAsia="en-GB"/>
        </w:rPr>
        <w:t>1</w:t>
      </w:r>
      <w:r>
        <w:rPr>
          <w:rFonts w:ascii="Arial" w:eastAsia="Times New Roman" w:hAnsi="Arial" w:cs="Arial"/>
          <w:sz w:val="20"/>
          <w:szCs w:val="20"/>
          <w:lang w:eastAsia="en-GB"/>
        </w:rPr>
        <w:t>2</w:t>
      </w:r>
      <w:r w:rsidR="00DB024B" w:rsidRPr="00497B19">
        <w:rPr>
          <w:rFonts w:ascii="Arial" w:eastAsia="Times New Roman" w:hAnsi="Arial" w:cs="Arial"/>
          <w:sz w:val="20"/>
          <w:szCs w:val="20"/>
          <w:lang w:eastAsia="en-GB"/>
        </w:rPr>
        <w:t xml:space="preserve"> years’</w:t>
      </w:r>
      <w:r w:rsidR="00497B19">
        <w:rPr>
          <w:rFonts w:ascii="Arial" w:eastAsia="Times New Roman" w:hAnsi="Arial" w:cs="Arial"/>
          <w:sz w:val="20"/>
          <w:szCs w:val="20"/>
          <w:lang w:eastAsia="en-GB"/>
        </w:rPr>
        <w:t xml:space="preserve"> </w:t>
      </w:r>
      <w:r w:rsidR="00DB024B" w:rsidRPr="00497B19">
        <w:rPr>
          <w:rFonts w:ascii="Arial" w:eastAsia="Times New Roman" w:hAnsi="Arial" w:cs="Arial"/>
          <w:sz w:val="20"/>
          <w:szCs w:val="20"/>
          <w:lang w:eastAsia="en-GB"/>
        </w:rPr>
        <w:t xml:space="preserve">experience in </w:t>
      </w:r>
      <w:r w:rsidR="00B75351">
        <w:rPr>
          <w:rFonts w:ascii="Arial" w:eastAsia="Times New Roman" w:hAnsi="Arial" w:cs="Arial"/>
          <w:sz w:val="20"/>
          <w:szCs w:val="20"/>
          <w:lang w:eastAsia="en-GB"/>
        </w:rPr>
        <w:t>O</w:t>
      </w:r>
      <w:r w:rsidR="00DB024B" w:rsidRPr="00373BD7">
        <w:rPr>
          <w:rFonts w:ascii="Arial" w:eastAsia="Times New Roman" w:hAnsi="Arial" w:cs="Arial"/>
          <w:sz w:val="20"/>
          <w:szCs w:val="20"/>
          <w:lang w:eastAsia="en-GB"/>
        </w:rPr>
        <w:t>racle e</w:t>
      </w:r>
      <w:r w:rsidR="00E50178">
        <w:rPr>
          <w:rFonts w:ascii="Arial" w:eastAsia="Times New Roman" w:hAnsi="Arial" w:cs="Arial"/>
          <w:sz w:val="20"/>
          <w:szCs w:val="20"/>
          <w:lang w:eastAsia="en-GB"/>
        </w:rPr>
        <w:t>-</w:t>
      </w:r>
      <w:r w:rsidR="00DB024B" w:rsidRPr="00373BD7">
        <w:rPr>
          <w:rFonts w:ascii="Arial" w:eastAsia="Times New Roman" w:hAnsi="Arial" w:cs="Arial"/>
          <w:sz w:val="20"/>
          <w:szCs w:val="20"/>
          <w:lang w:eastAsia="en-GB"/>
        </w:rPr>
        <w:t>business suite</w:t>
      </w:r>
      <w:r w:rsidR="009D7C42">
        <w:rPr>
          <w:rFonts w:ascii="Arial" w:eastAsia="Times New Roman" w:hAnsi="Arial" w:cs="Arial"/>
          <w:sz w:val="20"/>
          <w:szCs w:val="20"/>
          <w:lang w:eastAsia="en-GB"/>
        </w:rPr>
        <w:t>,</w:t>
      </w:r>
      <w:r w:rsidR="00B75351">
        <w:rPr>
          <w:rFonts w:ascii="Arial" w:eastAsia="Times New Roman" w:hAnsi="Arial" w:cs="Arial"/>
          <w:sz w:val="20"/>
          <w:szCs w:val="20"/>
          <w:lang w:eastAsia="en-GB"/>
        </w:rPr>
        <w:t xml:space="preserve"> Oracle Fusion ERP,</w:t>
      </w:r>
      <w:r w:rsidR="009D7C42">
        <w:rPr>
          <w:rFonts w:ascii="Arial" w:eastAsia="Times New Roman" w:hAnsi="Arial" w:cs="Arial"/>
          <w:sz w:val="20"/>
          <w:szCs w:val="20"/>
          <w:lang w:eastAsia="en-GB"/>
        </w:rPr>
        <w:t xml:space="preserve"> OIC</w:t>
      </w:r>
    </w:p>
    <w:p w14:paraId="43FD581A" w14:textId="77777777" w:rsidR="00373BD7" w:rsidRDefault="00000000" w:rsidP="00373BD7">
      <w:pPr>
        <w:pStyle w:val="ListParagraph"/>
        <w:numPr>
          <w:ilvl w:val="0"/>
          <w:numId w:val="4"/>
        </w:numPr>
        <w:spacing w:after="12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Techno functional experience in</w:t>
      </w:r>
      <w:r w:rsidR="00473094">
        <w:rPr>
          <w:rFonts w:ascii="Arial" w:eastAsia="Times New Roman" w:hAnsi="Arial" w:cs="Arial"/>
          <w:sz w:val="20"/>
          <w:szCs w:val="20"/>
          <w:lang w:eastAsia="en-GB"/>
        </w:rPr>
        <w:t xml:space="preserve"> Cloud ERP &amp; EBS on modules like </w:t>
      </w:r>
      <w:r w:rsidR="00B75351">
        <w:rPr>
          <w:rFonts w:ascii="Arial" w:eastAsia="Times New Roman" w:hAnsi="Arial" w:cs="Arial"/>
          <w:sz w:val="20"/>
          <w:szCs w:val="20"/>
          <w:lang w:eastAsia="en-GB"/>
        </w:rPr>
        <w:t xml:space="preserve">Finance, </w:t>
      </w:r>
      <w:r>
        <w:rPr>
          <w:rFonts w:ascii="Arial" w:eastAsia="Times New Roman" w:hAnsi="Arial" w:cs="Arial"/>
          <w:sz w:val="20"/>
          <w:szCs w:val="20"/>
          <w:lang w:eastAsia="en-GB"/>
        </w:rPr>
        <w:t>SCM modules</w:t>
      </w:r>
      <w:r w:rsidR="00B75351">
        <w:rPr>
          <w:rFonts w:ascii="Arial" w:eastAsia="Times New Roman" w:hAnsi="Arial" w:cs="Arial"/>
          <w:sz w:val="20"/>
          <w:szCs w:val="20"/>
          <w:lang w:eastAsia="en-GB"/>
        </w:rPr>
        <w:t xml:space="preserve"> </w:t>
      </w:r>
      <w:r w:rsidR="00206CBD">
        <w:rPr>
          <w:rFonts w:ascii="Arial" w:eastAsia="Times New Roman" w:hAnsi="Arial" w:cs="Arial"/>
          <w:sz w:val="20"/>
          <w:szCs w:val="20"/>
          <w:lang w:eastAsia="en-GB"/>
        </w:rPr>
        <w:t xml:space="preserve">&amp; Oracle AME </w:t>
      </w:r>
    </w:p>
    <w:p w14:paraId="6929C8E4" w14:textId="77777777" w:rsidR="0093488E" w:rsidRDefault="00000000" w:rsidP="00373BD7">
      <w:pPr>
        <w:pStyle w:val="ListParagraph"/>
        <w:numPr>
          <w:ilvl w:val="0"/>
          <w:numId w:val="4"/>
        </w:numPr>
        <w:spacing w:after="12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Functional Implementation of CM,</w:t>
      </w:r>
      <w:r w:rsidR="00B75351">
        <w:rPr>
          <w:rFonts w:ascii="Arial" w:eastAsia="Times New Roman" w:hAnsi="Arial" w:cs="Arial"/>
          <w:sz w:val="20"/>
          <w:szCs w:val="20"/>
          <w:lang w:eastAsia="en-GB"/>
        </w:rPr>
        <w:t xml:space="preserve"> </w:t>
      </w:r>
      <w:r>
        <w:rPr>
          <w:rFonts w:ascii="Arial" w:eastAsia="Times New Roman" w:hAnsi="Arial" w:cs="Arial"/>
          <w:sz w:val="20"/>
          <w:szCs w:val="20"/>
          <w:lang w:eastAsia="en-GB"/>
        </w:rPr>
        <w:t>iProc, PO, AP, GL consolidation modules</w:t>
      </w:r>
    </w:p>
    <w:p w14:paraId="030CBECE" w14:textId="77777777" w:rsidR="00FE02B5" w:rsidRDefault="00000000" w:rsidP="00373BD7">
      <w:pPr>
        <w:pStyle w:val="ListParagraph"/>
        <w:numPr>
          <w:ilvl w:val="0"/>
          <w:numId w:val="4"/>
        </w:numPr>
        <w:spacing w:after="12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Expertise in middleware integration with multiple systems using Oracle Integration Cloud</w:t>
      </w:r>
    </w:p>
    <w:p w14:paraId="1B008E80" w14:textId="77777777" w:rsidR="00B75351" w:rsidRDefault="00000000" w:rsidP="00373BD7">
      <w:pPr>
        <w:pStyle w:val="ListParagraph"/>
        <w:numPr>
          <w:ilvl w:val="0"/>
          <w:numId w:val="4"/>
        </w:numPr>
        <w:spacing w:after="12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Hands on experience in FRS, OTBI, BI, Oracle Integration cloud</w:t>
      </w:r>
    </w:p>
    <w:p w14:paraId="7F6777AD" w14:textId="5671031A" w:rsidR="00EB5C29" w:rsidRDefault="00000000" w:rsidP="00373BD7">
      <w:pPr>
        <w:pStyle w:val="ListParagraph"/>
        <w:numPr>
          <w:ilvl w:val="0"/>
          <w:numId w:val="4"/>
        </w:numPr>
        <w:spacing w:after="120" w:line="240" w:lineRule="auto"/>
        <w:jc w:val="both"/>
        <w:rPr>
          <w:rFonts w:ascii="Arial" w:eastAsia="Times New Roman" w:hAnsi="Arial" w:cs="Arial"/>
          <w:sz w:val="20"/>
          <w:szCs w:val="20"/>
          <w:lang w:eastAsia="en-GB"/>
        </w:rPr>
      </w:pPr>
      <w:r w:rsidRPr="00EB5C29">
        <w:rPr>
          <w:rFonts w:ascii="Arial" w:eastAsia="Times New Roman" w:hAnsi="Arial" w:cs="Arial"/>
          <w:sz w:val="20"/>
          <w:szCs w:val="20"/>
          <w:lang w:eastAsia="en-GB"/>
        </w:rPr>
        <w:t xml:space="preserve">Oracle Paas </w:t>
      </w:r>
      <w:r w:rsidR="00994B4E" w:rsidRPr="00EB5C29">
        <w:rPr>
          <w:rFonts w:ascii="Arial" w:eastAsia="Times New Roman" w:hAnsi="Arial" w:cs="Arial"/>
          <w:sz w:val="20"/>
          <w:szCs w:val="20"/>
          <w:lang w:eastAsia="en-GB"/>
        </w:rPr>
        <w:t>Technical,</w:t>
      </w:r>
      <w:r w:rsidRPr="00EB5C29">
        <w:rPr>
          <w:rFonts w:ascii="Arial" w:eastAsia="Times New Roman" w:hAnsi="Arial" w:cs="Arial"/>
          <w:sz w:val="20"/>
          <w:szCs w:val="20"/>
          <w:lang w:eastAsia="en-GB"/>
        </w:rPr>
        <w:t xml:space="preserve"> Oracle Fusion Cloud SaaS (</w:t>
      </w:r>
      <w:r w:rsidR="00994B4E" w:rsidRPr="00EB5C29">
        <w:rPr>
          <w:rFonts w:ascii="Arial" w:eastAsia="Times New Roman" w:hAnsi="Arial" w:cs="Arial"/>
          <w:sz w:val="20"/>
          <w:szCs w:val="20"/>
          <w:lang w:eastAsia="en-GB"/>
        </w:rPr>
        <w:t>BI, OTBI</w:t>
      </w:r>
      <w:r w:rsidRPr="00EB5C29">
        <w:rPr>
          <w:rFonts w:ascii="Arial" w:eastAsia="Times New Roman" w:hAnsi="Arial" w:cs="Arial"/>
          <w:sz w:val="20"/>
          <w:szCs w:val="20"/>
          <w:lang w:eastAsia="en-GB"/>
        </w:rPr>
        <w:t xml:space="preserve">, FBDI) and PaaS (OIC, REST &amp; SOAP Webservices) </w:t>
      </w:r>
    </w:p>
    <w:p w14:paraId="3F671B03" w14:textId="77777777" w:rsidR="002A1C47" w:rsidRPr="002A1C47" w:rsidRDefault="00000000" w:rsidP="002A1C47">
      <w:pPr>
        <w:pStyle w:val="ListBullet2"/>
        <w:rPr>
          <w:rFonts w:ascii="Arial" w:hAnsi="Arial" w:cs="Arial"/>
          <w:sz w:val="20"/>
          <w:szCs w:val="20"/>
          <w:lang w:val="en-GB" w:eastAsia="en-GB"/>
        </w:rPr>
      </w:pPr>
      <w:r w:rsidRPr="002A1C47">
        <w:rPr>
          <w:rFonts w:ascii="Arial" w:hAnsi="Arial" w:cs="Arial"/>
          <w:sz w:val="20"/>
          <w:szCs w:val="20"/>
          <w:lang w:val="en-GB" w:eastAsia="en-GB"/>
        </w:rPr>
        <w:t xml:space="preserve">Good Experience in Oracle SQL, PL/SQL and Fusion BI Publisher Reports, XML Template Reports, </w:t>
      </w:r>
      <w:proofErr w:type="spellStart"/>
      <w:r w:rsidRPr="002A1C47">
        <w:rPr>
          <w:rFonts w:ascii="Arial" w:hAnsi="Arial" w:cs="Arial"/>
          <w:sz w:val="20"/>
          <w:szCs w:val="20"/>
          <w:lang w:val="en-GB" w:eastAsia="en-GB"/>
        </w:rPr>
        <w:t>eText</w:t>
      </w:r>
      <w:proofErr w:type="spellEnd"/>
      <w:r w:rsidRPr="002A1C47">
        <w:rPr>
          <w:rFonts w:ascii="Arial" w:hAnsi="Arial" w:cs="Arial"/>
          <w:sz w:val="20"/>
          <w:szCs w:val="20"/>
          <w:lang w:val="en-GB" w:eastAsia="en-GB"/>
        </w:rPr>
        <w:t xml:space="preserve"> Reports, Excel Template, Bursting, BI Publisher</w:t>
      </w:r>
    </w:p>
    <w:p w14:paraId="718422F8" w14:textId="77777777" w:rsidR="00373BD7" w:rsidRPr="00373BD7" w:rsidRDefault="00000000" w:rsidP="00373BD7">
      <w:pPr>
        <w:pStyle w:val="ListParagraph"/>
        <w:numPr>
          <w:ilvl w:val="0"/>
          <w:numId w:val="4"/>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Assessment of custom objects for R12 upgrade projects</w:t>
      </w:r>
    </w:p>
    <w:p w14:paraId="753E7EF9" w14:textId="77777777" w:rsidR="00DB024B" w:rsidRPr="00373BD7" w:rsidRDefault="00000000" w:rsidP="00373BD7">
      <w:pPr>
        <w:pStyle w:val="ListParagraph"/>
        <w:numPr>
          <w:ilvl w:val="0"/>
          <w:numId w:val="4"/>
        </w:numPr>
        <w:spacing w:before="60" w:after="60" w:line="240" w:lineRule="auto"/>
        <w:ind w:right="274"/>
        <w:jc w:val="both"/>
        <w:rPr>
          <w:rFonts w:ascii="Arial" w:eastAsia="Times New Roman" w:hAnsi="Arial" w:cs="Arial"/>
          <w:sz w:val="20"/>
          <w:szCs w:val="20"/>
          <w:lang w:eastAsia="en-GB"/>
        </w:rPr>
      </w:pPr>
      <w:r w:rsidRPr="00373BD7">
        <w:rPr>
          <w:rFonts w:ascii="Arial" w:eastAsia="Times New Roman" w:hAnsi="Arial" w:cs="Arial"/>
          <w:color w:val="000000"/>
          <w:sz w:val="20"/>
          <w:szCs w:val="20"/>
          <w:lang w:eastAsia="en-GB"/>
        </w:rPr>
        <w:t>Hands on Experience in developing Stored Procedures, Functions, Packages using SQL and PL/S</w:t>
      </w:r>
      <w:r w:rsidR="00E4218F" w:rsidRPr="00373BD7">
        <w:rPr>
          <w:rFonts w:ascii="Arial" w:eastAsia="Times New Roman" w:hAnsi="Arial" w:cs="Arial"/>
          <w:color w:val="000000"/>
          <w:sz w:val="20"/>
          <w:szCs w:val="20"/>
          <w:lang w:eastAsia="en-GB"/>
        </w:rPr>
        <w:t>QL and Unix Shell Scripting, SQL</w:t>
      </w:r>
      <w:r w:rsidRPr="00373BD7">
        <w:rPr>
          <w:rFonts w:ascii="Arial" w:eastAsia="Times New Roman" w:hAnsi="Arial" w:cs="Arial"/>
          <w:color w:val="000000"/>
          <w:sz w:val="20"/>
          <w:szCs w:val="20"/>
          <w:lang w:eastAsia="en-GB"/>
        </w:rPr>
        <w:t xml:space="preserve"> Loader.</w:t>
      </w:r>
    </w:p>
    <w:p w14:paraId="799A1276" w14:textId="77777777" w:rsidR="00DB024B" w:rsidRPr="00373BD7" w:rsidRDefault="00000000" w:rsidP="00373BD7">
      <w:pPr>
        <w:pStyle w:val="ListParagraph"/>
        <w:numPr>
          <w:ilvl w:val="0"/>
          <w:numId w:val="4"/>
        </w:numPr>
        <w:spacing w:before="60" w:after="60" w:line="240" w:lineRule="auto"/>
        <w:ind w:right="274"/>
        <w:jc w:val="both"/>
        <w:rPr>
          <w:rFonts w:ascii="Arial" w:eastAsia="Times New Roman" w:hAnsi="Arial" w:cs="Arial"/>
          <w:sz w:val="20"/>
          <w:szCs w:val="20"/>
          <w:lang w:eastAsia="en-GB"/>
        </w:rPr>
      </w:pPr>
      <w:r w:rsidRPr="00373BD7">
        <w:rPr>
          <w:rFonts w:ascii="Arial" w:eastAsia="Times New Roman" w:hAnsi="Arial" w:cs="Arial"/>
          <w:sz w:val="20"/>
          <w:szCs w:val="20"/>
          <w:lang w:eastAsia="en-GB"/>
        </w:rPr>
        <w:t>Have worked on AOL objects like concurrent programs, request groups, application, menu and responsibility.</w:t>
      </w:r>
    </w:p>
    <w:p w14:paraId="26C32A63" w14:textId="77777777" w:rsidR="00DB024B" w:rsidRPr="00373BD7" w:rsidRDefault="00000000" w:rsidP="00373BD7">
      <w:pPr>
        <w:pStyle w:val="ListParagraph"/>
        <w:numPr>
          <w:ilvl w:val="0"/>
          <w:numId w:val="4"/>
        </w:numPr>
        <w:spacing w:before="60" w:after="60" w:line="240" w:lineRule="auto"/>
        <w:ind w:right="274"/>
        <w:jc w:val="both"/>
        <w:rPr>
          <w:rFonts w:ascii="Arial" w:eastAsia="Times New Roman" w:hAnsi="Arial" w:cs="Arial"/>
          <w:sz w:val="20"/>
          <w:szCs w:val="20"/>
          <w:lang w:eastAsia="en-GB"/>
        </w:rPr>
      </w:pPr>
      <w:r w:rsidRPr="00373BD7">
        <w:rPr>
          <w:rFonts w:ascii="Arial" w:eastAsia="Times New Roman" w:hAnsi="Arial" w:cs="Arial"/>
          <w:sz w:val="20"/>
          <w:szCs w:val="20"/>
          <w:lang w:eastAsia="en-GB"/>
        </w:rPr>
        <w:t>Have knowledge about 11i and R12 tables and their specific upgraded changes.</w:t>
      </w:r>
    </w:p>
    <w:p w14:paraId="283DD2A3" w14:textId="77777777" w:rsidR="00E54FAA" w:rsidRPr="00E54FAA" w:rsidRDefault="00000000" w:rsidP="00373BD7">
      <w:pPr>
        <w:pStyle w:val="ListParagraph"/>
        <w:numPr>
          <w:ilvl w:val="0"/>
          <w:numId w:val="4"/>
        </w:numPr>
        <w:spacing w:before="60" w:after="60" w:line="240" w:lineRule="auto"/>
        <w:ind w:right="274"/>
        <w:jc w:val="both"/>
        <w:rPr>
          <w:rFonts w:ascii="Arial" w:eastAsia="Times New Roman" w:hAnsi="Arial" w:cs="Arial"/>
          <w:sz w:val="20"/>
          <w:szCs w:val="20"/>
          <w:lang w:eastAsia="en-GB"/>
        </w:rPr>
      </w:pPr>
      <w:r>
        <w:rPr>
          <w:rFonts w:ascii="Arial" w:eastAsia="Times New Roman" w:hAnsi="Arial" w:cs="Arial"/>
          <w:sz w:val="20"/>
          <w:szCs w:val="20"/>
          <w:lang w:eastAsia="en-GB"/>
        </w:rPr>
        <w:t>Have worked on Integrated SOA Gateway in R12.</w:t>
      </w:r>
    </w:p>
    <w:p w14:paraId="66C6734E" w14:textId="77777777" w:rsidR="00DB024B" w:rsidRDefault="00000000" w:rsidP="00373BD7">
      <w:pPr>
        <w:pStyle w:val="ListParagraph"/>
        <w:numPr>
          <w:ilvl w:val="0"/>
          <w:numId w:val="4"/>
        </w:numPr>
        <w:spacing w:before="60" w:after="60" w:line="240" w:lineRule="auto"/>
        <w:ind w:right="274"/>
        <w:jc w:val="both"/>
        <w:rPr>
          <w:rFonts w:ascii="Arial" w:eastAsia="Times New Roman" w:hAnsi="Arial" w:cs="Arial"/>
          <w:sz w:val="20"/>
          <w:szCs w:val="20"/>
          <w:lang w:eastAsia="en-GB"/>
        </w:rPr>
      </w:pPr>
      <w:r w:rsidRPr="00373BD7">
        <w:rPr>
          <w:rFonts w:ascii="Arial" w:eastAsia="Times New Roman" w:hAnsi="Arial" w:cs="Arial"/>
          <w:sz w:val="20"/>
          <w:szCs w:val="20"/>
          <w:lang w:eastAsia="en-GB"/>
        </w:rPr>
        <w:t>Have worked on diff</w:t>
      </w:r>
      <w:r w:rsidR="00AE7367" w:rsidRPr="00373BD7">
        <w:rPr>
          <w:rFonts w:ascii="Arial" w:eastAsia="Times New Roman" w:hAnsi="Arial" w:cs="Arial"/>
          <w:sz w:val="20"/>
          <w:szCs w:val="20"/>
          <w:lang w:eastAsia="en-GB"/>
        </w:rPr>
        <w:t>erent modules like AP,</w:t>
      </w:r>
      <w:r w:rsidR="00402DDF">
        <w:rPr>
          <w:rFonts w:ascii="Arial" w:eastAsia="Times New Roman" w:hAnsi="Arial" w:cs="Arial"/>
          <w:sz w:val="20"/>
          <w:szCs w:val="20"/>
          <w:lang w:eastAsia="en-GB"/>
        </w:rPr>
        <w:t xml:space="preserve"> AR,</w:t>
      </w:r>
      <w:r w:rsidR="00AE7367" w:rsidRPr="00373BD7">
        <w:rPr>
          <w:rFonts w:ascii="Arial" w:eastAsia="Times New Roman" w:hAnsi="Arial" w:cs="Arial"/>
          <w:sz w:val="20"/>
          <w:szCs w:val="20"/>
          <w:lang w:eastAsia="en-GB"/>
        </w:rPr>
        <w:t xml:space="preserve"> PO, PA, OM</w:t>
      </w:r>
      <w:r w:rsidRPr="00373BD7">
        <w:rPr>
          <w:rFonts w:ascii="Arial" w:eastAsia="Times New Roman" w:hAnsi="Arial" w:cs="Arial"/>
          <w:sz w:val="20"/>
          <w:szCs w:val="20"/>
          <w:lang w:eastAsia="en-GB"/>
        </w:rPr>
        <w:t>, GL and Ebiz Tax.</w:t>
      </w:r>
    </w:p>
    <w:p w14:paraId="66426B19" w14:textId="77777777" w:rsidR="00A412A6" w:rsidRDefault="00000000" w:rsidP="00373BD7">
      <w:pPr>
        <w:pStyle w:val="ListParagraph"/>
        <w:numPr>
          <w:ilvl w:val="0"/>
          <w:numId w:val="4"/>
        </w:numPr>
        <w:spacing w:before="60" w:after="60" w:line="240" w:lineRule="auto"/>
        <w:ind w:right="274"/>
        <w:jc w:val="both"/>
        <w:rPr>
          <w:rFonts w:ascii="Arial" w:eastAsia="Times New Roman" w:hAnsi="Arial" w:cs="Arial"/>
          <w:sz w:val="20"/>
          <w:szCs w:val="20"/>
          <w:lang w:eastAsia="en-GB"/>
        </w:rPr>
      </w:pPr>
      <w:r>
        <w:rPr>
          <w:rFonts w:ascii="Arial" w:eastAsia="Times New Roman" w:hAnsi="Arial" w:cs="Arial"/>
          <w:sz w:val="20"/>
          <w:szCs w:val="20"/>
          <w:lang w:eastAsia="en-GB"/>
        </w:rPr>
        <w:t>Implemented GL consolidation process</w:t>
      </w:r>
    </w:p>
    <w:p w14:paraId="1D139046" w14:textId="77777777" w:rsidR="00A412A6" w:rsidRDefault="00000000" w:rsidP="00373BD7">
      <w:pPr>
        <w:pStyle w:val="ListParagraph"/>
        <w:numPr>
          <w:ilvl w:val="0"/>
          <w:numId w:val="4"/>
        </w:numPr>
        <w:spacing w:before="60" w:after="60" w:line="240" w:lineRule="auto"/>
        <w:ind w:right="274"/>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Worked on multiple bank integrations and reverse </w:t>
      </w:r>
      <w:r w:rsidR="007442C7">
        <w:rPr>
          <w:rFonts w:ascii="Arial" w:eastAsia="Times New Roman" w:hAnsi="Arial" w:cs="Arial"/>
          <w:sz w:val="20"/>
          <w:szCs w:val="20"/>
          <w:lang w:eastAsia="en-GB"/>
        </w:rPr>
        <w:t>reconciliation</w:t>
      </w:r>
    </w:p>
    <w:p w14:paraId="1292A061" w14:textId="77777777" w:rsidR="007442C7" w:rsidRDefault="00000000" w:rsidP="00373BD7">
      <w:pPr>
        <w:pStyle w:val="ListParagraph"/>
        <w:numPr>
          <w:ilvl w:val="0"/>
          <w:numId w:val="4"/>
        </w:numPr>
        <w:spacing w:before="60" w:after="60" w:line="240" w:lineRule="auto"/>
        <w:ind w:right="274"/>
        <w:jc w:val="both"/>
        <w:rPr>
          <w:rFonts w:ascii="Arial" w:eastAsia="Times New Roman" w:hAnsi="Arial" w:cs="Arial"/>
          <w:sz w:val="20"/>
          <w:szCs w:val="20"/>
          <w:lang w:eastAsia="en-GB"/>
        </w:rPr>
      </w:pPr>
      <w:r>
        <w:rPr>
          <w:rFonts w:ascii="Arial" w:eastAsia="Times New Roman" w:hAnsi="Arial" w:cs="Arial"/>
          <w:sz w:val="20"/>
          <w:szCs w:val="20"/>
          <w:lang w:eastAsia="en-GB"/>
        </w:rPr>
        <w:t>L</w:t>
      </w:r>
      <w:r w:rsidR="005B1DFF">
        <w:rPr>
          <w:rFonts w:ascii="Arial" w:eastAsia="Times New Roman" w:hAnsi="Arial" w:cs="Arial"/>
          <w:sz w:val="20"/>
          <w:szCs w:val="20"/>
          <w:lang w:eastAsia="en-GB"/>
        </w:rPr>
        <w:t>eading vendor team in reassessing</w:t>
      </w:r>
      <w:r>
        <w:rPr>
          <w:rFonts w:ascii="Arial" w:eastAsia="Times New Roman" w:hAnsi="Arial" w:cs="Arial"/>
          <w:sz w:val="20"/>
          <w:szCs w:val="20"/>
          <w:lang w:eastAsia="en-GB"/>
        </w:rPr>
        <w:t xml:space="preserve"> and implementing DR &amp; HA with current infra</w:t>
      </w:r>
    </w:p>
    <w:p w14:paraId="1E1F5FA3" w14:textId="77777777" w:rsidR="009D7C42" w:rsidRPr="00373BD7" w:rsidRDefault="00000000" w:rsidP="00373BD7">
      <w:pPr>
        <w:pStyle w:val="ListParagraph"/>
        <w:numPr>
          <w:ilvl w:val="0"/>
          <w:numId w:val="4"/>
        </w:numPr>
        <w:spacing w:before="60" w:after="60" w:line="240" w:lineRule="auto"/>
        <w:ind w:right="274"/>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Oracle Fusion Payables </w:t>
      </w:r>
      <w:r w:rsidR="00B75351">
        <w:rPr>
          <w:rFonts w:ascii="Arial" w:eastAsia="Times New Roman" w:hAnsi="Arial" w:cs="Arial"/>
          <w:sz w:val="20"/>
          <w:szCs w:val="20"/>
          <w:lang w:eastAsia="en-GB"/>
        </w:rPr>
        <w:t xml:space="preserve">&amp; GL </w:t>
      </w:r>
      <w:r>
        <w:rPr>
          <w:rFonts w:ascii="Arial" w:eastAsia="Times New Roman" w:hAnsi="Arial" w:cs="Arial"/>
          <w:sz w:val="20"/>
          <w:szCs w:val="20"/>
          <w:lang w:eastAsia="en-GB"/>
        </w:rPr>
        <w:t>experience as functional consultant</w:t>
      </w:r>
    </w:p>
    <w:p w14:paraId="34A4C51C" w14:textId="77777777" w:rsidR="00DB024B" w:rsidRPr="00373BD7" w:rsidRDefault="00DB024B" w:rsidP="00373BD7">
      <w:pPr>
        <w:pStyle w:val="ListParagraph"/>
        <w:spacing w:after="120" w:line="240" w:lineRule="auto"/>
        <w:ind w:left="1080"/>
        <w:rPr>
          <w:rFonts w:ascii="Arial" w:eastAsia="Times New Roman" w:hAnsi="Arial" w:cs="Arial"/>
          <w:sz w:val="20"/>
          <w:szCs w:val="20"/>
          <w:lang w:eastAsia="en-GB"/>
        </w:rPr>
      </w:pPr>
    </w:p>
    <w:p w14:paraId="302A954B" w14:textId="77777777" w:rsidR="00373BD7" w:rsidRPr="00DB024B" w:rsidRDefault="00373BD7" w:rsidP="00DB024B">
      <w:pPr>
        <w:spacing w:after="120" w:line="240" w:lineRule="auto"/>
        <w:ind w:left="720" w:hanging="360"/>
        <w:rPr>
          <w:rFonts w:ascii="Times New Roman" w:eastAsia="Times New Roman" w:hAnsi="Times New Roman" w:cs="Times New Roman"/>
          <w:sz w:val="20"/>
          <w:szCs w:val="20"/>
          <w:lang w:eastAsia="en-GB"/>
        </w:rPr>
      </w:pPr>
    </w:p>
    <w:p w14:paraId="6CAE3B14" w14:textId="77777777" w:rsidR="00DB024B" w:rsidRPr="00DB024B" w:rsidRDefault="00DB024B" w:rsidP="00DB024B">
      <w:pPr>
        <w:spacing w:after="0" w:line="273" w:lineRule="auto"/>
        <w:rPr>
          <w:rFonts w:ascii="Arial Bold" w:eastAsia="Times New Roman" w:hAnsi="Arial Bold" w:cs="Times New Roman"/>
          <w:b/>
          <w:bCs/>
          <w:caps/>
          <w:color w:val="1F497D"/>
          <w:sz w:val="24"/>
          <w:szCs w:val="24"/>
          <w:lang w:eastAsia="en-GB"/>
        </w:rPr>
      </w:pPr>
    </w:p>
    <w:p w14:paraId="731D707D" w14:textId="77777777" w:rsidR="00DB024B" w:rsidRPr="00DB024B" w:rsidRDefault="00000000" w:rsidP="00DB024B">
      <w:pPr>
        <w:spacing w:after="0" w:line="273" w:lineRule="auto"/>
        <w:rPr>
          <w:rFonts w:ascii="Arial Bold" w:eastAsia="Times New Roman" w:hAnsi="Arial Bold" w:cs="Times New Roman"/>
          <w:b/>
          <w:bCs/>
          <w:caps/>
          <w:color w:val="1F497D"/>
          <w:sz w:val="24"/>
          <w:szCs w:val="24"/>
          <w:lang w:eastAsia="en-GB"/>
        </w:rPr>
      </w:pPr>
      <w:r w:rsidRPr="00DB024B">
        <w:rPr>
          <w:rFonts w:ascii="Arial Bold" w:eastAsia="Times New Roman" w:hAnsi="Arial Bold" w:cs="Times New Roman"/>
          <w:b/>
          <w:bCs/>
          <w:caps/>
          <w:color w:val="1F497D"/>
          <w:sz w:val="24"/>
          <w:szCs w:val="24"/>
          <w:lang w:eastAsia="en-GB"/>
        </w:rPr>
        <w:t>Skills</w:t>
      </w:r>
    </w:p>
    <w:tbl>
      <w:tblPr>
        <w:tblW w:w="0" w:type="auto"/>
        <w:jc w:val="center"/>
        <w:tblLayout w:type="fixed"/>
        <w:tblCellMar>
          <w:top w:w="29" w:type="dxa"/>
          <w:left w:w="115" w:type="dxa"/>
          <w:bottom w:w="29" w:type="dxa"/>
          <w:right w:w="115" w:type="dxa"/>
        </w:tblCellMar>
        <w:tblLook w:val="04A0" w:firstRow="1" w:lastRow="0" w:firstColumn="1" w:lastColumn="0" w:noHBand="0" w:noVBand="1"/>
      </w:tblPr>
      <w:tblGrid>
        <w:gridCol w:w="2096"/>
        <w:gridCol w:w="7582"/>
      </w:tblGrid>
      <w:tr w:rsidR="00B601ED" w14:paraId="76924D11" w14:textId="77777777" w:rsidTr="00DB024B">
        <w:trPr>
          <w:jc w:val="center"/>
        </w:trPr>
        <w:tc>
          <w:tcPr>
            <w:tcW w:w="2096" w:type="dxa"/>
            <w:tcBorders>
              <w:top w:val="single" w:sz="8" w:space="0" w:color="808080"/>
              <w:left w:val="single" w:sz="8" w:space="0" w:color="808080"/>
              <w:bottom w:val="single" w:sz="8" w:space="0" w:color="808080"/>
              <w:right w:val="single" w:sz="8" w:space="0" w:color="808080"/>
            </w:tcBorders>
            <w:shd w:val="clear" w:color="auto" w:fill="083A6F"/>
            <w:hideMark/>
          </w:tcPr>
          <w:p w14:paraId="4B715FEC"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Process</w:t>
            </w:r>
          </w:p>
        </w:tc>
        <w:tc>
          <w:tcPr>
            <w:tcW w:w="7582" w:type="dxa"/>
            <w:tcBorders>
              <w:top w:val="single" w:sz="8" w:space="0" w:color="808080"/>
              <w:left w:val="nil"/>
              <w:bottom w:val="single" w:sz="8" w:space="0" w:color="808080"/>
              <w:right w:val="single" w:sz="8" w:space="0" w:color="808080"/>
            </w:tcBorders>
            <w:hideMark/>
          </w:tcPr>
          <w:p w14:paraId="5779CBF5"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AIM (Application Implementation Methodology)</w:t>
            </w:r>
          </w:p>
        </w:tc>
      </w:tr>
      <w:tr w:rsidR="00B601ED" w14:paraId="6A6CD32F" w14:textId="77777777" w:rsidTr="00DB024B">
        <w:trPr>
          <w:jc w:val="center"/>
        </w:trPr>
        <w:tc>
          <w:tcPr>
            <w:tcW w:w="2096" w:type="dxa"/>
            <w:tcBorders>
              <w:top w:val="single" w:sz="8" w:space="0" w:color="808080"/>
              <w:left w:val="single" w:sz="8" w:space="0" w:color="808080"/>
              <w:bottom w:val="single" w:sz="8" w:space="0" w:color="808080"/>
              <w:right w:val="single" w:sz="8" w:space="0" w:color="808080"/>
            </w:tcBorders>
            <w:shd w:val="clear" w:color="auto" w:fill="083A6F"/>
            <w:hideMark/>
          </w:tcPr>
          <w:p w14:paraId="65A387EC"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Technology/ Languages</w:t>
            </w:r>
          </w:p>
        </w:tc>
        <w:tc>
          <w:tcPr>
            <w:tcW w:w="7582" w:type="dxa"/>
            <w:tcBorders>
              <w:top w:val="single" w:sz="8" w:space="0" w:color="808080"/>
              <w:left w:val="nil"/>
              <w:bottom w:val="single" w:sz="8" w:space="0" w:color="808080"/>
              <w:right w:val="single" w:sz="8" w:space="0" w:color="808080"/>
            </w:tcBorders>
            <w:hideMark/>
          </w:tcPr>
          <w:p w14:paraId="4DA26796" w14:textId="77777777" w:rsidR="00DB024B" w:rsidRPr="00DB024B" w:rsidRDefault="00000000" w:rsidP="00FE02B5">
            <w:pPr>
              <w:spacing w:after="0" w:line="240" w:lineRule="auto"/>
              <w:jc w:val="both"/>
              <w:rPr>
                <w:rFonts w:ascii="Arial" w:eastAsia="Times New Roman" w:hAnsi="Arial" w:cs="Arial"/>
                <w:color w:val="000000"/>
                <w:sz w:val="20"/>
                <w:szCs w:val="20"/>
                <w:lang w:eastAsia="en-GB"/>
              </w:rPr>
            </w:pPr>
            <w:r w:rsidRPr="00DB024B">
              <w:rPr>
                <w:rFonts w:ascii="Arial" w:eastAsia="Times New Roman" w:hAnsi="Arial" w:cs="Arial"/>
                <w:sz w:val="20"/>
                <w:szCs w:val="20"/>
                <w:lang w:eastAsia="en-GB"/>
              </w:rPr>
              <w:t xml:space="preserve">SQL, PL/SQL, Unix Shell Script, Oracle Reports 10g, XML publisher, Forms personalization, Oracle Workflow, </w:t>
            </w:r>
            <w:proofErr w:type="spellStart"/>
            <w:r w:rsidRPr="00DB024B">
              <w:rPr>
                <w:rFonts w:ascii="Arial" w:eastAsia="Times New Roman" w:hAnsi="Arial" w:cs="Arial"/>
                <w:color w:val="000000"/>
                <w:sz w:val="20"/>
                <w:szCs w:val="20"/>
                <w:lang w:eastAsia="en-GB"/>
              </w:rPr>
              <w:t>Sql</w:t>
            </w:r>
            <w:proofErr w:type="spellEnd"/>
            <w:r w:rsidRPr="00DB024B">
              <w:rPr>
                <w:rFonts w:ascii="Arial" w:eastAsia="Times New Roman" w:hAnsi="Arial" w:cs="Arial"/>
                <w:color w:val="000000"/>
                <w:sz w:val="20"/>
                <w:szCs w:val="20"/>
                <w:lang w:eastAsia="en-GB"/>
              </w:rPr>
              <w:t xml:space="preserve"> Loader</w:t>
            </w:r>
            <w:r w:rsidR="00E009DA">
              <w:rPr>
                <w:rFonts w:ascii="Arial" w:eastAsia="Times New Roman" w:hAnsi="Arial" w:cs="Arial"/>
                <w:color w:val="000000"/>
                <w:sz w:val="20"/>
                <w:szCs w:val="20"/>
                <w:lang w:eastAsia="en-GB"/>
              </w:rPr>
              <w:t xml:space="preserve">, </w:t>
            </w:r>
            <w:proofErr w:type="gramStart"/>
            <w:r w:rsidR="00E009DA">
              <w:rPr>
                <w:rFonts w:ascii="Arial" w:eastAsia="Times New Roman" w:hAnsi="Arial" w:cs="Arial"/>
                <w:color w:val="000000"/>
                <w:sz w:val="20"/>
                <w:szCs w:val="20"/>
                <w:lang w:eastAsia="en-GB"/>
              </w:rPr>
              <w:t>ISG</w:t>
            </w:r>
            <w:r w:rsidR="00122E21">
              <w:rPr>
                <w:rFonts w:ascii="Arial" w:eastAsia="Times New Roman" w:hAnsi="Arial" w:cs="Arial"/>
                <w:color w:val="000000"/>
                <w:sz w:val="20"/>
                <w:szCs w:val="20"/>
                <w:lang w:eastAsia="en-GB"/>
              </w:rPr>
              <w:t>,SOA</w:t>
            </w:r>
            <w:proofErr w:type="gramEnd"/>
            <w:r w:rsidR="00122E21">
              <w:rPr>
                <w:rFonts w:ascii="Arial" w:eastAsia="Times New Roman" w:hAnsi="Arial" w:cs="Arial"/>
                <w:color w:val="000000"/>
                <w:sz w:val="20"/>
                <w:szCs w:val="20"/>
                <w:lang w:eastAsia="en-GB"/>
              </w:rPr>
              <w:t>,BPEL</w:t>
            </w:r>
            <w:r w:rsidR="009D7C42">
              <w:rPr>
                <w:rFonts w:ascii="Arial" w:eastAsia="Times New Roman" w:hAnsi="Arial" w:cs="Arial"/>
                <w:color w:val="000000"/>
                <w:sz w:val="20"/>
                <w:szCs w:val="20"/>
                <w:lang w:eastAsia="en-GB"/>
              </w:rPr>
              <w:t>, OIC</w:t>
            </w:r>
          </w:p>
        </w:tc>
      </w:tr>
      <w:tr w:rsidR="00B601ED" w14:paraId="78D56624" w14:textId="77777777" w:rsidTr="00DB024B">
        <w:trPr>
          <w:jc w:val="center"/>
        </w:trPr>
        <w:tc>
          <w:tcPr>
            <w:tcW w:w="2096" w:type="dxa"/>
            <w:tcBorders>
              <w:top w:val="single" w:sz="8" w:space="0" w:color="808080"/>
              <w:left w:val="single" w:sz="8" w:space="0" w:color="808080"/>
              <w:bottom w:val="single" w:sz="8" w:space="0" w:color="808080"/>
              <w:right w:val="single" w:sz="8" w:space="0" w:color="808080"/>
            </w:tcBorders>
            <w:shd w:val="clear" w:color="auto" w:fill="083A6F"/>
            <w:hideMark/>
          </w:tcPr>
          <w:p w14:paraId="6BEEAF47"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Tools</w:t>
            </w:r>
          </w:p>
        </w:tc>
        <w:tc>
          <w:tcPr>
            <w:tcW w:w="7582" w:type="dxa"/>
            <w:tcBorders>
              <w:top w:val="single" w:sz="8" w:space="0" w:color="808080"/>
              <w:left w:val="nil"/>
              <w:bottom w:val="single" w:sz="8" w:space="0" w:color="808080"/>
              <w:right w:val="single" w:sz="8" w:space="0" w:color="808080"/>
            </w:tcBorders>
            <w:hideMark/>
          </w:tcPr>
          <w:p w14:paraId="3EC724A3"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Arial" w:eastAsia="Times New Roman" w:hAnsi="Arial" w:cs="Arial"/>
                <w:color w:val="000000"/>
                <w:sz w:val="20"/>
                <w:szCs w:val="20"/>
                <w:lang w:eastAsia="en-GB"/>
              </w:rPr>
              <w:t xml:space="preserve">JDeveloper 11g, </w:t>
            </w:r>
            <w:r w:rsidRPr="00DB024B">
              <w:rPr>
                <w:rFonts w:ascii="Arial" w:eastAsia="Times New Roman" w:hAnsi="Arial" w:cs="Arial"/>
                <w:sz w:val="20"/>
                <w:szCs w:val="20"/>
                <w:lang w:eastAsia="en-GB"/>
              </w:rPr>
              <w:t>Oracle Developer Suite 10g, Workflow Builder 2.6.3</w:t>
            </w:r>
            <w:r w:rsidRPr="00DB024B">
              <w:rPr>
                <w:rFonts w:ascii="Arial" w:eastAsia="Times New Roman" w:hAnsi="Arial" w:cs="Arial"/>
                <w:color w:val="000000"/>
                <w:sz w:val="20"/>
                <w:szCs w:val="20"/>
                <w:lang w:eastAsia="en-GB"/>
              </w:rPr>
              <w:t>, SQL Developer,</w:t>
            </w:r>
            <w:r w:rsidRPr="00DB024B">
              <w:rPr>
                <w:rFonts w:ascii="Arial" w:eastAsia="Times New Roman" w:hAnsi="Arial" w:cs="Arial"/>
                <w:sz w:val="20"/>
                <w:szCs w:val="20"/>
                <w:lang w:eastAsia="en-GB"/>
              </w:rPr>
              <w:t xml:space="preserve"> Oracle XML Publisher, </w:t>
            </w:r>
            <w:r w:rsidRPr="00DB024B">
              <w:rPr>
                <w:rFonts w:ascii="Arial" w:eastAsia="Times New Roman" w:hAnsi="Arial" w:cs="Arial"/>
                <w:color w:val="000000"/>
                <w:sz w:val="20"/>
                <w:szCs w:val="20"/>
                <w:lang w:eastAsia="en-GB"/>
              </w:rPr>
              <w:t>WinSCP, Putty, Toad</w:t>
            </w:r>
            <w:r w:rsidR="00FE02B5">
              <w:rPr>
                <w:rFonts w:ascii="Arial" w:eastAsia="Times New Roman" w:hAnsi="Arial" w:cs="Arial"/>
                <w:color w:val="000000"/>
                <w:sz w:val="20"/>
                <w:szCs w:val="20"/>
                <w:lang w:eastAsia="en-GB"/>
              </w:rPr>
              <w:t>, SOAP UI</w:t>
            </w:r>
          </w:p>
        </w:tc>
      </w:tr>
      <w:tr w:rsidR="00B601ED" w14:paraId="7E29109F" w14:textId="77777777" w:rsidTr="00DB024B">
        <w:trPr>
          <w:jc w:val="center"/>
        </w:trPr>
        <w:tc>
          <w:tcPr>
            <w:tcW w:w="2096" w:type="dxa"/>
            <w:tcBorders>
              <w:top w:val="single" w:sz="8" w:space="0" w:color="808080"/>
              <w:left w:val="single" w:sz="8" w:space="0" w:color="808080"/>
              <w:bottom w:val="single" w:sz="8" w:space="0" w:color="808080"/>
              <w:right w:val="single" w:sz="8" w:space="0" w:color="808080"/>
            </w:tcBorders>
            <w:shd w:val="clear" w:color="auto" w:fill="083A6F"/>
            <w:hideMark/>
          </w:tcPr>
          <w:p w14:paraId="2DBC669E"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Oracle Modules</w:t>
            </w:r>
          </w:p>
        </w:tc>
        <w:tc>
          <w:tcPr>
            <w:tcW w:w="7582" w:type="dxa"/>
            <w:tcBorders>
              <w:top w:val="single" w:sz="8" w:space="0" w:color="808080"/>
              <w:left w:val="nil"/>
              <w:bottom w:val="single" w:sz="8" w:space="0" w:color="808080"/>
              <w:right w:val="single" w:sz="8" w:space="0" w:color="808080"/>
            </w:tcBorders>
            <w:hideMark/>
          </w:tcPr>
          <w:p w14:paraId="2FB998D6" w14:textId="77777777" w:rsidR="00DB024B" w:rsidRPr="00DB024B" w:rsidRDefault="00000000" w:rsidP="00FE02B5">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 xml:space="preserve">Accounts Payables, Purchase Order, </w:t>
            </w:r>
            <w:r w:rsidR="00AB46C5">
              <w:rPr>
                <w:rFonts w:ascii="Arial" w:eastAsia="Times New Roman" w:hAnsi="Arial" w:cs="Arial"/>
                <w:sz w:val="20"/>
                <w:szCs w:val="20"/>
                <w:lang w:eastAsia="en-GB"/>
              </w:rPr>
              <w:t xml:space="preserve">Projects, Order management, Receivables, Advanced </w:t>
            </w:r>
            <w:proofErr w:type="gramStart"/>
            <w:r w:rsidR="00AB46C5">
              <w:rPr>
                <w:rFonts w:ascii="Arial" w:eastAsia="Times New Roman" w:hAnsi="Arial" w:cs="Arial"/>
                <w:sz w:val="20"/>
                <w:szCs w:val="20"/>
                <w:lang w:eastAsia="en-GB"/>
              </w:rPr>
              <w:t xml:space="preserve">Pricing </w:t>
            </w:r>
            <w:r w:rsidR="00FE02B5">
              <w:rPr>
                <w:rFonts w:ascii="Arial" w:eastAsia="Times New Roman" w:hAnsi="Arial" w:cs="Arial"/>
                <w:sz w:val="20"/>
                <w:szCs w:val="20"/>
                <w:lang w:eastAsia="en-GB"/>
              </w:rPr>
              <w:t>,</w:t>
            </w:r>
            <w:proofErr w:type="gramEnd"/>
            <w:r w:rsidR="00FE02B5">
              <w:rPr>
                <w:rFonts w:ascii="Arial" w:eastAsia="Times New Roman" w:hAnsi="Arial" w:cs="Arial"/>
                <w:sz w:val="20"/>
                <w:szCs w:val="20"/>
                <w:lang w:eastAsia="en-GB"/>
              </w:rPr>
              <w:t xml:space="preserve"> General Ledger, </w:t>
            </w:r>
            <w:proofErr w:type="spellStart"/>
            <w:r w:rsidR="00FE02B5">
              <w:rPr>
                <w:rFonts w:ascii="Arial" w:eastAsia="Times New Roman" w:hAnsi="Arial" w:cs="Arial"/>
                <w:sz w:val="20"/>
                <w:szCs w:val="20"/>
                <w:lang w:eastAsia="en-GB"/>
              </w:rPr>
              <w:t>Iprocurement</w:t>
            </w:r>
            <w:proofErr w:type="spellEnd"/>
          </w:p>
        </w:tc>
      </w:tr>
    </w:tbl>
    <w:p w14:paraId="086F9D86" w14:textId="77777777" w:rsidR="00DB024B" w:rsidRPr="00DB024B" w:rsidRDefault="00DB024B" w:rsidP="00DB024B">
      <w:pPr>
        <w:spacing w:after="0" w:line="273" w:lineRule="auto"/>
        <w:rPr>
          <w:rFonts w:ascii="Arial Bold" w:eastAsia="Times New Roman" w:hAnsi="Arial Bold" w:cs="Times New Roman"/>
          <w:b/>
          <w:bCs/>
          <w:caps/>
          <w:color w:val="1F497D"/>
          <w:sz w:val="24"/>
          <w:szCs w:val="24"/>
          <w:lang w:eastAsia="en-GB"/>
        </w:rPr>
      </w:pPr>
    </w:p>
    <w:p w14:paraId="3CFAD79A" w14:textId="77777777" w:rsidR="00DB024B" w:rsidRPr="00DB024B" w:rsidRDefault="00DB024B" w:rsidP="00DB024B">
      <w:pPr>
        <w:spacing w:after="0" w:line="240" w:lineRule="auto"/>
        <w:jc w:val="both"/>
        <w:rPr>
          <w:rFonts w:ascii="Arial" w:eastAsia="Times New Roman" w:hAnsi="Arial" w:cs="Arial"/>
          <w:sz w:val="20"/>
          <w:szCs w:val="20"/>
          <w:lang w:eastAsia="en-GB"/>
        </w:rPr>
      </w:pPr>
    </w:p>
    <w:p w14:paraId="7E2DF214" w14:textId="77777777" w:rsidR="00DB024B" w:rsidRPr="00DB024B" w:rsidRDefault="00DB024B" w:rsidP="00DB024B">
      <w:pPr>
        <w:spacing w:after="0" w:line="240" w:lineRule="auto"/>
        <w:jc w:val="both"/>
        <w:rPr>
          <w:rFonts w:ascii="Arial" w:eastAsia="Times New Roman" w:hAnsi="Arial" w:cs="Arial"/>
          <w:sz w:val="20"/>
          <w:szCs w:val="20"/>
          <w:lang w:eastAsia="en-GB"/>
        </w:rPr>
      </w:pPr>
    </w:p>
    <w:p w14:paraId="43ACDFE1" w14:textId="77777777" w:rsidR="00744A65" w:rsidRDefault="00000000" w:rsidP="00DB024B">
      <w:pPr>
        <w:spacing w:after="0" w:line="273" w:lineRule="auto"/>
        <w:rPr>
          <w:rFonts w:ascii="Arial Bold" w:eastAsia="Times New Roman" w:hAnsi="Arial Bold" w:cs="Times New Roman"/>
          <w:b/>
          <w:bCs/>
          <w:caps/>
          <w:color w:val="1F497D"/>
          <w:sz w:val="24"/>
          <w:szCs w:val="24"/>
          <w:lang w:eastAsia="en-GB"/>
        </w:rPr>
      </w:pPr>
      <w:r w:rsidRPr="00DB024B">
        <w:rPr>
          <w:rFonts w:ascii="Arial Bold" w:eastAsia="Times New Roman" w:hAnsi="Arial Bold" w:cs="Times New Roman"/>
          <w:b/>
          <w:bCs/>
          <w:caps/>
          <w:color w:val="1F497D"/>
          <w:sz w:val="24"/>
          <w:szCs w:val="24"/>
          <w:lang w:eastAsia="en-GB"/>
        </w:rPr>
        <w:t>Selected Project Experience</w:t>
      </w:r>
    </w:p>
    <w:p w14:paraId="5A1582E5" w14:textId="77777777" w:rsidR="00744A65" w:rsidRDefault="00744A65" w:rsidP="00DB024B">
      <w:pPr>
        <w:spacing w:after="0" w:line="273" w:lineRule="auto"/>
        <w:rPr>
          <w:rFonts w:ascii="Arial Bold" w:eastAsia="Times New Roman" w:hAnsi="Arial Bold" w:cs="Times New Roman"/>
          <w:b/>
          <w:bCs/>
          <w:caps/>
          <w:color w:val="1F497D"/>
          <w:sz w:val="24"/>
          <w:szCs w:val="24"/>
          <w:lang w:eastAsia="en-GB"/>
        </w:rPr>
      </w:pPr>
    </w:p>
    <w:tbl>
      <w:tblPr>
        <w:tblW w:w="0" w:type="auto"/>
        <w:jc w:val="center"/>
        <w:tblLayout w:type="fixed"/>
        <w:tblCellMar>
          <w:top w:w="29" w:type="dxa"/>
          <w:left w:w="115" w:type="dxa"/>
          <w:bottom w:w="29" w:type="dxa"/>
          <w:right w:w="115" w:type="dxa"/>
        </w:tblCellMar>
        <w:tblLook w:val="04A0" w:firstRow="1" w:lastRow="0" w:firstColumn="1" w:lastColumn="0" w:noHBand="0" w:noVBand="1"/>
      </w:tblPr>
      <w:tblGrid>
        <w:gridCol w:w="2085"/>
        <w:gridCol w:w="7593"/>
      </w:tblGrid>
      <w:tr w:rsidR="00B601ED" w14:paraId="504ED2A3" w14:textId="77777777" w:rsidTr="002E245B">
        <w:trPr>
          <w:jc w:val="center"/>
        </w:trPr>
        <w:tc>
          <w:tcPr>
            <w:tcW w:w="2085" w:type="dxa"/>
            <w:tcBorders>
              <w:top w:val="single" w:sz="8" w:space="0" w:color="808080"/>
              <w:left w:val="single" w:sz="8" w:space="0" w:color="808080"/>
              <w:bottom w:val="single" w:sz="8" w:space="0" w:color="808080"/>
              <w:right w:val="single" w:sz="8" w:space="0" w:color="808080"/>
            </w:tcBorders>
            <w:shd w:val="clear" w:color="auto" w:fill="083A6F"/>
            <w:hideMark/>
          </w:tcPr>
          <w:p w14:paraId="064B61F6" w14:textId="77777777" w:rsidR="00744A65" w:rsidRPr="00DB024B" w:rsidRDefault="00000000" w:rsidP="002E245B">
            <w:pPr>
              <w:spacing w:after="0" w:line="24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Project</w:t>
            </w:r>
          </w:p>
        </w:tc>
        <w:tc>
          <w:tcPr>
            <w:tcW w:w="7593" w:type="dxa"/>
            <w:tcBorders>
              <w:top w:val="single" w:sz="8" w:space="0" w:color="808080"/>
              <w:left w:val="nil"/>
              <w:bottom w:val="single" w:sz="8" w:space="0" w:color="808080"/>
              <w:right w:val="single" w:sz="8" w:space="0" w:color="808080"/>
            </w:tcBorders>
            <w:hideMark/>
          </w:tcPr>
          <w:p w14:paraId="14F9DAE2" w14:textId="77777777" w:rsidR="00744A65" w:rsidRPr="00DB024B" w:rsidRDefault="00000000" w:rsidP="002E245B">
            <w:pPr>
              <w:spacing w:after="0" w:line="24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[24]7 Customer Private Limited, Bangalore</w:t>
            </w:r>
          </w:p>
        </w:tc>
      </w:tr>
      <w:tr w:rsidR="00B601ED" w14:paraId="2A69A666" w14:textId="77777777" w:rsidTr="002E245B">
        <w:trPr>
          <w:jc w:val="center"/>
        </w:trPr>
        <w:tc>
          <w:tcPr>
            <w:tcW w:w="2085" w:type="dxa"/>
            <w:tcBorders>
              <w:top w:val="single" w:sz="8" w:space="0" w:color="808080"/>
              <w:left w:val="single" w:sz="8" w:space="0" w:color="808080"/>
              <w:bottom w:val="single" w:sz="8" w:space="0" w:color="808080"/>
              <w:right w:val="single" w:sz="8" w:space="0" w:color="808080"/>
            </w:tcBorders>
            <w:shd w:val="clear" w:color="auto" w:fill="083A6F"/>
            <w:hideMark/>
          </w:tcPr>
          <w:p w14:paraId="7AF39C71" w14:textId="77777777" w:rsidR="00744A65" w:rsidRPr="00DB024B" w:rsidRDefault="00000000" w:rsidP="002E245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Position</w:t>
            </w:r>
          </w:p>
        </w:tc>
        <w:tc>
          <w:tcPr>
            <w:tcW w:w="7593" w:type="dxa"/>
            <w:tcBorders>
              <w:top w:val="single" w:sz="8" w:space="0" w:color="808080"/>
              <w:left w:val="nil"/>
              <w:bottom w:val="single" w:sz="8" w:space="0" w:color="808080"/>
              <w:right w:val="single" w:sz="8" w:space="0" w:color="808080"/>
            </w:tcBorders>
            <w:hideMark/>
          </w:tcPr>
          <w:p w14:paraId="6EC58419" w14:textId="77777777" w:rsidR="00744A65" w:rsidRPr="00DB024B" w:rsidRDefault="00000000" w:rsidP="002E245B">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Manager</w:t>
            </w:r>
          </w:p>
        </w:tc>
      </w:tr>
      <w:tr w:rsidR="00B601ED" w14:paraId="267A4B0B" w14:textId="77777777" w:rsidTr="002E245B">
        <w:trPr>
          <w:jc w:val="center"/>
        </w:trPr>
        <w:tc>
          <w:tcPr>
            <w:tcW w:w="2085" w:type="dxa"/>
            <w:tcBorders>
              <w:top w:val="single" w:sz="8" w:space="0" w:color="808080"/>
              <w:left w:val="single" w:sz="8" w:space="0" w:color="808080"/>
              <w:bottom w:val="single" w:sz="8" w:space="0" w:color="808080"/>
              <w:right w:val="single" w:sz="8" w:space="0" w:color="808080"/>
            </w:tcBorders>
            <w:shd w:val="clear" w:color="auto" w:fill="083A6F"/>
            <w:hideMark/>
          </w:tcPr>
          <w:p w14:paraId="32215F83" w14:textId="77777777" w:rsidR="00744A65" w:rsidRPr="00DB024B" w:rsidRDefault="00000000" w:rsidP="002E245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Duration</w:t>
            </w:r>
          </w:p>
        </w:tc>
        <w:tc>
          <w:tcPr>
            <w:tcW w:w="7593" w:type="dxa"/>
            <w:tcBorders>
              <w:top w:val="single" w:sz="8" w:space="0" w:color="808080"/>
              <w:left w:val="nil"/>
              <w:bottom w:val="single" w:sz="8" w:space="0" w:color="808080"/>
              <w:right w:val="single" w:sz="8" w:space="0" w:color="808080"/>
            </w:tcBorders>
            <w:hideMark/>
          </w:tcPr>
          <w:p w14:paraId="4559F0DE" w14:textId="77777777" w:rsidR="00744A65" w:rsidRPr="00DB024B" w:rsidRDefault="00000000" w:rsidP="0037050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Jun 16</w:t>
            </w:r>
            <w:r w:rsidRPr="00DB024B">
              <w:rPr>
                <w:rFonts w:ascii="Arial" w:eastAsia="Times New Roman" w:hAnsi="Arial" w:cs="Arial"/>
                <w:sz w:val="20"/>
                <w:szCs w:val="20"/>
                <w:lang w:eastAsia="en-GB"/>
              </w:rPr>
              <w:t xml:space="preserve"> – </w:t>
            </w:r>
            <w:r>
              <w:rPr>
                <w:rFonts w:ascii="Arial" w:eastAsia="Times New Roman" w:hAnsi="Arial" w:cs="Arial"/>
                <w:sz w:val="20"/>
                <w:szCs w:val="20"/>
                <w:lang w:eastAsia="en-GB"/>
              </w:rPr>
              <w:t>Till date</w:t>
            </w:r>
          </w:p>
        </w:tc>
      </w:tr>
      <w:tr w:rsidR="00B601ED" w14:paraId="557711F8" w14:textId="77777777" w:rsidTr="002E245B">
        <w:trPr>
          <w:jc w:val="center"/>
        </w:trPr>
        <w:tc>
          <w:tcPr>
            <w:tcW w:w="9678" w:type="dxa"/>
            <w:gridSpan w:val="2"/>
            <w:tcBorders>
              <w:top w:val="single" w:sz="8" w:space="0" w:color="808080"/>
              <w:left w:val="single" w:sz="8" w:space="0" w:color="808080"/>
              <w:bottom w:val="single" w:sz="8" w:space="0" w:color="808080"/>
              <w:right w:val="single" w:sz="8" w:space="0" w:color="808080"/>
            </w:tcBorders>
          </w:tcPr>
          <w:p w14:paraId="3C9DA908" w14:textId="77777777" w:rsidR="00744A65" w:rsidRPr="00DB024B" w:rsidRDefault="00744A65" w:rsidP="002E245B">
            <w:pPr>
              <w:spacing w:before="100" w:after="100" w:line="270" w:lineRule="atLeast"/>
              <w:rPr>
                <w:rFonts w:ascii="Arial" w:eastAsia="Times New Roman" w:hAnsi="Arial" w:cs="Arial"/>
                <w:sz w:val="20"/>
                <w:szCs w:val="20"/>
                <w:lang w:eastAsia="en-GB"/>
              </w:rPr>
            </w:pPr>
          </w:p>
          <w:p w14:paraId="076A6F0D" w14:textId="77777777" w:rsidR="00744A65" w:rsidRDefault="00000000" w:rsidP="002E245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Responsibilities:</w:t>
            </w:r>
          </w:p>
          <w:p w14:paraId="193302B8" w14:textId="77777777" w:rsidR="00684407" w:rsidRDefault="00684407" w:rsidP="002E245B">
            <w:pPr>
              <w:spacing w:after="0" w:line="240" w:lineRule="auto"/>
              <w:jc w:val="both"/>
              <w:rPr>
                <w:rFonts w:ascii="Arial" w:eastAsia="Times New Roman" w:hAnsi="Arial" w:cs="Arial"/>
                <w:b/>
                <w:bCs/>
                <w:sz w:val="20"/>
                <w:szCs w:val="20"/>
                <w:lang w:eastAsia="en-GB"/>
              </w:rPr>
            </w:pPr>
          </w:p>
          <w:p w14:paraId="54FBFAC6" w14:textId="77777777" w:rsidR="00FE02B5" w:rsidRDefault="00000000" w:rsidP="00684407">
            <w:pPr>
              <w:pStyle w:val="ListParagraph"/>
              <w:numPr>
                <w:ilvl w:val="0"/>
                <w:numId w:val="5"/>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Integrations for mobile approval with Xamarin using REST API in Oracle Integration Cloud</w:t>
            </w:r>
          </w:p>
          <w:p w14:paraId="61D06507" w14:textId="77777777" w:rsidR="00FE02B5" w:rsidRDefault="00000000" w:rsidP="00684407">
            <w:pPr>
              <w:pStyle w:val="ListParagraph"/>
              <w:numPr>
                <w:ilvl w:val="0"/>
                <w:numId w:val="5"/>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Asset details integration with GAM tool to track in- house assets in OIC using REST API</w:t>
            </w:r>
          </w:p>
          <w:p w14:paraId="12C0BB5A" w14:textId="77777777" w:rsidR="006954CF" w:rsidRDefault="00000000" w:rsidP="00684407">
            <w:pPr>
              <w:pStyle w:val="ListParagraph"/>
              <w:numPr>
                <w:ilvl w:val="0"/>
                <w:numId w:val="5"/>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Demo on oracle fusion payables &amp; GL to internal stakeholders</w:t>
            </w:r>
          </w:p>
          <w:p w14:paraId="06E01E33" w14:textId="77777777" w:rsidR="00473094" w:rsidRPr="00473094" w:rsidRDefault="00000000" w:rsidP="00473094">
            <w:pPr>
              <w:pStyle w:val="ListParagraph"/>
              <w:numPr>
                <w:ilvl w:val="0"/>
                <w:numId w:val="5"/>
              </w:numPr>
              <w:autoSpaceDE w:val="0"/>
              <w:autoSpaceDN w:val="0"/>
              <w:adjustRightInd w:val="0"/>
              <w:spacing w:after="0" w:line="240" w:lineRule="auto"/>
              <w:rPr>
                <w:rFonts w:ascii="CIDFont+F4" w:hAnsi="CIDFont+F4" w:cs="CIDFont+F4"/>
                <w:sz w:val="18"/>
                <w:szCs w:val="18"/>
                <w:lang w:val="en-US"/>
              </w:rPr>
            </w:pPr>
            <w:r w:rsidRPr="00473094">
              <w:rPr>
                <w:rFonts w:ascii="CIDFont+F4" w:hAnsi="CIDFont+F4" w:cs="CIDFont+F4"/>
                <w:sz w:val="18"/>
                <w:szCs w:val="18"/>
                <w:lang w:val="en-US"/>
              </w:rPr>
              <w:t>Experienced in License Management &amp; Audit compliance across the corporate</w:t>
            </w:r>
          </w:p>
          <w:p w14:paraId="5EF34E56" w14:textId="77777777" w:rsidR="00473094" w:rsidRDefault="00000000" w:rsidP="00473094">
            <w:pPr>
              <w:pStyle w:val="ListParagraph"/>
              <w:numPr>
                <w:ilvl w:val="0"/>
                <w:numId w:val="5"/>
              </w:numPr>
              <w:spacing w:after="0" w:line="240" w:lineRule="auto"/>
              <w:jc w:val="both"/>
              <w:rPr>
                <w:rFonts w:ascii="Arial" w:eastAsia="Times New Roman" w:hAnsi="Arial" w:cs="Arial"/>
                <w:sz w:val="20"/>
                <w:szCs w:val="20"/>
                <w:lang w:eastAsia="en-GB"/>
              </w:rPr>
            </w:pPr>
            <w:r>
              <w:rPr>
                <w:rFonts w:ascii="CIDFont+F4" w:hAnsi="CIDFont+F4" w:cs="CIDFont+F4"/>
                <w:sz w:val="18"/>
                <w:szCs w:val="18"/>
                <w:lang w:val="en-US"/>
              </w:rPr>
              <w:t>applications and took responsibility of ITAM for financial systems</w:t>
            </w:r>
          </w:p>
          <w:p w14:paraId="371121D8" w14:textId="77777777" w:rsidR="00684407" w:rsidRPr="00C2573B" w:rsidRDefault="00000000" w:rsidP="00684407">
            <w:pPr>
              <w:pStyle w:val="ListParagraph"/>
              <w:numPr>
                <w:ilvl w:val="0"/>
                <w:numId w:val="5"/>
              </w:numPr>
              <w:spacing w:after="0" w:line="240" w:lineRule="auto"/>
              <w:jc w:val="both"/>
              <w:rPr>
                <w:rFonts w:ascii="Arial" w:eastAsia="Times New Roman" w:hAnsi="Arial" w:cs="Arial"/>
                <w:sz w:val="20"/>
                <w:szCs w:val="20"/>
                <w:lang w:eastAsia="en-GB"/>
              </w:rPr>
            </w:pPr>
            <w:r w:rsidRPr="00C2573B">
              <w:rPr>
                <w:rFonts w:ascii="Arial" w:eastAsia="Times New Roman" w:hAnsi="Arial" w:cs="Arial"/>
                <w:sz w:val="20"/>
                <w:szCs w:val="20"/>
                <w:lang w:eastAsia="en-GB"/>
              </w:rPr>
              <w:t>Manager for development team and responsible in taking care of deliverables within the committed timelines</w:t>
            </w:r>
          </w:p>
          <w:p w14:paraId="274C24D3" w14:textId="77777777" w:rsidR="00684407" w:rsidRPr="00C2573B" w:rsidRDefault="00000000" w:rsidP="00684407">
            <w:pPr>
              <w:pStyle w:val="ListParagraph"/>
              <w:numPr>
                <w:ilvl w:val="0"/>
                <w:numId w:val="5"/>
              </w:numPr>
              <w:spacing w:after="0" w:line="240" w:lineRule="auto"/>
              <w:jc w:val="both"/>
              <w:rPr>
                <w:rFonts w:ascii="Arial" w:eastAsia="Times New Roman" w:hAnsi="Arial" w:cs="Arial"/>
                <w:sz w:val="20"/>
                <w:szCs w:val="20"/>
                <w:lang w:eastAsia="en-GB"/>
              </w:rPr>
            </w:pPr>
            <w:r w:rsidRPr="00C2573B">
              <w:rPr>
                <w:rFonts w:ascii="Arial" w:eastAsia="Times New Roman" w:hAnsi="Arial" w:cs="Arial"/>
                <w:sz w:val="20"/>
                <w:szCs w:val="20"/>
                <w:lang w:eastAsia="en-GB"/>
              </w:rPr>
              <w:t>Responsible in outsourcing projects to vendors, following and tracking it to closure</w:t>
            </w:r>
          </w:p>
          <w:p w14:paraId="2F2D85D3" w14:textId="77777777" w:rsidR="00684407" w:rsidRPr="00C2573B" w:rsidRDefault="00000000" w:rsidP="00684407">
            <w:pPr>
              <w:pStyle w:val="ListParagraph"/>
              <w:numPr>
                <w:ilvl w:val="0"/>
                <w:numId w:val="5"/>
              </w:numPr>
              <w:spacing w:after="0" w:line="240" w:lineRule="auto"/>
              <w:jc w:val="both"/>
              <w:rPr>
                <w:rFonts w:ascii="Arial" w:eastAsia="Times New Roman" w:hAnsi="Arial" w:cs="Arial"/>
                <w:sz w:val="20"/>
                <w:szCs w:val="20"/>
                <w:lang w:eastAsia="en-GB"/>
              </w:rPr>
            </w:pPr>
            <w:r w:rsidRPr="00C2573B">
              <w:rPr>
                <w:rFonts w:ascii="Arial" w:eastAsia="Times New Roman" w:hAnsi="Arial" w:cs="Arial"/>
                <w:sz w:val="20"/>
                <w:szCs w:val="20"/>
                <w:lang w:eastAsia="en-GB"/>
              </w:rPr>
              <w:t>Responsible in clearing LMS audit with oracle team</w:t>
            </w:r>
          </w:p>
          <w:p w14:paraId="0073BAF6" w14:textId="77777777" w:rsidR="00684407" w:rsidRDefault="00000000" w:rsidP="00684407">
            <w:pPr>
              <w:pStyle w:val="ListParagraph"/>
              <w:numPr>
                <w:ilvl w:val="0"/>
                <w:numId w:val="5"/>
              </w:numPr>
              <w:spacing w:after="0" w:line="240" w:lineRule="auto"/>
              <w:jc w:val="both"/>
              <w:rPr>
                <w:rFonts w:ascii="Arial" w:eastAsia="Times New Roman" w:hAnsi="Arial" w:cs="Arial"/>
                <w:sz w:val="20"/>
                <w:szCs w:val="20"/>
                <w:lang w:eastAsia="en-GB"/>
              </w:rPr>
            </w:pPr>
            <w:r w:rsidRPr="00C2573B">
              <w:rPr>
                <w:rFonts w:ascii="Arial" w:eastAsia="Times New Roman" w:hAnsi="Arial" w:cs="Arial"/>
                <w:sz w:val="20"/>
                <w:szCs w:val="20"/>
                <w:lang w:eastAsia="en-GB"/>
              </w:rPr>
              <w:t>Automated the month end consolidation process</w:t>
            </w:r>
          </w:p>
          <w:p w14:paraId="72D81188" w14:textId="77777777" w:rsidR="0093488E" w:rsidRPr="00C2573B" w:rsidRDefault="00000000" w:rsidP="00684407">
            <w:pPr>
              <w:pStyle w:val="ListParagraph"/>
              <w:numPr>
                <w:ilvl w:val="0"/>
                <w:numId w:val="5"/>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Implementation of Cash Management and bank reconciliation process</w:t>
            </w:r>
          </w:p>
          <w:p w14:paraId="66258804" w14:textId="77777777" w:rsidR="00684407" w:rsidRPr="00C2573B" w:rsidRDefault="00000000" w:rsidP="00684407">
            <w:pPr>
              <w:pStyle w:val="ListParagraph"/>
              <w:numPr>
                <w:ilvl w:val="0"/>
                <w:numId w:val="5"/>
              </w:numPr>
              <w:spacing w:after="0" w:line="240" w:lineRule="auto"/>
              <w:jc w:val="both"/>
              <w:rPr>
                <w:rFonts w:ascii="Arial" w:eastAsia="Times New Roman" w:hAnsi="Arial" w:cs="Arial"/>
                <w:sz w:val="20"/>
                <w:szCs w:val="20"/>
                <w:lang w:eastAsia="en-GB"/>
              </w:rPr>
            </w:pPr>
            <w:r w:rsidRPr="00C2573B">
              <w:rPr>
                <w:rFonts w:ascii="Arial" w:eastAsia="Times New Roman" w:hAnsi="Arial" w:cs="Arial"/>
                <w:sz w:val="20"/>
                <w:szCs w:val="20"/>
                <w:lang w:eastAsia="en-GB"/>
              </w:rPr>
              <w:t xml:space="preserve">Solution architect for </w:t>
            </w:r>
            <w:r w:rsidR="0093488E">
              <w:rPr>
                <w:rFonts w:ascii="Arial" w:eastAsia="Times New Roman" w:hAnsi="Arial" w:cs="Arial"/>
                <w:sz w:val="20"/>
                <w:szCs w:val="20"/>
                <w:lang w:eastAsia="en-GB"/>
              </w:rPr>
              <w:t>new business process &amp; implementation</w:t>
            </w:r>
          </w:p>
          <w:p w14:paraId="48DFDF57" w14:textId="77777777" w:rsidR="00684407" w:rsidRPr="00C2573B" w:rsidRDefault="00000000" w:rsidP="00684407">
            <w:pPr>
              <w:pStyle w:val="ListParagraph"/>
              <w:numPr>
                <w:ilvl w:val="0"/>
                <w:numId w:val="5"/>
              </w:numPr>
              <w:spacing w:after="0" w:line="240" w:lineRule="auto"/>
              <w:jc w:val="both"/>
              <w:rPr>
                <w:rFonts w:ascii="Arial" w:eastAsia="Times New Roman" w:hAnsi="Arial" w:cs="Arial"/>
                <w:sz w:val="20"/>
                <w:szCs w:val="20"/>
                <w:lang w:eastAsia="en-GB"/>
              </w:rPr>
            </w:pPr>
            <w:r w:rsidRPr="00C2573B">
              <w:rPr>
                <w:rFonts w:ascii="Arial" w:eastAsia="Times New Roman" w:hAnsi="Arial" w:cs="Arial"/>
                <w:sz w:val="20"/>
                <w:szCs w:val="20"/>
                <w:lang w:eastAsia="en-GB"/>
              </w:rPr>
              <w:t xml:space="preserve">Implemented ACH with </w:t>
            </w:r>
            <w:r w:rsidR="00F04091">
              <w:rPr>
                <w:rFonts w:ascii="Arial" w:eastAsia="Times New Roman" w:hAnsi="Arial" w:cs="Arial"/>
                <w:sz w:val="20"/>
                <w:szCs w:val="20"/>
                <w:lang w:eastAsia="en-GB"/>
              </w:rPr>
              <w:t>Multiple</w:t>
            </w:r>
            <w:r w:rsidRPr="00C2573B">
              <w:rPr>
                <w:rFonts w:ascii="Arial" w:eastAsia="Times New Roman" w:hAnsi="Arial" w:cs="Arial"/>
                <w:sz w:val="20"/>
                <w:szCs w:val="20"/>
                <w:lang w:eastAsia="en-GB"/>
              </w:rPr>
              <w:t xml:space="preserve"> bank</w:t>
            </w:r>
            <w:r w:rsidR="00F04091">
              <w:rPr>
                <w:rFonts w:ascii="Arial" w:eastAsia="Times New Roman" w:hAnsi="Arial" w:cs="Arial"/>
                <w:sz w:val="20"/>
                <w:szCs w:val="20"/>
                <w:lang w:eastAsia="en-GB"/>
              </w:rPr>
              <w:t>s</w:t>
            </w:r>
            <w:r w:rsidR="00F70178">
              <w:rPr>
                <w:rFonts w:ascii="Arial" w:eastAsia="Times New Roman" w:hAnsi="Arial" w:cs="Arial"/>
                <w:sz w:val="20"/>
                <w:szCs w:val="20"/>
                <w:lang w:eastAsia="en-GB"/>
              </w:rPr>
              <w:t xml:space="preserve"> with H2H</w:t>
            </w:r>
            <w:r w:rsidR="009D7C42">
              <w:rPr>
                <w:rFonts w:ascii="Arial" w:eastAsia="Times New Roman" w:hAnsi="Arial" w:cs="Arial"/>
                <w:sz w:val="20"/>
                <w:szCs w:val="20"/>
                <w:lang w:eastAsia="en-GB"/>
              </w:rPr>
              <w:t xml:space="preserve"> integration using OIC</w:t>
            </w:r>
          </w:p>
          <w:p w14:paraId="4F87D6EF" w14:textId="77777777" w:rsidR="00684407" w:rsidRPr="00C2573B" w:rsidRDefault="00000000" w:rsidP="00684407">
            <w:pPr>
              <w:pStyle w:val="ListParagraph"/>
              <w:numPr>
                <w:ilvl w:val="0"/>
                <w:numId w:val="5"/>
              </w:numPr>
              <w:spacing w:after="0" w:line="240" w:lineRule="auto"/>
              <w:jc w:val="both"/>
              <w:rPr>
                <w:rFonts w:ascii="Arial" w:eastAsia="Times New Roman" w:hAnsi="Arial" w:cs="Arial"/>
                <w:sz w:val="20"/>
                <w:szCs w:val="20"/>
                <w:lang w:eastAsia="en-GB"/>
              </w:rPr>
            </w:pPr>
            <w:r w:rsidRPr="00C2573B">
              <w:rPr>
                <w:rFonts w:ascii="Arial" w:eastAsia="Times New Roman" w:hAnsi="Arial" w:cs="Arial"/>
                <w:sz w:val="20"/>
                <w:szCs w:val="20"/>
                <w:lang w:eastAsia="en-GB"/>
              </w:rPr>
              <w:t>Implemented mobile integration with in-house mobile application</w:t>
            </w:r>
          </w:p>
          <w:p w14:paraId="294D6FDC" w14:textId="77777777" w:rsidR="004C788E" w:rsidRPr="00684407" w:rsidRDefault="00000000" w:rsidP="00684407">
            <w:pPr>
              <w:pStyle w:val="ListParagraph"/>
              <w:numPr>
                <w:ilvl w:val="0"/>
                <w:numId w:val="5"/>
              </w:numPr>
              <w:spacing w:after="120" w:line="240" w:lineRule="auto"/>
              <w:rPr>
                <w:rFonts w:ascii="Arial" w:eastAsia="Times New Roman" w:hAnsi="Arial" w:cs="Arial"/>
                <w:sz w:val="20"/>
                <w:szCs w:val="20"/>
                <w:lang w:eastAsia="en-GB"/>
              </w:rPr>
            </w:pPr>
            <w:r w:rsidRPr="00684407">
              <w:rPr>
                <w:rFonts w:ascii="Arial" w:eastAsia="Times New Roman" w:hAnsi="Arial" w:cs="Arial"/>
                <w:sz w:val="20"/>
                <w:szCs w:val="20"/>
                <w:lang w:eastAsia="en-GB"/>
              </w:rPr>
              <w:t>Developed custom process to print digital signature on PO copy once approved</w:t>
            </w:r>
          </w:p>
          <w:p w14:paraId="1AC90704" w14:textId="77777777" w:rsidR="00684407" w:rsidRPr="00761E75" w:rsidRDefault="00000000" w:rsidP="00761E75">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AME setup changes on </w:t>
            </w:r>
            <w:proofErr w:type="spellStart"/>
            <w:r>
              <w:rPr>
                <w:rFonts w:ascii="Arial" w:eastAsia="Times New Roman" w:hAnsi="Arial" w:cs="Arial"/>
                <w:sz w:val="20"/>
                <w:szCs w:val="20"/>
                <w:lang w:eastAsia="en-GB"/>
              </w:rPr>
              <w:t>iprocurement</w:t>
            </w:r>
            <w:proofErr w:type="spellEnd"/>
            <w:r>
              <w:rPr>
                <w:rFonts w:ascii="Arial" w:eastAsia="Times New Roman" w:hAnsi="Arial" w:cs="Arial"/>
                <w:sz w:val="20"/>
                <w:szCs w:val="20"/>
                <w:lang w:eastAsia="en-GB"/>
              </w:rPr>
              <w:t xml:space="preserve"> &amp; PO approval changes</w:t>
            </w:r>
          </w:p>
          <w:p w14:paraId="2D1EF1DB" w14:textId="77777777" w:rsidR="004C788E" w:rsidRDefault="00000000" w:rsidP="002E245B">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Worked on developing custom email program to trigger email to vendor with attachments </w:t>
            </w:r>
          </w:p>
          <w:p w14:paraId="17312A64" w14:textId="77777777" w:rsidR="005801AA" w:rsidRDefault="00000000" w:rsidP="002E245B">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Developed OAF page to approve all notifications in single click</w:t>
            </w:r>
            <w:r w:rsidR="00ED4886">
              <w:rPr>
                <w:rFonts w:ascii="Arial" w:eastAsia="Times New Roman" w:hAnsi="Arial" w:cs="Arial"/>
                <w:sz w:val="20"/>
                <w:szCs w:val="20"/>
                <w:lang w:eastAsia="en-GB"/>
              </w:rPr>
              <w:t xml:space="preserve"> </w:t>
            </w:r>
          </w:p>
          <w:p w14:paraId="5433EAE9" w14:textId="77777777" w:rsidR="005801AA" w:rsidRDefault="00000000" w:rsidP="002E245B">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Developed OAF page to upload csv file and insert data into table directly from page</w:t>
            </w:r>
          </w:p>
          <w:p w14:paraId="66C7C967" w14:textId="77777777" w:rsidR="00744A65" w:rsidRDefault="00000000" w:rsidP="00FD4E8E">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Developed reports and support bug fixes for known issues</w:t>
            </w:r>
          </w:p>
          <w:p w14:paraId="19866FAD" w14:textId="77777777" w:rsidR="009F5E9A" w:rsidRPr="00FD4E8E" w:rsidRDefault="009F5E9A" w:rsidP="00684407">
            <w:pPr>
              <w:pStyle w:val="ListParagraph"/>
              <w:spacing w:after="120" w:line="240" w:lineRule="auto"/>
              <w:rPr>
                <w:rFonts w:ascii="Arial" w:eastAsia="Times New Roman" w:hAnsi="Arial" w:cs="Arial"/>
                <w:sz w:val="20"/>
                <w:szCs w:val="20"/>
                <w:lang w:eastAsia="en-GB"/>
              </w:rPr>
            </w:pPr>
          </w:p>
        </w:tc>
      </w:tr>
    </w:tbl>
    <w:p w14:paraId="53F933EE" w14:textId="77777777" w:rsidR="00744A65" w:rsidRDefault="00744A65" w:rsidP="00DB024B">
      <w:pPr>
        <w:spacing w:after="0" w:line="273" w:lineRule="auto"/>
        <w:rPr>
          <w:rFonts w:ascii="Arial Bold" w:eastAsia="Times New Roman" w:hAnsi="Arial Bold" w:cs="Times New Roman"/>
          <w:b/>
          <w:bCs/>
          <w:caps/>
          <w:color w:val="1F497D"/>
          <w:sz w:val="24"/>
          <w:szCs w:val="24"/>
          <w:lang w:eastAsia="en-GB"/>
        </w:rPr>
      </w:pPr>
    </w:p>
    <w:p w14:paraId="1A4A0D53" w14:textId="77777777" w:rsidR="00B550DE" w:rsidRDefault="00B550DE" w:rsidP="00DB024B">
      <w:pPr>
        <w:spacing w:after="0" w:line="273" w:lineRule="auto"/>
        <w:rPr>
          <w:rFonts w:ascii="Arial Bold" w:eastAsia="Times New Roman" w:hAnsi="Arial Bold" w:cs="Times New Roman"/>
          <w:b/>
          <w:bCs/>
          <w:caps/>
          <w:color w:val="1F497D"/>
          <w:sz w:val="24"/>
          <w:szCs w:val="24"/>
          <w:lang w:eastAsia="en-GB"/>
        </w:rPr>
      </w:pPr>
    </w:p>
    <w:tbl>
      <w:tblPr>
        <w:tblW w:w="0" w:type="auto"/>
        <w:jc w:val="center"/>
        <w:tblLayout w:type="fixed"/>
        <w:tblCellMar>
          <w:top w:w="29" w:type="dxa"/>
          <w:left w:w="115" w:type="dxa"/>
          <w:bottom w:w="29" w:type="dxa"/>
          <w:right w:w="115" w:type="dxa"/>
        </w:tblCellMar>
        <w:tblLook w:val="04A0" w:firstRow="1" w:lastRow="0" w:firstColumn="1" w:lastColumn="0" w:noHBand="0" w:noVBand="1"/>
      </w:tblPr>
      <w:tblGrid>
        <w:gridCol w:w="2085"/>
        <w:gridCol w:w="7593"/>
      </w:tblGrid>
      <w:tr w:rsidR="00B601ED" w14:paraId="77F71193" w14:textId="77777777" w:rsidTr="0013041E">
        <w:trPr>
          <w:jc w:val="center"/>
        </w:trPr>
        <w:tc>
          <w:tcPr>
            <w:tcW w:w="2085" w:type="dxa"/>
            <w:tcBorders>
              <w:top w:val="single" w:sz="8" w:space="0" w:color="808080"/>
              <w:left w:val="single" w:sz="8" w:space="0" w:color="808080"/>
              <w:bottom w:val="single" w:sz="8" w:space="0" w:color="808080"/>
              <w:right w:val="single" w:sz="8" w:space="0" w:color="808080"/>
            </w:tcBorders>
            <w:shd w:val="clear" w:color="auto" w:fill="083A6F"/>
            <w:hideMark/>
          </w:tcPr>
          <w:p w14:paraId="25EDF728" w14:textId="77777777" w:rsidR="00B550DE" w:rsidRPr="00DB024B" w:rsidRDefault="00000000" w:rsidP="0013041E">
            <w:pPr>
              <w:spacing w:after="0" w:line="24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Project</w:t>
            </w:r>
          </w:p>
        </w:tc>
        <w:tc>
          <w:tcPr>
            <w:tcW w:w="7593" w:type="dxa"/>
            <w:tcBorders>
              <w:top w:val="single" w:sz="8" w:space="0" w:color="808080"/>
              <w:left w:val="nil"/>
              <w:bottom w:val="single" w:sz="8" w:space="0" w:color="808080"/>
              <w:right w:val="single" w:sz="8" w:space="0" w:color="808080"/>
            </w:tcBorders>
            <w:hideMark/>
          </w:tcPr>
          <w:p w14:paraId="352F7061" w14:textId="77777777" w:rsidR="00B550DE" w:rsidRPr="00DB024B" w:rsidRDefault="00000000" w:rsidP="0013041E">
            <w:pPr>
              <w:spacing w:after="0" w:line="240" w:lineRule="auto"/>
              <w:jc w:val="both"/>
              <w:rPr>
                <w:rFonts w:ascii="Arial" w:eastAsia="Times New Roman" w:hAnsi="Arial" w:cs="Arial"/>
                <w:b/>
                <w:bCs/>
                <w:sz w:val="20"/>
                <w:szCs w:val="20"/>
                <w:lang w:eastAsia="en-GB"/>
              </w:rPr>
            </w:pPr>
            <w:r w:rsidRPr="00004304">
              <w:rPr>
                <w:rFonts w:ascii="Arial" w:eastAsia="Times New Roman" w:hAnsi="Arial" w:cs="Arial"/>
                <w:b/>
                <w:bCs/>
                <w:sz w:val="20"/>
                <w:szCs w:val="20"/>
                <w:lang w:eastAsia="en-GB"/>
              </w:rPr>
              <w:t>Comcast Cable Communications</w:t>
            </w:r>
          </w:p>
        </w:tc>
      </w:tr>
      <w:tr w:rsidR="00B601ED" w14:paraId="1C73B6AE" w14:textId="77777777" w:rsidTr="0013041E">
        <w:trPr>
          <w:jc w:val="center"/>
        </w:trPr>
        <w:tc>
          <w:tcPr>
            <w:tcW w:w="2085" w:type="dxa"/>
            <w:tcBorders>
              <w:top w:val="single" w:sz="8" w:space="0" w:color="808080"/>
              <w:left w:val="single" w:sz="8" w:space="0" w:color="808080"/>
              <w:bottom w:val="single" w:sz="8" w:space="0" w:color="808080"/>
              <w:right w:val="single" w:sz="8" w:space="0" w:color="808080"/>
            </w:tcBorders>
            <w:shd w:val="clear" w:color="auto" w:fill="083A6F"/>
            <w:hideMark/>
          </w:tcPr>
          <w:p w14:paraId="5C6A3A86" w14:textId="77777777" w:rsidR="00B550DE" w:rsidRPr="00DB024B" w:rsidRDefault="00000000" w:rsidP="0013041E">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Position</w:t>
            </w:r>
          </w:p>
        </w:tc>
        <w:tc>
          <w:tcPr>
            <w:tcW w:w="7593" w:type="dxa"/>
            <w:tcBorders>
              <w:top w:val="single" w:sz="8" w:space="0" w:color="808080"/>
              <w:left w:val="nil"/>
              <w:bottom w:val="single" w:sz="8" w:space="0" w:color="808080"/>
              <w:right w:val="single" w:sz="8" w:space="0" w:color="808080"/>
            </w:tcBorders>
            <w:hideMark/>
          </w:tcPr>
          <w:p w14:paraId="725405E9" w14:textId="77777777" w:rsidR="00B550DE" w:rsidRPr="00DB024B" w:rsidRDefault="00000000" w:rsidP="0013041E">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Techno-Functional</w:t>
            </w:r>
            <w:r w:rsidRPr="00DB024B">
              <w:rPr>
                <w:rFonts w:ascii="Arial" w:eastAsia="Times New Roman" w:hAnsi="Arial" w:cs="Arial"/>
                <w:sz w:val="20"/>
                <w:szCs w:val="20"/>
                <w:lang w:eastAsia="en-GB"/>
              </w:rPr>
              <w:t xml:space="preserve"> Consultant</w:t>
            </w:r>
          </w:p>
        </w:tc>
      </w:tr>
      <w:tr w:rsidR="00B601ED" w14:paraId="4807A4A1" w14:textId="77777777" w:rsidTr="0013041E">
        <w:trPr>
          <w:jc w:val="center"/>
        </w:trPr>
        <w:tc>
          <w:tcPr>
            <w:tcW w:w="2085" w:type="dxa"/>
            <w:tcBorders>
              <w:top w:val="single" w:sz="8" w:space="0" w:color="808080"/>
              <w:left w:val="single" w:sz="8" w:space="0" w:color="808080"/>
              <w:bottom w:val="single" w:sz="8" w:space="0" w:color="808080"/>
              <w:right w:val="single" w:sz="8" w:space="0" w:color="808080"/>
            </w:tcBorders>
            <w:shd w:val="clear" w:color="auto" w:fill="083A6F"/>
            <w:hideMark/>
          </w:tcPr>
          <w:p w14:paraId="1E33EE94" w14:textId="77777777" w:rsidR="00B550DE" w:rsidRPr="00DB024B" w:rsidRDefault="00000000" w:rsidP="0013041E">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Duration</w:t>
            </w:r>
          </w:p>
        </w:tc>
        <w:tc>
          <w:tcPr>
            <w:tcW w:w="7593" w:type="dxa"/>
            <w:tcBorders>
              <w:top w:val="single" w:sz="8" w:space="0" w:color="808080"/>
              <w:left w:val="nil"/>
              <w:bottom w:val="single" w:sz="8" w:space="0" w:color="808080"/>
              <w:right w:val="single" w:sz="8" w:space="0" w:color="808080"/>
            </w:tcBorders>
            <w:hideMark/>
          </w:tcPr>
          <w:p w14:paraId="4954748A" w14:textId="77777777" w:rsidR="00B550DE" w:rsidRPr="00DB024B" w:rsidRDefault="00000000" w:rsidP="00E07F3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Jul</w:t>
            </w:r>
            <w:r w:rsidR="00004304">
              <w:rPr>
                <w:rFonts w:ascii="Arial" w:eastAsia="Times New Roman" w:hAnsi="Arial" w:cs="Arial"/>
                <w:sz w:val="20"/>
                <w:szCs w:val="20"/>
                <w:lang w:eastAsia="en-GB"/>
              </w:rPr>
              <w:t xml:space="preserve"> 1</w:t>
            </w:r>
            <w:r>
              <w:rPr>
                <w:rFonts w:ascii="Arial" w:eastAsia="Times New Roman" w:hAnsi="Arial" w:cs="Arial"/>
                <w:sz w:val="20"/>
                <w:szCs w:val="20"/>
                <w:lang w:eastAsia="en-GB"/>
              </w:rPr>
              <w:t>4</w:t>
            </w:r>
            <w:r w:rsidRPr="00DB024B">
              <w:rPr>
                <w:rFonts w:ascii="Arial" w:eastAsia="Times New Roman" w:hAnsi="Arial" w:cs="Arial"/>
                <w:sz w:val="20"/>
                <w:szCs w:val="20"/>
                <w:lang w:eastAsia="en-GB"/>
              </w:rPr>
              <w:t xml:space="preserve"> – </w:t>
            </w:r>
            <w:r w:rsidR="00E07F32">
              <w:rPr>
                <w:rFonts w:ascii="Arial" w:eastAsia="Times New Roman" w:hAnsi="Arial" w:cs="Arial"/>
                <w:sz w:val="20"/>
                <w:szCs w:val="20"/>
                <w:lang w:eastAsia="en-GB"/>
              </w:rPr>
              <w:t>May</w:t>
            </w:r>
            <w:r>
              <w:rPr>
                <w:rFonts w:ascii="Arial" w:eastAsia="Times New Roman" w:hAnsi="Arial" w:cs="Arial"/>
                <w:sz w:val="20"/>
                <w:szCs w:val="20"/>
                <w:lang w:eastAsia="en-GB"/>
              </w:rPr>
              <w:t xml:space="preserve"> 16</w:t>
            </w:r>
          </w:p>
        </w:tc>
      </w:tr>
      <w:tr w:rsidR="00B601ED" w14:paraId="578533F4" w14:textId="77777777" w:rsidTr="0013041E">
        <w:trPr>
          <w:jc w:val="center"/>
        </w:trPr>
        <w:tc>
          <w:tcPr>
            <w:tcW w:w="9678" w:type="dxa"/>
            <w:gridSpan w:val="2"/>
            <w:tcBorders>
              <w:top w:val="single" w:sz="8" w:space="0" w:color="808080"/>
              <w:left w:val="single" w:sz="8" w:space="0" w:color="808080"/>
              <w:bottom w:val="single" w:sz="8" w:space="0" w:color="808080"/>
              <w:right w:val="single" w:sz="8" w:space="0" w:color="808080"/>
            </w:tcBorders>
          </w:tcPr>
          <w:p w14:paraId="68438DCD" w14:textId="77777777" w:rsidR="00B550DE" w:rsidRPr="00DB024B" w:rsidRDefault="00B550DE" w:rsidP="0013041E">
            <w:pPr>
              <w:spacing w:before="100" w:after="100" w:line="270" w:lineRule="atLeast"/>
              <w:rPr>
                <w:rFonts w:ascii="Arial" w:eastAsia="Times New Roman" w:hAnsi="Arial" w:cs="Arial"/>
                <w:sz w:val="20"/>
                <w:szCs w:val="20"/>
                <w:lang w:eastAsia="en-GB"/>
              </w:rPr>
            </w:pPr>
          </w:p>
          <w:p w14:paraId="02A3DF19" w14:textId="77777777" w:rsidR="00B550DE" w:rsidRPr="00DB024B" w:rsidRDefault="00000000" w:rsidP="0013041E">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Responsibilities:</w:t>
            </w:r>
          </w:p>
          <w:p w14:paraId="63B26B97" w14:textId="77777777" w:rsidR="00E87AA6" w:rsidRDefault="00000000" w:rsidP="00E87AA6">
            <w:pPr>
              <w:spacing w:after="120" w:line="240" w:lineRule="auto"/>
              <w:ind w:left="720" w:hanging="360"/>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Pr>
                <w:rFonts w:ascii="Arial" w:eastAsia="Times New Roman" w:hAnsi="Arial" w:cs="Arial"/>
                <w:sz w:val="20"/>
                <w:szCs w:val="20"/>
                <w:lang w:eastAsia="en-GB"/>
              </w:rPr>
              <w:t xml:space="preserve">L2 &amp; L3 techno-functional role in modules PO, AP, IBY, </w:t>
            </w:r>
            <w:proofErr w:type="spellStart"/>
            <w:r>
              <w:rPr>
                <w:rFonts w:ascii="Arial" w:eastAsia="Times New Roman" w:hAnsi="Arial" w:cs="Arial"/>
                <w:sz w:val="20"/>
                <w:szCs w:val="20"/>
                <w:lang w:eastAsia="en-GB"/>
              </w:rPr>
              <w:t>Iprocurement</w:t>
            </w:r>
            <w:proofErr w:type="spellEnd"/>
            <w:r>
              <w:rPr>
                <w:rFonts w:ascii="Arial" w:eastAsia="Times New Roman" w:hAnsi="Arial" w:cs="Arial"/>
                <w:sz w:val="20"/>
                <w:szCs w:val="20"/>
                <w:lang w:eastAsia="en-GB"/>
              </w:rPr>
              <w:t>, ONT</w:t>
            </w:r>
            <w:r w:rsidR="00DA0770">
              <w:rPr>
                <w:rFonts w:ascii="Arial" w:eastAsia="Times New Roman" w:hAnsi="Arial" w:cs="Arial"/>
                <w:sz w:val="20"/>
                <w:szCs w:val="20"/>
                <w:lang w:eastAsia="en-GB"/>
              </w:rPr>
              <w:t xml:space="preserve">, </w:t>
            </w:r>
            <w:proofErr w:type="spellStart"/>
            <w:r w:rsidR="00DA0770">
              <w:rPr>
                <w:rFonts w:ascii="Arial" w:eastAsia="Times New Roman" w:hAnsi="Arial" w:cs="Arial"/>
                <w:sz w:val="20"/>
                <w:szCs w:val="20"/>
                <w:lang w:eastAsia="en-GB"/>
              </w:rPr>
              <w:t>Iexpenses</w:t>
            </w:r>
            <w:proofErr w:type="spellEnd"/>
          </w:p>
          <w:p w14:paraId="4ED671D3" w14:textId="77777777" w:rsidR="00B550DE" w:rsidRDefault="00000000" w:rsidP="00E87AA6">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L2 Roles – Working on service request and finding root cause to provide permanent solution, monitoring production jobs/programs.</w:t>
            </w:r>
          </w:p>
          <w:p w14:paraId="13D980B3" w14:textId="77777777" w:rsidR="00E87AA6" w:rsidRDefault="00000000" w:rsidP="00E87AA6">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L3 Roles – Testing custom components in modules like PO, AP, IBY, </w:t>
            </w:r>
            <w:proofErr w:type="spellStart"/>
            <w:r>
              <w:rPr>
                <w:rFonts w:ascii="Arial" w:eastAsia="Times New Roman" w:hAnsi="Arial" w:cs="Arial"/>
                <w:sz w:val="20"/>
                <w:szCs w:val="20"/>
                <w:lang w:eastAsia="en-GB"/>
              </w:rPr>
              <w:t>Iprocurement</w:t>
            </w:r>
            <w:proofErr w:type="spellEnd"/>
            <w:r>
              <w:rPr>
                <w:rFonts w:ascii="Arial" w:eastAsia="Times New Roman" w:hAnsi="Arial" w:cs="Arial"/>
                <w:sz w:val="20"/>
                <w:szCs w:val="20"/>
                <w:lang w:eastAsia="en-GB"/>
              </w:rPr>
              <w:t>.</w:t>
            </w:r>
          </w:p>
          <w:p w14:paraId="1A2B0CBA" w14:textId="77777777" w:rsidR="00E87AA6" w:rsidRDefault="00000000" w:rsidP="00E87AA6">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Re-design in approval hierarchy for requisition change order &amp; AP invoice approval in R12</w:t>
            </w:r>
            <w:r w:rsidR="007F3B43">
              <w:rPr>
                <w:rFonts w:ascii="Arial" w:eastAsia="Times New Roman" w:hAnsi="Arial" w:cs="Arial"/>
                <w:sz w:val="20"/>
                <w:szCs w:val="20"/>
                <w:lang w:eastAsia="en-GB"/>
              </w:rPr>
              <w:t xml:space="preserve"> using AME</w:t>
            </w:r>
          </w:p>
          <w:p w14:paraId="0093E9CE" w14:textId="77777777" w:rsidR="00C36503" w:rsidRDefault="00000000" w:rsidP="00E87AA6">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Developed SOA components with SOAP request </w:t>
            </w:r>
            <w:r w:rsidR="008E7C4A">
              <w:rPr>
                <w:rFonts w:ascii="Arial" w:eastAsia="Times New Roman" w:hAnsi="Arial" w:cs="Arial"/>
                <w:sz w:val="20"/>
                <w:szCs w:val="20"/>
                <w:lang w:eastAsia="en-GB"/>
              </w:rPr>
              <w:t>for updating invoice status in IPM application</w:t>
            </w:r>
          </w:p>
          <w:p w14:paraId="457D3A16" w14:textId="77777777" w:rsidR="00F61178" w:rsidRDefault="00000000" w:rsidP="00E87AA6">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FTP files from web logic server to oracle apps </w:t>
            </w:r>
            <w:proofErr w:type="spellStart"/>
            <w:r>
              <w:rPr>
                <w:rFonts w:ascii="Arial" w:eastAsia="Times New Roman" w:hAnsi="Arial" w:cs="Arial"/>
                <w:sz w:val="20"/>
                <w:szCs w:val="20"/>
                <w:lang w:eastAsia="en-GB"/>
              </w:rPr>
              <w:t>unix</w:t>
            </w:r>
            <w:proofErr w:type="spellEnd"/>
            <w:r>
              <w:rPr>
                <w:rFonts w:ascii="Arial" w:eastAsia="Times New Roman" w:hAnsi="Arial" w:cs="Arial"/>
                <w:sz w:val="20"/>
                <w:szCs w:val="20"/>
                <w:lang w:eastAsia="en-GB"/>
              </w:rPr>
              <w:t xml:space="preserve"> server</w:t>
            </w:r>
            <w:r w:rsidR="009F373D">
              <w:rPr>
                <w:rFonts w:ascii="Arial" w:eastAsia="Times New Roman" w:hAnsi="Arial" w:cs="Arial"/>
                <w:sz w:val="20"/>
                <w:szCs w:val="20"/>
                <w:lang w:eastAsia="en-GB"/>
              </w:rPr>
              <w:t xml:space="preserve"> using SOA file adapter</w:t>
            </w:r>
            <w:r w:rsidR="003727F3">
              <w:rPr>
                <w:rFonts w:ascii="Arial" w:eastAsia="Times New Roman" w:hAnsi="Arial" w:cs="Arial"/>
                <w:sz w:val="20"/>
                <w:szCs w:val="20"/>
                <w:lang w:eastAsia="en-GB"/>
              </w:rPr>
              <w:t xml:space="preserve"> and </w:t>
            </w:r>
            <w:r w:rsidR="005719F5">
              <w:rPr>
                <w:rFonts w:ascii="Arial" w:eastAsia="Times New Roman" w:hAnsi="Arial" w:cs="Arial"/>
                <w:sz w:val="20"/>
                <w:szCs w:val="20"/>
                <w:lang w:eastAsia="en-GB"/>
              </w:rPr>
              <w:t>import</w:t>
            </w:r>
            <w:r w:rsidR="003727F3">
              <w:rPr>
                <w:rFonts w:ascii="Arial" w:eastAsia="Times New Roman" w:hAnsi="Arial" w:cs="Arial"/>
                <w:sz w:val="20"/>
                <w:szCs w:val="20"/>
                <w:lang w:eastAsia="en-GB"/>
              </w:rPr>
              <w:t xml:space="preserve"> invoices</w:t>
            </w:r>
          </w:p>
          <w:p w14:paraId="702A24F3" w14:textId="77777777" w:rsidR="00DA0770" w:rsidRDefault="00000000" w:rsidP="00E87AA6">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Worked on custom data fix, oracle SR monitoring</w:t>
            </w:r>
          </w:p>
          <w:p w14:paraId="1BD8641C" w14:textId="77777777" w:rsidR="00B550DE" w:rsidRPr="007F3B43" w:rsidRDefault="00000000" w:rsidP="007F3B43">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Preparing unit testing document for rally development task</w:t>
            </w:r>
          </w:p>
        </w:tc>
      </w:tr>
    </w:tbl>
    <w:p w14:paraId="2C26F0CF" w14:textId="77777777" w:rsidR="00B550DE" w:rsidRDefault="00B550DE" w:rsidP="00DB024B">
      <w:pPr>
        <w:spacing w:after="0" w:line="273" w:lineRule="auto"/>
        <w:rPr>
          <w:rFonts w:ascii="Arial Bold" w:eastAsia="Times New Roman" w:hAnsi="Arial Bold" w:cs="Times New Roman"/>
          <w:b/>
          <w:bCs/>
          <w:caps/>
          <w:color w:val="1F497D"/>
          <w:sz w:val="24"/>
          <w:szCs w:val="24"/>
          <w:lang w:eastAsia="en-GB"/>
        </w:rPr>
      </w:pPr>
    </w:p>
    <w:p w14:paraId="6CF0EE84" w14:textId="77777777" w:rsidR="00B550DE" w:rsidRDefault="00B550DE" w:rsidP="00DB024B">
      <w:pPr>
        <w:spacing w:after="0" w:line="273" w:lineRule="auto"/>
        <w:rPr>
          <w:rFonts w:ascii="Arial Bold" w:eastAsia="Times New Roman" w:hAnsi="Arial Bold" w:cs="Times New Roman"/>
          <w:b/>
          <w:bCs/>
          <w:caps/>
          <w:color w:val="1F497D"/>
          <w:sz w:val="24"/>
          <w:szCs w:val="24"/>
          <w:lang w:eastAsia="en-GB"/>
        </w:rPr>
      </w:pPr>
    </w:p>
    <w:p w14:paraId="71FB3C6E" w14:textId="77777777" w:rsidR="00B550DE" w:rsidRDefault="00B550DE" w:rsidP="00DB024B">
      <w:pPr>
        <w:spacing w:after="0" w:line="273" w:lineRule="auto"/>
        <w:rPr>
          <w:rFonts w:ascii="Arial Bold" w:eastAsia="Times New Roman" w:hAnsi="Arial Bold" w:cs="Times New Roman"/>
          <w:b/>
          <w:bCs/>
          <w:caps/>
          <w:color w:val="1F497D"/>
          <w:sz w:val="24"/>
          <w:szCs w:val="24"/>
          <w:lang w:eastAsia="en-GB"/>
        </w:rPr>
      </w:pPr>
    </w:p>
    <w:p w14:paraId="4E4A392D" w14:textId="77777777" w:rsidR="00B550DE" w:rsidRPr="00DB024B" w:rsidRDefault="00B550DE" w:rsidP="00DB024B">
      <w:pPr>
        <w:spacing w:after="0" w:line="273" w:lineRule="auto"/>
        <w:rPr>
          <w:rFonts w:ascii="Arial Bold" w:eastAsia="Times New Roman" w:hAnsi="Arial Bold" w:cs="Times New Roman"/>
          <w:b/>
          <w:bCs/>
          <w:caps/>
          <w:color w:val="1F497D"/>
          <w:sz w:val="24"/>
          <w:szCs w:val="24"/>
          <w:lang w:eastAsia="en-GB"/>
        </w:rPr>
      </w:pPr>
    </w:p>
    <w:tbl>
      <w:tblPr>
        <w:tblW w:w="0" w:type="auto"/>
        <w:jc w:val="center"/>
        <w:tblLayout w:type="fixed"/>
        <w:tblCellMar>
          <w:top w:w="29" w:type="dxa"/>
          <w:left w:w="115" w:type="dxa"/>
          <w:bottom w:w="29" w:type="dxa"/>
          <w:right w:w="115" w:type="dxa"/>
        </w:tblCellMar>
        <w:tblLook w:val="04A0" w:firstRow="1" w:lastRow="0" w:firstColumn="1" w:lastColumn="0" w:noHBand="0" w:noVBand="1"/>
      </w:tblPr>
      <w:tblGrid>
        <w:gridCol w:w="2085"/>
        <w:gridCol w:w="7593"/>
      </w:tblGrid>
      <w:tr w:rsidR="00B601ED" w14:paraId="334735C2" w14:textId="77777777" w:rsidTr="00DB024B">
        <w:trPr>
          <w:jc w:val="center"/>
        </w:trPr>
        <w:tc>
          <w:tcPr>
            <w:tcW w:w="2085" w:type="dxa"/>
            <w:tcBorders>
              <w:top w:val="single" w:sz="8" w:space="0" w:color="808080"/>
              <w:left w:val="single" w:sz="8" w:space="0" w:color="808080"/>
              <w:bottom w:val="single" w:sz="8" w:space="0" w:color="808080"/>
              <w:right w:val="single" w:sz="8" w:space="0" w:color="808080"/>
            </w:tcBorders>
            <w:shd w:val="clear" w:color="auto" w:fill="083A6F"/>
            <w:hideMark/>
          </w:tcPr>
          <w:p w14:paraId="10805EDF"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Project</w:t>
            </w:r>
          </w:p>
        </w:tc>
        <w:tc>
          <w:tcPr>
            <w:tcW w:w="7593" w:type="dxa"/>
            <w:tcBorders>
              <w:top w:val="single" w:sz="8" w:space="0" w:color="808080"/>
              <w:left w:val="nil"/>
              <w:bottom w:val="single" w:sz="8" w:space="0" w:color="808080"/>
              <w:right w:val="single" w:sz="8" w:space="0" w:color="808080"/>
            </w:tcBorders>
            <w:hideMark/>
          </w:tcPr>
          <w:p w14:paraId="27C45D97"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Reed Exhibitions</w:t>
            </w:r>
          </w:p>
        </w:tc>
      </w:tr>
      <w:tr w:rsidR="00B601ED" w14:paraId="41B8585D" w14:textId="77777777" w:rsidTr="00DB024B">
        <w:trPr>
          <w:jc w:val="center"/>
        </w:trPr>
        <w:tc>
          <w:tcPr>
            <w:tcW w:w="2085" w:type="dxa"/>
            <w:tcBorders>
              <w:top w:val="single" w:sz="8" w:space="0" w:color="808080"/>
              <w:left w:val="single" w:sz="8" w:space="0" w:color="808080"/>
              <w:bottom w:val="single" w:sz="8" w:space="0" w:color="808080"/>
              <w:right w:val="single" w:sz="8" w:space="0" w:color="808080"/>
            </w:tcBorders>
            <w:shd w:val="clear" w:color="auto" w:fill="083A6F"/>
            <w:hideMark/>
          </w:tcPr>
          <w:p w14:paraId="4DE62D64"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Position</w:t>
            </w:r>
          </w:p>
        </w:tc>
        <w:tc>
          <w:tcPr>
            <w:tcW w:w="7593" w:type="dxa"/>
            <w:tcBorders>
              <w:top w:val="single" w:sz="8" w:space="0" w:color="808080"/>
              <w:left w:val="nil"/>
              <w:bottom w:val="single" w:sz="8" w:space="0" w:color="808080"/>
              <w:right w:val="single" w:sz="8" w:space="0" w:color="808080"/>
            </w:tcBorders>
            <w:hideMark/>
          </w:tcPr>
          <w:p w14:paraId="12682DF9"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Technical Consultant</w:t>
            </w:r>
          </w:p>
        </w:tc>
      </w:tr>
      <w:tr w:rsidR="00B601ED" w14:paraId="2B2FA7E7" w14:textId="77777777" w:rsidTr="00DB024B">
        <w:trPr>
          <w:jc w:val="center"/>
        </w:trPr>
        <w:tc>
          <w:tcPr>
            <w:tcW w:w="2085" w:type="dxa"/>
            <w:tcBorders>
              <w:top w:val="single" w:sz="8" w:space="0" w:color="808080"/>
              <w:left w:val="single" w:sz="8" w:space="0" w:color="808080"/>
              <w:bottom w:val="single" w:sz="8" w:space="0" w:color="808080"/>
              <w:right w:val="single" w:sz="8" w:space="0" w:color="808080"/>
            </w:tcBorders>
            <w:shd w:val="clear" w:color="auto" w:fill="083A6F"/>
            <w:hideMark/>
          </w:tcPr>
          <w:p w14:paraId="5822B662"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Duration</w:t>
            </w:r>
          </w:p>
        </w:tc>
        <w:tc>
          <w:tcPr>
            <w:tcW w:w="7593" w:type="dxa"/>
            <w:tcBorders>
              <w:top w:val="single" w:sz="8" w:space="0" w:color="808080"/>
              <w:left w:val="nil"/>
              <w:bottom w:val="single" w:sz="8" w:space="0" w:color="808080"/>
              <w:right w:val="single" w:sz="8" w:space="0" w:color="808080"/>
            </w:tcBorders>
            <w:hideMark/>
          </w:tcPr>
          <w:p w14:paraId="46BBBC32" w14:textId="77777777" w:rsidR="00DB024B" w:rsidRPr="00DB024B" w:rsidRDefault="00000000" w:rsidP="00E70217">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 xml:space="preserve">Nov 13 – </w:t>
            </w:r>
            <w:r w:rsidR="00E70217">
              <w:rPr>
                <w:rFonts w:ascii="Arial" w:eastAsia="Times New Roman" w:hAnsi="Arial" w:cs="Arial"/>
                <w:sz w:val="20"/>
                <w:szCs w:val="20"/>
                <w:lang w:eastAsia="en-GB"/>
              </w:rPr>
              <w:t>Jun 14</w:t>
            </w:r>
          </w:p>
        </w:tc>
      </w:tr>
      <w:tr w:rsidR="00B601ED" w14:paraId="033981B4" w14:textId="77777777" w:rsidTr="00DB024B">
        <w:trPr>
          <w:jc w:val="center"/>
        </w:trPr>
        <w:tc>
          <w:tcPr>
            <w:tcW w:w="9678" w:type="dxa"/>
            <w:gridSpan w:val="2"/>
            <w:tcBorders>
              <w:top w:val="single" w:sz="8" w:space="0" w:color="808080"/>
              <w:left w:val="single" w:sz="8" w:space="0" w:color="808080"/>
              <w:bottom w:val="single" w:sz="8" w:space="0" w:color="808080"/>
              <w:right w:val="single" w:sz="8" w:space="0" w:color="808080"/>
            </w:tcBorders>
          </w:tcPr>
          <w:p w14:paraId="5E49054F" w14:textId="77777777" w:rsidR="00DB024B" w:rsidRPr="00DB024B" w:rsidRDefault="00DB024B" w:rsidP="00DB024B">
            <w:pPr>
              <w:spacing w:before="100" w:after="100" w:line="270" w:lineRule="atLeast"/>
              <w:rPr>
                <w:rFonts w:ascii="Arial" w:eastAsia="Times New Roman" w:hAnsi="Arial" w:cs="Arial"/>
                <w:sz w:val="20"/>
                <w:szCs w:val="20"/>
                <w:lang w:eastAsia="en-GB"/>
              </w:rPr>
            </w:pPr>
          </w:p>
          <w:p w14:paraId="325D90FA"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lastRenderedPageBreak/>
              <w:t>Responsibilities:</w:t>
            </w:r>
          </w:p>
          <w:p w14:paraId="4A8F822A" w14:textId="77777777" w:rsidR="00EA4F71" w:rsidRDefault="00000000" w:rsidP="00EA4F71">
            <w:pPr>
              <w:spacing w:after="120" w:line="240" w:lineRule="auto"/>
              <w:ind w:left="720" w:hanging="360"/>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Pr="00DB024B">
              <w:rPr>
                <w:rFonts w:ascii="Arial" w:eastAsia="Times New Roman" w:hAnsi="Arial" w:cs="Arial"/>
                <w:sz w:val="20"/>
                <w:szCs w:val="20"/>
                <w:lang w:eastAsia="en-GB"/>
              </w:rPr>
              <w:t>Developed an interface program for sales order import using seeded API. The interface includes header, lines, sales credit and reservations features. When called from SFDC through BPEL the custom package validates all the details of header, lines, sales credit and reservations and uploads the data to ONT through API.</w:t>
            </w:r>
          </w:p>
          <w:p w14:paraId="7E8159B3" w14:textId="77777777" w:rsidR="00EA4F71" w:rsidRDefault="00000000" w:rsidP="00FF7484">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AME configuration setup for Purchase requisition</w:t>
            </w:r>
          </w:p>
          <w:p w14:paraId="435B1D11" w14:textId="77777777" w:rsidR="00FF7484" w:rsidRDefault="00000000" w:rsidP="00FF7484">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Customized standard workflow CREATEPO to add a function in Get Buyer process and to default buyer from custom profile option.</w:t>
            </w:r>
          </w:p>
          <w:p w14:paraId="1976E487" w14:textId="77777777" w:rsidR="00FF7484" w:rsidRPr="00FF7484" w:rsidRDefault="00000000" w:rsidP="00FF7484">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Customized ‘Send Remittance Advice’ – </w:t>
            </w:r>
            <w:proofErr w:type="gramStart"/>
            <w:r>
              <w:rPr>
                <w:rFonts w:ascii="Arial" w:eastAsia="Times New Roman" w:hAnsi="Arial" w:cs="Arial"/>
                <w:sz w:val="20"/>
                <w:szCs w:val="20"/>
                <w:lang w:eastAsia="en-GB"/>
              </w:rPr>
              <w:t>xml based</w:t>
            </w:r>
            <w:proofErr w:type="gramEnd"/>
            <w:r>
              <w:rPr>
                <w:rFonts w:ascii="Arial" w:eastAsia="Times New Roman" w:hAnsi="Arial" w:cs="Arial"/>
                <w:sz w:val="20"/>
                <w:szCs w:val="20"/>
                <w:lang w:eastAsia="en-GB"/>
              </w:rPr>
              <w:t xml:space="preserve"> report and added dynamic logo in the rtf layout</w:t>
            </w:r>
          </w:p>
          <w:p w14:paraId="0129D03C" w14:textId="77777777" w:rsidR="00055E83" w:rsidRDefault="00000000" w:rsidP="00055E83">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Outbound interface on checking credit hold on customer bill to site level</w:t>
            </w:r>
            <w:r w:rsidR="00494A0E">
              <w:rPr>
                <w:rFonts w:ascii="Arial" w:eastAsia="Times New Roman" w:hAnsi="Arial" w:cs="Arial"/>
                <w:sz w:val="20"/>
                <w:szCs w:val="20"/>
                <w:lang w:eastAsia="en-GB"/>
              </w:rPr>
              <w:t>.</w:t>
            </w:r>
          </w:p>
          <w:p w14:paraId="3C264252" w14:textId="77777777" w:rsidR="00716A41" w:rsidRDefault="00000000" w:rsidP="00055E83">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Develope</w:t>
            </w:r>
            <w:r w:rsidR="0041596E">
              <w:rPr>
                <w:rFonts w:ascii="Arial" w:eastAsia="Times New Roman" w:hAnsi="Arial" w:cs="Arial"/>
                <w:sz w:val="20"/>
                <w:szCs w:val="20"/>
                <w:lang w:eastAsia="en-GB"/>
              </w:rPr>
              <w:t>d an interface program to get</w:t>
            </w:r>
            <w:r>
              <w:rPr>
                <w:rFonts w:ascii="Arial" w:eastAsia="Times New Roman" w:hAnsi="Arial" w:cs="Arial"/>
                <w:sz w:val="20"/>
                <w:szCs w:val="20"/>
                <w:lang w:eastAsia="en-GB"/>
              </w:rPr>
              <w:t xml:space="preserve"> price of an item using Advanced pricing which includes modifiers and qualifiers details.</w:t>
            </w:r>
          </w:p>
          <w:p w14:paraId="22CB2A4B" w14:textId="77777777" w:rsidR="00CC5A12" w:rsidRPr="00CC5A12" w:rsidRDefault="00000000" w:rsidP="00CC5A12">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Proposed</w:t>
            </w:r>
            <w:r w:rsidR="003E0BA9">
              <w:rPr>
                <w:rFonts w:ascii="Arial" w:eastAsia="Times New Roman" w:hAnsi="Arial" w:cs="Arial"/>
                <w:sz w:val="20"/>
                <w:szCs w:val="20"/>
                <w:lang w:eastAsia="en-GB"/>
              </w:rPr>
              <w:t xml:space="preserve"> value added solution in advanced pricing to map the order li</w:t>
            </w:r>
            <w:r>
              <w:rPr>
                <w:rFonts w:ascii="Arial" w:eastAsia="Times New Roman" w:hAnsi="Arial" w:cs="Arial"/>
                <w:sz w:val="20"/>
                <w:szCs w:val="20"/>
                <w:lang w:eastAsia="en-GB"/>
              </w:rPr>
              <w:t xml:space="preserve">ne attributes to pricing engine which reduced business gap between SFDC &amp; EBS while in </w:t>
            </w:r>
            <w:proofErr w:type="gramStart"/>
            <w:r>
              <w:rPr>
                <w:rFonts w:ascii="Arial" w:eastAsia="Times New Roman" w:hAnsi="Arial" w:cs="Arial"/>
                <w:sz w:val="20"/>
                <w:szCs w:val="20"/>
                <w:lang w:eastAsia="en-GB"/>
              </w:rPr>
              <w:t>interfacing  sales</w:t>
            </w:r>
            <w:proofErr w:type="gramEnd"/>
            <w:r>
              <w:rPr>
                <w:rFonts w:ascii="Arial" w:eastAsia="Times New Roman" w:hAnsi="Arial" w:cs="Arial"/>
                <w:sz w:val="20"/>
                <w:szCs w:val="20"/>
                <w:lang w:eastAsia="en-GB"/>
              </w:rPr>
              <w:t xml:space="preserve"> orders </w:t>
            </w:r>
          </w:p>
          <w:p w14:paraId="672250C4" w14:textId="77777777" w:rsidR="00DB024B" w:rsidRDefault="00000000" w:rsidP="00DB024B">
            <w:pPr>
              <w:spacing w:after="120" w:line="240" w:lineRule="auto"/>
              <w:ind w:left="720" w:hanging="360"/>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Pr="00DB024B">
              <w:rPr>
                <w:rFonts w:ascii="Arial" w:eastAsia="Times New Roman" w:hAnsi="Arial" w:cs="Arial"/>
                <w:sz w:val="20"/>
                <w:szCs w:val="20"/>
                <w:lang w:eastAsia="en-GB"/>
              </w:rPr>
              <w:t xml:space="preserve">Worked on POC on Integrated SOA </w:t>
            </w:r>
            <w:proofErr w:type="gramStart"/>
            <w:r w:rsidRPr="00DB024B">
              <w:rPr>
                <w:rFonts w:ascii="Arial" w:eastAsia="Times New Roman" w:hAnsi="Arial" w:cs="Arial"/>
                <w:sz w:val="20"/>
                <w:szCs w:val="20"/>
                <w:lang w:eastAsia="en-GB"/>
              </w:rPr>
              <w:t>Gateway(</w:t>
            </w:r>
            <w:proofErr w:type="gramEnd"/>
            <w:r w:rsidRPr="00DB024B">
              <w:rPr>
                <w:rFonts w:ascii="Arial" w:eastAsia="Times New Roman" w:hAnsi="Arial" w:cs="Arial"/>
                <w:sz w:val="20"/>
                <w:szCs w:val="20"/>
                <w:lang w:eastAsia="en-GB"/>
              </w:rPr>
              <w:t xml:space="preserve">ISG) to create a custom repository in ISG for </w:t>
            </w:r>
            <w:proofErr w:type="spellStart"/>
            <w:r w:rsidRPr="00DB024B">
              <w:rPr>
                <w:rFonts w:ascii="Arial" w:eastAsia="Times New Roman" w:hAnsi="Arial" w:cs="Arial"/>
                <w:sz w:val="20"/>
                <w:szCs w:val="20"/>
                <w:lang w:eastAsia="en-GB"/>
              </w:rPr>
              <w:t>plsql</w:t>
            </w:r>
            <w:proofErr w:type="spellEnd"/>
            <w:r w:rsidRPr="00DB024B">
              <w:rPr>
                <w:rFonts w:ascii="Arial" w:eastAsia="Times New Roman" w:hAnsi="Arial" w:cs="Arial"/>
                <w:sz w:val="20"/>
                <w:szCs w:val="20"/>
                <w:lang w:eastAsia="en-GB"/>
              </w:rPr>
              <w:t xml:space="preserve"> package and register it to WSDL to access through web services using SOA.</w:t>
            </w:r>
          </w:p>
          <w:p w14:paraId="2A816105" w14:textId="77777777" w:rsidR="00DB024B" w:rsidRDefault="00000000" w:rsidP="00545045">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Involved in registering interface programs to ISG using integration repository in EBS.</w:t>
            </w:r>
          </w:p>
          <w:p w14:paraId="4073D349" w14:textId="77777777" w:rsidR="00F06F04" w:rsidRDefault="00000000" w:rsidP="00545045">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Developed new form to capture the billing milestone details based on event, event edition, customers and items.</w:t>
            </w:r>
          </w:p>
          <w:p w14:paraId="367D6286" w14:textId="77777777" w:rsidR="00F06F04" w:rsidRPr="00545045" w:rsidRDefault="00000000" w:rsidP="00545045">
            <w:pPr>
              <w:pStyle w:val="ListParagraph"/>
              <w:numPr>
                <w:ilvl w:val="0"/>
                <w:numId w:val="3"/>
              </w:num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Developed custom API to split order lines into multiple lines based on business requirement for milestone billing</w:t>
            </w:r>
          </w:p>
        </w:tc>
      </w:tr>
    </w:tbl>
    <w:p w14:paraId="503193C2" w14:textId="77777777" w:rsidR="00DB024B" w:rsidRPr="00DB024B" w:rsidRDefault="00DB024B" w:rsidP="00DB024B">
      <w:pPr>
        <w:spacing w:after="0" w:line="240" w:lineRule="auto"/>
        <w:jc w:val="both"/>
        <w:rPr>
          <w:rFonts w:ascii="Arial" w:eastAsia="Times New Roman" w:hAnsi="Arial" w:cs="Arial"/>
          <w:sz w:val="20"/>
          <w:szCs w:val="20"/>
          <w:lang w:eastAsia="en-GB"/>
        </w:rPr>
      </w:pPr>
    </w:p>
    <w:p w14:paraId="18FE4A41" w14:textId="77777777" w:rsidR="00DB024B" w:rsidRPr="00DB024B" w:rsidRDefault="00DB024B" w:rsidP="00DB024B">
      <w:pPr>
        <w:spacing w:after="0" w:line="240" w:lineRule="auto"/>
        <w:jc w:val="both"/>
        <w:rPr>
          <w:rFonts w:ascii="Arial" w:eastAsia="Times New Roman" w:hAnsi="Arial" w:cs="Arial"/>
          <w:sz w:val="20"/>
          <w:szCs w:val="20"/>
          <w:lang w:eastAsia="en-GB"/>
        </w:rPr>
      </w:pPr>
    </w:p>
    <w:tbl>
      <w:tblPr>
        <w:tblW w:w="0" w:type="auto"/>
        <w:jc w:val="center"/>
        <w:tblLayout w:type="fixed"/>
        <w:tblCellMar>
          <w:top w:w="29" w:type="dxa"/>
          <w:left w:w="115" w:type="dxa"/>
          <w:bottom w:w="29" w:type="dxa"/>
          <w:right w:w="115" w:type="dxa"/>
        </w:tblCellMar>
        <w:tblLook w:val="04A0" w:firstRow="1" w:lastRow="0" w:firstColumn="1" w:lastColumn="0" w:noHBand="0" w:noVBand="1"/>
      </w:tblPr>
      <w:tblGrid>
        <w:gridCol w:w="2085"/>
        <w:gridCol w:w="7593"/>
      </w:tblGrid>
      <w:tr w:rsidR="00B601ED" w14:paraId="2B5E3828" w14:textId="77777777" w:rsidTr="00DB024B">
        <w:trPr>
          <w:jc w:val="center"/>
        </w:trPr>
        <w:tc>
          <w:tcPr>
            <w:tcW w:w="2085" w:type="dxa"/>
            <w:tcBorders>
              <w:top w:val="single" w:sz="8" w:space="0" w:color="808080"/>
              <w:left w:val="single" w:sz="8" w:space="0" w:color="808080"/>
              <w:bottom w:val="single" w:sz="8" w:space="0" w:color="808080"/>
              <w:right w:val="single" w:sz="8" w:space="0" w:color="808080"/>
            </w:tcBorders>
            <w:shd w:val="clear" w:color="auto" w:fill="083A6F"/>
            <w:hideMark/>
          </w:tcPr>
          <w:p w14:paraId="6E7362BF"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Project</w:t>
            </w:r>
          </w:p>
        </w:tc>
        <w:tc>
          <w:tcPr>
            <w:tcW w:w="7593" w:type="dxa"/>
            <w:tcBorders>
              <w:top w:val="single" w:sz="8" w:space="0" w:color="808080"/>
              <w:left w:val="nil"/>
              <w:bottom w:val="single" w:sz="8" w:space="0" w:color="808080"/>
              <w:right w:val="single" w:sz="8" w:space="0" w:color="808080"/>
            </w:tcBorders>
            <w:hideMark/>
          </w:tcPr>
          <w:p w14:paraId="5BA02FFF"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Sapient Corporation</w:t>
            </w:r>
          </w:p>
        </w:tc>
      </w:tr>
      <w:tr w:rsidR="00B601ED" w14:paraId="3E8FB4F2" w14:textId="77777777" w:rsidTr="00DB024B">
        <w:trPr>
          <w:jc w:val="center"/>
        </w:trPr>
        <w:tc>
          <w:tcPr>
            <w:tcW w:w="2085" w:type="dxa"/>
            <w:tcBorders>
              <w:top w:val="single" w:sz="8" w:space="0" w:color="808080"/>
              <w:left w:val="single" w:sz="8" w:space="0" w:color="808080"/>
              <w:bottom w:val="single" w:sz="8" w:space="0" w:color="808080"/>
              <w:right w:val="single" w:sz="8" w:space="0" w:color="808080"/>
            </w:tcBorders>
            <w:shd w:val="clear" w:color="auto" w:fill="083A6F"/>
            <w:hideMark/>
          </w:tcPr>
          <w:p w14:paraId="589D2D4C"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Position</w:t>
            </w:r>
          </w:p>
        </w:tc>
        <w:tc>
          <w:tcPr>
            <w:tcW w:w="7593" w:type="dxa"/>
            <w:tcBorders>
              <w:top w:val="single" w:sz="8" w:space="0" w:color="808080"/>
              <w:left w:val="nil"/>
              <w:bottom w:val="single" w:sz="8" w:space="0" w:color="808080"/>
              <w:right w:val="single" w:sz="8" w:space="0" w:color="808080"/>
            </w:tcBorders>
            <w:hideMark/>
          </w:tcPr>
          <w:p w14:paraId="20DFA37D"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Consultant</w:t>
            </w:r>
          </w:p>
        </w:tc>
      </w:tr>
      <w:tr w:rsidR="00B601ED" w14:paraId="29822B31" w14:textId="77777777" w:rsidTr="00DB024B">
        <w:trPr>
          <w:jc w:val="center"/>
        </w:trPr>
        <w:tc>
          <w:tcPr>
            <w:tcW w:w="2085" w:type="dxa"/>
            <w:tcBorders>
              <w:top w:val="single" w:sz="8" w:space="0" w:color="808080"/>
              <w:left w:val="single" w:sz="8" w:space="0" w:color="808080"/>
              <w:bottom w:val="single" w:sz="8" w:space="0" w:color="808080"/>
              <w:right w:val="single" w:sz="8" w:space="0" w:color="808080"/>
            </w:tcBorders>
            <w:shd w:val="clear" w:color="auto" w:fill="083A6F"/>
            <w:hideMark/>
          </w:tcPr>
          <w:p w14:paraId="2A1D8D25"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Duration</w:t>
            </w:r>
          </w:p>
        </w:tc>
        <w:tc>
          <w:tcPr>
            <w:tcW w:w="7593" w:type="dxa"/>
            <w:tcBorders>
              <w:top w:val="single" w:sz="8" w:space="0" w:color="808080"/>
              <w:left w:val="nil"/>
              <w:bottom w:val="single" w:sz="8" w:space="0" w:color="808080"/>
              <w:right w:val="single" w:sz="8" w:space="0" w:color="808080"/>
            </w:tcBorders>
            <w:hideMark/>
          </w:tcPr>
          <w:p w14:paraId="4ABC8721"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July 12 – Nov 13</w:t>
            </w:r>
          </w:p>
          <w:p w14:paraId="3D98C9CA"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Was this a full project lifecycle: Y</w:t>
            </w:r>
          </w:p>
        </w:tc>
      </w:tr>
      <w:tr w:rsidR="00B601ED" w14:paraId="2973D030" w14:textId="77777777" w:rsidTr="00DB024B">
        <w:trPr>
          <w:jc w:val="center"/>
        </w:trPr>
        <w:tc>
          <w:tcPr>
            <w:tcW w:w="9678" w:type="dxa"/>
            <w:gridSpan w:val="2"/>
            <w:tcBorders>
              <w:top w:val="single" w:sz="8" w:space="0" w:color="808080"/>
              <w:left w:val="single" w:sz="8" w:space="0" w:color="808080"/>
              <w:bottom w:val="single" w:sz="8" w:space="0" w:color="808080"/>
              <w:right w:val="single" w:sz="8" w:space="0" w:color="808080"/>
            </w:tcBorders>
            <w:hideMark/>
          </w:tcPr>
          <w:p w14:paraId="01BFC45B" w14:textId="77777777" w:rsidR="00DB024B" w:rsidRPr="00DB024B" w:rsidRDefault="00000000" w:rsidP="00DB024B">
            <w:pPr>
              <w:spacing w:before="100" w:after="100" w:line="270" w:lineRule="atLeast"/>
              <w:rPr>
                <w:rFonts w:ascii="Arial" w:eastAsia="Times New Roman" w:hAnsi="Arial" w:cs="Arial"/>
                <w:b/>
                <w:bCs/>
                <w:color w:val="333333"/>
                <w:sz w:val="20"/>
                <w:szCs w:val="20"/>
                <w:lang w:eastAsia="en-GB"/>
              </w:rPr>
            </w:pPr>
            <w:r w:rsidRPr="00DB024B">
              <w:rPr>
                <w:rFonts w:ascii="Arial" w:eastAsia="Times New Roman" w:hAnsi="Arial" w:cs="Arial"/>
                <w:b/>
                <w:bCs/>
                <w:color w:val="333333"/>
                <w:sz w:val="20"/>
                <w:szCs w:val="20"/>
                <w:lang w:eastAsia="en-GB"/>
              </w:rPr>
              <w:t>Background:</w:t>
            </w:r>
          </w:p>
          <w:p w14:paraId="34DC8A76"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Sapient is a global services company that helps clients transform in the areas of business, marketing, and technology. The company operates three divisions that enable clients to gain a competitive advantage and succeed in an increasingly digital world.</w:t>
            </w:r>
          </w:p>
          <w:p w14:paraId="0BB89B94" w14:textId="77777777" w:rsidR="00DB024B" w:rsidRPr="00DB024B" w:rsidRDefault="00000000" w:rsidP="00DB024B">
            <w:pPr>
              <w:spacing w:before="100" w:after="100" w:line="270" w:lineRule="atLeast"/>
              <w:rPr>
                <w:rFonts w:ascii="Arial" w:eastAsia="Times New Roman" w:hAnsi="Arial" w:cs="Arial"/>
                <w:sz w:val="20"/>
                <w:szCs w:val="20"/>
                <w:lang w:eastAsia="en-GB"/>
              </w:rPr>
            </w:pPr>
            <w:r w:rsidRPr="00DB024B">
              <w:rPr>
                <w:rFonts w:ascii="Arial" w:eastAsia="Times New Roman" w:hAnsi="Arial" w:cs="Arial"/>
                <w:sz w:val="20"/>
                <w:szCs w:val="20"/>
                <w:lang w:eastAsia="en-GB"/>
              </w:rPr>
              <w:t xml:space="preserve">This project is an EBS R12 Upgrade from 11.5.10 to R12 (12.1.3) for Oracle HRMS, Finance, Oracle Projects, Oracle </w:t>
            </w:r>
            <w:proofErr w:type="spellStart"/>
            <w:r w:rsidRPr="00DB024B">
              <w:rPr>
                <w:rFonts w:ascii="Arial" w:eastAsia="Times New Roman" w:hAnsi="Arial" w:cs="Arial"/>
                <w:sz w:val="20"/>
                <w:szCs w:val="20"/>
                <w:lang w:eastAsia="en-GB"/>
              </w:rPr>
              <w:t>iExpense</w:t>
            </w:r>
            <w:proofErr w:type="spellEnd"/>
            <w:r w:rsidRPr="00DB024B">
              <w:rPr>
                <w:rFonts w:ascii="Arial" w:eastAsia="Times New Roman" w:hAnsi="Arial" w:cs="Arial"/>
                <w:sz w:val="20"/>
                <w:szCs w:val="20"/>
                <w:lang w:eastAsia="en-GB"/>
              </w:rPr>
              <w:t xml:space="preserve">, Oracle Payables modules. As part of the upgrade, the upgrade inclusive of new functionalities configuration in Oracle HRMS (Global Deployment, Intra BG Transfer &amp; Bank Details). </w:t>
            </w:r>
          </w:p>
          <w:p w14:paraId="4435248D"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Responsibilities:</w:t>
            </w:r>
          </w:p>
          <w:p w14:paraId="45C8205F" w14:textId="77777777" w:rsidR="00DB024B" w:rsidRPr="00DB024B" w:rsidRDefault="00000000" w:rsidP="00DB024B">
            <w:pPr>
              <w:spacing w:after="120" w:line="240" w:lineRule="auto"/>
              <w:ind w:left="720" w:hanging="360"/>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Pr="00DB024B">
              <w:rPr>
                <w:rFonts w:ascii="Arial" w:eastAsia="Times New Roman" w:hAnsi="Arial" w:cs="Arial"/>
                <w:sz w:val="20"/>
                <w:szCs w:val="20"/>
                <w:lang w:eastAsia="en-GB"/>
              </w:rPr>
              <w:t>Assessed more than 4000 custom objects using the assessment tool and delivered the report to the customer which was key for first level sign-off in assessment phase.</w:t>
            </w:r>
          </w:p>
          <w:p w14:paraId="298EAC9D" w14:textId="77777777" w:rsidR="00DB024B" w:rsidRPr="00DB024B" w:rsidRDefault="00000000" w:rsidP="00DB024B">
            <w:pPr>
              <w:spacing w:after="120" w:line="240" w:lineRule="auto"/>
              <w:ind w:left="720" w:hanging="360"/>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Pr="00DB024B">
              <w:rPr>
                <w:rFonts w:ascii="Arial" w:eastAsia="Times New Roman" w:hAnsi="Arial" w:cs="Arial"/>
                <w:sz w:val="20"/>
                <w:szCs w:val="20"/>
                <w:lang w:eastAsia="en-GB"/>
              </w:rPr>
              <w:t>Worked on MOAC team for enabling MOAC concept in R12 using the features of VPD concept.</w:t>
            </w:r>
          </w:p>
          <w:p w14:paraId="6180BD2E" w14:textId="77777777" w:rsidR="00DB024B" w:rsidRPr="00DB024B" w:rsidRDefault="00000000" w:rsidP="00DB024B">
            <w:pPr>
              <w:spacing w:after="120" w:line="240" w:lineRule="auto"/>
              <w:ind w:left="720" w:hanging="360"/>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00DA78CE" w:rsidRPr="00DB024B">
              <w:rPr>
                <w:rFonts w:ascii="Arial" w:eastAsia="Times New Roman" w:hAnsi="Arial" w:cs="Arial"/>
                <w:sz w:val="20"/>
                <w:szCs w:val="20"/>
                <w:lang w:eastAsia="en-GB"/>
              </w:rPr>
              <w:t>Analysed</w:t>
            </w:r>
            <w:r w:rsidRPr="00DB024B">
              <w:rPr>
                <w:rFonts w:ascii="Arial" w:eastAsia="Times New Roman" w:hAnsi="Arial" w:cs="Arial"/>
                <w:sz w:val="20"/>
                <w:szCs w:val="20"/>
                <w:lang w:eastAsia="en-GB"/>
              </w:rPr>
              <w:t xml:space="preserve"> R12 impacted objects and retrofitted accordingly to handle the 11i obsolete and modified objects (Table, View and API).</w:t>
            </w:r>
          </w:p>
          <w:p w14:paraId="22E665C1" w14:textId="77777777" w:rsidR="00DB024B" w:rsidRPr="00DB024B" w:rsidRDefault="00000000" w:rsidP="00DB024B">
            <w:pPr>
              <w:spacing w:after="120" w:line="240" w:lineRule="auto"/>
              <w:ind w:left="720" w:hanging="360"/>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Pr="00DB024B">
              <w:rPr>
                <w:rFonts w:ascii="Arial" w:eastAsia="Times New Roman" w:hAnsi="Arial" w:cs="Arial"/>
                <w:sz w:val="20"/>
                <w:szCs w:val="20"/>
                <w:lang w:eastAsia="en-GB"/>
              </w:rPr>
              <w:t xml:space="preserve">Preparing migration script for moving the objects to other environments (Objects like API’s, concurrent programs, responsibilities, value sets, alerts, </w:t>
            </w:r>
            <w:proofErr w:type="gramStart"/>
            <w:r w:rsidRPr="00DB024B">
              <w:rPr>
                <w:rFonts w:ascii="Arial" w:eastAsia="Times New Roman" w:hAnsi="Arial" w:cs="Arial"/>
                <w:sz w:val="20"/>
                <w:szCs w:val="20"/>
                <w:lang w:eastAsia="en-GB"/>
              </w:rPr>
              <w:t>etc..</w:t>
            </w:r>
            <w:proofErr w:type="gramEnd"/>
            <w:r w:rsidRPr="00DB024B">
              <w:rPr>
                <w:rFonts w:ascii="Arial" w:eastAsia="Times New Roman" w:hAnsi="Arial" w:cs="Arial"/>
                <w:sz w:val="20"/>
                <w:szCs w:val="20"/>
                <w:lang w:eastAsia="en-GB"/>
              </w:rPr>
              <w:t>,)</w:t>
            </w:r>
          </w:p>
          <w:p w14:paraId="7BDA60FF" w14:textId="77777777" w:rsidR="00DB024B" w:rsidRPr="00DB024B" w:rsidRDefault="00000000" w:rsidP="00E63E55">
            <w:pPr>
              <w:spacing w:after="120" w:line="240" w:lineRule="auto"/>
              <w:ind w:left="720" w:hanging="360"/>
              <w:rPr>
                <w:rFonts w:ascii="Times New Roman" w:eastAsia="Times New Roman" w:hAnsi="Times New Roman" w:cs="Times New Roman"/>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00E63E55">
              <w:rPr>
                <w:rFonts w:ascii="Arial" w:eastAsia="Times New Roman" w:hAnsi="Arial" w:cs="Arial"/>
                <w:sz w:val="20"/>
                <w:szCs w:val="20"/>
                <w:lang w:eastAsia="en-GB"/>
              </w:rPr>
              <w:t>Hands on experience in performance tuning, fixed performance issues of various objects.</w:t>
            </w:r>
          </w:p>
          <w:p w14:paraId="03C80635" w14:textId="77777777" w:rsidR="00DB024B" w:rsidRPr="00DB024B" w:rsidRDefault="00000000" w:rsidP="00DB024B">
            <w:pPr>
              <w:spacing w:after="120" w:line="240" w:lineRule="auto"/>
              <w:ind w:left="720" w:hanging="360"/>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Pr="00DB024B">
              <w:rPr>
                <w:rFonts w:ascii="Arial" w:eastAsia="Times New Roman" w:hAnsi="Arial" w:cs="Arial"/>
                <w:sz w:val="20"/>
                <w:szCs w:val="20"/>
                <w:lang w:eastAsia="en-GB"/>
              </w:rPr>
              <w:t xml:space="preserve">Prepared design specification document MD050 and testing and review document TR020 for the impacted objects. </w:t>
            </w:r>
          </w:p>
          <w:p w14:paraId="2BA2E490" w14:textId="77777777" w:rsidR="00DB024B" w:rsidRPr="00DB024B" w:rsidRDefault="00000000" w:rsidP="00DB024B">
            <w:pPr>
              <w:spacing w:after="120" w:line="240" w:lineRule="auto"/>
              <w:ind w:left="720" w:hanging="360"/>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Pr="00DB024B">
              <w:rPr>
                <w:rFonts w:ascii="Arial" w:eastAsia="Times New Roman" w:hAnsi="Arial" w:cs="Arial"/>
                <w:sz w:val="20"/>
                <w:szCs w:val="20"/>
                <w:lang w:eastAsia="en-GB"/>
              </w:rPr>
              <w:t xml:space="preserve"> SAPE: Invoice Register PA </w:t>
            </w:r>
            <w:proofErr w:type="spellStart"/>
            <w:r w:rsidRPr="00DB024B">
              <w:rPr>
                <w:rFonts w:ascii="Arial" w:eastAsia="Times New Roman" w:hAnsi="Arial" w:cs="Arial"/>
                <w:sz w:val="20"/>
                <w:szCs w:val="20"/>
                <w:lang w:eastAsia="en-GB"/>
              </w:rPr>
              <w:t>Adj</w:t>
            </w:r>
            <w:proofErr w:type="spellEnd"/>
            <w:r w:rsidRPr="00DB024B">
              <w:rPr>
                <w:rFonts w:ascii="Arial" w:eastAsia="Times New Roman" w:hAnsi="Arial" w:cs="Arial"/>
                <w:sz w:val="20"/>
                <w:szCs w:val="20"/>
                <w:lang w:eastAsia="en-GB"/>
              </w:rPr>
              <w:t xml:space="preserve"> Report (XLS Output) concurrent program for capturing the details of supplier costs adjustments in Project Accounting (PA).</w:t>
            </w:r>
          </w:p>
          <w:p w14:paraId="232742D4" w14:textId="77777777" w:rsidR="00DB024B" w:rsidRPr="00DB024B" w:rsidRDefault="00000000" w:rsidP="00DB024B">
            <w:pPr>
              <w:spacing w:after="120" w:line="240" w:lineRule="auto"/>
              <w:ind w:left="720" w:hanging="360"/>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Pr="00DB024B">
              <w:rPr>
                <w:rFonts w:ascii="Arial" w:eastAsia="Times New Roman" w:hAnsi="Arial" w:cs="Arial"/>
                <w:sz w:val="20"/>
                <w:szCs w:val="20"/>
                <w:lang w:eastAsia="en-GB"/>
              </w:rPr>
              <w:t>SAPEINV workflow customized the workflow to add a notification to the first level approver and attach the draft invoice in the notification.</w:t>
            </w:r>
          </w:p>
          <w:p w14:paraId="343B82AD" w14:textId="77777777" w:rsidR="00DB024B" w:rsidRPr="00DB024B" w:rsidRDefault="00000000" w:rsidP="00C84D60">
            <w:pPr>
              <w:spacing w:after="120" w:line="240" w:lineRule="auto"/>
              <w:ind w:left="720" w:hanging="360"/>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lastRenderedPageBreak/>
              <w:sym w:font="Wingdings" w:char="F0FC"/>
            </w:r>
            <w:r w:rsidRPr="00DB024B">
              <w:rPr>
                <w:rFonts w:ascii="Wingdings" w:eastAsia="Times New Roman" w:hAnsi="Wingdings" w:cs="Times New Roman"/>
                <w:sz w:val="20"/>
                <w:szCs w:val="20"/>
                <w:lang w:eastAsia="en-GB"/>
              </w:rPr>
              <w:sym w:font="Wingdings" w:char="F020"/>
            </w:r>
            <w:r w:rsidRPr="00DB024B">
              <w:rPr>
                <w:rFonts w:ascii="Arial" w:eastAsia="Times New Roman" w:hAnsi="Arial" w:cs="Arial"/>
                <w:sz w:val="20"/>
                <w:szCs w:val="20"/>
                <w:lang w:eastAsia="en-GB"/>
              </w:rPr>
              <w:t xml:space="preserve">Enhancement – To stop triggering credit memo workflow for specific Organizations when disputes are raised for an invoice in collections module. </w:t>
            </w:r>
            <w:r w:rsidR="00C84D60" w:rsidRPr="00DB024B">
              <w:rPr>
                <w:rFonts w:ascii="Arial" w:eastAsia="Times New Roman" w:hAnsi="Arial" w:cs="Arial"/>
                <w:sz w:val="20"/>
                <w:szCs w:val="20"/>
                <w:lang w:eastAsia="en-GB"/>
              </w:rPr>
              <w:t>Analysed</w:t>
            </w:r>
            <w:r w:rsidRPr="00DB024B">
              <w:rPr>
                <w:rFonts w:ascii="Arial" w:eastAsia="Times New Roman" w:hAnsi="Arial" w:cs="Arial"/>
                <w:sz w:val="20"/>
                <w:szCs w:val="20"/>
                <w:lang w:eastAsia="en-GB"/>
              </w:rPr>
              <w:t xml:space="preserve"> and customized workflow to create credit memo for few </w:t>
            </w:r>
            <w:proofErr w:type="gramStart"/>
            <w:r w:rsidRPr="00DB024B">
              <w:rPr>
                <w:rFonts w:ascii="Arial" w:eastAsia="Times New Roman" w:hAnsi="Arial" w:cs="Arial"/>
                <w:sz w:val="20"/>
                <w:szCs w:val="20"/>
                <w:lang w:eastAsia="en-GB"/>
              </w:rPr>
              <w:t>organization</w:t>
            </w:r>
            <w:proofErr w:type="gramEnd"/>
            <w:r w:rsidRPr="00DB024B">
              <w:rPr>
                <w:rFonts w:ascii="Arial" w:eastAsia="Times New Roman" w:hAnsi="Arial" w:cs="Arial"/>
                <w:sz w:val="20"/>
                <w:szCs w:val="20"/>
                <w:lang w:eastAsia="en-GB"/>
              </w:rPr>
              <w:t>.</w:t>
            </w:r>
          </w:p>
          <w:p w14:paraId="6A110182" w14:textId="77777777" w:rsidR="00DB024B" w:rsidRPr="00DB024B" w:rsidRDefault="00000000" w:rsidP="00DB024B">
            <w:pPr>
              <w:spacing w:after="120" w:line="240" w:lineRule="auto"/>
              <w:ind w:left="720" w:hanging="360"/>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Pr="00DB024B">
              <w:rPr>
                <w:rFonts w:ascii="Arial" w:eastAsia="Times New Roman" w:hAnsi="Arial" w:cs="Arial"/>
                <w:sz w:val="20"/>
                <w:szCs w:val="20"/>
                <w:lang w:eastAsia="en-GB"/>
              </w:rPr>
              <w:t>XML publisher report to display supplier details with their scheduled dates to goods delivered and calculate their points based on the supplied date and need by date.</w:t>
            </w:r>
          </w:p>
        </w:tc>
      </w:tr>
    </w:tbl>
    <w:p w14:paraId="5B0693DB" w14:textId="77777777" w:rsidR="00DB024B" w:rsidRPr="00DB024B" w:rsidRDefault="00DB024B" w:rsidP="00DB024B">
      <w:pPr>
        <w:spacing w:after="0" w:line="240" w:lineRule="auto"/>
        <w:jc w:val="both"/>
        <w:rPr>
          <w:rFonts w:ascii="Arial" w:eastAsia="Times New Roman" w:hAnsi="Arial" w:cs="Arial"/>
          <w:sz w:val="20"/>
          <w:szCs w:val="20"/>
          <w:lang w:eastAsia="en-GB"/>
        </w:rPr>
      </w:pPr>
    </w:p>
    <w:p w14:paraId="26633145" w14:textId="77777777" w:rsidR="00DB024B" w:rsidRPr="00DB024B" w:rsidRDefault="00DB024B" w:rsidP="00DB024B">
      <w:pPr>
        <w:spacing w:after="0" w:line="240" w:lineRule="auto"/>
        <w:jc w:val="both"/>
        <w:rPr>
          <w:rFonts w:ascii="Arial" w:eastAsia="Times New Roman" w:hAnsi="Arial" w:cs="Arial"/>
          <w:sz w:val="20"/>
          <w:szCs w:val="20"/>
          <w:lang w:eastAsia="en-GB"/>
        </w:rPr>
      </w:pPr>
    </w:p>
    <w:p w14:paraId="4665EF72" w14:textId="77777777" w:rsidR="00DB024B" w:rsidRPr="00DB024B" w:rsidRDefault="00DB024B" w:rsidP="00DB024B">
      <w:pPr>
        <w:spacing w:after="0" w:line="240" w:lineRule="auto"/>
        <w:jc w:val="both"/>
        <w:rPr>
          <w:rFonts w:ascii="Arial" w:eastAsia="Times New Roman" w:hAnsi="Arial" w:cs="Arial"/>
          <w:sz w:val="20"/>
          <w:szCs w:val="20"/>
          <w:lang w:eastAsia="en-GB"/>
        </w:rPr>
      </w:pPr>
    </w:p>
    <w:p w14:paraId="4F9FB7EA" w14:textId="77777777" w:rsidR="00DB024B" w:rsidRPr="00DB024B" w:rsidRDefault="00DB024B" w:rsidP="00DB024B">
      <w:pPr>
        <w:spacing w:after="0" w:line="240" w:lineRule="auto"/>
        <w:jc w:val="both"/>
        <w:rPr>
          <w:rFonts w:ascii="Arial" w:eastAsia="Times New Roman" w:hAnsi="Arial" w:cs="Arial"/>
          <w:sz w:val="20"/>
          <w:szCs w:val="20"/>
          <w:lang w:eastAsia="en-GB"/>
        </w:rPr>
      </w:pPr>
    </w:p>
    <w:tbl>
      <w:tblPr>
        <w:tblW w:w="0" w:type="auto"/>
        <w:jc w:val="center"/>
        <w:tblLayout w:type="fixed"/>
        <w:tblCellMar>
          <w:top w:w="29" w:type="dxa"/>
          <w:left w:w="115" w:type="dxa"/>
          <w:bottom w:w="29" w:type="dxa"/>
          <w:right w:w="115" w:type="dxa"/>
        </w:tblCellMar>
        <w:tblLook w:val="04A0" w:firstRow="1" w:lastRow="0" w:firstColumn="1" w:lastColumn="0" w:noHBand="0" w:noVBand="1"/>
      </w:tblPr>
      <w:tblGrid>
        <w:gridCol w:w="2085"/>
        <w:gridCol w:w="7593"/>
      </w:tblGrid>
      <w:tr w:rsidR="00B601ED" w14:paraId="147E92E4" w14:textId="77777777" w:rsidTr="00DB024B">
        <w:trPr>
          <w:jc w:val="center"/>
        </w:trPr>
        <w:tc>
          <w:tcPr>
            <w:tcW w:w="2085" w:type="dxa"/>
            <w:tcBorders>
              <w:top w:val="single" w:sz="8" w:space="0" w:color="808080"/>
              <w:left w:val="single" w:sz="8" w:space="0" w:color="808080"/>
              <w:bottom w:val="single" w:sz="8" w:space="0" w:color="808080"/>
              <w:right w:val="single" w:sz="8" w:space="0" w:color="808080"/>
            </w:tcBorders>
            <w:shd w:val="clear" w:color="auto" w:fill="083A6F"/>
            <w:hideMark/>
          </w:tcPr>
          <w:p w14:paraId="3D5F5B22"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Project</w:t>
            </w:r>
          </w:p>
        </w:tc>
        <w:tc>
          <w:tcPr>
            <w:tcW w:w="7593" w:type="dxa"/>
            <w:tcBorders>
              <w:top w:val="single" w:sz="8" w:space="0" w:color="808080"/>
              <w:left w:val="nil"/>
              <w:bottom w:val="single" w:sz="8" w:space="0" w:color="808080"/>
              <w:right w:val="single" w:sz="8" w:space="0" w:color="808080"/>
            </w:tcBorders>
            <w:hideMark/>
          </w:tcPr>
          <w:p w14:paraId="0E37FA00"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NCR Corporation</w:t>
            </w:r>
          </w:p>
        </w:tc>
      </w:tr>
      <w:tr w:rsidR="00B601ED" w14:paraId="1ED73B48" w14:textId="77777777" w:rsidTr="00DB024B">
        <w:trPr>
          <w:jc w:val="center"/>
        </w:trPr>
        <w:tc>
          <w:tcPr>
            <w:tcW w:w="2085" w:type="dxa"/>
            <w:tcBorders>
              <w:top w:val="single" w:sz="8" w:space="0" w:color="808080"/>
              <w:left w:val="single" w:sz="8" w:space="0" w:color="808080"/>
              <w:bottom w:val="single" w:sz="8" w:space="0" w:color="808080"/>
              <w:right w:val="single" w:sz="8" w:space="0" w:color="808080"/>
            </w:tcBorders>
            <w:shd w:val="clear" w:color="auto" w:fill="083A6F"/>
            <w:hideMark/>
          </w:tcPr>
          <w:p w14:paraId="56D5F3D7"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Position</w:t>
            </w:r>
          </w:p>
        </w:tc>
        <w:tc>
          <w:tcPr>
            <w:tcW w:w="7593" w:type="dxa"/>
            <w:tcBorders>
              <w:top w:val="single" w:sz="8" w:space="0" w:color="808080"/>
              <w:left w:val="nil"/>
              <w:bottom w:val="single" w:sz="8" w:space="0" w:color="808080"/>
              <w:right w:val="single" w:sz="8" w:space="0" w:color="808080"/>
            </w:tcBorders>
            <w:hideMark/>
          </w:tcPr>
          <w:p w14:paraId="68F87617"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Tahoma" w:eastAsia="Times New Roman" w:hAnsi="Tahoma" w:cs="Tahoma"/>
                <w:sz w:val="20"/>
                <w:szCs w:val="20"/>
                <w:lang w:eastAsia="en-GB"/>
              </w:rPr>
              <w:t>Software Engineer</w:t>
            </w:r>
          </w:p>
        </w:tc>
      </w:tr>
      <w:tr w:rsidR="00B601ED" w14:paraId="5677AFA6" w14:textId="77777777" w:rsidTr="00DB024B">
        <w:trPr>
          <w:jc w:val="center"/>
        </w:trPr>
        <w:tc>
          <w:tcPr>
            <w:tcW w:w="2085" w:type="dxa"/>
            <w:tcBorders>
              <w:top w:val="single" w:sz="8" w:space="0" w:color="808080"/>
              <w:left w:val="single" w:sz="8" w:space="0" w:color="808080"/>
              <w:bottom w:val="single" w:sz="8" w:space="0" w:color="808080"/>
              <w:right w:val="single" w:sz="8" w:space="0" w:color="808080"/>
            </w:tcBorders>
            <w:shd w:val="clear" w:color="auto" w:fill="083A6F"/>
            <w:hideMark/>
          </w:tcPr>
          <w:p w14:paraId="4209F45A"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Duration</w:t>
            </w:r>
          </w:p>
        </w:tc>
        <w:tc>
          <w:tcPr>
            <w:tcW w:w="7593" w:type="dxa"/>
            <w:tcBorders>
              <w:top w:val="single" w:sz="8" w:space="0" w:color="808080"/>
              <w:left w:val="nil"/>
              <w:bottom w:val="single" w:sz="8" w:space="0" w:color="808080"/>
              <w:right w:val="single" w:sz="8" w:space="0" w:color="808080"/>
            </w:tcBorders>
            <w:hideMark/>
          </w:tcPr>
          <w:p w14:paraId="12EFE735" w14:textId="77777777" w:rsidR="00DB024B" w:rsidRPr="00DB024B" w:rsidRDefault="00000000" w:rsidP="00DB024B">
            <w:pPr>
              <w:spacing w:after="0" w:line="240" w:lineRule="auto"/>
              <w:jc w:val="both"/>
              <w:rPr>
                <w:rFonts w:ascii="Tahoma" w:eastAsia="Times New Roman" w:hAnsi="Tahoma" w:cs="Tahoma"/>
                <w:sz w:val="20"/>
                <w:szCs w:val="20"/>
                <w:lang w:eastAsia="en-GB"/>
              </w:rPr>
            </w:pPr>
            <w:r w:rsidRPr="00DB024B">
              <w:rPr>
                <w:rFonts w:ascii="Tahoma" w:eastAsia="Times New Roman" w:hAnsi="Tahoma" w:cs="Tahoma"/>
                <w:sz w:val="20"/>
                <w:szCs w:val="20"/>
                <w:lang w:eastAsia="en-GB"/>
              </w:rPr>
              <w:t>Jul 11 – Jun 12</w:t>
            </w:r>
          </w:p>
          <w:p w14:paraId="18858CCF" w14:textId="77777777" w:rsidR="00DB024B" w:rsidRPr="00DB024B" w:rsidRDefault="00000000" w:rsidP="00DB024B">
            <w:pPr>
              <w:spacing w:after="0" w:line="240" w:lineRule="auto"/>
              <w:jc w:val="both"/>
              <w:rPr>
                <w:rFonts w:ascii="Tahoma" w:eastAsia="Times New Roman" w:hAnsi="Tahoma" w:cs="Tahoma"/>
                <w:b/>
                <w:bCs/>
                <w:sz w:val="20"/>
                <w:szCs w:val="20"/>
                <w:lang w:eastAsia="en-GB"/>
              </w:rPr>
            </w:pPr>
            <w:r w:rsidRPr="00DB024B">
              <w:rPr>
                <w:rFonts w:ascii="Arial" w:eastAsia="Times New Roman" w:hAnsi="Arial" w:cs="Arial"/>
                <w:sz w:val="20"/>
                <w:szCs w:val="20"/>
                <w:lang w:eastAsia="en-GB"/>
              </w:rPr>
              <w:t>Was this a full project lifecycle: Y</w:t>
            </w:r>
          </w:p>
        </w:tc>
      </w:tr>
      <w:tr w:rsidR="00B601ED" w14:paraId="09255CC8" w14:textId="77777777" w:rsidTr="00DB024B">
        <w:trPr>
          <w:jc w:val="center"/>
        </w:trPr>
        <w:tc>
          <w:tcPr>
            <w:tcW w:w="9678" w:type="dxa"/>
            <w:gridSpan w:val="2"/>
            <w:tcBorders>
              <w:top w:val="single" w:sz="8" w:space="0" w:color="808080"/>
              <w:left w:val="single" w:sz="8" w:space="0" w:color="808080"/>
              <w:bottom w:val="single" w:sz="8" w:space="0" w:color="808080"/>
              <w:right w:val="single" w:sz="8" w:space="0" w:color="808080"/>
            </w:tcBorders>
            <w:hideMark/>
          </w:tcPr>
          <w:p w14:paraId="489A53F6" w14:textId="77777777" w:rsidR="00DB024B" w:rsidRPr="00DB024B" w:rsidRDefault="00000000" w:rsidP="00DB024B">
            <w:pPr>
              <w:spacing w:before="100" w:after="100" w:line="270" w:lineRule="atLeast"/>
              <w:rPr>
                <w:rFonts w:ascii="Arial" w:eastAsia="Times New Roman" w:hAnsi="Arial" w:cs="Arial"/>
                <w:b/>
                <w:bCs/>
                <w:color w:val="333333"/>
                <w:sz w:val="20"/>
                <w:szCs w:val="20"/>
                <w:lang w:eastAsia="en-GB"/>
              </w:rPr>
            </w:pPr>
            <w:r w:rsidRPr="00DB024B">
              <w:rPr>
                <w:rFonts w:ascii="Arial" w:eastAsia="Times New Roman" w:hAnsi="Arial" w:cs="Arial"/>
                <w:b/>
                <w:bCs/>
                <w:color w:val="333333"/>
                <w:sz w:val="20"/>
                <w:szCs w:val="20"/>
                <w:lang w:eastAsia="en-GB"/>
              </w:rPr>
              <w:t>Background:</w:t>
            </w:r>
          </w:p>
          <w:p w14:paraId="6393EA58" w14:textId="77777777" w:rsidR="00DB024B" w:rsidRPr="00DB024B" w:rsidRDefault="00000000" w:rsidP="00DB024B">
            <w:pPr>
              <w:spacing w:before="100" w:after="100" w:line="270" w:lineRule="atLeast"/>
              <w:rPr>
                <w:rFonts w:ascii="Arial" w:eastAsia="Times New Roman" w:hAnsi="Arial" w:cs="Arial"/>
                <w:sz w:val="20"/>
                <w:szCs w:val="20"/>
                <w:lang w:eastAsia="en-GB"/>
              </w:rPr>
            </w:pPr>
            <w:r w:rsidRPr="00DB024B">
              <w:rPr>
                <w:rFonts w:ascii="Arial" w:eastAsia="Times New Roman" w:hAnsi="Arial" w:cs="Arial"/>
                <w:sz w:val="20"/>
                <w:szCs w:val="20"/>
                <w:lang w:eastAsia="en-GB"/>
              </w:rPr>
              <w:t>NCR is an American technology company specializing in kiosk products for the retail, financial, travel, healthcare, food service, entertainment, gaming and public sector industries. Its main products are self-service kiosks, point-of-sale terminals, automated teller machines, check processing systems, barcode scanners, and business consumables. They also are one of the largest providers of IT maintenance support services.</w:t>
            </w:r>
          </w:p>
          <w:p w14:paraId="3C9213FA" w14:textId="77777777" w:rsidR="00DB024B" w:rsidRPr="00DB024B" w:rsidRDefault="00000000" w:rsidP="00DB024B">
            <w:pPr>
              <w:spacing w:after="12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Summary of the project:</w:t>
            </w:r>
          </w:p>
          <w:p w14:paraId="4B1527C6" w14:textId="77777777" w:rsidR="00DB024B" w:rsidRPr="00DB024B" w:rsidRDefault="00000000" w:rsidP="00DB024B">
            <w:pPr>
              <w:spacing w:after="12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 xml:space="preserve">Program </w:t>
            </w:r>
            <w:r w:rsidRPr="00396EAB">
              <w:rPr>
                <w:rFonts w:ascii="Arial" w:eastAsia="Times New Roman" w:hAnsi="Arial" w:cs="Arial"/>
                <w:sz w:val="20"/>
                <w:szCs w:val="20"/>
                <w:lang w:eastAsia="en-GB"/>
              </w:rPr>
              <w:t>Management</w:t>
            </w:r>
            <w:r w:rsidRPr="00DB024B">
              <w:rPr>
                <w:rFonts w:ascii="Arial" w:eastAsia="Times New Roman" w:hAnsi="Arial" w:cs="Arial"/>
                <w:sz w:val="20"/>
                <w:szCs w:val="20"/>
                <w:lang w:eastAsia="en-GB"/>
              </w:rPr>
              <w:t>, Technical Upgrade services, Functional Consulting &amp; Deployment Consulting Services to support the NCR from the current 11.5.10 ERP Production Instance to Oracle Release 12 for the application modules and processes that are currently running in the production system.</w:t>
            </w:r>
          </w:p>
          <w:p w14:paraId="05A3BB7D" w14:textId="77777777" w:rsidR="00DB024B" w:rsidRPr="00DB024B" w:rsidRDefault="00000000" w:rsidP="00DB024B">
            <w:pPr>
              <w:spacing w:after="12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The objectives of this project are to upgrade from 11i to R12 by doing Impact analysis followed by retro-fitment and testing the retrofitted objects in R12 instances. Then preparing related D-Specs, TR20 with all technical details.</w:t>
            </w:r>
          </w:p>
          <w:p w14:paraId="755C54BE"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Responsibilities:</w:t>
            </w:r>
          </w:p>
          <w:p w14:paraId="722BEEE9" w14:textId="77777777" w:rsidR="00DB024B" w:rsidRPr="00DB024B" w:rsidRDefault="00000000" w:rsidP="00DB024B">
            <w:pPr>
              <w:spacing w:before="120" w:after="120" w:line="240" w:lineRule="auto"/>
              <w:ind w:left="720" w:hanging="360"/>
              <w:jc w:val="both"/>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Pr="00DB024B">
              <w:rPr>
                <w:rFonts w:ascii="Arial" w:eastAsia="Times New Roman" w:hAnsi="Arial" w:cs="Arial"/>
                <w:sz w:val="20"/>
                <w:szCs w:val="20"/>
                <w:lang w:eastAsia="en-GB"/>
              </w:rPr>
              <w:t xml:space="preserve">Performed </w:t>
            </w:r>
            <w:proofErr w:type="spellStart"/>
            <w:r w:rsidRPr="00DB024B">
              <w:rPr>
                <w:rFonts w:ascii="Arial" w:eastAsia="Times New Roman" w:hAnsi="Arial" w:cs="Arial"/>
                <w:sz w:val="20"/>
                <w:szCs w:val="20"/>
                <w:lang w:eastAsia="en-GB"/>
              </w:rPr>
              <w:t>Retrofitment</w:t>
            </w:r>
            <w:proofErr w:type="spellEnd"/>
            <w:r w:rsidRPr="00DB024B">
              <w:rPr>
                <w:rFonts w:ascii="Arial" w:eastAsia="Times New Roman" w:hAnsi="Arial" w:cs="Arial"/>
                <w:sz w:val="20"/>
                <w:szCs w:val="20"/>
                <w:lang w:eastAsia="en-GB"/>
              </w:rPr>
              <w:t xml:space="preserve"> of RTR 11i Objects including Forms, Reports, </w:t>
            </w:r>
            <w:proofErr w:type="spellStart"/>
            <w:r w:rsidRPr="00DB024B">
              <w:rPr>
                <w:rFonts w:ascii="Arial" w:eastAsia="Times New Roman" w:hAnsi="Arial" w:cs="Arial"/>
                <w:sz w:val="20"/>
                <w:szCs w:val="20"/>
                <w:lang w:eastAsia="en-GB"/>
              </w:rPr>
              <w:t>Sql</w:t>
            </w:r>
            <w:proofErr w:type="spellEnd"/>
            <w:r w:rsidRPr="00DB024B">
              <w:rPr>
                <w:rFonts w:ascii="Arial" w:eastAsia="Times New Roman" w:hAnsi="Arial" w:cs="Arial"/>
                <w:sz w:val="20"/>
                <w:szCs w:val="20"/>
                <w:lang w:eastAsia="en-GB"/>
              </w:rPr>
              <w:t xml:space="preserve"> scripts, Procedures, Packages, Views and Triggers</w:t>
            </w:r>
          </w:p>
          <w:p w14:paraId="1A796472" w14:textId="77777777" w:rsidR="00DB024B" w:rsidRPr="00DB024B" w:rsidRDefault="00000000" w:rsidP="00DB024B">
            <w:pPr>
              <w:spacing w:after="0" w:line="273" w:lineRule="auto"/>
              <w:ind w:left="720" w:hanging="360"/>
              <w:rPr>
                <w:rFonts w:ascii="Verdana" w:eastAsia="Times New Roman" w:hAnsi="Verdana" w:cs="Times New Roman"/>
                <w:color w:val="00000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00396EAB">
              <w:rPr>
                <w:rFonts w:ascii="Arial" w:eastAsia="Times New Roman" w:hAnsi="Arial" w:cs="Arial"/>
                <w:sz w:val="20"/>
                <w:szCs w:val="20"/>
                <w:lang w:eastAsia="en-GB"/>
              </w:rPr>
              <w:t>Customized</w:t>
            </w:r>
            <w:r w:rsidRPr="00DB024B">
              <w:rPr>
                <w:rFonts w:ascii="Arial" w:eastAsia="Times New Roman" w:hAnsi="Arial" w:cs="Arial"/>
                <w:sz w:val="20"/>
                <w:szCs w:val="20"/>
                <w:lang w:eastAsia="en-GB"/>
              </w:rPr>
              <w:t xml:space="preserve"> the 11i NCR Cost Rollup Customizations into the fresh R12 Seeded objects by identifying the equivalent APIs and the PLS files for the ones which were obsolete in R</w:t>
            </w:r>
            <w:proofErr w:type="gramStart"/>
            <w:r w:rsidRPr="00DB024B">
              <w:rPr>
                <w:rFonts w:ascii="Arial" w:eastAsia="Times New Roman" w:hAnsi="Arial" w:cs="Arial"/>
                <w:sz w:val="20"/>
                <w:szCs w:val="20"/>
                <w:lang w:eastAsia="en-GB"/>
              </w:rPr>
              <w:t>12 .</w:t>
            </w:r>
            <w:proofErr w:type="gramEnd"/>
            <w:r w:rsidRPr="00DB024B">
              <w:rPr>
                <w:rFonts w:ascii="Arial" w:eastAsia="Times New Roman" w:hAnsi="Arial" w:cs="Arial"/>
                <w:sz w:val="20"/>
                <w:szCs w:val="20"/>
                <w:lang w:eastAsia="en-GB"/>
              </w:rPr>
              <w:t xml:space="preserve"> The main compone</w:t>
            </w:r>
            <w:r w:rsidR="00400032">
              <w:rPr>
                <w:rFonts w:ascii="Arial" w:eastAsia="Times New Roman" w:hAnsi="Arial" w:cs="Arial"/>
                <w:sz w:val="20"/>
                <w:szCs w:val="20"/>
                <w:lang w:eastAsia="en-GB"/>
              </w:rPr>
              <w:t>nt in 11i (Assembly cost rollup</w:t>
            </w:r>
            <w:r w:rsidRPr="00DB024B">
              <w:rPr>
                <w:rFonts w:ascii="Arial" w:eastAsia="Times New Roman" w:hAnsi="Arial" w:cs="Arial"/>
                <w:sz w:val="20"/>
                <w:szCs w:val="20"/>
                <w:lang w:eastAsia="en-GB"/>
              </w:rPr>
              <w:t>) was obsolete and the new Cost assembly rollup is replaced which I have identified by working with Oracle support</w:t>
            </w:r>
            <w:r w:rsidRPr="00DB024B">
              <w:rPr>
                <w:rFonts w:ascii="Verdana" w:eastAsia="Times New Roman" w:hAnsi="Verdana" w:cs="Times New Roman"/>
                <w:color w:val="000000"/>
                <w:lang w:eastAsia="en-GB"/>
              </w:rPr>
              <w:t>.</w:t>
            </w:r>
          </w:p>
          <w:p w14:paraId="3E0F305F" w14:textId="77777777" w:rsidR="00DB024B" w:rsidRPr="00DB024B" w:rsidRDefault="00000000" w:rsidP="00DB024B">
            <w:pPr>
              <w:spacing w:before="120" w:after="120" w:line="240" w:lineRule="auto"/>
              <w:ind w:left="720" w:hanging="360"/>
              <w:jc w:val="both"/>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Pr="00DB024B">
              <w:rPr>
                <w:rFonts w:ascii="Arial" w:eastAsia="Times New Roman" w:hAnsi="Arial" w:cs="Arial"/>
                <w:sz w:val="20"/>
                <w:szCs w:val="20"/>
                <w:lang w:eastAsia="en-GB"/>
              </w:rPr>
              <w:t>Delivered the Retrofitted Objects and the corresponding technical Design Specifications within the stipulated timeframe.</w:t>
            </w:r>
          </w:p>
          <w:p w14:paraId="67BF86E0" w14:textId="77777777" w:rsidR="00DB024B" w:rsidRPr="00DB024B" w:rsidRDefault="00000000" w:rsidP="00DB024B">
            <w:pPr>
              <w:spacing w:before="120" w:after="120" w:line="240" w:lineRule="auto"/>
              <w:ind w:left="720" w:hanging="360"/>
              <w:jc w:val="both"/>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00400032">
              <w:rPr>
                <w:rFonts w:ascii="Arial" w:eastAsia="Times New Roman" w:hAnsi="Arial" w:cs="Arial"/>
                <w:sz w:val="20"/>
                <w:szCs w:val="20"/>
                <w:lang w:eastAsia="en-GB"/>
              </w:rPr>
              <w:t xml:space="preserve">Handled </w:t>
            </w:r>
            <w:proofErr w:type="spellStart"/>
            <w:r w:rsidR="00400032">
              <w:rPr>
                <w:rFonts w:ascii="Arial" w:eastAsia="Times New Roman" w:hAnsi="Arial" w:cs="Arial"/>
                <w:sz w:val="20"/>
                <w:szCs w:val="20"/>
                <w:lang w:eastAsia="en-GB"/>
              </w:rPr>
              <w:t>retrofi</w:t>
            </w:r>
            <w:r w:rsidRPr="00DB024B">
              <w:rPr>
                <w:rFonts w:ascii="Arial" w:eastAsia="Times New Roman" w:hAnsi="Arial" w:cs="Arial"/>
                <w:sz w:val="20"/>
                <w:szCs w:val="20"/>
                <w:lang w:eastAsia="en-GB"/>
              </w:rPr>
              <w:t>tment</w:t>
            </w:r>
            <w:proofErr w:type="spellEnd"/>
            <w:r w:rsidRPr="00DB024B">
              <w:rPr>
                <w:rFonts w:ascii="Arial" w:eastAsia="Times New Roman" w:hAnsi="Arial" w:cs="Arial"/>
                <w:sz w:val="20"/>
                <w:szCs w:val="20"/>
                <w:lang w:eastAsia="en-GB"/>
              </w:rPr>
              <w:t xml:space="preserve"> of SPP - EDW objects where there was much analysis need to be done and write new add on procedures, packages, views, triggers and functions to make the retrofitted objects to work in R12.</w:t>
            </w:r>
          </w:p>
          <w:p w14:paraId="39A61B76" w14:textId="77777777" w:rsidR="00DB024B" w:rsidRPr="00DB024B" w:rsidRDefault="00000000" w:rsidP="00DB024B">
            <w:pPr>
              <w:spacing w:before="120" w:after="120" w:line="240" w:lineRule="auto"/>
              <w:ind w:left="720" w:hanging="360"/>
              <w:jc w:val="both"/>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Pr="00DB024B">
              <w:rPr>
                <w:rFonts w:ascii="Arial" w:eastAsia="Times New Roman" w:hAnsi="Arial" w:cs="Arial"/>
                <w:sz w:val="20"/>
                <w:szCs w:val="20"/>
                <w:lang w:eastAsia="en-GB"/>
              </w:rPr>
              <w:t>Worked on two severity 1 Oracle SR's by following continuously and collaboratively with Oracle support by which the following objectives were achieved (</w:t>
            </w:r>
            <w:proofErr w:type="spellStart"/>
            <w:r w:rsidRPr="00DB024B">
              <w:rPr>
                <w:rFonts w:ascii="Arial" w:eastAsia="Times New Roman" w:hAnsi="Arial" w:cs="Arial"/>
                <w:sz w:val="20"/>
                <w:szCs w:val="20"/>
                <w:lang w:eastAsia="en-GB"/>
              </w:rPr>
              <w:t>i</w:t>
            </w:r>
            <w:proofErr w:type="spellEnd"/>
            <w:r w:rsidRPr="00DB024B">
              <w:rPr>
                <w:rFonts w:ascii="Arial" w:eastAsia="Times New Roman" w:hAnsi="Arial" w:cs="Arial"/>
                <w:sz w:val="20"/>
                <w:szCs w:val="20"/>
                <w:lang w:eastAsia="en-GB"/>
              </w:rPr>
              <w:t>) Got solution for performance issue in Supply Chain Cost Rollup - No Report. (ii) Enhancement request for cost rollup in R12 that it should not rollup more items with default cost type.</w:t>
            </w:r>
          </w:p>
          <w:p w14:paraId="347860C6" w14:textId="77777777" w:rsidR="00DB024B" w:rsidRPr="00DB024B" w:rsidRDefault="00000000" w:rsidP="00DB024B">
            <w:pPr>
              <w:spacing w:after="120" w:line="240" w:lineRule="auto"/>
              <w:ind w:left="720" w:hanging="360"/>
              <w:rPr>
                <w:rFonts w:ascii="Arial" w:eastAsia="Times New Roman" w:hAnsi="Arial" w:cs="Arial"/>
                <w:sz w:val="20"/>
                <w:szCs w:val="20"/>
                <w:lang w:eastAsia="en-GB"/>
              </w:rPr>
            </w:pPr>
            <w:r w:rsidRPr="00DB024B">
              <w:rPr>
                <w:rFonts w:ascii="Wingdings" w:eastAsia="Times New Roman" w:hAnsi="Wingdings" w:cs="Times New Roman"/>
                <w:sz w:val="20"/>
                <w:szCs w:val="20"/>
                <w:lang w:eastAsia="en-GB"/>
              </w:rPr>
              <w:sym w:font="Wingdings" w:char="F0FC"/>
            </w:r>
            <w:r w:rsidRPr="00DB024B">
              <w:rPr>
                <w:rFonts w:ascii="Wingdings" w:eastAsia="Times New Roman" w:hAnsi="Wingdings" w:cs="Times New Roman"/>
                <w:sz w:val="20"/>
                <w:szCs w:val="20"/>
                <w:lang w:eastAsia="en-GB"/>
              </w:rPr>
              <w:sym w:font="Wingdings" w:char="F020"/>
            </w:r>
            <w:r w:rsidR="00A45451" w:rsidRPr="00DB024B">
              <w:rPr>
                <w:rFonts w:ascii="Arial" w:eastAsia="Times New Roman" w:hAnsi="Arial" w:cs="Arial"/>
                <w:sz w:val="20"/>
                <w:szCs w:val="20"/>
                <w:lang w:eastAsia="en-GB"/>
              </w:rPr>
              <w:t>Analysed</w:t>
            </w:r>
            <w:r w:rsidRPr="00DB024B">
              <w:rPr>
                <w:rFonts w:ascii="Arial" w:eastAsia="Times New Roman" w:hAnsi="Arial" w:cs="Arial"/>
                <w:sz w:val="20"/>
                <w:szCs w:val="20"/>
                <w:lang w:eastAsia="en-GB"/>
              </w:rPr>
              <w:t xml:space="preserve"> R12 impacted objects, performed series of testing to find the 11i and R12 mapping objects and the work around to handle the 11i obsolete and modified objects (Table, View and API).</w:t>
            </w:r>
          </w:p>
        </w:tc>
      </w:tr>
    </w:tbl>
    <w:p w14:paraId="796517C1" w14:textId="77777777" w:rsidR="00DB024B" w:rsidRPr="00DB024B" w:rsidRDefault="00DB024B" w:rsidP="00DB024B">
      <w:pPr>
        <w:spacing w:after="0" w:line="273" w:lineRule="auto"/>
        <w:rPr>
          <w:rFonts w:ascii="Arial Bold" w:eastAsia="Times New Roman" w:hAnsi="Arial Bold" w:cs="Times New Roman"/>
          <w:b/>
          <w:bCs/>
          <w:caps/>
          <w:color w:val="1F497D"/>
          <w:sz w:val="24"/>
          <w:szCs w:val="24"/>
          <w:lang w:eastAsia="en-GB"/>
        </w:rPr>
      </w:pPr>
    </w:p>
    <w:p w14:paraId="364D42AC" w14:textId="77777777" w:rsidR="00DB024B" w:rsidRPr="00DB024B" w:rsidRDefault="00000000" w:rsidP="00DB024B">
      <w:pPr>
        <w:spacing w:after="0" w:line="273" w:lineRule="auto"/>
        <w:rPr>
          <w:rFonts w:ascii="Arial Bold" w:eastAsia="Times New Roman" w:hAnsi="Arial Bold" w:cs="Times New Roman"/>
          <w:b/>
          <w:bCs/>
          <w:caps/>
          <w:color w:val="1F497D"/>
          <w:sz w:val="24"/>
          <w:szCs w:val="24"/>
          <w:lang w:eastAsia="en-GB"/>
        </w:rPr>
      </w:pPr>
      <w:r w:rsidRPr="00DB024B">
        <w:rPr>
          <w:rFonts w:ascii="Arial Bold" w:eastAsia="Times New Roman" w:hAnsi="Arial Bold" w:cs="Times New Roman"/>
          <w:b/>
          <w:bCs/>
          <w:caps/>
          <w:color w:val="1F497D"/>
          <w:sz w:val="24"/>
          <w:szCs w:val="24"/>
          <w:lang w:eastAsia="en-GB"/>
        </w:rPr>
        <w:t>Employment History</w:t>
      </w:r>
    </w:p>
    <w:tbl>
      <w:tblPr>
        <w:tblW w:w="0" w:type="auto"/>
        <w:jc w:val="center"/>
        <w:tblLayout w:type="fixed"/>
        <w:tblCellMar>
          <w:top w:w="29" w:type="dxa"/>
          <w:left w:w="115" w:type="dxa"/>
          <w:bottom w:w="29" w:type="dxa"/>
          <w:right w:w="115" w:type="dxa"/>
        </w:tblCellMar>
        <w:tblLook w:val="04A0" w:firstRow="1" w:lastRow="0" w:firstColumn="1" w:lastColumn="0" w:noHBand="0" w:noVBand="1"/>
      </w:tblPr>
      <w:tblGrid>
        <w:gridCol w:w="2361"/>
        <w:gridCol w:w="2931"/>
        <w:gridCol w:w="4386"/>
      </w:tblGrid>
      <w:tr w:rsidR="00B601ED" w14:paraId="20154627" w14:textId="77777777" w:rsidTr="00DB024B">
        <w:trPr>
          <w:trHeight w:val="57"/>
          <w:jc w:val="center"/>
        </w:trPr>
        <w:tc>
          <w:tcPr>
            <w:tcW w:w="2361" w:type="dxa"/>
            <w:tcBorders>
              <w:top w:val="single" w:sz="8" w:space="0" w:color="808080"/>
              <w:left w:val="single" w:sz="8" w:space="0" w:color="808080"/>
              <w:bottom w:val="single" w:sz="8" w:space="0" w:color="808080"/>
              <w:right w:val="single" w:sz="8" w:space="0" w:color="808080"/>
            </w:tcBorders>
            <w:shd w:val="clear" w:color="auto" w:fill="083A6F"/>
            <w:vAlign w:val="center"/>
            <w:hideMark/>
          </w:tcPr>
          <w:p w14:paraId="4D038831" w14:textId="77777777" w:rsidR="00DB024B" w:rsidRPr="00DB024B" w:rsidRDefault="00000000" w:rsidP="00DB024B">
            <w:pPr>
              <w:spacing w:after="0" w:line="57" w:lineRule="atLeast"/>
              <w:jc w:val="center"/>
              <w:rPr>
                <w:rFonts w:ascii="Arial Bold" w:eastAsia="Times New Roman" w:hAnsi="Arial Bold" w:cs="Times New Roman"/>
                <w:b/>
                <w:bCs/>
                <w:color w:val="FFFFFF"/>
                <w:sz w:val="20"/>
                <w:szCs w:val="20"/>
                <w:lang w:eastAsia="en-GB"/>
              </w:rPr>
            </w:pPr>
            <w:r w:rsidRPr="00DB024B">
              <w:rPr>
                <w:rFonts w:ascii="Arial Bold" w:eastAsia="Times New Roman" w:hAnsi="Arial Bold" w:cs="Times New Roman"/>
                <w:b/>
                <w:bCs/>
                <w:color w:val="FFFFFF"/>
                <w:sz w:val="20"/>
                <w:szCs w:val="20"/>
                <w:lang w:eastAsia="en-GB"/>
              </w:rPr>
              <w:t>Date</w:t>
            </w:r>
          </w:p>
        </w:tc>
        <w:tc>
          <w:tcPr>
            <w:tcW w:w="2931" w:type="dxa"/>
            <w:tcBorders>
              <w:top w:val="single" w:sz="8" w:space="0" w:color="808080"/>
              <w:left w:val="nil"/>
              <w:bottom w:val="single" w:sz="8" w:space="0" w:color="808080"/>
              <w:right w:val="single" w:sz="8" w:space="0" w:color="808080"/>
            </w:tcBorders>
            <w:shd w:val="clear" w:color="auto" w:fill="083A6F"/>
            <w:vAlign w:val="center"/>
            <w:hideMark/>
          </w:tcPr>
          <w:p w14:paraId="1B8C9320" w14:textId="77777777" w:rsidR="00DB024B" w:rsidRPr="00DB024B" w:rsidRDefault="00000000" w:rsidP="00DB024B">
            <w:pPr>
              <w:spacing w:after="0" w:line="57" w:lineRule="atLeast"/>
              <w:jc w:val="center"/>
              <w:rPr>
                <w:rFonts w:ascii="Arial Bold" w:eastAsia="Times New Roman" w:hAnsi="Arial Bold" w:cs="Times New Roman"/>
                <w:b/>
                <w:bCs/>
                <w:color w:val="FFFFFF"/>
                <w:sz w:val="20"/>
                <w:szCs w:val="20"/>
                <w:lang w:eastAsia="en-GB"/>
              </w:rPr>
            </w:pPr>
            <w:r w:rsidRPr="00DB024B">
              <w:rPr>
                <w:rFonts w:ascii="Arial Bold" w:eastAsia="Times New Roman" w:hAnsi="Arial Bold" w:cs="Times New Roman"/>
                <w:b/>
                <w:bCs/>
                <w:color w:val="FFFFFF"/>
                <w:sz w:val="20"/>
                <w:szCs w:val="20"/>
                <w:lang w:eastAsia="en-GB"/>
              </w:rPr>
              <w:t>Company Name</w:t>
            </w:r>
          </w:p>
        </w:tc>
        <w:tc>
          <w:tcPr>
            <w:tcW w:w="4386" w:type="dxa"/>
            <w:tcBorders>
              <w:top w:val="single" w:sz="8" w:space="0" w:color="808080"/>
              <w:left w:val="nil"/>
              <w:bottom w:val="single" w:sz="8" w:space="0" w:color="808080"/>
              <w:right w:val="single" w:sz="8" w:space="0" w:color="808080"/>
            </w:tcBorders>
            <w:shd w:val="clear" w:color="auto" w:fill="083A6F"/>
            <w:vAlign w:val="center"/>
            <w:hideMark/>
          </w:tcPr>
          <w:p w14:paraId="7AF4E57F" w14:textId="77777777" w:rsidR="00DB024B" w:rsidRPr="00DB024B" w:rsidRDefault="00000000" w:rsidP="00DB024B">
            <w:pPr>
              <w:spacing w:after="0" w:line="57" w:lineRule="atLeast"/>
              <w:jc w:val="center"/>
              <w:rPr>
                <w:rFonts w:ascii="Arial Bold" w:eastAsia="Times New Roman" w:hAnsi="Arial Bold" w:cs="Times New Roman"/>
                <w:b/>
                <w:bCs/>
                <w:color w:val="FFFFFF"/>
                <w:sz w:val="20"/>
                <w:szCs w:val="20"/>
                <w:lang w:eastAsia="en-GB"/>
              </w:rPr>
            </w:pPr>
            <w:r w:rsidRPr="00DB024B">
              <w:rPr>
                <w:rFonts w:ascii="Arial Bold" w:eastAsia="Times New Roman" w:hAnsi="Arial Bold" w:cs="Times New Roman"/>
                <w:b/>
                <w:bCs/>
                <w:color w:val="FFFFFF"/>
                <w:sz w:val="20"/>
                <w:szCs w:val="20"/>
                <w:lang w:eastAsia="en-GB"/>
              </w:rPr>
              <w:t>Role</w:t>
            </w:r>
          </w:p>
        </w:tc>
      </w:tr>
      <w:tr w:rsidR="00B601ED" w14:paraId="4E285BF8" w14:textId="77777777" w:rsidTr="00DB024B">
        <w:trPr>
          <w:jc w:val="center"/>
        </w:trPr>
        <w:tc>
          <w:tcPr>
            <w:tcW w:w="2361" w:type="dxa"/>
            <w:tcBorders>
              <w:top w:val="single" w:sz="8" w:space="0" w:color="808080"/>
              <w:left w:val="single" w:sz="8" w:space="0" w:color="808080"/>
              <w:bottom w:val="single" w:sz="8" w:space="0" w:color="808080"/>
              <w:right w:val="single" w:sz="8" w:space="0" w:color="808080"/>
            </w:tcBorders>
            <w:hideMark/>
          </w:tcPr>
          <w:p w14:paraId="6B311A4F" w14:textId="77777777" w:rsidR="00DB024B" w:rsidRPr="00DB024B" w:rsidRDefault="00000000" w:rsidP="00B550DE">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lastRenderedPageBreak/>
              <w:t xml:space="preserve">APR 2011 – </w:t>
            </w:r>
            <w:r w:rsidR="00B550DE">
              <w:rPr>
                <w:rFonts w:ascii="Arial" w:eastAsia="Times New Roman" w:hAnsi="Arial" w:cs="Arial"/>
                <w:sz w:val="20"/>
                <w:szCs w:val="20"/>
                <w:lang w:eastAsia="en-GB"/>
              </w:rPr>
              <w:t>JUN 2014</w:t>
            </w:r>
          </w:p>
        </w:tc>
        <w:tc>
          <w:tcPr>
            <w:tcW w:w="2931" w:type="dxa"/>
            <w:tcBorders>
              <w:top w:val="single" w:sz="8" w:space="0" w:color="808080"/>
              <w:left w:val="nil"/>
              <w:bottom w:val="single" w:sz="8" w:space="0" w:color="808080"/>
              <w:right w:val="single" w:sz="8" w:space="0" w:color="808080"/>
            </w:tcBorders>
            <w:hideMark/>
          </w:tcPr>
          <w:p w14:paraId="55CB483A"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HCL Technologies</w:t>
            </w:r>
            <w:r w:rsidR="00B550DE">
              <w:rPr>
                <w:rFonts w:ascii="Arial" w:eastAsia="Times New Roman" w:hAnsi="Arial" w:cs="Arial"/>
                <w:sz w:val="20"/>
                <w:szCs w:val="20"/>
                <w:lang w:eastAsia="en-GB"/>
              </w:rPr>
              <w:t>, Chennai</w:t>
            </w:r>
          </w:p>
        </w:tc>
        <w:tc>
          <w:tcPr>
            <w:tcW w:w="4386" w:type="dxa"/>
            <w:tcBorders>
              <w:top w:val="single" w:sz="8" w:space="0" w:color="808080"/>
              <w:left w:val="nil"/>
              <w:bottom w:val="single" w:sz="8" w:space="0" w:color="808080"/>
              <w:right w:val="single" w:sz="8" w:space="0" w:color="808080"/>
            </w:tcBorders>
            <w:hideMark/>
          </w:tcPr>
          <w:p w14:paraId="729EB8E7"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Consultant</w:t>
            </w:r>
          </w:p>
        </w:tc>
      </w:tr>
      <w:tr w:rsidR="00B601ED" w14:paraId="6F9BFB72" w14:textId="77777777" w:rsidTr="00DB024B">
        <w:trPr>
          <w:jc w:val="center"/>
        </w:trPr>
        <w:tc>
          <w:tcPr>
            <w:tcW w:w="2361" w:type="dxa"/>
            <w:tcBorders>
              <w:top w:val="single" w:sz="8" w:space="0" w:color="808080"/>
              <w:left w:val="single" w:sz="8" w:space="0" w:color="808080"/>
              <w:bottom w:val="single" w:sz="8" w:space="0" w:color="808080"/>
              <w:right w:val="single" w:sz="8" w:space="0" w:color="808080"/>
            </w:tcBorders>
          </w:tcPr>
          <w:p w14:paraId="7D5D2237" w14:textId="77777777" w:rsidR="00B550DE" w:rsidRPr="00DB024B" w:rsidRDefault="00000000" w:rsidP="00C253C8">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JUL 2014 </w:t>
            </w:r>
            <w:r w:rsidR="00C253C8">
              <w:rPr>
                <w:rFonts w:ascii="Arial" w:eastAsia="Times New Roman" w:hAnsi="Arial" w:cs="Arial"/>
                <w:sz w:val="20"/>
                <w:szCs w:val="20"/>
                <w:lang w:eastAsia="en-GB"/>
              </w:rPr>
              <w:t>–</w:t>
            </w:r>
            <w:r>
              <w:rPr>
                <w:rFonts w:ascii="Arial" w:eastAsia="Times New Roman" w:hAnsi="Arial" w:cs="Arial"/>
                <w:sz w:val="20"/>
                <w:szCs w:val="20"/>
                <w:lang w:eastAsia="en-GB"/>
              </w:rPr>
              <w:t xml:space="preserve"> </w:t>
            </w:r>
            <w:r w:rsidR="00C253C8">
              <w:rPr>
                <w:rFonts w:ascii="Arial" w:eastAsia="Times New Roman" w:hAnsi="Arial" w:cs="Arial"/>
                <w:sz w:val="20"/>
                <w:szCs w:val="20"/>
                <w:lang w:eastAsia="en-GB"/>
              </w:rPr>
              <w:t>May 2016</w:t>
            </w:r>
          </w:p>
        </w:tc>
        <w:tc>
          <w:tcPr>
            <w:tcW w:w="2931" w:type="dxa"/>
            <w:tcBorders>
              <w:top w:val="single" w:sz="8" w:space="0" w:color="808080"/>
              <w:left w:val="nil"/>
              <w:bottom w:val="single" w:sz="8" w:space="0" w:color="808080"/>
              <w:right w:val="single" w:sz="8" w:space="0" w:color="808080"/>
            </w:tcBorders>
          </w:tcPr>
          <w:p w14:paraId="78F6921C" w14:textId="77777777" w:rsidR="00B550DE" w:rsidRPr="00DB024B" w:rsidRDefault="00000000" w:rsidP="00DB024B">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CTS, Chennai </w:t>
            </w:r>
          </w:p>
        </w:tc>
        <w:tc>
          <w:tcPr>
            <w:tcW w:w="4386" w:type="dxa"/>
            <w:tcBorders>
              <w:top w:val="single" w:sz="8" w:space="0" w:color="808080"/>
              <w:left w:val="nil"/>
              <w:bottom w:val="single" w:sz="8" w:space="0" w:color="808080"/>
              <w:right w:val="single" w:sz="8" w:space="0" w:color="808080"/>
            </w:tcBorders>
          </w:tcPr>
          <w:p w14:paraId="26503F60" w14:textId="77777777" w:rsidR="00B550DE" w:rsidRPr="00DB024B" w:rsidRDefault="00000000" w:rsidP="00DB024B">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Associate </w:t>
            </w:r>
            <w:r w:rsidR="00C253C8">
              <w:rPr>
                <w:rFonts w:ascii="Arial" w:eastAsia="Times New Roman" w:hAnsi="Arial" w:cs="Arial"/>
                <w:sz w:val="20"/>
                <w:szCs w:val="20"/>
                <w:lang w:eastAsia="en-GB"/>
              </w:rPr>
              <w:t>–</w:t>
            </w:r>
            <w:r>
              <w:rPr>
                <w:rFonts w:ascii="Arial" w:eastAsia="Times New Roman" w:hAnsi="Arial" w:cs="Arial"/>
                <w:sz w:val="20"/>
                <w:szCs w:val="20"/>
                <w:lang w:eastAsia="en-GB"/>
              </w:rPr>
              <w:t xml:space="preserve"> Projects</w:t>
            </w:r>
          </w:p>
        </w:tc>
      </w:tr>
      <w:tr w:rsidR="00B601ED" w14:paraId="5E627970" w14:textId="77777777" w:rsidTr="00DB024B">
        <w:trPr>
          <w:jc w:val="center"/>
        </w:trPr>
        <w:tc>
          <w:tcPr>
            <w:tcW w:w="2361" w:type="dxa"/>
            <w:tcBorders>
              <w:top w:val="single" w:sz="8" w:space="0" w:color="808080"/>
              <w:left w:val="single" w:sz="8" w:space="0" w:color="808080"/>
              <w:bottom w:val="single" w:sz="8" w:space="0" w:color="808080"/>
              <w:right w:val="single" w:sz="8" w:space="0" w:color="808080"/>
            </w:tcBorders>
          </w:tcPr>
          <w:p w14:paraId="4E0A3FBF" w14:textId="77777777" w:rsidR="00C253C8" w:rsidRDefault="00000000" w:rsidP="00DB024B">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May 2016 – Till Date</w:t>
            </w:r>
          </w:p>
        </w:tc>
        <w:tc>
          <w:tcPr>
            <w:tcW w:w="2931" w:type="dxa"/>
            <w:tcBorders>
              <w:top w:val="single" w:sz="8" w:space="0" w:color="808080"/>
              <w:left w:val="nil"/>
              <w:bottom w:val="single" w:sz="8" w:space="0" w:color="808080"/>
              <w:right w:val="single" w:sz="8" w:space="0" w:color="808080"/>
            </w:tcBorders>
          </w:tcPr>
          <w:p w14:paraId="7A3C5BA0" w14:textId="77777777" w:rsidR="00C253C8" w:rsidRDefault="00000000" w:rsidP="00DB024B">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[24]7 Customer Private Limited, Bangalore</w:t>
            </w:r>
          </w:p>
        </w:tc>
        <w:tc>
          <w:tcPr>
            <w:tcW w:w="4386" w:type="dxa"/>
            <w:tcBorders>
              <w:top w:val="single" w:sz="8" w:space="0" w:color="808080"/>
              <w:left w:val="nil"/>
              <w:bottom w:val="single" w:sz="8" w:space="0" w:color="808080"/>
              <w:right w:val="single" w:sz="8" w:space="0" w:color="808080"/>
            </w:tcBorders>
          </w:tcPr>
          <w:p w14:paraId="7893EFC6" w14:textId="77777777" w:rsidR="00C253C8" w:rsidRDefault="00000000" w:rsidP="00DB024B">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Manager</w:t>
            </w:r>
          </w:p>
        </w:tc>
      </w:tr>
    </w:tbl>
    <w:p w14:paraId="02D996EE" w14:textId="77777777" w:rsidR="00DB024B" w:rsidRPr="00DB024B" w:rsidRDefault="00DB024B" w:rsidP="00DB024B">
      <w:pPr>
        <w:spacing w:after="0" w:line="240" w:lineRule="auto"/>
        <w:jc w:val="both"/>
        <w:rPr>
          <w:rFonts w:ascii="Arial" w:eastAsia="Times New Roman" w:hAnsi="Arial" w:cs="Arial"/>
          <w:sz w:val="20"/>
          <w:szCs w:val="20"/>
          <w:lang w:eastAsia="en-GB"/>
        </w:rPr>
      </w:pPr>
    </w:p>
    <w:p w14:paraId="707FE8BF" w14:textId="77777777" w:rsidR="00DB024B" w:rsidRPr="00DB024B" w:rsidRDefault="00DB024B" w:rsidP="00DB024B">
      <w:pPr>
        <w:spacing w:after="0" w:line="240" w:lineRule="auto"/>
        <w:jc w:val="both"/>
        <w:rPr>
          <w:rFonts w:ascii="Arial" w:eastAsia="Times New Roman" w:hAnsi="Arial" w:cs="Arial"/>
          <w:sz w:val="20"/>
          <w:szCs w:val="20"/>
          <w:lang w:eastAsia="en-GB"/>
        </w:rPr>
      </w:pPr>
    </w:p>
    <w:p w14:paraId="7610E1BE" w14:textId="77777777" w:rsidR="00DB024B" w:rsidRPr="00DB024B" w:rsidRDefault="00000000" w:rsidP="00DB024B">
      <w:pPr>
        <w:spacing w:after="0" w:line="273" w:lineRule="auto"/>
        <w:rPr>
          <w:rFonts w:ascii="Arial Bold" w:eastAsia="Times New Roman" w:hAnsi="Arial Bold" w:cs="Times New Roman"/>
          <w:b/>
          <w:bCs/>
          <w:caps/>
          <w:color w:val="1F497D"/>
          <w:sz w:val="24"/>
          <w:szCs w:val="24"/>
          <w:lang w:eastAsia="en-GB"/>
        </w:rPr>
      </w:pPr>
      <w:r w:rsidRPr="00DB024B">
        <w:rPr>
          <w:rFonts w:ascii="Arial Bold" w:eastAsia="Times New Roman" w:hAnsi="Arial Bold" w:cs="Times New Roman"/>
          <w:b/>
          <w:bCs/>
          <w:caps/>
          <w:color w:val="1F497D"/>
          <w:sz w:val="24"/>
          <w:szCs w:val="24"/>
          <w:lang w:eastAsia="en-GB"/>
        </w:rPr>
        <w:t>Qualifications</w:t>
      </w:r>
    </w:p>
    <w:tbl>
      <w:tblPr>
        <w:tblW w:w="0" w:type="auto"/>
        <w:jc w:val="center"/>
        <w:tblLayout w:type="fixed"/>
        <w:tblCellMar>
          <w:top w:w="29" w:type="dxa"/>
          <w:left w:w="115" w:type="dxa"/>
          <w:bottom w:w="29" w:type="dxa"/>
          <w:right w:w="115" w:type="dxa"/>
        </w:tblCellMar>
        <w:tblLook w:val="04A0" w:firstRow="1" w:lastRow="0" w:firstColumn="1" w:lastColumn="0" w:noHBand="0" w:noVBand="1"/>
      </w:tblPr>
      <w:tblGrid>
        <w:gridCol w:w="2378"/>
        <w:gridCol w:w="2913"/>
        <w:gridCol w:w="4387"/>
      </w:tblGrid>
      <w:tr w:rsidR="00B601ED" w14:paraId="157826D6" w14:textId="77777777" w:rsidTr="00DB024B">
        <w:trPr>
          <w:jc w:val="center"/>
        </w:trPr>
        <w:tc>
          <w:tcPr>
            <w:tcW w:w="2378" w:type="dxa"/>
            <w:tcBorders>
              <w:top w:val="single" w:sz="8" w:space="0" w:color="808080"/>
              <w:left w:val="single" w:sz="8" w:space="0" w:color="808080"/>
              <w:bottom w:val="single" w:sz="8" w:space="0" w:color="808080"/>
              <w:right w:val="single" w:sz="8" w:space="0" w:color="808080"/>
            </w:tcBorders>
            <w:shd w:val="clear" w:color="auto" w:fill="083A6F"/>
            <w:vAlign w:val="center"/>
            <w:hideMark/>
          </w:tcPr>
          <w:p w14:paraId="00B13E9F" w14:textId="77777777" w:rsidR="00DB024B" w:rsidRPr="00DB024B" w:rsidRDefault="00000000" w:rsidP="00DB024B">
            <w:pPr>
              <w:spacing w:after="0" w:line="273" w:lineRule="auto"/>
              <w:jc w:val="center"/>
              <w:rPr>
                <w:rFonts w:ascii="Arial Bold" w:eastAsia="Times New Roman" w:hAnsi="Arial Bold" w:cs="Times New Roman"/>
                <w:b/>
                <w:bCs/>
                <w:color w:val="FFFFFF"/>
                <w:sz w:val="20"/>
                <w:szCs w:val="20"/>
                <w:lang w:eastAsia="en-GB"/>
              </w:rPr>
            </w:pPr>
            <w:r w:rsidRPr="00DB024B">
              <w:rPr>
                <w:rFonts w:ascii="Arial Bold" w:eastAsia="Times New Roman" w:hAnsi="Arial Bold" w:cs="Times New Roman"/>
                <w:b/>
                <w:bCs/>
                <w:color w:val="FFFFFF"/>
                <w:sz w:val="20"/>
                <w:szCs w:val="20"/>
                <w:lang w:eastAsia="en-GB"/>
              </w:rPr>
              <w:t>Level</w:t>
            </w:r>
          </w:p>
        </w:tc>
        <w:tc>
          <w:tcPr>
            <w:tcW w:w="2913" w:type="dxa"/>
            <w:tcBorders>
              <w:top w:val="single" w:sz="8" w:space="0" w:color="808080"/>
              <w:left w:val="nil"/>
              <w:bottom w:val="single" w:sz="8" w:space="0" w:color="808080"/>
              <w:right w:val="single" w:sz="8" w:space="0" w:color="808080"/>
            </w:tcBorders>
            <w:shd w:val="clear" w:color="auto" w:fill="083A6F"/>
            <w:vAlign w:val="center"/>
            <w:hideMark/>
          </w:tcPr>
          <w:p w14:paraId="2ABC1256" w14:textId="77777777" w:rsidR="00DB024B" w:rsidRPr="00DB024B" w:rsidRDefault="00000000" w:rsidP="00DB024B">
            <w:pPr>
              <w:spacing w:after="0" w:line="273" w:lineRule="auto"/>
              <w:jc w:val="center"/>
              <w:rPr>
                <w:rFonts w:ascii="Arial Bold" w:eastAsia="Times New Roman" w:hAnsi="Arial Bold" w:cs="Times New Roman"/>
                <w:b/>
                <w:bCs/>
                <w:color w:val="FFFFFF"/>
                <w:sz w:val="20"/>
                <w:szCs w:val="20"/>
                <w:lang w:eastAsia="en-GB"/>
              </w:rPr>
            </w:pPr>
            <w:r w:rsidRPr="00DB024B">
              <w:rPr>
                <w:rFonts w:ascii="Arial Bold" w:eastAsia="Times New Roman" w:hAnsi="Arial Bold" w:cs="Times New Roman"/>
                <w:b/>
                <w:bCs/>
                <w:color w:val="FFFFFF"/>
                <w:sz w:val="20"/>
                <w:szCs w:val="20"/>
                <w:lang w:eastAsia="en-GB"/>
              </w:rPr>
              <w:t>Subject</w:t>
            </w:r>
          </w:p>
        </w:tc>
        <w:tc>
          <w:tcPr>
            <w:tcW w:w="4387" w:type="dxa"/>
            <w:tcBorders>
              <w:top w:val="single" w:sz="8" w:space="0" w:color="808080"/>
              <w:left w:val="nil"/>
              <w:bottom w:val="single" w:sz="8" w:space="0" w:color="808080"/>
              <w:right w:val="single" w:sz="8" w:space="0" w:color="808080"/>
            </w:tcBorders>
            <w:shd w:val="clear" w:color="auto" w:fill="083A6F"/>
            <w:vAlign w:val="center"/>
            <w:hideMark/>
          </w:tcPr>
          <w:p w14:paraId="0C18260B" w14:textId="77777777" w:rsidR="00DB024B" w:rsidRPr="00DB024B" w:rsidRDefault="00000000" w:rsidP="00DB024B">
            <w:pPr>
              <w:spacing w:after="0" w:line="273" w:lineRule="auto"/>
              <w:jc w:val="center"/>
              <w:rPr>
                <w:rFonts w:ascii="Arial Bold" w:eastAsia="Times New Roman" w:hAnsi="Arial Bold" w:cs="Times New Roman"/>
                <w:b/>
                <w:bCs/>
                <w:color w:val="FFFFFF"/>
                <w:sz w:val="20"/>
                <w:szCs w:val="20"/>
                <w:lang w:eastAsia="en-GB"/>
              </w:rPr>
            </w:pPr>
            <w:r w:rsidRPr="00DB024B">
              <w:rPr>
                <w:rFonts w:ascii="Arial Bold" w:eastAsia="Times New Roman" w:hAnsi="Arial Bold" w:cs="Times New Roman"/>
                <w:b/>
                <w:bCs/>
                <w:color w:val="FFFFFF"/>
                <w:sz w:val="20"/>
                <w:szCs w:val="20"/>
                <w:lang w:eastAsia="en-GB"/>
              </w:rPr>
              <w:t>College / University</w:t>
            </w:r>
          </w:p>
        </w:tc>
      </w:tr>
      <w:tr w:rsidR="00B601ED" w14:paraId="57915857" w14:textId="77777777" w:rsidTr="00DB024B">
        <w:trPr>
          <w:jc w:val="center"/>
        </w:trPr>
        <w:tc>
          <w:tcPr>
            <w:tcW w:w="2378" w:type="dxa"/>
            <w:tcBorders>
              <w:top w:val="single" w:sz="8" w:space="0" w:color="808080"/>
              <w:left w:val="single" w:sz="8" w:space="0" w:color="808080"/>
              <w:bottom w:val="single" w:sz="8" w:space="0" w:color="808080"/>
              <w:right w:val="single" w:sz="8" w:space="0" w:color="808080"/>
            </w:tcBorders>
            <w:hideMark/>
          </w:tcPr>
          <w:p w14:paraId="3D76AFBB"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Degree</w:t>
            </w:r>
          </w:p>
        </w:tc>
        <w:tc>
          <w:tcPr>
            <w:tcW w:w="2913" w:type="dxa"/>
            <w:tcBorders>
              <w:top w:val="single" w:sz="8" w:space="0" w:color="808080"/>
              <w:left w:val="nil"/>
              <w:bottom w:val="single" w:sz="8" w:space="0" w:color="808080"/>
              <w:right w:val="single" w:sz="8" w:space="0" w:color="808080"/>
            </w:tcBorders>
            <w:hideMark/>
          </w:tcPr>
          <w:p w14:paraId="0D405BCF"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B.E.-</w:t>
            </w:r>
          </w:p>
          <w:p w14:paraId="790EDF46"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Electrical and Electronics</w:t>
            </w:r>
          </w:p>
        </w:tc>
        <w:tc>
          <w:tcPr>
            <w:tcW w:w="4387" w:type="dxa"/>
            <w:tcBorders>
              <w:top w:val="single" w:sz="8" w:space="0" w:color="808080"/>
              <w:left w:val="nil"/>
              <w:bottom w:val="single" w:sz="8" w:space="0" w:color="808080"/>
              <w:right w:val="single" w:sz="8" w:space="0" w:color="808080"/>
            </w:tcBorders>
            <w:hideMark/>
          </w:tcPr>
          <w:p w14:paraId="4A9880C8" w14:textId="77777777" w:rsidR="00DB024B" w:rsidRPr="00DB024B" w:rsidRDefault="00000000" w:rsidP="00DB024B">
            <w:pPr>
              <w:spacing w:after="0" w:line="240" w:lineRule="auto"/>
              <w:jc w:val="both"/>
              <w:rPr>
                <w:rFonts w:ascii="Arial" w:eastAsia="Times New Roman" w:hAnsi="Arial" w:cs="Arial"/>
                <w:sz w:val="20"/>
                <w:szCs w:val="20"/>
                <w:lang w:eastAsia="en-GB"/>
              </w:rPr>
            </w:pPr>
            <w:proofErr w:type="spellStart"/>
            <w:r w:rsidRPr="00DB024B">
              <w:rPr>
                <w:rFonts w:ascii="Arial" w:eastAsia="Times New Roman" w:hAnsi="Arial" w:cs="Arial"/>
                <w:sz w:val="20"/>
                <w:szCs w:val="20"/>
                <w:lang w:eastAsia="en-GB"/>
              </w:rPr>
              <w:t>Adhiyamaan</w:t>
            </w:r>
            <w:proofErr w:type="spellEnd"/>
            <w:r w:rsidRPr="00DB024B">
              <w:rPr>
                <w:rFonts w:ascii="Arial" w:eastAsia="Times New Roman" w:hAnsi="Arial" w:cs="Arial"/>
                <w:sz w:val="20"/>
                <w:szCs w:val="20"/>
                <w:lang w:eastAsia="en-GB"/>
              </w:rPr>
              <w:t xml:space="preserve"> College of Engineering, Hosur</w:t>
            </w:r>
          </w:p>
        </w:tc>
      </w:tr>
    </w:tbl>
    <w:p w14:paraId="7DF6D9B8" w14:textId="77777777" w:rsidR="00DB024B" w:rsidRPr="00DB024B" w:rsidRDefault="00DB024B" w:rsidP="00DB024B">
      <w:pPr>
        <w:spacing w:after="0" w:line="273" w:lineRule="auto"/>
        <w:rPr>
          <w:rFonts w:ascii="Arial Bold" w:eastAsia="Times New Roman" w:hAnsi="Arial Bold" w:cs="Times New Roman"/>
          <w:b/>
          <w:bCs/>
          <w:caps/>
          <w:color w:val="1F497D"/>
          <w:sz w:val="24"/>
          <w:szCs w:val="24"/>
          <w:lang w:eastAsia="en-GB"/>
        </w:rPr>
      </w:pPr>
    </w:p>
    <w:p w14:paraId="020B5911" w14:textId="77777777" w:rsidR="00DB024B" w:rsidRPr="00DB024B" w:rsidRDefault="00000000" w:rsidP="00DB024B">
      <w:pPr>
        <w:spacing w:after="0" w:line="273" w:lineRule="auto"/>
        <w:rPr>
          <w:rFonts w:ascii="Arial Bold" w:eastAsia="Times New Roman" w:hAnsi="Arial Bold" w:cs="Times New Roman"/>
          <w:b/>
          <w:bCs/>
          <w:caps/>
          <w:color w:val="1F497D"/>
          <w:sz w:val="24"/>
          <w:szCs w:val="24"/>
          <w:lang w:eastAsia="en-GB"/>
        </w:rPr>
      </w:pPr>
      <w:r w:rsidRPr="00DB024B">
        <w:rPr>
          <w:rFonts w:ascii="Arial Bold" w:eastAsia="Times New Roman" w:hAnsi="Arial Bold" w:cs="Times New Roman"/>
          <w:b/>
          <w:bCs/>
          <w:caps/>
          <w:color w:val="1F497D"/>
          <w:sz w:val="24"/>
          <w:szCs w:val="24"/>
          <w:lang w:eastAsia="en-GB"/>
        </w:rPr>
        <w:t>Personal details</w:t>
      </w:r>
    </w:p>
    <w:tbl>
      <w:tblPr>
        <w:tblW w:w="0" w:type="auto"/>
        <w:jc w:val="center"/>
        <w:tblLayout w:type="fixed"/>
        <w:tblCellMar>
          <w:top w:w="29" w:type="dxa"/>
          <w:left w:w="115" w:type="dxa"/>
          <w:bottom w:w="29" w:type="dxa"/>
          <w:right w:w="115" w:type="dxa"/>
        </w:tblCellMar>
        <w:tblLook w:val="04A0" w:firstRow="1" w:lastRow="0" w:firstColumn="1" w:lastColumn="0" w:noHBand="0" w:noVBand="1"/>
      </w:tblPr>
      <w:tblGrid>
        <w:gridCol w:w="2457"/>
        <w:gridCol w:w="7221"/>
      </w:tblGrid>
      <w:tr w:rsidR="00B601ED" w14:paraId="763B7C2A" w14:textId="77777777" w:rsidTr="00DB024B">
        <w:trPr>
          <w:jc w:val="center"/>
        </w:trPr>
        <w:tc>
          <w:tcPr>
            <w:tcW w:w="2457" w:type="dxa"/>
            <w:tcBorders>
              <w:top w:val="single" w:sz="8" w:space="0" w:color="808080"/>
              <w:left w:val="single" w:sz="8" w:space="0" w:color="808080"/>
              <w:bottom w:val="single" w:sz="8" w:space="0" w:color="808080"/>
              <w:right w:val="single" w:sz="8" w:space="0" w:color="808080"/>
            </w:tcBorders>
            <w:shd w:val="clear" w:color="auto" w:fill="083A6F"/>
            <w:hideMark/>
          </w:tcPr>
          <w:p w14:paraId="08647FFA"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Date of Birth</w:t>
            </w:r>
          </w:p>
        </w:tc>
        <w:tc>
          <w:tcPr>
            <w:tcW w:w="7221" w:type="dxa"/>
            <w:tcBorders>
              <w:top w:val="single" w:sz="8" w:space="0" w:color="808080"/>
              <w:left w:val="nil"/>
              <w:bottom w:val="single" w:sz="8" w:space="0" w:color="808080"/>
              <w:right w:val="single" w:sz="8" w:space="0" w:color="808080"/>
            </w:tcBorders>
            <w:hideMark/>
          </w:tcPr>
          <w:p w14:paraId="128E400A"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13-JAN-1988</w:t>
            </w:r>
          </w:p>
        </w:tc>
      </w:tr>
      <w:tr w:rsidR="00B601ED" w14:paraId="13CAF6D5" w14:textId="77777777" w:rsidTr="00DB024B">
        <w:trPr>
          <w:jc w:val="center"/>
        </w:trPr>
        <w:tc>
          <w:tcPr>
            <w:tcW w:w="2457" w:type="dxa"/>
            <w:tcBorders>
              <w:top w:val="single" w:sz="8" w:space="0" w:color="808080"/>
              <w:left w:val="single" w:sz="8" w:space="0" w:color="808080"/>
              <w:bottom w:val="single" w:sz="8" w:space="0" w:color="808080"/>
              <w:right w:val="single" w:sz="8" w:space="0" w:color="808080"/>
            </w:tcBorders>
            <w:shd w:val="clear" w:color="auto" w:fill="083A6F"/>
            <w:hideMark/>
          </w:tcPr>
          <w:p w14:paraId="63173F38"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Languages Known</w:t>
            </w:r>
          </w:p>
        </w:tc>
        <w:tc>
          <w:tcPr>
            <w:tcW w:w="7221" w:type="dxa"/>
            <w:tcBorders>
              <w:top w:val="single" w:sz="8" w:space="0" w:color="808080"/>
              <w:left w:val="nil"/>
              <w:bottom w:val="single" w:sz="8" w:space="0" w:color="808080"/>
              <w:right w:val="single" w:sz="8" w:space="0" w:color="808080"/>
            </w:tcBorders>
            <w:hideMark/>
          </w:tcPr>
          <w:p w14:paraId="0DE1356B"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English, Tamil</w:t>
            </w:r>
          </w:p>
        </w:tc>
      </w:tr>
      <w:tr w:rsidR="00B601ED" w14:paraId="2C7D74D9" w14:textId="77777777" w:rsidTr="00DB024B">
        <w:trPr>
          <w:jc w:val="center"/>
        </w:trPr>
        <w:tc>
          <w:tcPr>
            <w:tcW w:w="2457" w:type="dxa"/>
            <w:tcBorders>
              <w:top w:val="single" w:sz="8" w:space="0" w:color="808080"/>
              <w:left w:val="single" w:sz="8" w:space="0" w:color="808080"/>
              <w:bottom w:val="single" w:sz="8" w:space="0" w:color="808080"/>
              <w:right w:val="single" w:sz="8" w:space="0" w:color="808080"/>
            </w:tcBorders>
            <w:shd w:val="clear" w:color="auto" w:fill="083A6F"/>
            <w:hideMark/>
          </w:tcPr>
          <w:p w14:paraId="6C6BFC41"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Address</w:t>
            </w:r>
          </w:p>
        </w:tc>
        <w:tc>
          <w:tcPr>
            <w:tcW w:w="7221" w:type="dxa"/>
            <w:tcBorders>
              <w:top w:val="single" w:sz="8" w:space="0" w:color="808080"/>
              <w:left w:val="nil"/>
              <w:bottom w:val="single" w:sz="8" w:space="0" w:color="808080"/>
              <w:right w:val="single" w:sz="8" w:space="0" w:color="808080"/>
            </w:tcBorders>
            <w:hideMark/>
          </w:tcPr>
          <w:p w14:paraId="05B93045" w14:textId="77777777" w:rsidR="00DB024B" w:rsidRPr="00DB024B" w:rsidRDefault="00000000" w:rsidP="00761E75">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3/31, 5</w:t>
            </w:r>
            <w:r w:rsidRPr="00ED2919">
              <w:rPr>
                <w:rFonts w:ascii="Arial" w:eastAsia="Times New Roman" w:hAnsi="Arial" w:cs="Arial"/>
                <w:sz w:val="20"/>
                <w:szCs w:val="20"/>
                <w:vertAlign w:val="superscript"/>
                <w:lang w:eastAsia="en-GB"/>
              </w:rPr>
              <w:t>th</w:t>
            </w:r>
            <w:r>
              <w:rPr>
                <w:rFonts w:ascii="Arial" w:eastAsia="Times New Roman" w:hAnsi="Arial" w:cs="Arial"/>
                <w:sz w:val="20"/>
                <w:szCs w:val="20"/>
                <w:lang w:eastAsia="en-GB"/>
              </w:rPr>
              <w:t xml:space="preserve"> street new secretariat, </w:t>
            </w:r>
            <w:r w:rsidR="00761E75">
              <w:rPr>
                <w:rFonts w:ascii="Arial" w:eastAsia="Times New Roman" w:hAnsi="Arial" w:cs="Arial"/>
                <w:sz w:val="20"/>
                <w:szCs w:val="20"/>
                <w:lang w:eastAsia="en-GB"/>
              </w:rPr>
              <w:t>HSR Layout</w:t>
            </w:r>
            <w:r>
              <w:rPr>
                <w:rFonts w:ascii="Arial" w:eastAsia="Times New Roman" w:hAnsi="Arial" w:cs="Arial"/>
                <w:sz w:val="20"/>
                <w:szCs w:val="20"/>
                <w:lang w:eastAsia="en-GB"/>
              </w:rPr>
              <w:t>,</w:t>
            </w:r>
            <w:r w:rsidRPr="00DB024B">
              <w:rPr>
                <w:rFonts w:ascii="Arial" w:eastAsia="Times New Roman" w:hAnsi="Arial" w:cs="Arial"/>
                <w:sz w:val="20"/>
                <w:szCs w:val="20"/>
                <w:lang w:eastAsia="en-GB"/>
              </w:rPr>
              <w:t xml:space="preserve"> </w:t>
            </w:r>
            <w:r w:rsidR="00761E75">
              <w:rPr>
                <w:rFonts w:ascii="Arial" w:eastAsia="Times New Roman" w:hAnsi="Arial" w:cs="Arial"/>
                <w:sz w:val="20"/>
                <w:szCs w:val="20"/>
                <w:lang w:eastAsia="en-GB"/>
              </w:rPr>
              <w:t>Bangalore</w:t>
            </w:r>
            <w:r w:rsidRPr="00DB024B">
              <w:rPr>
                <w:rFonts w:ascii="Arial" w:eastAsia="Times New Roman" w:hAnsi="Arial" w:cs="Arial"/>
                <w:sz w:val="20"/>
                <w:szCs w:val="20"/>
                <w:lang w:eastAsia="en-GB"/>
              </w:rPr>
              <w:t xml:space="preserve"> </w:t>
            </w:r>
            <w:r w:rsidR="00861A08">
              <w:rPr>
                <w:rFonts w:ascii="Arial" w:eastAsia="Times New Roman" w:hAnsi="Arial" w:cs="Arial"/>
                <w:sz w:val="20"/>
                <w:szCs w:val="20"/>
                <w:lang w:eastAsia="en-GB"/>
              </w:rPr>
              <w:t>–</w:t>
            </w:r>
            <w:r w:rsidR="00761E75">
              <w:rPr>
                <w:rFonts w:ascii="Arial" w:eastAsia="Times New Roman" w:hAnsi="Arial" w:cs="Arial"/>
                <w:sz w:val="20"/>
                <w:szCs w:val="20"/>
                <w:lang w:eastAsia="en-GB"/>
              </w:rPr>
              <w:t xml:space="preserve"> 560102</w:t>
            </w:r>
          </w:p>
        </w:tc>
      </w:tr>
      <w:tr w:rsidR="00B601ED" w14:paraId="464668E8" w14:textId="77777777" w:rsidTr="00DB024B">
        <w:trPr>
          <w:jc w:val="center"/>
        </w:trPr>
        <w:tc>
          <w:tcPr>
            <w:tcW w:w="2457" w:type="dxa"/>
            <w:tcBorders>
              <w:top w:val="single" w:sz="8" w:space="0" w:color="808080"/>
              <w:left w:val="single" w:sz="8" w:space="0" w:color="808080"/>
              <w:bottom w:val="single" w:sz="8" w:space="0" w:color="808080"/>
              <w:right w:val="single" w:sz="8" w:space="0" w:color="808080"/>
            </w:tcBorders>
            <w:shd w:val="clear" w:color="auto" w:fill="083A6F"/>
            <w:hideMark/>
          </w:tcPr>
          <w:p w14:paraId="63F881FF"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Nationality</w:t>
            </w:r>
          </w:p>
        </w:tc>
        <w:tc>
          <w:tcPr>
            <w:tcW w:w="7221" w:type="dxa"/>
            <w:tcBorders>
              <w:top w:val="single" w:sz="8" w:space="0" w:color="808080"/>
              <w:left w:val="nil"/>
              <w:bottom w:val="single" w:sz="8" w:space="0" w:color="808080"/>
              <w:right w:val="single" w:sz="8" w:space="0" w:color="808080"/>
            </w:tcBorders>
            <w:hideMark/>
          </w:tcPr>
          <w:p w14:paraId="4F9FF352"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Indian</w:t>
            </w:r>
          </w:p>
        </w:tc>
      </w:tr>
      <w:tr w:rsidR="00B601ED" w14:paraId="5BB2E414" w14:textId="77777777" w:rsidTr="00DB024B">
        <w:trPr>
          <w:jc w:val="center"/>
        </w:trPr>
        <w:tc>
          <w:tcPr>
            <w:tcW w:w="2457" w:type="dxa"/>
            <w:tcBorders>
              <w:top w:val="single" w:sz="8" w:space="0" w:color="808080"/>
              <w:left w:val="single" w:sz="8" w:space="0" w:color="808080"/>
              <w:bottom w:val="single" w:sz="8" w:space="0" w:color="808080"/>
              <w:right w:val="single" w:sz="8" w:space="0" w:color="808080"/>
            </w:tcBorders>
            <w:shd w:val="clear" w:color="auto" w:fill="083A6F"/>
            <w:hideMark/>
          </w:tcPr>
          <w:p w14:paraId="16335723"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Gender</w:t>
            </w:r>
          </w:p>
        </w:tc>
        <w:tc>
          <w:tcPr>
            <w:tcW w:w="7221" w:type="dxa"/>
            <w:tcBorders>
              <w:top w:val="single" w:sz="8" w:space="0" w:color="808080"/>
              <w:left w:val="nil"/>
              <w:bottom w:val="single" w:sz="8" w:space="0" w:color="808080"/>
              <w:right w:val="single" w:sz="8" w:space="0" w:color="808080"/>
            </w:tcBorders>
            <w:hideMark/>
          </w:tcPr>
          <w:p w14:paraId="4AA29ECC" w14:textId="77777777" w:rsidR="00DB024B" w:rsidRPr="00DB024B" w:rsidRDefault="00000000" w:rsidP="00DB024B">
            <w:pPr>
              <w:spacing w:after="0" w:line="240" w:lineRule="auto"/>
              <w:jc w:val="both"/>
              <w:rPr>
                <w:rFonts w:ascii="Arial" w:eastAsia="Times New Roman" w:hAnsi="Arial" w:cs="Arial"/>
                <w:sz w:val="20"/>
                <w:szCs w:val="20"/>
                <w:lang w:eastAsia="en-GB"/>
              </w:rPr>
            </w:pPr>
            <w:r w:rsidRPr="00DB024B">
              <w:rPr>
                <w:rFonts w:ascii="Arial" w:eastAsia="Times New Roman" w:hAnsi="Arial" w:cs="Arial"/>
                <w:sz w:val="20"/>
                <w:szCs w:val="20"/>
                <w:lang w:eastAsia="en-GB"/>
              </w:rPr>
              <w:t>Male</w:t>
            </w:r>
          </w:p>
        </w:tc>
      </w:tr>
      <w:tr w:rsidR="00B601ED" w14:paraId="621DFE7D" w14:textId="77777777" w:rsidTr="00DB024B">
        <w:trPr>
          <w:jc w:val="center"/>
        </w:trPr>
        <w:tc>
          <w:tcPr>
            <w:tcW w:w="2457" w:type="dxa"/>
            <w:tcBorders>
              <w:top w:val="single" w:sz="8" w:space="0" w:color="808080"/>
              <w:left w:val="single" w:sz="8" w:space="0" w:color="808080"/>
              <w:bottom w:val="single" w:sz="8" w:space="0" w:color="808080"/>
              <w:right w:val="single" w:sz="8" w:space="0" w:color="808080"/>
            </w:tcBorders>
            <w:shd w:val="clear" w:color="auto" w:fill="083A6F"/>
            <w:hideMark/>
          </w:tcPr>
          <w:p w14:paraId="78E4C9A6" w14:textId="77777777" w:rsidR="00DB024B" w:rsidRPr="00DB024B" w:rsidRDefault="00000000" w:rsidP="00DB024B">
            <w:pPr>
              <w:spacing w:after="0" w:line="240" w:lineRule="auto"/>
              <w:jc w:val="both"/>
              <w:rPr>
                <w:rFonts w:ascii="Arial" w:eastAsia="Times New Roman" w:hAnsi="Arial" w:cs="Arial"/>
                <w:b/>
                <w:bCs/>
                <w:sz w:val="20"/>
                <w:szCs w:val="20"/>
                <w:lang w:eastAsia="en-GB"/>
              </w:rPr>
            </w:pPr>
            <w:r w:rsidRPr="00DB024B">
              <w:rPr>
                <w:rFonts w:ascii="Arial" w:eastAsia="Times New Roman" w:hAnsi="Arial" w:cs="Arial"/>
                <w:b/>
                <w:bCs/>
                <w:sz w:val="20"/>
                <w:szCs w:val="20"/>
                <w:lang w:eastAsia="en-GB"/>
              </w:rPr>
              <w:t>Marital Status</w:t>
            </w:r>
          </w:p>
        </w:tc>
        <w:tc>
          <w:tcPr>
            <w:tcW w:w="7221" w:type="dxa"/>
            <w:tcBorders>
              <w:top w:val="single" w:sz="8" w:space="0" w:color="808080"/>
              <w:left w:val="nil"/>
              <w:bottom w:val="single" w:sz="8" w:space="0" w:color="808080"/>
              <w:right w:val="single" w:sz="8" w:space="0" w:color="808080"/>
            </w:tcBorders>
            <w:hideMark/>
          </w:tcPr>
          <w:p w14:paraId="7C18E534" w14:textId="77777777" w:rsidR="00DB024B" w:rsidRPr="00DB024B" w:rsidRDefault="00000000" w:rsidP="00DB024B">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Married</w:t>
            </w:r>
          </w:p>
        </w:tc>
      </w:tr>
    </w:tbl>
    <w:p w14:paraId="33B8F254" w14:textId="77777777" w:rsidR="00DB024B" w:rsidRPr="00DB024B" w:rsidRDefault="00DB024B" w:rsidP="00DB024B">
      <w:pPr>
        <w:spacing w:after="0" w:line="240" w:lineRule="auto"/>
        <w:jc w:val="both"/>
        <w:rPr>
          <w:rFonts w:ascii="Arial" w:eastAsia="Times New Roman" w:hAnsi="Arial" w:cs="Arial"/>
          <w:sz w:val="20"/>
          <w:szCs w:val="20"/>
          <w:lang w:eastAsia="en-GB"/>
        </w:rPr>
      </w:pPr>
    </w:p>
    <w:p w14:paraId="59355017" w14:textId="77777777" w:rsidR="00E52826" w:rsidRDefault="00BD5015">
      <w:r>
        <w:pict w14:anchorId="3BF92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width-percent:0;mso-height-percent:0">
            <v:imagedata r:id="rId7"/>
          </v:shape>
        </w:pict>
      </w:r>
    </w:p>
    <w:sectPr w:rsidR="00E52826" w:rsidSect="00B54F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4">
    <w:altName w:val="Calibri"/>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1278E"/>
    <w:multiLevelType w:val="hybridMultilevel"/>
    <w:tmpl w:val="33D03B7A"/>
    <w:lvl w:ilvl="0" w:tplc="68FC248A">
      <w:start w:val="1"/>
      <w:numFmt w:val="bullet"/>
      <w:lvlText w:val=""/>
      <w:lvlJc w:val="left"/>
      <w:pPr>
        <w:ind w:left="720" w:hanging="360"/>
      </w:pPr>
      <w:rPr>
        <w:rFonts w:ascii="Wingdings" w:hAnsi="Wingdings" w:hint="default"/>
      </w:rPr>
    </w:lvl>
    <w:lvl w:ilvl="1" w:tplc="2D489DFA" w:tentative="1">
      <w:start w:val="1"/>
      <w:numFmt w:val="bullet"/>
      <w:lvlText w:val="o"/>
      <w:lvlJc w:val="left"/>
      <w:pPr>
        <w:ind w:left="1440" w:hanging="360"/>
      </w:pPr>
      <w:rPr>
        <w:rFonts w:ascii="Courier New" w:hAnsi="Courier New" w:cs="Courier New" w:hint="default"/>
      </w:rPr>
    </w:lvl>
    <w:lvl w:ilvl="2" w:tplc="F3F6B964" w:tentative="1">
      <w:start w:val="1"/>
      <w:numFmt w:val="bullet"/>
      <w:lvlText w:val=""/>
      <w:lvlJc w:val="left"/>
      <w:pPr>
        <w:ind w:left="2160" w:hanging="360"/>
      </w:pPr>
      <w:rPr>
        <w:rFonts w:ascii="Wingdings" w:hAnsi="Wingdings" w:hint="default"/>
      </w:rPr>
    </w:lvl>
    <w:lvl w:ilvl="3" w:tplc="CEE488DA" w:tentative="1">
      <w:start w:val="1"/>
      <w:numFmt w:val="bullet"/>
      <w:lvlText w:val=""/>
      <w:lvlJc w:val="left"/>
      <w:pPr>
        <w:ind w:left="2880" w:hanging="360"/>
      </w:pPr>
      <w:rPr>
        <w:rFonts w:ascii="Symbol" w:hAnsi="Symbol" w:hint="default"/>
      </w:rPr>
    </w:lvl>
    <w:lvl w:ilvl="4" w:tplc="8F682846" w:tentative="1">
      <w:start w:val="1"/>
      <w:numFmt w:val="bullet"/>
      <w:lvlText w:val="o"/>
      <w:lvlJc w:val="left"/>
      <w:pPr>
        <w:ind w:left="3600" w:hanging="360"/>
      </w:pPr>
      <w:rPr>
        <w:rFonts w:ascii="Courier New" w:hAnsi="Courier New" w:cs="Courier New" w:hint="default"/>
      </w:rPr>
    </w:lvl>
    <w:lvl w:ilvl="5" w:tplc="5AFC004C" w:tentative="1">
      <w:start w:val="1"/>
      <w:numFmt w:val="bullet"/>
      <w:lvlText w:val=""/>
      <w:lvlJc w:val="left"/>
      <w:pPr>
        <w:ind w:left="4320" w:hanging="360"/>
      </w:pPr>
      <w:rPr>
        <w:rFonts w:ascii="Wingdings" w:hAnsi="Wingdings" w:hint="default"/>
      </w:rPr>
    </w:lvl>
    <w:lvl w:ilvl="6" w:tplc="DB0626BE" w:tentative="1">
      <w:start w:val="1"/>
      <w:numFmt w:val="bullet"/>
      <w:lvlText w:val=""/>
      <w:lvlJc w:val="left"/>
      <w:pPr>
        <w:ind w:left="5040" w:hanging="360"/>
      </w:pPr>
      <w:rPr>
        <w:rFonts w:ascii="Symbol" w:hAnsi="Symbol" w:hint="default"/>
      </w:rPr>
    </w:lvl>
    <w:lvl w:ilvl="7" w:tplc="916E937A" w:tentative="1">
      <w:start w:val="1"/>
      <w:numFmt w:val="bullet"/>
      <w:lvlText w:val="o"/>
      <w:lvlJc w:val="left"/>
      <w:pPr>
        <w:ind w:left="5760" w:hanging="360"/>
      </w:pPr>
      <w:rPr>
        <w:rFonts w:ascii="Courier New" w:hAnsi="Courier New" w:cs="Courier New" w:hint="default"/>
      </w:rPr>
    </w:lvl>
    <w:lvl w:ilvl="8" w:tplc="37A66C5A" w:tentative="1">
      <w:start w:val="1"/>
      <w:numFmt w:val="bullet"/>
      <w:lvlText w:val=""/>
      <w:lvlJc w:val="left"/>
      <w:pPr>
        <w:ind w:left="6480" w:hanging="360"/>
      </w:pPr>
      <w:rPr>
        <w:rFonts w:ascii="Wingdings" w:hAnsi="Wingdings" w:hint="default"/>
      </w:rPr>
    </w:lvl>
  </w:abstractNum>
  <w:abstractNum w:abstractNumId="1" w15:restartNumberingAfterBreak="0">
    <w:nsid w:val="2E69248A"/>
    <w:multiLevelType w:val="hybridMultilevel"/>
    <w:tmpl w:val="EE3C0F20"/>
    <w:lvl w:ilvl="0" w:tplc="52B41D78">
      <w:start w:val="1"/>
      <w:numFmt w:val="bullet"/>
      <w:lvlText w:val=""/>
      <w:lvlJc w:val="left"/>
      <w:pPr>
        <w:ind w:left="720" w:hanging="360"/>
      </w:pPr>
      <w:rPr>
        <w:rFonts w:ascii="Wingdings" w:hAnsi="Wingdings" w:hint="default"/>
      </w:rPr>
    </w:lvl>
    <w:lvl w:ilvl="1" w:tplc="CFA44DDC" w:tentative="1">
      <w:start w:val="1"/>
      <w:numFmt w:val="bullet"/>
      <w:lvlText w:val="o"/>
      <w:lvlJc w:val="left"/>
      <w:pPr>
        <w:ind w:left="1440" w:hanging="360"/>
      </w:pPr>
      <w:rPr>
        <w:rFonts w:ascii="Courier New" w:hAnsi="Courier New" w:cs="Courier New" w:hint="default"/>
      </w:rPr>
    </w:lvl>
    <w:lvl w:ilvl="2" w:tplc="585E6F3E" w:tentative="1">
      <w:start w:val="1"/>
      <w:numFmt w:val="bullet"/>
      <w:lvlText w:val=""/>
      <w:lvlJc w:val="left"/>
      <w:pPr>
        <w:ind w:left="2160" w:hanging="360"/>
      </w:pPr>
      <w:rPr>
        <w:rFonts w:ascii="Wingdings" w:hAnsi="Wingdings" w:hint="default"/>
      </w:rPr>
    </w:lvl>
    <w:lvl w:ilvl="3" w:tplc="343A112C" w:tentative="1">
      <w:start w:val="1"/>
      <w:numFmt w:val="bullet"/>
      <w:lvlText w:val=""/>
      <w:lvlJc w:val="left"/>
      <w:pPr>
        <w:ind w:left="2880" w:hanging="360"/>
      </w:pPr>
      <w:rPr>
        <w:rFonts w:ascii="Symbol" w:hAnsi="Symbol" w:hint="default"/>
      </w:rPr>
    </w:lvl>
    <w:lvl w:ilvl="4" w:tplc="3CC24208" w:tentative="1">
      <w:start w:val="1"/>
      <w:numFmt w:val="bullet"/>
      <w:lvlText w:val="o"/>
      <w:lvlJc w:val="left"/>
      <w:pPr>
        <w:ind w:left="3600" w:hanging="360"/>
      </w:pPr>
      <w:rPr>
        <w:rFonts w:ascii="Courier New" w:hAnsi="Courier New" w:cs="Courier New" w:hint="default"/>
      </w:rPr>
    </w:lvl>
    <w:lvl w:ilvl="5" w:tplc="7FAC7FA6" w:tentative="1">
      <w:start w:val="1"/>
      <w:numFmt w:val="bullet"/>
      <w:lvlText w:val=""/>
      <w:lvlJc w:val="left"/>
      <w:pPr>
        <w:ind w:left="4320" w:hanging="360"/>
      </w:pPr>
      <w:rPr>
        <w:rFonts w:ascii="Wingdings" w:hAnsi="Wingdings" w:hint="default"/>
      </w:rPr>
    </w:lvl>
    <w:lvl w:ilvl="6" w:tplc="880A6148" w:tentative="1">
      <w:start w:val="1"/>
      <w:numFmt w:val="bullet"/>
      <w:lvlText w:val=""/>
      <w:lvlJc w:val="left"/>
      <w:pPr>
        <w:ind w:left="5040" w:hanging="360"/>
      </w:pPr>
      <w:rPr>
        <w:rFonts w:ascii="Symbol" w:hAnsi="Symbol" w:hint="default"/>
      </w:rPr>
    </w:lvl>
    <w:lvl w:ilvl="7" w:tplc="862CAD56" w:tentative="1">
      <w:start w:val="1"/>
      <w:numFmt w:val="bullet"/>
      <w:lvlText w:val="o"/>
      <w:lvlJc w:val="left"/>
      <w:pPr>
        <w:ind w:left="5760" w:hanging="360"/>
      </w:pPr>
      <w:rPr>
        <w:rFonts w:ascii="Courier New" w:hAnsi="Courier New" w:cs="Courier New" w:hint="default"/>
      </w:rPr>
    </w:lvl>
    <w:lvl w:ilvl="8" w:tplc="688891BA" w:tentative="1">
      <w:start w:val="1"/>
      <w:numFmt w:val="bullet"/>
      <w:lvlText w:val=""/>
      <w:lvlJc w:val="left"/>
      <w:pPr>
        <w:ind w:left="6480" w:hanging="360"/>
      </w:pPr>
      <w:rPr>
        <w:rFonts w:ascii="Wingdings" w:hAnsi="Wingdings" w:hint="default"/>
      </w:rPr>
    </w:lvl>
  </w:abstractNum>
  <w:abstractNum w:abstractNumId="2" w15:restartNumberingAfterBreak="0">
    <w:nsid w:val="3E5F7499"/>
    <w:multiLevelType w:val="hybridMultilevel"/>
    <w:tmpl w:val="D51886BA"/>
    <w:lvl w:ilvl="0" w:tplc="450C3968">
      <w:start w:val="1"/>
      <w:numFmt w:val="bullet"/>
      <w:lvlText w:val=""/>
      <w:lvlJc w:val="left"/>
      <w:pPr>
        <w:ind w:left="1080" w:hanging="360"/>
      </w:pPr>
      <w:rPr>
        <w:rFonts w:ascii="Wingdings" w:hAnsi="Wingdings" w:hint="default"/>
      </w:rPr>
    </w:lvl>
    <w:lvl w:ilvl="1" w:tplc="AAA4CFE4" w:tentative="1">
      <w:start w:val="1"/>
      <w:numFmt w:val="bullet"/>
      <w:lvlText w:val="o"/>
      <w:lvlJc w:val="left"/>
      <w:pPr>
        <w:ind w:left="1800" w:hanging="360"/>
      </w:pPr>
      <w:rPr>
        <w:rFonts w:ascii="Courier New" w:hAnsi="Courier New" w:cs="Courier New" w:hint="default"/>
      </w:rPr>
    </w:lvl>
    <w:lvl w:ilvl="2" w:tplc="EAE01F28" w:tentative="1">
      <w:start w:val="1"/>
      <w:numFmt w:val="bullet"/>
      <w:lvlText w:val=""/>
      <w:lvlJc w:val="left"/>
      <w:pPr>
        <w:ind w:left="2520" w:hanging="360"/>
      </w:pPr>
      <w:rPr>
        <w:rFonts w:ascii="Wingdings" w:hAnsi="Wingdings" w:hint="default"/>
      </w:rPr>
    </w:lvl>
    <w:lvl w:ilvl="3" w:tplc="91388E24" w:tentative="1">
      <w:start w:val="1"/>
      <w:numFmt w:val="bullet"/>
      <w:lvlText w:val=""/>
      <w:lvlJc w:val="left"/>
      <w:pPr>
        <w:ind w:left="3240" w:hanging="360"/>
      </w:pPr>
      <w:rPr>
        <w:rFonts w:ascii="Symbol" w:hAnsi="Symbol" w:hint="default"/>
      </w:rPr>
    </w:lvl>
    <w:lvl w:ilvl="4" w:tplc="9BA47D46" w:tentative="1">
      <w:start w:val="1"/>
      <w:numFmt w:val="bullet"/>
      <w:lvlText w:val="o"/>
      <w:lvlJc w:val="left"/>
      <w:pPr>
        <w:ind w:left="3960" w:hanging="360"/>
      </w:pPr>
      <w:rPr>
        <w:rFonts w:ascii="Courier New" w:hAnsi="Courier New" w:cs="Courier New" w:hint="default"/>
      </w:rPr>
    </w:lvl>
    <w:lvl w:ilvl="5" w:tplc="665060CC" w:tentative="1">
      <w:start w:val="1"/>
      <w:numFmt w:val="bullet"/>
      <w:lvlText w:val=""/>
      <w:lvlJc w:val="left"/>
      <w:pPr>
        <w:ind w:left="4680" w:hanging="360"/>
      </w:pPr>
      <w:rPr>
        <w:rFonts w:ascii="Wingdings" w:hAnsi="Wingdings" w:hint="default"/>
      </w:rPr>
    </w:lvl>
    <w:lvl w:ilvl="6" w:tplc="FCB41DD8" w:tentative="1">
      <w:start w:val="1"/>
      <w:numFmt w:val="bullet"/>
      <w:lvlText w:val=""/>
      <w:lvlJc w:val="left"/>
      <w:pPr>
        <w:ind w:left="5400" w:hanging="360"/>
      </w:pPr>
      <w:rPr>
        <w:rFonts w:ascii="Symbol" w:hAnsi="Symbol" w:hint="default"/>
      </w:rPr>
    </w:lvl>
    <w:lvl w:ilvl="7" w:tplc="6B203BE0" w:tentative="1">
      <w:start w:val="1"/>
      <w:numFmt w:val="bullet"/>
      <w:lvlText w:val="o"/>
      <w:lvlJc w:val="left"/>
      <w:pPr>
        <w:ind w:left="6120" w:hanging="360"/>
      </w:pPr>
      <w:rPr>
        <w:rFonts w:ascii="Courier New" w:hAnsi="Courier New" w:cs="Courier New" w:hint="default"/>
      </w:rPr>
    </w:lvl>
    <w:lvl w:ilvl="8" w:tplc="650866F8" w:tentative="1">
      <w:start w:val="1"/>
      <w:numFmt w:val="bullet"/>
      <w:lvlText w:val=""/>
      <w:lvlJc w:val="left"/>
      <w:pPr>
        <w:ind w:left="6840" w:hanging="360"/>
      </w:pPr>
      <w:rPr>
        <w:rFonts w:ascii="Wingdings" w:hAnsi="Wingdings" w:hint="default"/>
      </w:rPr>
    </w:lvl>
  </w:abstractNum>
  <w:abstractNum w:abstractNumId="3" w15:restartNumberingAfterBreak="0">
    <w:nsid w:val="3EBF5AD6"/>
    <w:multiLevelType w:val="hybridMultilevel"/>
    <w:tmpl w:val="30D4AABC"/>
    <w:lvl w:ilvl="0" w:tplc="4C5A8B68">
      <w:start w:val="1"/>
      <w:numFmt w:val="bullet"/>
      <w:lvlText w:val=""/>
      <w:lvlJc w:val="left"/>
      <w:pPr>
        <w:tabs>
          <w:tab w:val="num" w:pos="720"/>
        </w:tabs>
        <w:ind w:left="720" w:hanging="360"/>
      </w:pPr>
      <w:rPr>
        <w:rFonts w:ascii="Wingdings" w:hAnsi="Wingdings" w:hint="default"/>
      </w:rPr>
    </w:lvl>
    <w:lvl w:ilvl="1" w:tplc="97F4D9EC">
      <w:start w:val="1"/>
      <w:numFmt w:val="bullet"/>
      <w:lvlText w:val="o"/>
      <w:lvlJc w:val="left"/>
      <w:pPr>
        <w:tabs>
          <w:tab w:val="num" w:pos="1440"/>
        </w:tabs>
        <w:ind w:left="1440" w:hanging="360"/>
      </w:pPr>
      <w:rPr>
        <w:rFonts w:ascii="Courier New" w:hAnsi="Courier New" w:hint="default"/>
      </w:rPr>
    </w:lvl>
    <w:lvl w:ilvl="2" w:tplc="E7D0994E">
      <w:start w:val="1"/>
      <w:numFmt w:val="bullet"/>
      <w:lvlText w:val=""/>
      <w:lvlJc w:val="left"/>
      <w:pPr>
        <w:tabs>
          <w:tab w:val="num" w:pos="2160"/>
        </w:tabs>
        <w:ind w:left="2160" w:hanging="360"/>
      </w:pPr>
      <w:rPr>
        <w:rFonts w:ascii="Wingdings" w:hAnsi="Wingdings" w:hint="default"/>
      </w:rPr>
    </w:lvl>
    <w:lvl w:ilvl="3" w:tplc="DE2E0428">
      <w:start w:val="1"/>
      <w:numFmt w:val="bullet"/>
      <w:lvlText w:val=""/>
      <w:lvlJc w:val="left"/>
      <w:pPr>
        <w:tabs>
          <w:tab w:val="num" w:pos="2880"/>
        </w:tabs>
        <w:ind w:left="2880" w:hanging="360"/>
      </w:pPr>
      <w:rPr>
        <w:rFonts w:ascii="Symbol" w:hAnsi="Symbol" w:hint="default"/>
      </w:rPr>
    </w:lvl>
    <w:lvl w:ilvl="4" w:tplc="BB4827F8">
      <w:start w:val="1"/>
      <w:numFmt w:val="bullet"/>
      <w:lvlText w:val="o"/>
      <w:lvlJc w:val="left"/>
      <w:pPr>
        <w:tabs>
          <w:tab w:val="num" w:pos="3600"/>
        </w:tabs>
        <w:ind w:left="3600" w:hanging="360"/>
      </w:pPr>
      <w:rPr>
        <w:rFonts w:ascii="Courier New" w:hAnsi="Courier New" w:hint="default"/>
      </w:rPr>
    </w:lvl>
    <w:lvl w:ilvl="5" w:tplc="CF2EB168">
      <w:start w:val="1"/>
      <w:numFmt w:val="bullet"/>
      <w:lvlText w:val=""/>
      <w:lvlJc w:val="left"/>
      <w:pPr>
        <w:tabs>
          <w:tab w:val="num" w:pos="4320"/>
        </w:tabs>
        <w:ind w:left="4320" w:hanging="360"/>
      </w:pPr>
      <w:rPr>
        <w:rFonts w:ascii="Wingdings" w:hAnsi="Wingdings" w:hint="default"/>
      </w:rPr>
    </w:lvl>
    <w:lvl w:ilvl="6" w:tplc="96663A9A">
      <w:start w:val="1"/>
      <w:numFmt w:val="bullet"/>
      <w:lvlText w:val=""/>
      <w:lvlJc w:val="left"/>
      <w:pPr>
        <w:tabs>
          <w:tab w:val="num" w:pos="5040"/>
        </w:tabs>
        <w:ind w:left="5040" w:hanging="360"/>
      </w:pPr>
      <w:rPr>
        <w:rFonts w:ascii="Symbol" w:hAnsi="Symbol" w:hint="default"/>
      </w:rPr>
    </w:lvl>
    <w:lvl w:ilvl="7" w:tplc="A9E4452A">
      <w:start w:val="1"/>
      <w:numFmt w:val="bullet"/>
      <w:lvlText w:val="o"/>
      <w:lvlJc w:val="left"/>
      <w:pPr>
        <w:tabs>
          <w:tab w:val="num" w:pos="5760"/>
        </w:tabs>
        <w:ind w:left="5760" w:hanging="360"/>
      </w:pPr>
      <w:rPr>
        <w:rFonts w:ascii="Courier New" w:hAnsi="Courier New" w:hint="default"/>
      </w:rPr>
    </w:lvl>
    <w:lvl w:ilvl="8" w:tplc="AA02932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C67464"/>
    <w:multiLevelType w:val="hybridMultilevel"/>
    <w:tmpl w:val="9FD8CEF0"/>
    <w:lvl w:ilvl="0" w:tplc="6EDC6F34">
      <w:start w:val="1"/>
      <w:numFmt w:val="bullet"/>
      <w:pStyle w:val="ListBullet2"/>
      <w:lvlText w:val=""/>
      <w:lvlJc w:val="left"/>
      <w:pPr>
        <w:ind w:left="360" w:hanging="360"/>
      </w:pPr>
      <w:rPr>
        <w:rFonts w:ascii="Wingdings" w:hAnsi="Wingdings" w:hint="default"/>
      </w:rPr>
    </w:lvl>
    <w:lvl w:ilvl="1" w:tplc="B2B2EB14" w:tentative="1">
      <w:start w:val="1"/>
      <w:numFmt w:val="bullet"/>
      <w:lvlText w:val="o"/>
      <w:lvlJc w:val="left"/>
      <w:pPr>
        <w:ind w:left="1080" w:hanging="360"/>
      </w:pPr>
      <w:rPr>
        <w:rFonts w:ascii="Courier New" w:hAnsi="Courier New" w:cs="Courier New" w:hint="default"/>
      </w:rPr>
    </w:lvl>
    <w:lvl w:ilvl="2" w:tplc="0F30F806" w:tentative="1">
      <w:start w:val="1"/>
      <w:numFmt w:val="bullet"/>
      <w:lvlText w:val=""/>
      <w:lvlJc w:val="left"/>
      <w:pPr>
        <w:ind w:left="1800" w:hanging="360"/>
      </w:pPr>
      <w:rPr>
        <w:rFonts w:ascii="Wingdings" w:hAnsi="Wingdings" w:hint="default"/>
      </w:rPr>
    </w:lvl>
    <w:lvl w:ilvl="3" w:tplc="CA0A57FE" w:tentative="1">
      <w:start w:val="1"/>
      <w:numFmt w:val="bullet"/>
      <w:lvlText w:val=""/>
      <w:lvlJc w:val="left"/>
      <w:pPr>
        <w:ind w:left="2520" w:hanging="360"/>
      </w:pPr>
      <w:rPr>
        <w:rFonts w:ascii="Symbol" w:hAnsi="Symbol" w:hint="default"/>
      </w:rPr>
    </w:lvl>
    <w:lvl w:ilvl="4" w:tplc="1636545E" w:tentative="1">
      <w:start w:val="1"/>
      <w:numFmt w:val="bullet"/>
      <w:lvlText w:val="o"/>
      <w:lvlJc w:val="left"/>
      <w:pPr>
        <w:ind w:left="3240" w:hanging="360"/>
      </w:pPr>
      <w:rPr>
        <w:rFonts w:ascii="Courier New" w:hAnsi="Courier New" w:cs="Courier New" w:hint="default"/>
      </w:rPr>
    </w:lvl>
    <w:lvl w:ilvl="5" w:tplc="2778943C" w:tentative="1">
      <w:start w:val="1"/>
      <w:numFmt w:val="bullet"/>
      <w:lvlText w:val=""/>
      <w:lvlJc w:val="left"/>
      <w:pPr>
        <w:ind w:left="3960" w:hanging="360"/>
      </w:pPr>
      <w:rPr>
        <w:rFonts w:ascii="Wingdings" w:hAnsi="Wingdings" w:hint="default"/>
      </w:rPr>
    </w:lvl>
    <w:lvl w:ilvl="6" w:tplc="2FA6638E" w:tentative="1">
      <w:start w:val="1"/>
      <w:numFmt w:val="bullet"/>
      <w:lvlText w:val=""/>
      <w:lvlJc w:val="left"/>
      <w:pPr>
        <w:ind w:left="4680" w:hanging="360"/>
      </w:pPr>
      <w:rPr>
        <w:rFonts w:ascii="Symbol" w:hAnsi="Symbol" w:hint="default"/>
      </w:rPr>
    </w:lvl>
    <w:lvl w:ilvl="7" w:tplc="AC78FC50" w:tentative="1">
      <w:start w:val="1"/>
      <w:numFmt w:val="bullet"/>
      <w:lvlText w:val="o"/>
      <w:lvlJc w:val="left"/>
      <w:pPr>
        <w:ind w:left="5400" w:hanging="360"/>
      </w:pPr>
      <w:rPr>
        <w:rFonts w:ascii="Courier New" w:hAnsi="Courier New" w:cs="Courier New" w:hint="default"/>
      </w:rPr>
    </w:lvl>
    <w:lvl w:ilvl="8" w:tplc="1486DBA0" w:tentative="1">
      <w:start w:val="1"/>
      <w:numFmt w:val="bullet"/>
      <w:lvlText w:val=""/>
      <w:lvlJc w:val="left"/>
      <w:pPr>
        <w:ind w:left="6120" w:hanging="360"/>
      </w:pPr>
      <w:rPr>
        <w:rFonts w:ascii="Wingdings" w:hAnsi="Wingdings" w:hint="default"/>
      </w:rPr>
    </w:lvl>
  </w:abstractNum>
  <w:abstractNum w:abstractNumId="5" w15:restartNumberingAfterBreak="0">
    <w:nsid w:val="5EBF0870"/>
    <w:multiLevelType w:val="hybridMultilevel"/>
    <w:tmpl w:val="91E2139A"/>
    <w:lvl w:ilvl="0" w:tplc="06C88B98">
      <w:start w:val="1"/>
      <w:numFmt w:val="bullet"/>
      <w:lvlText w:val=""/>
      <w:lvlJc w:val="left"/>
      <w:pPr>
        <w:ind w:left="720" w:hanging="360"/>
      </w:pPr>
      <w:rPr>
        <w:rFonts w:ascii="Wingdings" w:hAnsi="Wingdings" w:hint="default"/>
      </w:rPr>
    </w:lvl>
    <w:lvl w:ilvl="1" w:tplc="A6B4BC34" w:tentative="1">
      <w:start w:val="1"/>
      <w:numFmt w:val="bullet"/>
      <w:lvlText w:val="o"/>
      <w:lvlJc w:val="left"/>
      <w:pPr>
        <w:ind w:left="1440" w:hanging="360"/>
      </w:pPr>
      <w:rPr>
        <w:rFonts w:ascii="Courier New" w:hAnsi="Courier New" w:cs="Courier New" w:hint="default"/>
      </w:rPr>
    </w:lvl>
    <w:lvl w:ilvl="2" w:tplc="8A8EE5C4" w:tentative="1">
      <w:start w:val="1"/>
      <w:numFmt w:val="bullet"/>
      <w:lvlText w:val=""/>
      <w:lvlJc w:val="left"/>
      <w:pPr>
        <w:ind w:left="2160" w:hanging="360"/>
      </w:pPr>
      <w:rPr>
        <w:rFonts w:ascii="Wingdings" w:hAnsi="Wingdings" w:hint="default"/>
      </w:rPr>
    </w:lvl>
    <w:lvl w:ilvl="3" w:tplc="1842FF6E" w:tentative="1">
      <w:start w:val="1"/>
      <w:numFmt w:val="bullet"/>
      <w:lvlText w:val=""/>
      <w:lvlJc w:val="left"/>
      <w:pPr>
        <w:ind w:left="2880" w:hanging="360"/>
      </w:pPr>
      <w:rPr>
        <w:rFonts w:ascii="Symbol" w:hAnsi="Symbol" w:hint="default"/>
      </w:rPr>
    </w:lvl>
    <w:lvl w:ilvl="4" w:tplc="CA3A9B96" w:tentative="1">
      <w:start w:val="1"/>
      <w:numFmt w:val="bullet"/>
      <w:lvlText w:val="o"/>
      <w:lvlJc w:val="left"/>
      <w:pPr>
        <w:ind w:left="3600" w:hanging="360"/>
      </w:pPr>
      <w:rPr>
        <w:rFonts w:ascii="Courier New" w:hAnsi="Courier New" w:cs="Courier New" w:hint="default"/>
      </w:rPr>
    </w:lvl>
    <w:lvl w:ilvl="5" w:tplc="567C601C" w:tentative="1">
      <w:start w:val="1"/>
      <w:numFmt w:val="bullet"/>
      <w:lvlText w:val=""/>
      <w:lvlJc w:val="left"/>
      <w:pPr>
        <w:ind w:left="4320" w:hanging="360"/>
      </w:pPr>
      <w:rPr>
        <w:rFonts w:ascii="Wingdings" w:hAnsi="Wingdings" w:hint="default"/>
      </w:rPr>
    </w:lvl>
    <w:lvl w:ilvl="6" w:tplc="82B4B5C8" w:tentative="1">
      <w:start w:val="1"/>
      <w:numFmt w:val="bullet"/>
      <w:lvlText w:val=""/>
      <w:lvlJc w:val="left"/>
      <w:pPr>
        <w:ind w:left="5040" w:hanging="360"/>
      </w:pPr>
      <w:rPr>
        <w:rFonts w:ascii="Symbol" w:hAnsi="Symbol" w:hint="default"/>
      </w:rPr>
    </w:lvl>
    <w:lvl w:ilvl="7" w:tplc="66DEDC4C" w:tentative="1">
      <w:start w:val="1"/>
      <w:numFmt w:val="bullet"/>
      <w:lvlText w:val="o"/>
      <w:lvlJc w:val="left"/>
      <w:pPr>
        <w:ind w:left="5760" w:hanging="360"/>
      </w:pPr>
      <w:rPr>
        <w:rFonts w:ascii="Courier New" w:hAnsi="Courier New" w:cs="Courier New" w:hint="default"/>
      </w:rPr>
    </w:lvl>
    <w:lvl w:ilvl="8" w:tplc="EC065FDC" w:tentative="1">
      <w:start w:val="1"/>
      <w:numFmt w:val="bullet"/>
      <w:lvlText w:val=""/>
      <w:lvlJc w:val="left"/>
      <w:pPr>
        <w:ind w:left="6480" w:hanging="360"/>
      </w:pPr>
      <w:rPr>
        <w:rFonts w:ascii="Wingdings" w:hAnsi="Wingdings" w:hint="default"/>
      </w:rPr>
    </w:lvl>
  </w:abstractNum>
  <w:num w:numId="1" w16cid:durableId="1889757724">
    <w:abstractNumId w:val="2"/>
  </w:num>
  <w:num w:numId="2" w16cid:durableId="9994027">
    <w:abstractNumId w:val="0"/>
  </w:num>
  <w:num w:numId="3" w16cid:durableId="857230382">
    <w:abstractNumId w:val="1"/>
  </w:num>
  <w:num w:numId="4" w16cid:durableId="2003384332">
    <w:abstractNumId w:val="4"/>
  </w:num>
  <w:num w:numId="5" w16cid:durableId="1785420207">
    <w:abstractNumId w:val="5"/>
  </w:num>
  <w:num w:numId="6" w16cid:durableId="210389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24B"/>
    <w:rsid w:val="00004304"/>
    <w:rsid w:val="0004084D"/>
    <w:rsid w:val="00055E83"/>
    <w:rsid w:val="00122E21"/>
    <w:rsid w:val="0013041E"/>
    <w:rsid w:val="00186E4C"/>
    <w:rsid w:val="00206CBD"/>
    <w:rsid w:val="002611E7"/>
    <w:rsid w:val="002A1C47"/>
    <w:rsid w:val="002B5B17"/>
    <w:rsid w:val="002E245B"/>
    <w:rsid w:val="00302E3E"/>
    <w:rsid w:val="00370500"/>
    <w:rsid w:val="003727F3"/>
    <w:rsid w:val="00373BD7"/>
    <w:rsid w:val="00396EAB"/>
    <w:rsid w:val="003E0BA9"/>
    <w:rsid w:val="00400032"/>
    <w:rsid w:val="00402DDF"/>
    <w:rsid w:val="0041596E"/>
    <w:rsid w:val="00422FB4"/>
    <w:rsid w:val="0044709B"/>
    <w:rsid w:val="00447A04"/>
    <w:rsid w:val="00460A32"/>
    <w:rsid w:val="00473094"/>
    <w:rsid w:val="0047613B"/>
    <w:rsid w:val="004869B4"/>
    <w:rsid w:val="00494A0E"/>
    <w:rsid w:val="00497B19"/>
    <w:rsid w:val="004A60DD"/>
    <w:rsid w:val="004C788E"/>
    <w:rsid w:val="00545045"/>
    <w:rsid w:val="005702E4"/>
    <w:rsid w:val="005719F5"/>
    <w:rsid w:val="005801AA"/>
    <w:rsid w:val="00597547"/>
    <w:rsid w:val="005B1DFF"/>
    <w:rsid w:val="00642B16"/>
    <w:rsid w:val="006530AD"/>
    <w:rsid w:val="00684407"/>
    <w:rsid w:val="006954CF"/>
    <w:rsid w:val="006C6316"/>
    <w:rsid w:val="00716A41"/>
    <w:rsid w:val="007442C7"/>
    <w:rsid w:val="00744A65"/>
    <w:rsid w:val="00761E75"/>
    <w:rsid w:val="00766D8E"/>
    <w:rsid w:val="007876D7"/>
    <w:rsid w:val="007A5999"/>
    <w:rsid w:val="007C1C3C"/>
    <w:rsid w:val="007F0C07"/>
    <w:rsid w:val="007F3B43"/>
    <w:rsid w:val="00806AC6"/>
    <w:rsid w:val="00861A08"/>
    <w:rsid w:val="00872CE6"/>
    <w:rsid w:val="00886405"/>
    <w:rsid w:val="00895632"/>
    <w:rsid w:val="008B2212"/>
    <w:rsid w:val="008E7C4A"/>
    <w:rsid w:val="009122B3"/>
    <w:rsid w:val="009256F7"/>
    <w:rsid w:val="0093488E"/>
    <w:rsid w:val="00967E15"/>
    <w:rsid w:val="00994B4E"/>
    <w:rsid w:val="009C1E89"/>
    <w:rsid w:val="009D7C42"/>
    <w:rsid w:val="009E654A"/>
    <w:rsid w:val="009F373D"/>
    <w:rsid w:val="009F5E9A"/>
    <w:rsid w:val="00A02A31"/>
    <w:rsid w:val="00A20ADB"/>
    <w:rsid w:val="00A412A6"/>
    <w:rsid w:val="00A45451"/>
    <w:rsid w:val="00AB46C5"/>
    <w:rsid w:val="00AD78C9"/>
    <w:rsid w:val="00AE7367"/>
    <w:rsid w:val="00B00A76"/>
    <w:rsid w:val="00B13648"/>
    <w:rsid w:val="00B54F59"/>
    <w:rsid w:val="00B550DE"/>
    <w:rsid w:val="00B601ED"/>
    <w:rsid w:val="00B75351"/>
    <w:rsid w:val="00BD5015"/>
    <w:rsid w:val="00BE3AFC"/>
    <w:rsid w:val="00BF0C68"/>
    <w:rsid w:val="00C253C8"/>
    <w:rsid w:val="00C2573B"/>
    <w:rsid w:val="00C36503"/>
    <w:rsid w:val="00C84D60"/>
    <w:rsid w:val="00CC3FF0"/>
    <w:rsid w:val="00CC5A12"/>
    <w:rsid w:val="00CF1742"/>
    <w:rsid w:val="00DA0770"/>
    <w:rsid w:val="00DA78CE"/>
    <w:rsid w:val="00DB024B"/>
    <w:rsid w:val="00DB4660"/>
    <w:rsid w:val="00DB77ED"/>
    <w:rsid w:val="00E009DA"/>
    <w:rsid w:val="00E06867"/>
    <w:rsid w:val="00E07F32"/>
    <w:rsid w:val="00E16A8D"/>
    <w:rsid w:val="00E4218F"/>
    <w:rsid w:val="00E50178"/>
    <w:rsid w:val="00E52826"/>
    <w:rsid w:val="00E54FAA"/>
    <w:rsid w:val="00E6326A"/>
    <w:rsid w:val="00E63E55"/>
    <w:rsid w:val="00E70217"/>
    <w:rsid w:val="00E87AA6"/>
    <w:rsid w:val="00EA4F71"/>
    <w:rsid w:val="00EB0AA1"/>
    <w:rsid w:val="00EB5C29"/>
    <w:rsid w:val="00ED2919"/>
    <w:rsid w:val="00ED4886"/>
    <w:rsid w:val="00F04091"/>
    <w:rsid w:val="00F06F04"/>
    <w:rsid w:val="00F12EA8"/>
    <w:rsid w:val="00F61178"/>
    <w:rsid w:val="00F70178"/>
    <w:rsid w:val="00FD4E8E"/>
    <w:rsid w:val="00FE02B5"/>
    <w:rsid w:val="00FF74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E55FDD"/>
  <w15:docId w15:val="{E70BDFE7-8A55-4E67-A089-A374DE71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DB024B"/>
    <w:pPr>
      <w:spacing w:before="120" w:after="0" w:line="240" w:lineRule="auto"/>
      <w:jc w:val="both"/>
    </w:pPr>
    <w:rPr>
      <w:rFonts w:ascii="Arial" w:eastAsia="Times New Roman" w:hAnsi="Arial" w:cs="Arial"/>
      <w:sz w:val="20"/>
      <w:szCs w:val="20"/>
      <w:lang w:eastAsia="en-GB"/>
    </w:rPr>
  </w:style>
  <w:style w:type="paragraph" w:customStyle="1" w:styleId="p19">
    <w:name w:val="p19"/>
    <w:basedOn w:val="Normal"/>
    <w:rsid w:val="00DB024B"/>
    <w:pPr>
      <w:spacing w:before="120" w:after="120" w:line="273" w:lineRule="auto"/>
    </w:pPr>
    <w:rPr>
      <w:rFonts w:ascii="Arial Bold" w:eastAsia="Times New Roman" w:hAnsi="Arial Bold" w:cs="Times New Roman"/>
      <w:b/>
      <w:bCs/>
      <w:sz w:val="20"/>
      <w:szCs w:val="20"/>
      <w:lang w:eastAsia="en-GB"/>
    </w:rPr>
  </w:style>
  <w:style w:type="paragraph" w:customStyle="1" w:styleId="p20">
    <w:name w:val="p20"/>
    <w:basedOn w:val="Normal"/>
    <w:rsid w:val="00DB024B"/>
    <w:pPr>
      <w:spacing w:line="273" w:lineRule="auto"/>
      <w:ind w:left="720"/>
    </w:pPr>
    <w:rPr>
      <w:rFonts w:ascii="Calibri" w:eastAsia="Times New Roman" w:hAnsi="Calibri" w:cs="Times New Roman"/>
      <w:lang w:eastAsia="en-GB"/>
    </w:rPr>
  </w:style>
  <w:style w:type="paragraph" w:customStyle="1" w:styleId="p21">
    <w:name w:val="p21"/>
    <w:basedOn w:val="Normal"/>
    <w:rsid w:val="00DB024B"/>
    <w:pPr>
      <w:spacing w:before="240" w:after="120" w:line="240" w:lineRule="auto"/>
      <w:jc w:val="both"/>
    </w:pPr>
    <w:rPr>
      <w:rFonts w:ascii="Arial" w:eastAsia="Times New Roman" w:hAnsi="Arial" w:cs="Arial"/>
      <w:b/>
      <w:bCs/>
      <w:sz w:val="20"/>
      <w:szCs w:val="20"/>
      <w:lang w:eastAsia="en-GB"/>
    </w:rPr>
  </w:style>
  <w:style w:type="paragraph" w:customStyle="1" w:styleId="p22">
    <w:name w:val="p22"/>
    <w:basedOn w:val="Normal"/>
    <w:rsid w:val="00DB024B"/>
    <w:pPr>
      <w:spacing w:line="273" w:lineRule="auto"/>
      <w:jc w:val="right"/>
    </w:pPr>
    <w:rPr>
      <w:rFonts w:ascii="Calibri" w:eastAsia="Times New Roman" w:hAnsi="Calibri" w:cs="Times New Roman"/>
      <w:b/>
      <w:bCs/>
      <w:color w:val="BFBFBF"/>
      <w:sz w:val="48"/>
      <w:szCs w:val="48"/>
      <w:lang w:eastAsia="en-GB"/>
    </w:rPr>
  </w:style>
  <w:style w:type="paragraph" w:customStyle="1" w:styleId="p24">
    <w:name w:val="p24"/>
    <w:basedOn w:val="Normal"/>
    <w:rsid w:val="00DB024B"/>
    <w:pPr>
      <w:spacing w:before="120" w:after="0" w:line="240" w:lineRule="auto"/>
      <w:ind w:left="576" w:hanging="432"/>
      <w:jc w:val="both"/>
    </w:pPr>
    <w:rPr>
      <w:rFonts w:ascii="Arial" w:eastAsia="Times New Roman" w:hAnsi="Arial" w:cs="Arial"/>
      <w:sz w:val="20"/>
      <w:szCs w:val="20"/>
      <w:lang w:eastAsia="en-GB"/>
    </w:rPr>
  </w:style>
  <w:style w:type="paragraph" w:customStyle="1" w:styleId="p25">
    <w:name w:val="p25"/>
    <w:basedOn w:val="Normal"/>
    <w:rsid w:val="00DB024B"/>
    <w:pPr>
      <w:spacing w:before="240" w:after="120" w:line="273" w:lineRule="auto"/>
    </w:pPr>
    <w:rPr>
      <w:rFonts w:ascii="Arial Bold" w:eastAsia="Times New Roman" w:hAnsi="Arial Bold" w:cs="Times New Roman"/>
      <w:b/>
      <w:bCs/>
      <w:caps/>
      <w:color w:val="1F497D"/>
      <w:sz w:val="24"/>
      <w:szCs w:val="24"/>
      <w:lang w:eastAsia="en-GB"/>
    </w:rPr>
  </w:style>
  <w:style w:type="paragraph" w:customStyle="1" w:styleId="p26">
    <w:name w:val="p26"/>
    <w:basedOn w:val="Normal"/>
    <w:rsid w:val="00DB024B"/>
    <w:pPr>
      <w:spacing w:after="0" w:line="240" w:lineRule="auto"/>
    </w:pPr>
    <w:rPr>
      <w:rFonts w:ascii="Times New Roman" w:eastAsia="Times New Roman" w:hAnsi="Times New Roman" w:cs="Times New Roman"/>
      <w:sz w:val="20"/>
      <w:szCs w:val="20"/>
      <w:lang w:eastAsia="en-GB"/>
    </w:rPr>
  </w:style>
  <w:style w:type="paragraph" w:customStyle="1" w:styleId="p27">
    <w:name w:val="p27"/>
    <w:basedOn w:val="Normal"/>
    <w:rsid w:val="00DB024B"/>
    <w:pPr>
      <w:spacing w:before="60" w:after="60" w:line="240" w:lineRule="auto"/>
      <w:jc w:val="both"/>
    </w:pPr>
    <w:rPr>
      <w:rFonts w:ascii="Arial" w:eastAsia="Times New Roman" w:hAnsi="Arial" w:cs="Arial"/>
      <w:b/>
      <w:bCs/>
      <w:sz w:val="20"/>
      <w:szCs w:val="20"/>
      <w:lang w:eastAsia="en-GB"/>
    </w:rPr>
  </w:style>
  <w:style w:type="paragraph" w:customStyle="1" w:styleId="p28">
    <w:name w:val="p28"/>
    <w:basedOn w:val="Normal"/>
    <w:rsid w:val="00DB024B"/>
    <w:pPr>
      <w:spacing w:before="60" w:after="60" w:line="240" w:lineRule="auto"/>
      <w:jc w:val="both"/>
    </w:pPr>
    <w:rPr>
      <w:rFonts w:ascii="Arial" w:eastAsia="Times New Roman" w:hAnsi="Arial" w:cs="Arial"/>
      <w:sz w:val="20"/>
      <w:szCs w:val="20"/>
      <w:lang w:eastAsia="en-GB"/>
    </w:rPr>
  </w:style>
  <w:style w:type="character" w:customStyle="1" w:styleId="15">
    <w:name w:val="15"/>
    <w:basedOn w:val="DefaultParagraphFont"/>
    <w:rsid w:val="00DB024B"/>
    <w:rPr>
      <w:rFonts w:ascii="Calibri" w:hAnsi="Calibri" w:hint="default"/>
      <w:b/>
      <w:bCs/>
      <w:color w:val="F79646"/>
      <w:sz w:val="48"/>
      <w:szCs w:val="48"/>
    </w:rPr>
  </w:style>
  <w:style w:type="paragraph" w:styleId="BalloonText">
    <w:name w:val="Balloon Text"/>
    <w:basedOn w:val="Normal"/>
    <w:link w:val="BalloonTextChar"/>
    <w:uiPriority w:val="99"/>
    <w:semiHidden/>
    <w:unhideWhenUsed/>
    <w:rsid w:val="00DB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4B"/>
    <w:rPr>
      <w:rFonts w:ascii="Tahoma" w:hAnsi="Tahoma" w:cs="Tahoma"/>
      <w:sz w:val="16"/>
      <w:szCs w:val="16"/>
    </w:rPr>
  </w:style>
  <w:style w:type="paragraph" w:styleId="ListParagraph">
    <w:name w:val="List Paragraph"/>
    <w:basedOn w:val="Normal"/>
    <w:uiPriority w:val="34"/>
    <w:qFormat/>
    <w:rsid w:val="00E54FAA"/>
    <w:pPr>
      <w:ind w:left="720"/>
      <w:contextualSpacing/>
    </w:pPr>
  </w:style>
  <w:style w:type="paragraph" w:styleId="ListBullet2">
    <w:name w:val="List Bullet 2"/>
    <w:basedOn w:val="Normal"/>
    <w:autoRedefine/>
    <w:semiHidden/>
    <w:rsid w:val="009C1E89"/>
    <w:pPr>
      <w:numPr>
        <w:numId w:val="4"/>
      </w:numPr>
      <w:spacing w:after="0"/>
      <w:jc w:val="both"/>
    </w:pPr>
    <w:rPr>
      <w:rFonts w:ascii="Calibri" w:eastAsia="Times New Roman" w:hAnsi="Calibri" w:cs="Calibri"/>
      <w:sz w:val="24"/>
      <w:szCs w:val="24"/>
      <w:lang w:val="en-US"/>
    </w:rPr>
  </w:style>
  <w:style w:type="paragraph" w:styleId="NoSpacing">
    <w:name w:val="No Spacing"/>
    <w:link w:val="NoSpacingChar"/>
    <w:uiPriority w:val="1"/>
    <w:qFormat/>
    <w:rsid w:val="00302E3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2E3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2a5aabcf32bc7f544836ac6edf3e45a6134f530e18705c4458440321091b5b581208130517495e5c0e4356014b4450530401195c1333471b1b11154958540a5742011503504e1c180c571833471b1b06184459580a595601514841481f0f2b561358191b195115495d0c00584e4209430247460c590858184508105042445b0c0f054e4108120211474a411b1213471b1b111448585f0b504e150c10115c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3CA0A-49F3-48B7-A031-79DBA42C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Microsoft Office User</cp:lastModifiedBy>
  <cp:revision>2</cp:revision>
  <dcterms:created xsi:type="dcterms:W3CDTF">2023-03-24T15:42:00Z</dcterms:created>
  <dcterms:modified xsi:type="dcterms:W3CDTF">2023-03-24T15:42:00Z</dcterms:modified>
</cp:coreProperties>
</file>