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65DD" w14:textId="5EDE8BE9" w:rsidR="009C4C2A" w:rsidRDefault="00503B9B" w:rsidP="007E3DA2">
      <w:pPr>
        <w:pStyle w:val="ContactInfo"/>
      </w:pPr>
      <w:r>
        <w:rPr>
          <w:rStyle w:val="Emphasis"/>
        </w:rPr>
        <w:t>Kkapatel75@gmail.com</w:t>
      </w:r>
      <w:r w:rsidR="007E3DA2">
        <w:br/>
      </w:r>
      <w:r>
        <w:t>Ph:845-243-0525</w:t>
      </w:r>
    </w:p>
    <w:p w14:paraId="1AAA62F5" w14:textId="0611A02A" w:rsidR="00503B9B" w:rsidRPr="007263B9" w:rsidRDefault="00503B9B" w:rsidP="007263B9">
      <w:pPr>
        <w:pStyle w:val="ContactInfo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695936">
        <w:rPr>
          <w:rStyle w:val="vanity-namedomain"/>
          <w:rFonts w:ascii="Times New Roman" w:hAnsi="Times New Roman" w:cs="Times New Roman"/>
          <w:b/>
          <w:bCs/>
          <w:color w:val="ED7D31" w:themeColor="accent2"/>
          <w:sz w:val="20"/>
          <w:szCs w:val="20"/>
          <w:bdr w:val="none" w:sz="0" w:space="0" w:color="auto" w:frame="1"/>
          <w:shd w:val="clear" w:color="auto" w:fill="FFFFFF"/>
        </w:rPr>
        <w:t>www.linkedin.com/in/</w:t>
      </w:r>
      <w:r w:rsidRPr="00695936">
        <w:rPr>
          <w:rStyle w:val="vanity-namedisplay-name"/>
          <w:rFonts w:ascii="Times New Roman" w:hAnsi="Times New Roman" w:cs="Times New Roman"/>
          <w:b/>
          <w:bCs/>
          <w:color w:val="ED7D31" w:themeColor="accent2"/>
          <w:sz w:val="20"/>
          <w:szCs w:val="20"/>
          <w:bdr w:val="none" w:sz="0" w:space="0" w:color="auto" w:frame="1"/>
          <w:shd w:val="clear" w:color="auto" w:fill="FFFFFF"/>
        </w:rPr>
        <w:t>khushbu-3-10001</w:t>
      </w:r>
    </w:p>
    <w:p w14:paraId="7A4099C3" w14:textId="49BAED75" w:rsidR="009C4C2A" w:rsidRPr="00293282" w:rsidRDefault="00DC087F" w:rsidP="00293282">
      <w:pPr>
        <w:pStyle w:val="Title"/>
      </w:pPr>
      <w:sdt>
        <w:sdtPr>
          <w:alias w:val="Enter Your Name:"/>
          <w:tag w:val="Enter Your Name:"/>
          <w:id w:val="65386479"/>
          <w:placeholder>
            <w:docPart w:val="F4FD0069C4E645769583733C559D90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03B9B">
            <w:t>Khushbu K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1981"/>
        <w:gridCol w:w="8099"/>
      </w:tblGrid>
      <w:tr w:rsidR="009B4D16" w:rsidRPr="00503B9B" w14:paraId="46A43512" w14:textId="77777777" w:rsidTr="00FB1C44">
        <w:trPr>
          <w:trHeight w:val="1134"/>
        </w:trPr>
        <w:sdt>
          <w:sdtPr>
            <w:alias w:val="Accomplishments:"/>
            <w:tag w:val="Accomplishments:"/>
            <w:id w:val="1587412476"/>
            <w:placeholder>
              <w:docPart w:val="E616CAC078CE437B95278E79D546F5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15" w:type="dxa"/>
              </w:tcPr>
              <w:p w14:paraId="1B57BCD0" w14:textId="77777777" w:rsidR="009B4D16" w:rsidRPr="00293282" w:rsidRDefault="007E3DA2">
                <w:pPr>
                  <w:pStyle w:val="Heading1"/>
                </w:pPr>
                <w:r>
                  <w:t>Accomplishments</w:t>
                </w:r>
              </w:p>
            </w:tc>
          </w:sdtContent>
        </w:sdt>
        <w:tc>
          <w:tcPr>
            <w:tcW w:w="7830" w:type="dxa"/>
            <w:tcMar>
              <w:left w:w="274" w:type="dxa"/>
            </w:tcMar>
          </w:tcPr>
          <w:p w14:paraId="7ED82F86" w14:textId="1DED424E" w:rsidR="009B4D16" w:rsidRPr="00FB1C44" w:rsidRDefault="00503B9B" w:rsidP="00FB1C44">
            <w:pPr>
              <w:jc w:val="both"/>
              <w:rPr>
                <w:i/>
                <w:iCs/>
                <w:color w:val="000000" w:themeColor="text1"/>
              </w:rPr>
            </w:pPr>
            <w:r w:rsidRPr="00503B9B">
              <w:rPr>
                <w:i/>
                <w:iCs/>
                <w:color w:val="000000" w:themeColor="text1"/>
              </w:rPr>
              <w:t xml:space="preserve">Around 8+ years of experience in Salesforce.com which includes 3 years of Administration </w:t>
            </w:r>
            <w:proofErr w:type="gramStart"/>
            <w:r w:rsidRPr="00503B9B">
              <w:rPr>
                <w:i/>
                <w:iCs/>
                <w:color w:val="000000" w:themeColor="text1"/>
              </w:rPr>
              <w:t>and  5</w:t>
            </w:r>
            <w:proofErr w:type="gramEnd"/>
            <w:r w:rsidRPr="00503B9B">
              <w:rPr>
                <w:i/>
                <w:iCs/>
                <w:color w:val="000000" w:themeColor="text1"/>
              </w:rPr>
              <w:t xml:space="preserve"> years of Development including force.com platform, including analysis, modeling, design, coding, testing and implementation.</w:t>
            </w:r>
          </w:p>
        </w:tc>
      </w:tr>
      <w:tr w:rsidR="009B4D16" w:rsidRPr="00293282" w14:paraId="1B2C9002" w14:textId="77777777" w:rsidTr="001E7033">
        <w:tc>
          <w:tcPr>
            <w:tcW w:w="1915" w:type="dxa"/>
          </w:tcPr>
          <w:p w14:paraId="2494C417" w14:textId="666A7A93" w:rsidR="009B4D16" w:rsidRPr="00293282" w:rsidRDefault="00DC087F" w:rsidP="00FB1C44">
            <w:pPr>
              <w:pStyle w:val="Heading1"/>
              <w:tabs>
                <w:tab w:val="right" w:pos="1981"/>
              </w:tabs>
              <w:jc w:val="left"/>
            </w:pPr>
            <w:sdt>
              <w:sdtPr>
                <w:alias w:val="Skills &amp; abilities:"/>
                <w:tag w:val="Skills &amp; abilities:"/>
                <w:id w:val="-1019147263"/>
                <w:placeholder>
                  <w:docPart w:val="183BB6D744584941989D645B1ABF0DA3"/>
                </w:placeholder>
                <w:temporary/>
                <w:showingPlcHdr/>
                <w15:appearance w15:val="hidden"/>
              </w:sdtPr>
              <w:sdtEndPr/>
              <w:sdtContent>
                <w:r w:rsidR="007E3DA2">
                  <w:t>Skills &amp; Abilities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67E33396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Extensive hands-on experience with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developing, </w:t>
            </w:r>
            <w:proofErr w:type="gram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customizing</w:t>
            </w:r>
            <w:proofErr w:type="gram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configuring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Salesforce CRM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applications using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Apex Classes, Apex Triggers, Visualforce Pages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&amp;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Components,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Standard &amp; Custom Controllers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Controller Extensions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Test Classes, SOQL &amp; SOSL Queries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Apex Web Services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through Developer Console &amp;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Visual Studio Code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0B4F6E83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>Proficient in all the phases of Software Development Life Cycle (</w:t>
            </w:r>
            <w:r w:rsidRPr="009261C9">
              <w:rPr>
                <w:rStyle w:val="Strong"/>
                <w:rFonts w:cstheme="minorHAnsi"/>
                <w:b w:val="0"/>
                <w:bCs w:val="0"/>
                <w:color w:val="3B3838" w:themeColor="background2" w:themeShade="40"/>
                <w:sz w:val="20"/>
                <w:szCs w:val="20"/>
              </w:rPr>
              <w:t>SDLC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),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Agile</w:t>
            </w:r>
            <w:r w:rsidRPr="009261C9">
              <w:rPr>
                <w:rStyle w:val="Strong"/>
                <w:rFonts w:cstheme="minorHAnsi"/>
                <w:b w:val="0"/>
                <w:bCs w:val="0"/>
                <w:color w:val="3B3838" w:themeColor="background2" w:themeShade="40"/>
                <w:sz w:val="20"/>
                <w:szCs w:val="20"/>
              </w:rPr>
              <w:t> 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and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Scrum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 Methodologies. </w:t>
            </w:r>
          </w:p>
          <w:p w14:paraId="45E0BF9B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Proficient in all phases of implementation including 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business requirement analysis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process design &amp; blueprinting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, fit/ gap evaluation, baseline &amp; final configuration, 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final preparation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 (end user training, testing, cut over activities) and go-live with production support.</w:t>
            </w:r>
          </w:p>
          <w:p w14:paraId="78E843EC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rStyle w:val="Strong"/>
                <w:rFonts w:cstheme="minorHAnsi"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>Experience in data migration from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ACT, Excel, MS outlook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 using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Data Loader, Data Import Wizard, SFDC Data Export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,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Mass Delete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, </w:t>
            </w:r>
            <w:r w:rsidRPr="009261C9">
              <w:rPr>
                <w:rStyle w:val="Strong"/>
                <w:rFonts w:cstheme="minorHAnsi"/>
                <w:color w:val="3B3838" w:themeColor="background2" w:themeShade="40"/>
                <w:sz w:val="20"/>
                <w:szCs w:val="20"/>
              </w:rPr>
              <w:t>Informatics.</w:t>
            </w:r>
          </w:p>
          <w:p w14:paraId="319601A2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Experience in integration of salesforce.com applications with 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third party systems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 using 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SOAP API, REST API, REST Callouts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rFonts w:eastAsia="Times New Roman"/>
                <w:b/>
                <w:bCs/>
                <w:color w:val="3B3838" w:themeColor="background2" w:themeShade="40"/>
                <w:sz w:val="20"/>
                <w:szCs w:val="20"/>
              </w:rPr>
              <w:t>Salesforce Connect</w:t>
            </w:r>
            <w:r w:rsidRPr="009261C9">
              <w:rPr>
                <w:rFonts w:eastAsia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6B93045C" w14:textId="150F2BA2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Good understanding of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Lightning Component Library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SLDS classes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(Lightning Design System); integrated custom-built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Lightning Web Components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replaced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existing </w:t>
            </w:r>
            <w:r w:rsidR="006239D3"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Aura components</w:t>
            </w:r>
            <w:r w:rsidR="006239D3" w:rsidRPr="009261C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on the Salesforce platform using Lightning Component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Framework, moder</w:t>
            </w:r>
            <w:r w:rsidR="006239D3"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n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web stack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(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modern JavaScript, HTML, CSS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)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native web browser engine. </w:t>
            </w:r>
          </w:p>
          <w:p w14:paraId="01BC0D31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>Proficient in setting up Salesforce org as IDP (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Identity Provider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), configuring S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AML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for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Single Sign-On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implementing Federated authentication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Two-Factor Authentication and Delegated Authentication SSO. </w:t>
            </w:r>
          </w:p>
          <w:p w14:paraId="2652D3F0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Experience of staying in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Governor limits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executing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Batch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Schedule Apex 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>to run large job asynchronously; typically used to process 1000+ records at once.</w:t>
            </w:r>
          </w:p>
          <w:p w14:paraId="52996E70" w14:textId="31296F7A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Skilled with setting up and fully implementing including </w:t>
            </w:r>
            <w:r w:rsidR="009261C9"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Sales, Service and Community Clouds</w:t>
            </w:r>
            <w:r w:rsidR="009261C9" w:rsidRPr="009261C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deploying Sales Cloud functionalities like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Lightning Dialer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Salesforce Inbox,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 Cloud Einstein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;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Service Cloud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functionalities like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Telephony Integration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Omni-Channel Routing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Case &amp; Knowledge Management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Chat, Messaging, Service Analytics, Field Service Lightning; Community Cloud Functionalities like Templates, Business Integration, Self-Service Portals, Partner Communities. </w:t>
            </w:r>
          </w:p>
          <w:p w14:paraId="632E9DC5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Planned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Test classes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to meet code coverage requirement at that point deployed component/code from Sandbox to Staging and Production conditions utilizing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Change sets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MavensMate</w:t>
            </w:r>
            <w:proofErr w:type="spellEnd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, Visual Studio Code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Salesforce CLI.</w:t>
            </w:r>
          </w:p>
          <w:p w14:paraId="0E677BAA" w14:textId="77777777" w:rsidR="00503B9B" w:rsidRPr="009261C9" w:rsidRDefault="00503B9B" w:rsidP="00EC2049">
            <w:pPr>
              <w:pStyle w:val="ListBullet"/>
              <w:spacing w:line="276" w:lineRule="auto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Controlled and managed different versions of the project and set up code repositories using tools like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Copado</w:t>
            </w:r>
            <w:proofErr w:type="spellEnd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Flosum</w:t>
            </w:r>
            <w:proofErr w:type="spell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AutoRABIT</w:t>
            </w:r>
            <w:proofErr w:type="spell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Git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SalesforceDX</w:t>
            </w:r>
            <w:proofErr w:type="spellEnd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.</w:t>
            </w: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66" w:tblpY="950"/>
              <w:tblOverlap w:val="never"/>
              <w:tblW w:w="7830" w:type="dxa"/>
              <w:tblLayout w:type="fixed"/>
              <w:tblLook w:val="04A0" w:firstRow="1" w:lastRow="0" w:firstColumn="1" w:lastColumn="0" w:noHBand="0" w:noVBand="1"/>
            </w:tblPr>
            <w:tblGrid>
              <w:gridCol w:w="3647"/>
              <w:gridCol w:w="4183"/>
            </w:tblGrid>
            <w:tr w:rsidR="002429A5" w:rsidRPr="009261C9" w14:paraId="3733F0DA" w14:textId="77777777" w:rsidTr="002429A5">
              <w:tc>
                <w:tcPr>
                  <w:tcW w:w="3647" w:type="dxa"/>
                </w:tcPr>
                <w:p w14:paraId="41DDFE0C" w14:textId="537B7E01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lastRenderedPageBreak/>
                    <w:t>SFDC Technologies</w:t>
                  </w:r>
                </w:p>
              </w:tc>
              <w:tc>
                <w:tcPr>
                  <w:tcW w:w="4183" w:type="dxa"/>
                </w:tcPr>
                <w:p w14:paraId="7C67DA70" w14:textId="0244C3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Sales cloud, service cloud, community </w:t>
                  </w:r>
                  <w:proofErr w:type="spellStart"/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cloud,Financial</w:t>
                  </w:r>
                  <w:proofErr w:type="spellEnd"/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Cloud,Einstein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Analytics,Einstein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Discovery, Salesforce lightening inspector, Salesforce Connect, Field service lightening, EDA, Lightening component framework, Aura Component Model, Heroku, Heroku Connect,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Sakesforce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Mobile</w:t>
                  </w:r>
                  <w:r w:rsidR="000D7678"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, Salesforce DX</w:t>
                  </w:r>
                </w:p>
              </w:tc>
            </w:tr>
            <w:tr w:rsidR="009261C9" w:rsidRPr="009261C9" w14:paraId="0C5C7400" w14:textId="77777777" w:rsidTr="002429A5">
              <w:tc>
                <w:tcPr>
                  <w:tcW w:w="3647" w:type="dxa"/>
                </w:tcPr>
                <w:p w14:paraId="6D094A43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Lightning Platform APIs</w:t>
                  </w:r>
                </w:p>
              </w:tc>
              <w:tc>
                <w:tcPr>
                  <w:tcW w:w="4183" w:type="dxa"/>
                </w:tcPr>
                <w:p w14:paraId="1872EF8B" w14:textId="3AE5AC7C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REST API, SOAP API, Metadata API, streaming </w:t>
                  </w:r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API,TOOLING</w:t>
                  </w:r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API</w:t>
                  </w:r>
                </w:p>
              </w:tc>
            </w:tr>
            <w:tr w:rsidR="009261C9" w:rsidRPr="009261C9" w14:paraId="2FD92E30" w14:textId="77777777" w:rsidTr="002429A5">
              <w:tc>
                <w:tcPr>
                  <w:tcW w:w="3647" w:type="dxa"/>
                </w:tcPr>
                <w:p w14:paraId="51DAE8EF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 xml:space="preserve">Programming Languages </w:t>
                  </w:r>
                </w:p>
              </w:tc>
              <w:tc>
                <w:tcPr>
                  <w:tcW w:w="4183" w:type="dxa"/>
                </w:tcPr>
                <w:p w14:paraId="5626F6DC" w14:textId="40BC33BF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Apex, JAVA</w:t>
                  </w:r>
                </w:p>
              </w:tc>
            </w:tr>
            <w:tr w:rsidR="009261C9" w:rsidRPr="009261C9" w14:paraId="2F31EE27" w14:textId="77777777" w:rsidTr="002429A5">
              <w:tc>
                <w:tcPr>
                  <w:tcW w:w="3647" w:type="dxa"/>
                </w:tcPr>
                <w:p w14:paraId="39CDC03A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Scripting languages</w:t>
                  </w:r>
                </w:p>
              </w:tc>
              <w:tc>
                <w:tcPr>
                  <w:tcW w:w="4183" w:type="dxa"/>
                </w:tcPr>
                <w:p w14:paraId="25545447" w14:textId="7BC1D896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JavaScript,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Powershell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, Python</w:t>
                  </w:r>
                </w:p>
              </w:tc>
            </w:tr>
            <w:tr w:rsidR="009261C9" w:rsidRPr="009261C9" w14:paraId="6A725F0B" w14:textId="77777777" w:rsidTr="002429A5">
              <w:tc>
                <w:tcPr>
                  <w:tcW w:w="3647" w:type="dxa"/>
                </w:tcPr>
                <w:p w14:paraId="298A1726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Salesforce tools</w:t>
                  </w:r>
                </w:p>
              </w:tc>
              <w:tc>
                <w:tcPr>
                  <w:tcW w:w="4183" w:type="dxa"/>
                </w:tcPr>
                <w:p w14:paraId="31A6E37F" w14:textId="642B366E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Developer Console, Visual Studio Code, Salesforce CLI, Force.com, ANT Migration tool, Workbench, Data </w:t>
                  </w:r>
                  <w:proofErr w:type="spellStart"/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Loader,Jitterbit</w:t>
                  </w:r>
                  <w:proofErr w:type="spellEnd"/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, Data Import Wizard, Changesets,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Clickdeploy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, Jenkins, Plugin-Migration Assistant,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MavensMate</w:t>
                  </w:r>
                  <w:proofErr w:type="spellEnd"/>
                </w:p>
              </w:tc>
            </w:tr>
            <w:tr w:rsidR="009261C9" w:rsidRPr="009261C9" w14:paraId="591FA8E8" w14:textId="77777777" w:rsidTr="002429A5">
              <w:tc>
                <w:tcPr>
                  <w:tcW w:w="3647" w:type="dxa"/>
                </w:tcPr>
                <w:p w14:paraId="40B51604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4183" w:type="dxa"/>
                </w:tcPr>
                <w:p w14:paraId="7E1A7C4E" w14:textId="21C10842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Windows 8 &amp; </w:t>
                  </w:r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10,Linux</w:t>
                  </w:r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, MacOS</w:t>
                  </w:r>
                </w:p>
              </w:tc>
            </w:tr>
            <w:tr w:rsidR="009261C9" w:rsidRPr="009261C9" w14:paraId="4B020F10" w14:textId="77777777" w:rsidTr="002429A5">
              <w:tc>
                <w:tcPr>
                  <w:tcW w:w="3647" w:type="dxa"/>
                </w:tcPr>
                <w:p w14:paraId="2E9FADC4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Microsoft office Tools</w:t>
                  </w:r>
                </w:p>
              </w:tc>
              <w:tc>
                <w:tcPr>
                  <w:tcW w:w="4183" w:type="dxa"/>
                </w:tcPr>
                <w:p w14:paraId="3ED9F7BE" w14:textId="6C4510E2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Word, Excel, Visio, Access, Outlook</w:t>
                  </w:r>
                </w:p>
              </w:tc>
            </w:tr>
            <w:tr w:rsidR="009261C9" w:rsidRPr="009261C9" w14:paraId="65F82C29" w14:textId="77777777" w:rsidTr="002429A5">
              <w:tc>
                <w:tcPr>
                  <w:tcW w:w="3647" w:type="dxa"/>
                </w:tcPr>
                <w:p w14:paraId="2908A6E4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Version control &amp; management</w:t>
                  </w:r>
                </w:p>
              </w:tc>
              <w:tc>
                <w:tcPr>
                  <w:tcW w:w="4183" w:type="dxa"/>
                </w:tcPr>
                <w:p w14:paraId="4BF736A5" w14:textId="5B496E7C" w:rsidR="002429A5" w:rsidRPr="009261C9" w:rsidRDefault="0030443F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GitHub, Jenkins, Bitbucket, </w:t>
                  </w:r>
                  <w:proofErr w:type="spellStart"/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Flosum,Copado</w:t>
                  </w:r>
                  <w:proofErr w:type="spellEnd"/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AutoRABIT</w:t>
                  </w:r>
                  <w:proofErr w:type="spell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, Salesforce DX</w:t>
                  </w:r>
                </w:p>
              </w:tc>
            </w:tr>
            <w:tr w:rsidR="009261C9" w:rsidRPr="009261C9" w14:paraId="2B66F573" w14:textId="77777777" w:rsidTr="002429A5">
              <w:tc>
                <w:tcPr>
                  <w:tcW w:w="3647" w:type="dxa"/>
                </w:tcPr>
                <w:p w14:paraId="7CC30106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3</w:t>
                  </w: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  <w:vertAlign w:val="superscript"/>
                    </w:rPr>
                    <w:t>rd</w:t>
                  </w: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 xml:space="preserve"> party software</w:t>
                  </w:r>
                </w:p>
              </w:tc>
              <w:tc>
                <w:tcPr>
                  <w:tcW w:w="4183" w:type="dxa"/>
                </w:tcPr>
                <w:p w14:paraId="600B451B" w14:textId="0261217F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Demand Tools</w:t>
                  </w:r>
                  <w:r w:rsidR="0030443F"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, Job Builder, </w:t>
                  </w:r>
                  <w:proofErr w:type="spellStart"/>
                  <w:r w:rsidR="0030443F"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BriteVerify</w:t>
                  </w:r>
                  <w:proofErr w:type="spellEnd"/>
                  <w:r w:rsidR="0030443F"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0443F"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DupeBlocker</w:t>
                  </w:r>
                  <w:proofErr w:type="spellEnd"/>
                </w:p>
              </w:tc>
            </w:tr>
            <w:tr w:rsidR="009261C9" w:rsidRPr="009261C9" w14:paraId="7DEEB998" w14:textId="77777777" w:rsidTr="002429A5">
              <w:tc>
                <w:tcPr>
                  <w:tcW w:w="3647" w:type="dxa"/>
                </w:tcPr>
                <w:p w14:paraId="27E3120C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Data Visualization Tools</w:t>
                  </w:r>
                </w:p>
              </w:tc>
              <w:tc>
                <w:tcPr>
                  <w:tcW w:w="4183" w:type="dxa"/>
                </w:tcPr>
                <w:p w14:paraId="4D3824F5" w14:textId="36D4E9E5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Tableau,Power</w:t>
                  </w:r>
                  <w:proofErr w:type="spellEnd"/>
                  <w:proofErr w:type="gramEnd"/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 xml:space="preserve"> BI, Qlik Sense</w:t>
                  </w:r>
                </w:p>
              </w:tc>
            </w:tr>
            <w:tr w:rsidR="009261C9" w:rsidRPr="009261C9" w14:paraId="4C3CDBDB" w14:textId="77777777" w:rsidTr="002429A5">
              <w:tc>
                <w:tcPr>
                  <w:tcW w:w="3647" w:type="dxa"/>
                </w:tcPr>
                <w:p w14:paraId="4A530051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Database Technologies</w:t>
                  </w:r>
                </w:p>
              </w:tc>
              <w:tc>
                <w:tcPr>
                  <w:tcW w:w="4183" w:type="dxa"/>
                </w:tcPr>
                <w:p w14:paraId="6D400641" w14:textId="29090DB7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PL/SQL, MSSQL Server, MYSQ, SQL, TSQL, SQL profiler</w:t>
                  </w:r>
                </w:p>
              </w:tc>
            </w:tr>
            <w:tr w:rsidR="009261C9" w:rsidRPr="009261C9" w14:paraId="32EA3746" w14:textId="77777777" w:rsidTr="002429A5">
              <w:trPr>
                <w:trHeight w:val="368"/>
              </w:trPr>
              <w:tc>
                <w:tcPr>
                  <w:tcW w:w="3647" w:type="dxa"/>
                </w:tcPr>
                <w:p w14:paraId="55CB3E4B" w14:textId="77777777" w:rsidR="002429A5" w:rsidRPr="009261C9" w:rsidRDefault="002429A5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b/>
                      <w:bCs/>
                      <w:color w:val="3B3838" w:themeColor="background2" w:themeShade="40"/>
                      <w:sz w:val="20"/>
                      <w:szCs w:val="20"/>
                    </w:rPr>
                    <w:t>Web Technologies</w:t>
                  </w:r>
                </w:p>
              </w:tc>
              <w:tc>
                <w:tcPr>
                  <w:tcW w:w="4183" w:type="dxa"/>
                </w:tcPr>
                <w:p w14:paraId="7121A600" w14:textId="406BBC05" w:rsidR="002429A5" w:rsidRPr="009261C9" w:rsidRDefault="000D7678" w:rsidP="00EC2049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color w:val="3B3838" w:themeColor="background2" w:themeShade="40"/>
                      <w:sz w:val="20"/>
                      <w:szCs w:val="20"/>
                    </w:rPr>
                  </w:pPr>
                  <w:r w:rsidRPr="009261C9">
                    <w:rPr>
                      <w:color w:val="3B3838" w:themeColor="background2" w:themeShade="40"/>
                      <w:sz w:val="20"/>
                      <w:szCs w:val="20"/>
                    </w:rPr>
                    <w:t>PHP, HTML, CSS, XML, jQuery, Visualforce &amp;lightening design system</w:t>
                  </w:r>
                </w:p>
              </w:tc>
            </w:tr>
          </w:tbl>
          <w:p w14:paraId="1FF807E5" w14:textId="6246C602" w:rsidR="007E59B8" w:rsidRPr="009261C9" w:rsidRDefault="00503B9B" w:rsidP="00EC2049">
            <w:pPr>
              <w:pStyle w:val="ListBullet"/>
              <w:spacing w:line="276" w:lineRule="auto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Adhered to Apex coding best practices like </w:t>
            </w:r>
            <w:proofErr w:type="spellStart"/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bulkifying</w:t>
            </w:r>
            <w:proofErr w:type="spell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code &amp; helper methods, implementing null checks, using </w:t>
            </w:r>
            <w:proofErr w:type="gramStart"/>
            <w:r w:rsidRPr="009261C9">
              <w:rPr>
                <w:color w:val="3B3838" w:themeColor="background2" w:themeShade="40"/>
                <w:sz w:val="20"/>
                <w:szCs w:val="20"/>
              </w:rPr>
              <w:t>collections</w:t>
            </w:r>
            <w:proofErr w:type="gram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 and streamlining multiple triggers on the same </w:t>
            </w:r>
            <w:proofErr w:type="spellStart"/>
            <w:r w:rsidR="009261C9"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S</w:t>
            </w:r>
            <w:r w:rsidRPr="009261C9">
              <w:rPr>
                <w:b/>
                <w:bCs/>
                <w:color w:val="3B3838" w:themeColor="background2" w:themeShade="40"/>
                <w:sz w:val="20"/>
                <w:szCs w:val="20"/>
              </w:rPr>
              <w:t>Object</w:t>
            </w:r>
            <w:proofErr w:type="spellEnd"/>
            <w:r w:rsidRPr="009261C9">
              <w:rPr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07852D6E" w14:textId="52BF900A" w:rsidR="00FB1C44" w:rsidRPr="00EC2049" w:rsidRDefault="00FB1C44" w:rsidP="00EC2049">
            <w:pPr>
              <w:pStyle w:val="ListBullet"/>
              <w:numPr>
                <w:ilvl w:val="0"/>
                <w:numId w:val="0"/>
              </w:num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9261C9" w:rsidRPr="009261C9" w14:paraId="210FDF53" w14:textId="77777777" w:rsidTr="001E7033">
        <w:tc>
          <w:tcPr>
            <w:tcW w:w="1915" w:type="dxa"/>
          </w:tcPr>
          <w:p w14:paraId="179D554D" w14:textId="0ED80BD9" w:rsidR="009B4D16" w:rsidRPr="009261C9" w:rsidRDefault="00DC087F" w:rsidP="00C70F03">
            <w:pPr>
              <w:pStyle w:val="Heading1"/>
              <w:rPr>
                <w:color w:val="3B3838" w:themeColor="background2" w:themeShade="40"/>
              </w:rPr>
            </w:pPr>
            <w:sdt>
              <w:sdtPr>
                <w:rPr>
                  <w:color w:val="3B3838" w:themeColor="background2" w:themeShade="40"/>
                </w:rPr>
                <w:alias w:val="Professional experience:"/>
                <w:tag w:val="Professional experience:"/>
                <w:id w:val="837198833"/>
                <w:placeholder>
                  <w:docPart w:val="82946AFD8E4A4A7A8DA9CD4F990EBECA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9261C9">
                  <w:rPr>
                    <w:color w:val="2E74B5" w:themeColor="accent1" w:themeShade="BF"/>
                  </w:rPr>
                  <w:t>Professional Experience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09DE23C6" w14:textId="01E49A25" w:rsidR="009B4D16" w:rsidRPr="00C86FAE" w:rsidRDefault="00503B9B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Salesforce lightening Developer</w:t>
            </w:r>
            <w:r w:rsidR="007E59B8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, </w:t>
            </w:r>
            <w:r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Ascena retails</w:t>
            </w:r>
            <w:r w:rsidR="00831778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—</w:t>
            </w:r>
            <w:proofErr w:type="gramStart"/>
            <w:r w:rsidR="00831778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columbus,oh</w:t>
            </w:r>
            <w:proofErr w:type="gramEnd"/>
          </w:p>
          <w:p w14:paraId="2A0F0A45" w14:textId="6B42C673" w:rsidR="007E59B8" w:rsidRPr="00C86FAE" w:rsidRDefault="00503B9B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May 2019</w:t>
            </w:r>
            <w:r w:rsidR="007E59B8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1E7033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–</w:t>
            </w:r>
            <w:r w:rsidR="00EB452E"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C86FAE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Present</w:t>
            </w:r>
          </w:p>
          <w:p w14:paraId="5ECD93BB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Redesign through customization and applications within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salesforce.com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including 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implementation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of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solutions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leads training of salesforce.com globally for the sales and service teams.</w:t>
            </w:r>
          </w:p>
          <w:p w14:paraId="0FA955D6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Upgraded some Apps from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Salesforce Classic to Lightning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Experience to develop rich user interface and better interaction of pages.</w:t>
            </w:r>
          </w:p>
          <w:p w14:paraId="6E4EB19B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Created multiple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Lightning Components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, added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CSS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 and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Design Parameters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 that makes the Lightning component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look and feel better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.</w:t>
            </w:r>
          </w:p>
          <w:p w14:paraId="5C00705B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Created modern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Enterprise Lightning Apps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 combining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Lightning Design System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Lightning App Builder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 and 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Lightning Component features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.</w:t>
            </w:r>
          </w:p>
          <w:p w14:paraId="17E34660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lastRenderedPageBreak/>
              <w:t xml:space="preserve">Worked on Salesforce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Process Builder, Workflows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Flows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automate key business processes; developed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re-usable Lightning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with 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Component Framework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various business use cases. </w:t>
            </w:r>
          </w:p>
          <w:p w14:paraId="050F9942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Involved in developing, debugging, </w:t>
            </w:r>
            <w:proofErr w:type="gramStart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testing</w:t>
            </w:r>
            <w:proofErr w:type="gram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deploying of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Web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Visual Studio Code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Local Development Server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Salesforce CLI, Git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SalesforceDX</w:t>
            </w:r>
            <w:proofErr w:type="spell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42773E49" w14:textId="24B23066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Established reports and dashboards to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outline Sales, Service, Marketing, and fin</w:t>
            </w:r>
            <w:r w:rsid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ancial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operations.</w:t>
            </w:r>
          </w:p>
          <w:p w14:paraId="739D5108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Implemented Service Cloud including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: Service Console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Case Feed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Knowledge Base and Entitlements. Setting up Service Cloud Console, Cases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(Web to case, email to case), Solutions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, Case Assignment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CTI Interfaces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.</w:t>
            </w:r>
          </w:p>
          <w:p w14:paraId="753A89ED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Designed and enhanced functionality of several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Lightning Web Components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by optimizing code in the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component bundle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consisting of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Markup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JavaScript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Metadata (XML)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CSS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files. </w:t>
            </w:r>
          </w:p>
          <w:p w14:paraId="61CA4A33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C86FAE">
              <w:rPr>
                <w:rFonts w:cstheme="minorHAnsi"/>
                <w:color w:val="3B3838" w:themeColor="background2" w:themeShade="40"/>
                <w:sz w:val="20"/>
                <w:szCs w:val="20"/>
              </w:rPr>
              <w:t>Developed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Lightning Web Components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using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reactive methods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lifecycle methods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private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public &amp; get properties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handler methods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promise objects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ECMA 6 &amp; 7 Scripts, template directives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SLDS Classes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288D5F2B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Involved in the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day-to-day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administration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support of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company CRM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(Salesforce), including but not limited to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user maintenance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data access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automated processes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lead routing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distribution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page layouts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field creation/configuration,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and general troubleshooting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issue resolution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.</w:t>
            </w:r>
          </w:p>
          <w:p w14:paraId="5288C9E4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Re-factored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Bulkified</w:t>
            </w:r>
            <w:proofErr w:type="spell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Apex triggers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improve performance while practicing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trigger best practices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like running one trigger per object,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Helper Classes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to handle trigger logic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64B5FE6D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jc w:val="both"/>
              <w:textAlignment w:val="center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Implemented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helper methods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streamlined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collection variables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queries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triggers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on the same object to within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platform governor limits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34EE8A31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Involved in designing multiple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Web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replace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Aura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by evaluating the Aura components’ attributes, interfaces, structures, </w:t>
            </w:r>
            <w:proofErr w:type="gramStart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patterns</w:t>
            </w:r>
            <w:proofErr w:type="gram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data flows. </w:t>
            </w:r>
          </w:p>
          <w:p w14:paraId="3E385789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Moved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JavaScript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code from the </w:t>
            </w:r>
            <w:r w:rsidRPr="00C86FAE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Aura components’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client-side controller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gram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helper</w:t>
            </w:r>
            <w:proofErr w:type="gram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renderer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files to a single JavaScript File of the Lightning Web Component; also shared code between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LWC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Aura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ES6 module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12830587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Working Salesforce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Inspector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debug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during the development process; executed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Regression testing, Unit testing and User Acceptance testing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(UAT) process 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UAT scripts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for validating the functionality and reliability of components based on real-world scenarios.</w:t>
            </w:r>
          </w:p>
          <w:p w14:paraId="4777CEF4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Designed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Apex Batch jobs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archive chatter posts 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scheduled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them to run </w:t>
            </w:r>
            <w:proofErr w:type="gramStart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on a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monthly basis</w:t>
            </w:r>
            <w:proofErr w:type="gram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by implementing the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Batchable</w:t>
            </w:r>
            <w:proofErr w:type="spell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Schedulable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interfaces. </w:t>
            </w:r>
          </w:p>
          <w:p w14:paraId="5A4B4859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Integrated the Web Services </w:t>
            </w:r>
            <w:proofErr w:type="gram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REST,SOAP</w:t>
            </w:r>
            <w:proofErr w:type="gram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external WSDL files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for extracting the data from external systems to display in the pages of salesforce.com. Used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Postman API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Development tool to test custom built APIs and their responses.</w:t>
            </w:r>
          </w:p>
          <w:p w14:paraId="152352C7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Controlled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access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of the users into Salesforce org through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Security and Sharing Control features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Sharing Settings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Login Access Policies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Network Access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Permission sets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; reviewed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user profiles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role hierarchies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organization wide default settings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072B6AF9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>Used 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Agile/Scrum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methodologies (Pair Programming) to iterate quickly on product changes, developing user stories and working through backlog. Used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JIRA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for Software Development and management.</w:t>
            </w:r>
          </w:p>
          <w:p w14:paraId="27B37B4B" w14:textId="77777777" w:rsidR="00831778" w:rsidRPr="009261C9" w:rsidRDefault="00831778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lastRenderedPageBreak/>
              <w:t xml:space="preserve">Involved in a project using Salesforce Connect to integrate Salesforce org with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Informatica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Workday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NetSuite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pre-built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Salesforce Connectors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available on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AppExchange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Custom Adapters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2B8DC5DD" w14:textId="77777777" w:rsidR="00831778" w:rsidRPr="009261C9" w:rsidRDefault="00831778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Extensively used package deployment model with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development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/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deployment tools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Visual Studio Code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Developer Console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ANT Migration Tool and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ClickDeploy</w:t>
            </w:r>
            <w:proofErr w:type="spell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;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used tools 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Git, Salesforce CLI,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SalesforceDX</w:t>
            </w:r>
            <w:proofErr w:type="spell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release management, setting up code repositories and version control management. </w:t>
            </w:r>
          </w:p>
          <w:p w14:paraId="78EC6C0D" w14:textId="77777777" w:rsidR="00831778" w:rsidRPr="009261C9" w:rsidRDefault="00831778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Utilized Data Management tools 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Data Loader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Jitterbit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bulk import/export of data from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SQL database connection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CSV files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Sandbox orgs for testing functionality of certain lightning components. </w:t>
            </w:r>
          </w:p>
          <w:p w14:paraId="20FA147A" w14:textId="77777777" w:rsidR="00831778" w:rsidRPr="009261C9" w:rsidRDefault="00831778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Involved in the Development of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Apex Classes, Visualforce pages, Apex Custom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Extension controller classes, Apex Triggers, SOSL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SOQL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for various functional needs in the application.</w:t>
            </w:r>
          </w:p>
          <w:p w14:paraId="34F05993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Customized application business logic using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declarative development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like Formula fields, Validation rules, Workflow Rules, Visual Forces, Process Builder, Global picklist Values, Approval process, Record Type, Picklist, Dependent Pick lists, List views.</w:t>
            </w:r>
          </w:p>
          <w:p w14:paraId="03A91A4C" w14:textId="77777777" w:rsidR="00831778" w:rsidRPr="009261C9" w:rsidRDefault="00831778" w:rsidP="00270421">
            <w:pPr>
              <w:spacing w:after="0" w:line="276" w:lineRule="auto"/>
              <w:contextualSpacing/>
              <w:jc w:val="both"/>
              <w:rPr>
                <w:rFonts w:cs="Times New Roman"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b/>
                <w:i/>
                <w:color w:val="3B3838" w:themeColor="background2" w:themeShade="40"/>
                <w:sz w:val="20"/>
                <w:szCs w:val="20"/>
                <w:u w:val="single"/>
              </w:rPr>
              <w:t xml:space="preserve">Environment: </w:t>
            </w:r>
            <w:r w:rsidRPr="009261C9">
              <w:rPr>
                <w:rFonts w:cs="Times New Roman"/>
                <w:i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Salesforce.com IDE, Service Cloud, Sales Cloud, SOAP, SOQL and SOSL, Visual force (pages, components &amp; controllers), APEX Classes, APEX Triggers, CSS, HTML, JSP, </w:t>
            </w:r>
            <w:proofErr w:type="spellStart"/>
            <w:r w:rsidRPr="009261C9">
              <w:rPr>
                <w:rFonts w:cs="Times New Roman"/>
                <w:i/>
                <w:color w:val="3B3838" w:themeColor="background2" w:themeShade="40"/>
                <w:sz w:val="20"/>
                <w:szCs w:val="20"/>
                <w:shd w:val="clear" w:color="auto" w:fill="FFFFFF"/>
              </w:rPr>
              <w:t>JQuery</w:t>
            </w:r>
            <w:proofErr w:type="spellEnd"/>
            <w:r w:rsidRPr="009261C9">
              <w:rPr>
                <w:rFonts w:cs="Times New Roman"/>
                <w:i/>
                <w:color w:val="3B3838" w:themeColor="background2" w:themeShade="40"/>
                <w:sz w:val="20"/>
                <w:szCs w:val="20"/>
                <w:shd w:val="clear" w:color="auto" w:fill="FFFFFF"/>
              </w:rPr>
              <w:t>, Data loader, data Import wizard, Sales Cloud, Migration Tool, Web services API, Security Controls, Sandbox, Production</w:t>
            </w:r>
            <w:r w:rsidRPr="009261C9">
              <w:rPr>
                <w:rFonts w:cs="Times New Roman"/>
                <w:iCs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  <w:r w:rsidRPr="009261C9">
              <w:rPr>
                <w:rFonts w:cs="Times New Roman"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14:paraId="33313CFC" w14:textId="77777777" w:rsidR="00831778" w:rsidRPr="009261C9" w:rsidRDefault="00831778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</w:p>
          <w:p w14:paraId="7640EA3D" w14:textId="718FE2F5" w:rsidR="003F47D0" w:rsidRPr="00D46DB8" w:rsidRDefault="00831778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Sr. salesforce developer</w:t>
            </w:r>
            <w:r w:rsidR="003F47D0"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conning—Hartford,</w:t>
            </w:r>
            <w:r w:rsid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Ct</w:t>
            </w:r>
          </w:p>
          <w:p w14:paraId="33672AC9" w14:textId="26162C13" w:rsidR="003F47D0" w:rsidRPr="009261C9" w:rsidRDefault="00831778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r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March 2018</w:t>
            </w:r>
            <w:r w:rsidR="003F47D0"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D46DB8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May 2019</w:t>
            </w:r>
          </w:p>
          <w:p w14:paraId="38ACC1BB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Designed the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business requirement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collection approach based on the project scope and wrote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Functional designs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using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agile methodology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with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sprints, &amp; daily standups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>.</w:t>
            </w:r>
          </w:p>
          <w:p w14:paraId="5690F282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</w:pP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>Played a crucial role by managing different modules of Sales force—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Configuration,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Customization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>, Data migration and Code Migration.</w:t>
            </w:r>
          </w:p>
          <w:p w14:paraId="11B43B53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Involved in creation of various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Apex Triggers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Apex Classes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Controllers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Extensions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business use-cases; designed customized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Page Layouts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setting up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User Queues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Record types, Email Services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automated business processes 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Approval process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Workflow rules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Flows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Process Builder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4A548750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Aura Framework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by adding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Aura attributes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Aura handlers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events to customize look and feel of lightning applications; created Lightning Aura Components using 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Bundle Configurations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consisting of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markup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JavaScript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files. </w:t>
            </w:r>
          </w:p>
          <w:p w14:paraId="27D7EFB1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Involved in setting up Salesforce as the IDP (Identity Provider) to configure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Single Sign-On (SSO)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SAML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(Security Assertion Markup Language) to let users access network resources with one login. </w:t>
            </w:r>
          </w:p>
          <w:p w14:paraId="221314CC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Assisted in deploying and managing 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customer self-service community portal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help build deeper relationships with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customers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;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Community cloud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facilitates building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branded online customer communities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providing channels for support &amp; feedback. </w:t>
            </w:r>
          </w:p>
          <w:p w14:paraId="51119220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Regularly ran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batch apex jobs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the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Apex Scheduler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spellStart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Batchable</w:t>
            </w:r>
            <w:proofErr w:type="spellEnd"/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&amp;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Schedulable interface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process </w:t>
            </w:r>
            <w:proofErr w:type="gramStart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a large number of</w:t>
            </w:r>
            <w:proofErr w:type="gram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reminder emails to customers. </w:t>
            </w:r>
          </w:p>
          <w:p w14:paraId="734EA80C" w14:textId="77777777" w:rsidR="00D46DB8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lastRenderedPageBreak/>
              <w:t xml:space="preserve">Implemented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SOQL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SOSL queries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 Apex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classes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triggers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retrieve optimized data from </w:t>
            </w:r>
            <w:proofErr w:type="spellStart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>sObjects</w:t>
            </w:r>
            <w:proofErr w:type="spellEnd"/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; created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test classes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satisfy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code coverage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requirement then migrated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lightning components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from Sandbox to various other SDLC environments 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QA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UAT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Production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1F72792F" w14:textId="2B3D8CC8" w:rsidR="00831778" w:rsidRPr="00D46DB8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Used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GitHub 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proofErr w:type="spellStart"/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Flosum</w:t>
            </w:r>
            <w:proofErr w:type="spellEnd"/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setting up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code repository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version controlling and release management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; collaborated with the team through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Outlook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Slack 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GoToMeeting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059FD2A6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Employed several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asynchronous methods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like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Batch Apex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Queueable Apex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Scheduled Apex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@future methods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for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higher user efficiency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scalability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to work with increased platform governor limits.  </w:t>
            </w:r>
          </w:p>
          <w:p w14:paraId="5F60E439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Integrated Salesforce org with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external SQL Server Databases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inbound Web Services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as well as creating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custom WSDL Files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Apex Callouts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by generating stubs from the external WSDL File; also exposed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Apex methods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&amp;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classes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as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REST resources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which are accessed by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HTTP requests/responses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23204835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Created several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Reports &amp; Dashboards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using tabular, summary, joined and matrix formats to monitor Opportunity stages and track health of the organization by reporting on KPIs and other business metrics. </w:t>
            </w:r>
          </w:p>
          <w:p w14:paraId="287EE981" w14:textId="77777777" w:rsidR="00831778" w:rsidRPr="009261C9" w:rsidRDefault="00831778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Used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Scrum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framework and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Sprint Cycles 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to breakdown the project into different phases and effectively accomplished project goals systematically; tracked changes and validated functionality of developments using management software- </w:t>
            </w:r>
            <w:r w:rsidRPr="009261C9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</w:rPr>
              <w:t>Confluence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27D0C1F2" w14:textId="77777777" w:rsidR="00831778" w:rsidRPr="00D46DB8" w:rsidRDefault="00831778" w:rsidP="00D31771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</w:rPr>
            </w:pP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Tackling the Salesforce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limitations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and providing the best applicable solutions.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Implementing the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Configurational changes</w:t>
            </w:r>
            <w:r w:rsidRPr="00D46DB8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and developed the complex Lead Conversion Flow</w:t>
            </w:r>
          </w:p>
          <w:p w14:paraId="0EAD30B7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Actively handled the </w:t>
            </w:r>
            <w:r w:rsidRPr="00D46DB8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Post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and pre deployment activities via </w:t>
            </w:r>
            <w:r w:rsidRPr="008529DF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ANT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and </w:t>
            </w:r>
            <w:r w:rsidRPr="008529DF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Eclipse.</w:t>
            </w:r>
          </w:p>
          <w:p w14:paraId="225BBE10" w14:textId="77777777" w:rsidR="00831778" w:rsidRPr="009261C9" w:rsidRDefault="00831778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Developed many generic </w:t>
            </w:r>
            <w:r w:rsidRPr="008529DF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Lightning components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that can be manipulated and configured from the UI –design attributes. </w:t>
            </w:r>
          </w:p>
          <w:p w14:paraId="34972E33" w14:textId="385F4309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Converted many </w:t>
            </w:r>
            <w:r w:rsidRPr="008529DF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existing VF pages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</w:t>
            </w:r>
            <w:r w:rsidRPr="008529DF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to reusable Lightning components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depending up on the need and requirement</w:t>
            </w:r>
            <w:r w:rsidR="008529DF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, Used </w:t>
            </w:r>
            <w:proofErr w:type="spellStart"/>
            <w:proofErr w:type="gramStart"/>
            <w:r w:rsidR="008529DF" w:rsidRPr="009850CB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event.origin</w:t>
            </w:r>
            <w:proofErr w:type="spellEnd"/>
            <w:proofErr w:type="gramEnd"/>
            <w:r w:rsidR="008529DF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</w:t>
            </w:r>
            <w:r w:rsidR="009850CB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to call </w:t>
            </w:r>
            <w:r w:rsidR="008529DF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and </w:t>
            </w:r>
            <w:proofErr w:type="spellStart"/>
            <w:r w:rsidR="008529DF" w:rsidRPr="009850CB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event.data</w:t>
            </w:r>
            <w:proofErr w:type="spellEnd"/>
            <w:r w:rsidR="008529DF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</w:t>
            </w:r>
            <w:r w:rsidR="009850CB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to </w:t>
            </w:r>
            <w:proofErr w:type="spellStart"/>
            <w:r w:rsidR="009850CB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>sent</w:t>
            </w:r>
            <w:proofErr w:type="spellEnd"/>
            <w:r w:rsidR="009850CB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the messages from other window.</w:t>
            </w:r>
          </w:p>
          <w:p w14:paraId="26D431D2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</w:pP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Worked on the </w:t>
            </w:r>
            <w:r w:rsidRPr="009850CB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refactoring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and </w:t>
            </w:r>
            <w:r w:rsidRPr="009850CB">
              <w:rPr>
                <w:rFonts w:cstheme="minorHAnsi"/>
                <w:b/>
                <w:bCs/>
                <w:color w:val="3B3838" w:themeColor="background2" w:themeShade="40"/>
                <w:sz w:val="20"/>
                <w:szCs w:val="20"/>
                <w:lang w:eastAsia="ar-SA"/>
              </w:rPr>
              <w:t>customizing</w:t>
            </w:r>
            <w:r w:rsidRPr="009261C9"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  <w:t xml:space="preserve"> the existing code.</w:t>
            </w:r>
          </w:p>
          <w:p w14:paraId="35881038" w14:textId="77777777" w:rsidR="00831778" w:rsidRPr="009261C9" w:rsidRDefault="00831778" w:rsidP="00D31771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cstheme="minorHAnsi"/>
                <w:color w:val="3B3838" w:themeColor="background2" w:themeShade="40"/>
                <w:sz w:val="20"/>
                <w:szCs w:val="20"/>
                <w:lang w:eastAsia="ar-SA"/>
              </w:rPr>
            </w:pP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Introduced the usage of tools like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Congo Composer-A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tool from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AppExchange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 for the dynamic conversion of Sales force records into word formatted templates and </w:t>
            </w:r>
            <w:r w:rsidRPr="009261C9">
              <w:rPr>
                <w:rFonts w:eastAsia="Times New Roman" w:cstheme="minorHAnsi"/>
                <w:b/>
                <w:bCs/>
                <w:color w:val="3B3838" w:themeColor="background2" w:themeShade="40"/>
                <w:sz w:val="20"/>
                <w:szCs w:val="20"/>
              </w:rPr>
              <w:t>D&amp;B Hovers Tool—Data clarity</w:t>
            </w:r>
            <w:r w:rsidRPr="009261C9">
              <w:rPr>
                <w:rFonts w:eastAsia="Times New Roman" w:cstheme="minorHAnsi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02930A8C" w14:textId="54B491C4" w:rsidR="00831778" w:rsidRPr="009261C9" w:rsidRDefault="00831778" w:rsidP="00270421">
            <w:pPr>
              <w:suppressAutoHyphens/>
              <w:spacing w:after="0" w:line="276" w:lineRule="auto"/>
              <w:jc w:val="both"/>
              <w:rPr>
                <w:rFonts w:eastAsia="Times New Roman" w:cs="Times New Roman"/>
                <w:bCs/>
                <w:iCs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eastAsia="Times New Roman" w:cs="Times New Roman"/>
                <w:b/>
                <w:i/>
                <w:color w:val="3B3838" w:themeColor="background2" w:themeShade="40"/>
                <w:sz w:val="20"/>
                <w:szCs w:val="20"/>
                <w:u w:val="single"/>
              </w:rPr>
              <w:t>Environment:</w:t>
            </w:r>
            <w:r w:rsidRPr="009261C9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 xml:space="preserve"> Custom Formula Field, Field Dependencies, Validation Rules, Workflows, Jenkins, Jenkins File, </w:t>
            </w:r>
            <w:proofErr w:type="spellStart"/>
            <w:proofErr w:type="gramStart"/>
            <w:r w:rsidRPr="009261C9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>GIT</w:t>
            </w:r>
            <w:r w:rsidR="009850CB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>,Aura</w:t>
            </w:r>
            <w:proofErr w:type="spellEnd"/>
            <w:proofErr w:type="gramEnd"/>
            <w:r w:rsidR="009850CB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 xml:space="preserve"> components Framework</w:t>
            </w:r>
            <w:r w:rsidRPr="009261C9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 xml:space="preserve">, </w:t>
            </w:r>
            <w:r w:rsidR="009850CB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>Java scripts, Visual force pages</w:t>
            </w:r>
            <w:r w:rsidRPr="009261C9">
              <w:rPr>
                <w:rFonts w:eastAsia="Times New Roman" w:cs="Times New Roman"/>
                <w:bCs/>
                <w:i/>
                <w:color w:val="3B3838" w:themeColor="background2" w:themeShade="40"/>
                <w:sz w:val="20"/>
                <w:szCs w:val="20"/>
              </w:rPr>
              <w:t xml:space="preserve"> Profiles, Roles, Users, Page layouts and Process Builders</w:t>
            </w:r>
            <w:r w:rsidRPr="009261C9">
              <w:rPr>
                <w:rFonts w:eastAsia="Times New Roman" w:cs="Times New Roman"/>
                <w:bCs/>
                <w:iCs/>
                <w:color w:val="3B3838" w:themeColor="background2" w:themeShade="40"/>
                <w:sz w:val="20"/>
                <w:szCs w:val="20"/>
              </w:rPr>
              <w:t>.</w:t>
            </w:r>
          </w:p>
          <w:p w14:paraId="4531940E" w14:textId="77777777" w:rsidR="00E737DE" w:rsidRPr="009261C9" w:rsidRDefault="00E737DE" w:rsidP="00270421">
            <w:pPr>
              <w:suppressAutoHyphens/>
              <w:spacing w:after="0" w:line="276" w:lineRule="auto"/>
              <w:jc w:val="both"/>
              <w:rPr>
                <w:rFonts w:eastAsia="Times New Roman" w:cs="Times New Roman"/>
                <w:bCs/>
                <w:iCs/>
                <w:color w:val="3B3838" w:themeColor="background2" w:themeShade="40"/>
                <w:sz w:val="20"/>
                <w:szCs w:val="20"/>
              </w:rPr>
            </w:pPr>
          </w:p>
          <w:p w14:paraId="33C77C2F" w14:textId="0A51CE21" w:rsidR="003F47D0" w:rsidRPr="009850CB" w:rsidRDefault="00BA6523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salesforce developer</w:t>
            </w:r>
            <w:r w:rsidR="003F47D0"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inside connect cable-louisville--ky</w:t>
            </w:r>
          </w:p>
          <w:p w14:paraId="06F3F32A" w14:textId="59571189" w:rsidR="003F47D0" w:rsidRPr="009850CB" w:rsidRDefault="00BA6523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Sept 2017</w:t>
            </w:r>
            <w:r w:rsidR="003F47D0"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9850CB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March 2018</w:t>
            </w:r>
          </w:p>
          <w:p w14:paraId="06113830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Worked closely with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sales team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business analysts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performed detailed analysis of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business and technical requirements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designed the solution by customizing various standard objects of SalesForce.com.</w:t>
            </w:r>
          </w:p>
          <w:p w14:paraId="5DA535DE" w14:textId="77777777" w:rsidR="00BA6523" w:rsidRPr="009850CB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right="-82"/>
              <w:jc w:val="both"/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Implemented on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Sales Cloud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(Partner Portals) as well as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Service Cloud (Customer Portals). </w:t>
            </w:r>
          </w:p>
          <w:p w14:paraId="614540E0" w14:textId="77777777" w:rsidR="00BA6523" w:rsidRPr="009261C9" w:rsidRDefault="00BA6523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Worked on site.com for customization of content management along with creating various site maps and landing pages.</w:t>
            </w:r>
          </w:p>
          <w:p w14:paraId="38D6C91C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right="-82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lastRenderedPageBreak/>
              <w:t xml:space="preserve">Worked with the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content management team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 decide various contributor and publisher users.</w:t>
            </w:r>
          </w:p>
          <w:p w14:paraId="22EE1B0E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right="-82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Participated in the identification and evaluation of </w:t>
            </w:r>
            <w:proofErr w:type="gramStart"/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third party</w:t>
            </w:r>
            <w:proofErr w:type="gramEnd"/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applications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from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AppExchange 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to support a multi-year implementation roadmap.</w:t>
            </w:r>
          </w:p>
          <w:p w14:paraId="2390A06F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Implemented CPQ solution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using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 CPQ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Contract Lifecycle Management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(CLM) for various customers in industries.</w:t>
            </w:r>
          </w:p>
          <w:p w14:paraId="7E678C93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Involved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in CPQ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 manage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configuration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pricing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, q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uoting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discounts, incentives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&amp; proposals by using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588E3D4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Good experience in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 Product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Configuration and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Pricing Configuration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with some advanced functionality of </w:t>
            </w:r>
            <w:r w:rsidRPr="009850CB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SFDC.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Quote/Proposal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Agreement document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generation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</w:p>
          <w:p w14:paraId="40D6ADFD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Implementing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Price Rules, Constraint Rules, Categories, Price list, Quote Creation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few more complex </w:t>
            </w:r>
            <w:proofErr w:type="gramStart"/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pricing</w:t>
            </w:r>
            <w:proofErr w:type="gramEnd"/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functionality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Workflow, APTTUS Approval Process, APEX, Visual Force, APTTUS Pricing Callback Class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</w:p>
          <w:p w14:paraId="06DD8A05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Configuring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Products (Standalone/Bundle)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with complex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price rules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Categories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Price Matrix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,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PL, PLI, Attributes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</w:p>
          <w:p w14:paraId="7C04A3C0" w14:textId="77777777" w:rsidR="00BA6523" w:rsidRPr="00D31771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Worked with Quote Documents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X-AUTHOR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for Word also developed Customized login screen for community user and functionality to redirect the user from SFDC to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 CPQ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Quote creation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APTTUS-APIs, APEX, Visual Force, Trigger.</w:t>
            </w:r>
          </w:p>
          <w:p w14:paraId="590AF6F5" w14:textId="77777777" w:rsidR="00BA6523" w:rsidRPr="009261C9" w:rsidRDefault="00BA6523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Migrated data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Apex Data-loader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 centralize data and processes across different divisions that were previously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decentralized systems/databases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</w:p>
          <w:p w14:paraId="64431511" w14:textId="6380C4CB" w:rsidR="00BA6523" w:rsidRPr="00D31771" w:rsidRDefault="00BA6523" w:rsidP="00D3177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Extensively used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REST APIs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for integration between Salesforce and on external systems. </w:t>
            </w:r>
          </w:p>
          <w:p w14:paraId="1C3704C1" w14:textId="77777777" w:rsidR="00D31771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Worked with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SOQL, SOSL queries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with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Governor Limitations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 store and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download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the data from Salesforce.com platform database.</w:t>
            </w:r>
          </w:p>
          <w:p w14:paraId="61B39FD1" w14:textId="34EA5120" w:rsidR="00D31771" w:rsidRPr="00BD4E94" w:rsidRDefault="00D31771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BD4E94">
              <w:rPr>
                <w:color w:val="3B3838" w:themeColor="background2" w:themeShade="40"/>
                <w:sz w:val="20"/>
                <w:szCs w:val="20"/>
              </w:rPr>
              <w:t xml:space="preserve">Involved in creating and customizing </w:t>
            </w:r>
            <w:r w:rsidRPr="00BD4E94">
              <w:rPr>
                <w:rFonts w:cs="Century Gothic"/>
                <w:b/>
                <w:bCs/>
                <w:color w:val="3B3838" w:themeColor="background2" w:themeShade="40"/>
                <w:sz w:val="20"/>
                <w:szCs w:val="20"/>
              </w:rPr>
              <w:t xml:space="preserve">Email templates </w:t>
            </w:r>
            <w:r w:rsidRPr="00BD4E94">
              <w:rPr>
                <w:rFonts w:cs="Century Gothic"/>
                <w:color w:val="3B3838" w:themeColor="background2" w:themeShade="40"/>
                <w:sz w:val="20"/>
                <w:szCs w:val="20"/>
              </w:rPr>
              <w:t xml:space="preserve">and configuring them into </w:t>
            </w:r>
            <w:r w:rsidRPr="00BD4E94">
              <w:rPr>
                <w:rFonts w:cs="Century Gothic"/>
                <w:b/>
                <w:bCs/>
                <w:color w:val="3B3838" w:themeColor="background2" w:themeShade="40"/>
                <w:sz w:val="20"/>
                <w:szCs w:val="20"/>
              </w:rPr>
              <w:t xml:space="preserve">email alerts </w:t>
            </w:r>
            <w:r w:rsidRPr="00BD4E94">
              <w:rPr>
                <w:rFonts w:cs="Century Gothic"/>
                <w:color w:val="3B3838" w:themeColor="background2" w:themeShade="40"/>
                <w:sz w:val="20"/>
                <w:szCs w:val="20"/>
              </w:rPr>
              <w:t xml:space="preserve">within active processes for standard/custom objects. </w:t>
            </w:r>
          </w:p>
          <w:p w14:paraId="4306F61C" w14:textId="4A4686B7" w:rsidR="00D31771" w:rsidRPr="00D31771" w:rsidRDefault="00D31771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entury Gothic"/>
                <w:color w:val="3B3838" w:themeColor="background2" w:themeShade="40"/>
                <w:sz w:val="20"/>
                <w:szCs w:val="20"/>
              </w:rPr>
            </w:pPr>
            <w:r w:rsidRPr="00D31771">
              <w:rPr>
                <w:rFonts w:cs="Century Gothic"/>
                <w:color w:val="3B3838" w:themeColor="background2" w:themeShade="40"/>
                <w:sz w:val="20"/>
                <w:szCs w:val="20"/>
              </w:rPr>
              <w:t xml:space="preserve">Worked closely with QA teams to design </w:t>
            </w:r>
            <w:r w:rsidRPr="00D31771">
              <w:rPr>
                <w:rFonts w:cs="Century Gothic"/>
                <w:b/>
                <w:bCs/>
                <w:color w:val="3B3838" w:themeColor="background2" w:themeShade="40"/>
                <w:sz w:val="20"/>
                <w:szCs w:val="20"/>
              </w:rPr>
              <w:t xml:space="preserve">Test Scripts, Test Cases/Scenarios </w:t>
            </w:r>
            <w:r w:rsidRPr="00D31771">
              <w:rPr>
                <w:rFonts w:cs="Century Gothic"/>
                <w:color w:val="3B3838" w:themeColor="background2" w:themeShade="40"/>
                <w:sz w:val="20"/>
                <w:szCs w:val="20"/>
              </w:rPr>
              <w:t xml:space="preserve">to validate functionality of new developments using </w:t>
            </w:r>
            <w:r w:rsidRPr="00D31771">
              <w:rPr>
                <w:rFonts w:cs="Century Gothic"/>
                <w:b/>
                <w:bCs/>
                <w:color w:val="3B3838" w:themeColor="background2" w:themeShade="40"/>
                <w:sz w:val="20"/>
                <w:szCs w:val="20"/>
              </w:rPr>
              <w:t xml:space="preserve">HP ALM Tool </w:t>
            </w:r>
            <w:r w:rsidRPr="00D31771">
              <w:rPr>
                <w:rFonts w:cs="Century Gothic"/>
                <w:color w:val="3B3838" w:themeColor="background2" w:themeShade="40"/>
                <w:sz w:val="20"/>
                <w:szCs w:val="20"/>
              </w:rPr>
              <w:t xml:space="preserve">(Application Life Cycle Management). </w:t>
            </w:r>
          </w:p>
          <w:p w14:paraId="781A329F" w14:textId="77777777" w:rsidR="00BA6523" w:rsidRPr="00D31771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D31771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Managed development and QA teams through the migration and consolidation of three legacy CRM systems into Salesforce.com.</w:t>
            </w:r>
          </w:p>
          <w:p w14:paraId="2014EFBB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Worked closely with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the Informatica integration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team to define and map system objects, data elements and transformation logic between systems.</w:t>
            </w:r>
          </w:p>
          <w:p w14:paraId="5E3D970C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Developed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Apex Classes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and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Apex Triggers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for various functional needs in the application and managed the version of Code through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GITHUB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. 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Worked on different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Sandboxes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for development &amp; testing and Involved in migrating the code to production instance in installments using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Change Set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D31771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 Loader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7BD89773" w14:textId="77777777" w:rsidR="00BA6523" w:rsidRPr="009261C9" w:rsidRDefault="00BA6523" w:rsidP="00D31771">
            <w:pPr>
              <w:numPr>
                <w:ilvl w:val="0"/>
                <w:numId w:val="16"/>
              </w:numPr>
              <w:spacing w:after="0" w:line="276" w:lineRule="auto"/>
              <w:ind w:right="-82"/>
              <w:contextualSpacing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Used </w:t>
            </w:r>
            <w:proofErr w:type="spellStart"/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Flosum</w:t>
            </w:r>
            <w:proofErr w:type="spellEnd"/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tool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for migrating the code from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sandbox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to </w:t>
            </w:r>
            <w:r w:rsidRPr="00BD4E94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shd w:val="clear" w:color="auto" w:fill="FFFFFF"/>
              </w:rPr>
              <w:t>production environment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shd w:val="clear" w:color="auto" w:fill="FFFFFF"/>
              </w:rPr>
              <w:t>.</w:t>
            </w:r>
          </w:p>
          <w:p w14:paraId="66A147B3" w14:textId="77777777" w:rsidR="003365A2" w:rsidRPr="009261C9" w:rsidRDefault="003365A2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</w:p>
          <w:p w14:paraId="5DA4406B" w14:textId="27DA535C" w:rsidR="00831778" w:rsidRPr="00BD4E94" w:rsidRDefault="003365A2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salesforce developer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blackhawk network</w:t>
            </w:r>
            <w:r w:rsidR="00BD4E94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—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Pleasanton</w:t>
            </w:r>
            <w:r w:rsidR="00BD4E94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ca</w:t>
            </w:r>
          </w:p>
          <w:p w14:paraId="01483B11" w14:textId="6EF8A1A6" w:rsidR="00831778" w:rsidRPr="00BD4E94" w:rsidRDefault="003365A2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Dec 2015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July 2017</w:t>
            </w:r>
          </w:p>
          <w:p w14:paraId="42CDF7E1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Participated in the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complete project life cycle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which includes, gathering the client requirements, analyzing, designing, developing, and testing the project with respect to client requirements.</w:t>
            </w:r>
          </w:p>
          <w:p w14:paraId="72AB40F6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lastRenderedPageBreak/>
              <w:t xml:space="preserve">Used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Agile SDLC, Scrum frameworks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Sprint Cycle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>s to breakdown the project into different phases and to effectively complete/accomplish all the phases of the project.</w:t>
            </w:r>
          </w:p>
          <w:p w14:paraId="2EE80F7C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Built an Application by creating Custom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objects/tabs/fields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, by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utilizing/customizing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the existing Standard objects like Opportunities, Accounts, Contacts, Reports and Dashboards </w:t>
            </w:r>
          </w:p>
          <w:p w14:paraId="17A6D41A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Created/Developed custom fields by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utilizing different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data types such as Auto Number, Picklist, Text, Check Box, and Text for new/existing objects.  </w:t>
            </w:r>
          </w:p>
          <w:p w14:paraId="7623AAEE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Designed Custom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Formula Fields, Validation rules, Filed Dependencies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Workflow rules, Approval Process and Process Builder for automated alerts, fields updates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and email generation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according to requirement.</w:t>
            </w:r>
          </w:p>
          <w:p w14:paraId="51616339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Defined/Converted relations like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Lookup, Master-Detail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External Lookup Relationship between the salesforce objects.</w:t>
            </w:r>
          </w:p>
          <w:p w14:paraId="202857CD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Developed Various Reports &amp; Dashboards by using tabular/summary/matrix for Reports and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Horizontal/Vertical /Line /Pie /Donut / Funnel/Scatter Charts, Metric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>, Table and Visualforce Page for Dashboards.</w:t>
            </w:r>
          </w:p>
          <w:p w14:paraId="46BD21FF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Imported/Exported data from various resources/Org like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spreadsheets, emails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, and databases with tools: Data Loader,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 xml:space="preserve">Data Import Wizard, DML Statements, </w:t>
            </w:r>
            <w:proofErr w:type="spellStart"/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Dataclass</w:t>
            </w:r>
            <w:proofErr w:type="spellEnd"/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 xml:space="preserve"> method and Batch Apex.</w:t>
            </w:r>
          </w:p>
          <w:p w14:paraId="60CE1B43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Defined various Password Policies and </w:t>
            </w:r>
            <w:r w:rsidRPr="00EC0616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Login Access Policies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</w:rPr>
              <w:t xml:space="preserve"> for secure login into organization Portal.</w:t>
            </w:r>
          </w:p>
          <w:p w14:paraId="2A324F8C" w14:textId="77777777" w:rsidR="00BA6523" w:rsidRPr="009261C9" w:rsidRDefault="00BA6523" w:rsidP="00270421">
            <w:pPr>
              <w:suppressAutoHyphens/>
              <w:spacing w:after="200" w:line="276" w:lineRule="auto"/>
              <w:jc w:val="both"/>
              <w:rPr>
                <w:rFonts w:cs="Times New Roman"/>
                <w:i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Fonts w:cs="Times New Roman"/>
                <w:b/>
                <w:i/>
                <w:color w:val="3B3838" w:themeColor="background2" w:themeShade="40"/>
                <w:sz w:val="20"/>
                <w:szCs w:val="20"/>
              </w:rPr>
              <w:t>Environment</w:t>
            </w:r>
            <w:r w:rsidRPr="009261C9">
              <w:rPr>
                <w:rFonts w:cs="Times New Roman"/>
                <w:i/>
                <w:color w:val="3B3838" w:themeColor="background2" w:themeShade="40"/>
                <w:sz w:val="20"/>
                <w:szCs w:val="20"/>
              </w:rPr>
              <w:t>: Record Types, Sandbox (QA and Production), Profile settings, Data Loader, workflow Rules, reports, Dashboards, Validation Rules etc.</w:t>
            </w:r>
          </w:p>
          <w:p w14:paraId="5FB0746D" w14:textId="5431F91F" w:rsidR="00831778" w:rsidRPr="00BD4E94" w:rsidRDefault="00DA6F28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sALESFORCE ADMIN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INVENTURUS KNOWLEDGE SOLUTIONS, INDIA</w:t>
            </w:r>
          </w:p>
          <w:p w14:paraId="0F6F6725" w14:textId="5038EFC6" w:rsidR="00831778" w:rsidRPr="00BD4E94" w:rsidRDefault="00DA6F28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May 2013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Dec 2015</w:t>
            </w:r>
          </w:p>
          <w:p w14:paraId="7F663BF4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Responsible for all the activities related to configuring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 loader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uploading data in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CSV files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into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salesforce.com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checking for the corrections of the data.</w:t>
            </w:r>
          </w:p>
          <w:p w14:paraId="1016FDE6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Created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Templates,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Approval process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Approval page layouts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defined approval actions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on them to automate the processes. </w:t>
            </w:r>
          </w:p>
          <w:p w14:paraId="5D171694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Used salesforce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lightning framework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presents app developers with the opportunity to build dynamin web applications. </w:t>
            </w:r>
          </w:p>
          <w:p w14:paraId="59CA042E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Configured and developed Dashboards,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Ad HOC Reports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Report Folders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Record Types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for different user profiles based on the need in the organization. </w:t>
            </w:r>
          </w:p>
          <w:p w14:paraId="360F3F70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Implemented formula fields, Validation rules, workflow rules and workflow approvals.</w:t>
            </w:r>
          </w:p>
          <w:p w14:paraId="020186A8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Created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custom objects, fields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which were gathered in the business requirements which are useful in the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validation of entitlements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0F977BC7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Created workflow rules to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automate Tasks, Email Alerts, Field Updates, Time dependent actions and outbound API messages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4174433C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Helped users with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chatter teams/Groups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follow applications as well.</w:t>
            </w:r>
          </w:p>
          <w:p w14:paraId="24441949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Developed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Document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Maintain</w:t>
            </w:r>
            <w:r w:rsidRPr="00B9437C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and enforce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 processes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procedures designed to improve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maintain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 high level of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 quality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integrity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. </w:t>
            </w:r>
          </w:p>
          <w:p w14:paraId="638AB9BE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Created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user Roles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Profiles,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security controls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 xml:space="preserve">shared setting 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in the sandbox environment.</w:t>
            </w:r>
          </w:p>
          <w:p w14:paraId="5C049F04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Involved in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Data migration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from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excel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to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salesforce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using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Apex Data Loader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385532FF" w14:textId="77777777" w:rsidR="00BA6523" w:rsidRPr="009261C9" w:rsidRDefault="00BA6523" w:rsidP="00D3177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</w:pP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Worked on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Lightning process builder flows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, </w:t>
            </w:r>
            <w:proofErr w:type="gramStart"/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Chatter</w:t>
            </w:r>
            <w:proofErr w:type="gramEnd"/>
            <w:r w:rsidRPr="00B9437C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 xml:space="preserve">and </w:t>
            </w:r>
            <w:r w:rsidRPr="00B9437C">
              <w:rPr>
                <w:rStyle w:val="normalchar"/>
                <w:rFonts w:cs="Times New Roman"/>
                <w:b/>
                <w:bCs/>
                <w:color w:val="3B3838" w:themeColor="background2" w:themeShade="40"/>
                <w:sz w:val="20"/>
                <w:szCs w:val="20"/>
              </w:rPr>
              <w:t>quick actions</w:t>
            </w:r>
            <w:r w:rsidRPr="009261C9">
              <w:rPr>
                <w:rStyle w:val="normalchar"/>
                <w:rFonts w:cs="Times New Roman"/>
                <w:color w:val="3B3838" w:themeColor="background2" w:themeShade="40"/>
                <w:sz w:val="20"/>
                <w:szCs w:val="20"/>
              </w:rPr>
              <w:t>.</w:t>
            </w:r>
          </w:p>
          <w:p w14:paraId="1035EA32" w14:textId="77777777" w:rsidR="00BA6523" w:rsidRPr="009261C9" w:rsidRDefault="00BA6523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</w:p>
          <w:p w14:paraId="2881EEF8" w14:textId="4B7598BB" w:rsidR="00831778" w:rsidRPr="00BD4E94" w:rsidRDefault="00270421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jAVA dEVELOPER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ROTARY INTERNATIONAL INFOTECH, INDIA</w:t>
            </w:r>
          </w:p>
          <w:p w14:paraId="1BB96614" w14:textId="191C8A30" w:rsidR="00831778" w:rsidRPr="00BD4E94" w:rsidRDefault="00270421" w:rsidP="00270421">
            <w:pPr>
              <w:pStyle w:val="Heading3"/>
              <w:spacing w:line="276" w:lineRule="auto"/>
              <w:jc w:val="both"/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</w:pP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JAN 2012</w:t>
            </w:r>
            <w:r w:rsidR="00831778"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 xml:space="preserve">– </w:t>
            </w:r>
            <w:r w:rsidRPr="00BD4E94">
              <w:rPr>
                <w:rFonts w:asciiTheme="minorHAnsi" w:hAnsiTheme="minorHAnsi"/>
                <w:color w:val="222A35" w:themeColor="text2" w:themeShade="80"/>
                <w:sz w:val="20"/>
                <w:szCs w:val="20"/>
              </w:rPr>
              <w:t>MAY 2013</w:t>
            </w:r>
          </w:p>
          <w:p w14:paraId="5CCA45FA" w14:textId="77777777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Extensive client interaction for requirements </w:t>
            </w:r>
            <w:proofErr w:type="gramStart"/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gathering,</w:t>
            </w:r>
            <w:proofErr w:type="gramEnd"/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system analysis.</w:t>
            </w:r>
          </w:p>
          <w:p w14:paraId="56EB633B" w14:textId="78B7B352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Developed front end using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ASP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,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HTML</w:t>
            </w:r>
            <w:r w:rsidR="00B9437C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,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JavaScript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 was used for client’s side validation.</w:t>
            </w:r>
          </w:p>
          <w:p w14:paraId="1F4ABF5A" w14:textId="77777777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Worked on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HTML/HTML5, CSS/CSS3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style sheets.</w:t>
            </w:r>
          </w:p>
          <w:p w14:paraId="119BAF46" w14:textId="77777777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Designed dynamic and browser compatible pages using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jQuery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, and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JavaScript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.</w:t>
            </w:r>
          </w:p>
          <w:p w14:paraId="379BB36C" w14:textId="77777777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Made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SQL scripts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to implement changes to the database schema; Promote the changes from development to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beta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to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production.</w:t>
            </w:r>
          </w:p>
          <w:p w14:paraId="6B3EF77F" w14:textId="77777777" w:rsidR="00FB1C44" w:rsidRPr="009261C9" w:rsidRDefault="00FB1C44" w:rsidP="00D31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Worked on </w:t>
            </w:r>
            <w:r w:rsidRPr="00B9437C"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  <w:t>Cascading Style Sheets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 and </w:t>
            </w:r>
            <w:r w:rsidRPr="00B9437C"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  <w:t>XML-Schemas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>.</w:t>
            </w:r>
          </w:p>
          <w:p w14:paraId="69A9A4FE" w14:textId="77777777" w:rsidR="00FB1C44" w:rsidRPr="009261C9" w:rsidRDefault="00FB1C44" w:rsidP="00D31771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Designed dynamic and browser compatible pages using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lang w:val="en"/>
              </w:rPr>
              <w:t>jQuery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, </w:t>
            </w:r>
            <w:proofErr w:type="gramStart"/>
            <w:r w:rsidRPr="00B9437C">
              <w:rPr>
                <w:rFonts w:cs="Times New Roman"/>
                <w:b/>
                <w:bCs/>
                <w:iCs/>
                <w:color w:val="3B3838" w:themeColor="background2" w:themeShade="40"/>
                <w:sz w:val="20"/>
                <w:szCs w:val="20"/>
                <w:lang w:val="en"/>
              </w:rPr>
              <w:t>Java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lang w:val="en"/>
              </w:rPr>
              <w:t>Script</w:t>
            </w:r>
            <w:proofErr w:type="gramEnd"/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 and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lang w:val="en"/>
              </w:rPr>
              <w:t>Angular JS.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> </w:t>
            </w:r>
          </w:p>
          <w:p w14:paraId="2C2B86CE" w14:textId="77777777" w:rsidR="00FB1C44" w:rsidRPr="009261C9" w:rsidRDefault="00FB1C44" w:rsidP="00D31771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>Implemented Exception handling using try and catch block.</w:t>
            </w:r>
          </w:p>
          <w:p w14:paraId="1CDF6135" w14:textId="77777777" w:rsidR="00FB1C44" w:rsidRPr="009261C9" w:rsidRDefault="00FB1C44" w:rsidP="00D31771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Prepared Unit test case using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Junit.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Worked with </w:t>
            </w:r>
            <w:r w:rsidRPr="00B9437C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GIT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repository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to manage project to checkout and commit the code.</w:t>
            </w:r>
          </w:p>
          <w:p w14:paraId="40A0F5F6" w14:textId="77777777" w:rsidR="00FB1C44" w:rsidRPr="009261C9" w:rsidRDefault="00FB1C44" w:rsidP="00D31771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Used </w:t>
            </w:r>
            <w:r w:rsidRPr="00B9437C">
              <w:rPr>
                <w:rFonts w:cs="Times New Roman"/>
                <w:b/>
                <w:bCs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>GITHUB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highlight w:val="white"/>
                <w:lang w:val="en"/>
              </w:rPr>
              <w:t xml:space="preserve"> as version control cool.</w:t>
            </w:r>
          </w:p>
          <w:p w14:paraId="7A08B1AF" w14:textId="77777777" w:rsidR="00FB1C44" w:rsidRPr="009261C9" w:rsidRDefault="00FB1C44" w:rsidP="00D31771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</w:pP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Make </w:t>
            </w:r>
            <w:r w:rsidRPr="00B9437C">
              <w:rPr>
                <w:rFonts w:cs="Times New Roman"/>
                <w:b/>
                <w:color w:val="3B3838" w:themeColor="background2" w:themeShade="40"/>
                <w:sz w:val="20"/>
                <w:szCs w:val="20"/>
                <w:lang w:val="en"/>
              </w:rPr>
              <w:t>SQL scripts</w:t>
            </w:r>
            <w:r w:rsidRPr="009261C9">
              <w:rPr>
                <w:rFonts w:cs="Times New Roman"/>
                <w:color w:val="3B3838" w:themeColor="background2" w:themeShade="40"/>
                <w:sz w:val="20"/>
                <w:szCs w:val="20"/>
                <w:lang w:val="en"/>
              </w:rPr>
              <w:t xml:space="preserve"> to implement changes to database schema; promote the changes from development to beta to production. </w:t>
            </w:r>
          </w:p>
          <w:p w14:paraId="57C44ECC" w14:textId="2FB20DDB" w:rsidR="00831778" w:rsidRPr="009261C9" w:rsidRDefault="00831778" w:rsidP="00270421">
            <w:pPr>
              <w:spacing w:line="276" w:lineRule="auto"/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9261C9" w:rsidRPr="009261C9" w14:paraId="1B67139B" w14:textId="77777777" w:rsidTr="001E7033">
        <w:tc>
          <w:tcPr>
            <w:tcW w:w="1915" w:type="dxa"/>
          </w:tcPr>
          <w:p w14:paraId="78F72640" w14:textId="5D02BCBD" w:rsidR="009B4D16" w:rsidRPr="009261C9" w:rsidRDefault="007045A4" w:rsidP="007045A4">
            <w:pPr>
              <w:pStyle w:val="Heading1"/>
              <w:jc w:val="center"/>
              <w:rPr>
                <w:color w:val="3B3838" w:themeColor="background2" w:themeShade="40"/>
              </w:rPr>
            </w:pPr>
            <w:r w:rsidRPr="00B9437C">
              <w:rPr>
                <w:color w:val="2E74B5" w:themeColor="accent1" w:themeShade="BF"/>
              </w:rPr>
              <w:lastRenderedPageBreak/>
              <w:t>CERTIFICATION</w:t>
            </w:r>
          </w:p>
        </w:tc>
        <w:tc>
          <w:tcPr>
            <w:tcW w:w="7830" w:type="dxa"/>
            <w:tcMar>
              <w:left w:w="274" w:type="dxa"/>
            </w:tcMar>
          </w:tcPr>
          <w:p w14:paraId="3C8360CF" w14:textId="4F160CEF" w:rsidR="009B4D16" w:rsidRPr="00B9437C" w:rsidRDefault="007045A4" w:rsidP="00270421">
            <w:pPr>
              <w:pStyle w:val="Heading2"/>
              <w:spacing w:line="276" w:lineRule="auto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 w:rsidRPr="00B9437C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SALESFORCE CERTIFIED PLATFORM DEVELOPER 1</w:t>
            </w:r>
          </w:p>
          <w:p w14:paraId="1725ACE9" w14:textId="795B3E0E" w:rsidR="003F47D0" w:rsidRPr="009261C9" w:rsidRDefault="007045A4" w:rsidP="00270421">
            <w:pPr>
              <w:spacing w:line="276" w:lineRule="auto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B9437C">
              <w:rPr>
                <w:color w:val="1F4E79" w:themeColor="accent1" w:themeShade="80"/>
                <w:sz w:val="20"/>
                <w:szCs w:val="20"/>
              </w:rPr>
              <w:t>CREDENTIAL ID-21487722</w:t>
            </w:r>
          </w:p>
        </w:tc>
      </w:tr>
    </w:tbl>
    <w:p w14:paraId="5C67D42F" w14:textId="77777777" w:rsidR="008F11E2" w:rsidRPr="009261C9" w:rsidRDefault="008F11E2" w:rsidP="000A0D31">
      <w:pPr>
        <w:rPr>
          <w:color w:val="3B3838" w:themeColor="background2" w:themeShade="40"/>
        </w:rPr>
      </w:pPr>
    </w:p>
    <w:sectPr w:rsidR="008F11E2" w:rsidRPr="009261C9" w:rsidSect="001E7033">
      <w:footerReference w:type="default" r:id="rId9"/>
      <w:headerReference w:type="first" r:id="rId10"/>
      <w:pgSz w:w="12240" w:h="15840" w:code="1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0176" w14:textId="77777777" w:rsidR="00DC087F" w:rsidRDefault="00DC087F">
      <w:pPr>
        <w:spacing w:after="0" w:line="240" w:lineRule="auto"/>
      </w:pPr>
      <w:r>
        <w:separator/>
      </w:r>
    </w:p>
    <w:p w14:paraId="4D02DD8A" w14:textId="77777777" w:rsidR="00DC087F" w:rsidRDefault="00DC087F"/>
    <w:p w14:paraId="01F9D087" w14:textId="77777777" w:rsidR="00DC087F" w:rsidRDefault="00DC087F"/>
  </w:endnote>
  <w:endnote w:type="continuationSeparator" w:id="0">
    <w:p w14:paraId="0361FA0A" w14:textId="77777777" w:rsidR="00DC087F" w:rsidRDefault="00DC087F">
      <w:pPr>
        <w:spacing w:after="0" w:line="240" w:lineRule="auto"/>
      </w:pPr>
      <w:r>
        <w:continuationSeparator/>
      </w:r>
    </w:p>
    <w:p w14:paraId="60C20E40" w14:textId="77777777" w:rsidR="00DC087F" w:rsidRDefault="00DC087F"/>
    <w:p w14:paraId="0FA98512" w14:textId="77777777" w:rsidR="00DC087F" w:rsidRDefault="00DC0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sumeTabl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Footer layout table"/>
    </w:tblPr>
    <w:tblGrid>
      <w:gridCol w:w="3240"/>
      <w:gridCol w:w="6840"/>
    </w:tblGrid>
    <w:tr w:rsidR="008F11E2" w14:paraId="2E9017B8" w14:textId="77777777" w:rsidTr="001E7033">
      <w:tc>
        <w:tcPr>
          <w:tcW w:w="3240" w:type="dxa"/>
        </w:tcPr>
        <w:p w14:paraId="5CA1FCC8" w14:textId="77777777" w:rsidR="008F11E2" w:rsidRDefault="008F11E2" w:rsidP="003C409E">
          <w:pPr>
            <w:pStyle w:val="Footer"/>
          </w:pPr>
          <w:r w:rsidRPr="008F11E2">
            <w:t xml:space="preserve">Page </w:t>
          </w:r>
          <w:r w:rsidRPr="008F11E2">
            <w:fldChar w:fldCharType="begin"/>
          </w:r>
          <w:r w:rsidRPr="008F11E2">
            <w:instrText xml:space="preserve"> PAGE </w:instrText>
          </w:r>
          <w:r w:rsidRPr="008F11E2">
            <w:fldChar w:fldCharType="separate"/>
          </w:r>
          <w:r w:rsidR="000A0D31">
            <w:rPr>
              <w:noProof/>
            </w:rPr>
            <w:t>2</w:t>
          </w:r>
          <w:r w:rsidRPr="008F11E2">
            <w:fldChar w:fldCharType="end"/>
          </w:r>
        </w:p>
      </w:tc>
      <w:tc>
        <w:tcPr>
          <w:tcW w:w="6840" w:type="dxa"/>
        </w:tcPr>
        <w:p w14:paraId="4D6B75B9" w14:textId="307694A4" w:rsidR="008F11E2" w:rsidRDefault="00DC087F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placeholder>
                <w:docPart w:val="EA05EA0AE3AD497DA9C9BEE4B4F8C91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503B9B">
                <w:t>Khushbu K</w:t>
              </w:r>
            </w:sdtContent>
          </w:sdt>
        </w:p>
      </w:tc>
    </w:tr>
  </w:tbl>
  <w:p w14:paraId="68EABBB1" w14:textId="77777777"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70D5E" w14:textId="77777777" w:rsidR="00DC087F" w:rsidRDefault="00DC087F">
      <w:pPr>
        <w:spacing w:after="0" w:line="240" w:lineRule="auto"/>
      </w:pPr>
      <w:r>
        <w:separator/>
      </w:r>
    </w:p>
    <w:p w14:paraId="3488943C" w14:textId="77777777" w:rsidR="00DC087F" w:rsidRDefault="00DC087F"/>
    <w:p w14:paraId="76AB8767" w14:textId="77777777" w:rsidR="00DC087F" w:rsidRDefault="00DC087F"/>
  </w:footnote>
  <w:footnote w:type="continuationSeparator" w:id="0">
    <w:p w14:paraId="33D26860" w14:textId="77777777" w:rsidR="00DC087F" w:rsidRDefault="00DC087F">
      <w:pPr>
        <w:spacing w:after="0" w:line="240" w:lineRule="auto"/>
      </w:pPr>
      <w:r>
        <w:continuationSeparator/>
      </w:r>
    </w:p>
    <w:p w14:paraId="29FB070A" w14:textId="77777777" w:rsidR="00DC087F" w:rsidRDefault="00DC087F"/>
    <w:p w14:paraId="1E49CE25" w14:textId="77777777" w:rsidR="00DC087F" w:rsidRDefault="00DC0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D2EDB" w14:textId="2D96485A" w:rsidR="002B7782" w:rsidRDefault="002B7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8367F1"/>
    <w:multiLevelType w:val="hybridMultilevel"/>
    <w:tmpl w:val="51EF5A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9FC6D738"/>
    <w:lvl w:ilvl="0">
      <w:numFmt w:val="bullet"/>
      <w:lvlText w:val="*"/>
      <w:lvlJc w:val="left"/>
    </w:lvl>
  </w:abstractNum>
  <w:abstractNum w:abstractNumId="12" w15:restartNumberingAfterBreak="0">
    <w:nsid w:val="06203047"/>
    <w:multiLevelType w:val="hybridMultilevel"/>
    <w:tmpl w:val="36B09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477B54"/>
    <w:multiLevelType w:val="hybridMultilevel"/>
    <w:tmpl w:val="43F2F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EA2ED9"/>
    <w:multiLevelType w:val="hybridMultilevel"/>
    <w:tmpl w:val="D8DC1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D6910"/>
    <w:multiLevelType w:val="hybridMultilevel"/>
    <w:tmpl w:val="9DC4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3299A"/>
    <w:multiLevelType w:val="hybridMultilevel"/>
    <w:tmpl w:val="5D7E3A32"/>
    <w:lvl w:ilvl="0" w:tplc="81B46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3BD9"/>
    <w:multiLevelType w:val="hybridMultilevel"/>
    <w:tmpl w:val="6E28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560C2"/>
    <w:multiLevelType w:val="hybridMultilevel"/>
    <w:tmpl w:val="732CD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16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9B"/>
    <w:rsid w:val="00004F39"/>
    <w:rsid w:val="000A0D31"/>
    <w:rsid w:val="000D7678"/>
    <w:rsid w:val="001E7033"/>
    <w:rsid w:val="001F2802"/>
    <w:rsid w:val="0022794A"/>
    <w:rsid w:val="002429A5"/>
    <w:rsid w:val="00270421"/>
    <w:rsid w:val="0028156A"/>
    <w:rsid w:val="002828A5"/>
    <w:rsid w:val="00293282"/>
    <w:rsid w:val="002B2EA8"/>
    <w:rsid w:val="002B7782"/>
    <w:rsid w:val="002C4785"/>
    <w:rsid w:val="0030443F"/>
    <w:rsid w:val="00306857"/>
    <w:rsid w:val="003341C4"/>
    <w:rsid w:val="003365A2"/>
    <w:rsid w:val="00340376"/>
    <w:rsid w:val="003F47D0"/>
    <w:rsid w:val="00415C27"/>
    <w:rsid w:val="004363AC"/>
    <w:rsid w:val="004857EE"/>
    <w:rsid w:val="00486FF2"/>
    <w:rsid w:val="00503B9B"/>
    <w:rsid w:val="00545EBD"/>
    <w:rsid w:val="005760B5"/>
    <w:rsid w:val="006039A6"/>
    <w:rsid w:val="006239D3"/>
    <w:rsid w:val="00681958"/>
    <w:rsid w:val="006E0C31"/>
    <w:rsid w:val="007045A4"/>
    <w:rsid w:val="007263B9"/>
    <w:rsid w:val="0076504D"/>
    <w:rsid w:val="007716D8"/>
    <w:rsid w:val="00776552"/>
    <w:rsid w:val="007E3DA2"/>
    <w:rsid w:val="007E59B8"/>
    <w:rsid w:val="007F70C7"/>
    <w:rsid w:val="00831778"/>
    <w:rsid w:val="008362E3"/>
    <w:rsid w:val="00847604"/>
    <w:rsid w:val="008529DF"/>
    <w:rsid w:val="008F11E2"/>
    <w:rsid w:val="009261C9"/>
    <w:rsid w:val="00973159"/>
    <w:rsid w:val="0097602F"/>
    <w:rsid w:val="009850CB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9437C"/>
    <w:rsid w:val="00BA6523"/>
    <w:rsid w:val="00BD4E94"/>
    <w:rsid w:val="00BD6544"/>
    <w:rsid w:val="00BE77EF"/>
    <w:rsid w:val="00BF3396"/>
    <w:rsid w:val="00C379BF"/>
    <w:rsid w:val="00C5794C"/>
    <w:rsid w:val="00C70F03"/>
    <w:rsid w:val="00C86FAE"/>
    <w:rsid w:val="00D31771"/>
    <w:rsid w:val="00D46DB8"/>
    <w:rsid w:val="00D62B96"/>
    <w:rsid w:val="00D77E03"/>
    <w:rsid w:val="00DA6F28"/>
    <w:rsid w:val="00DC087F"/>
    <w:rsid w:val="00E22010"/>
    <w:rsid w:val="00E5345A"/>
    <w:rsid w:val="00E737DE"/>
    <w:rsid w:val="00EB452E"/>
    <w:rsid w:val="00EC0616"/>
    <w:rsid w:val="00EC2049"/>
    <w:rsid w:val="00F33256"/>
    <w:rsid w:val="00F353FA"/>
    <w:rsid w:val="00FB1C44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22287"/>
  <w15:chartTrackingRefBased/>
  <w15:docId w15:val="{2086EBA0-43DB-491D-9E2A-8204078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3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22"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character" w:customStyle="1" w:styleId="vanity-namedomain">
    <w:name w:val="vanity-name__domain"/>
    <w:basedOn w:val="DefaultParagraphFont"/>
    <w:rsid w:val="00503B9B"/>
  </w:style>
  <w:style w:type="character" w:customStyle="1" w:styleId="vanity-namedisplay-name">
    <w:name w:val="vanity-name__display-name"/>
    <w:basedOn w:val="DefaultParagraphFont"/>
    <w:rsid w:val="00503B9B"/>
  </w:style>
  <w:style w:type="character" w:customStyle="1" w:styleId="ListParagraphChar">
    <w:name w:val="List Paragraph Char"/>
    <w:link w:val="ListParagraph"/>
    <w:locked/>
    <w:rsid w:val="00503B9B"/>
  </w:style>
  <w:style w:type="character" w:customStyle="1" w:styleId="normalchar">
    <w:name w:val="normal__char"/>
    <w:rsid w:val="00BA6523"/>
  </w:style>
  <w:style w:type="paragraph" w:customStyle="1" w:styleId="Default">
    <w:name w:val="Default"/>
    <w:rsid w:val="00BE77E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sh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FD0069C4E645769583733C559D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C2B97-D4D0-48C8-B14B-BAE905E65B9C}"/>
      </w:docPartPr>
      <w:docPartBody>
        <w:p w:rsidR="00A8408E" w:rsidRDefault="00363492">
          <w:pPr>
            <w:pStyle w:val="F4FD0069C4E645769583733C559D90DF"/>
          </w:pPr>
          <w:r>
            <w:t>Your Name</w:t>
          </w:r>
        </w:p>
      </w:docPartBody>
    </w:docPart>
    <w:docPart>
      <w:docPartPr>
        <w:name w:val="E616CAC078CE437B95278E79D546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42D2-E311-47C2-8C6A-8A2599780E13}"/>
      </w:docPartPr>
      <w:docPartBody>
        <w:p w:rsidR="00A8408E" w:rsidRDefault="00363492">
          <w:pPr>
            <w:pStyle w:val="E616CAC078CE437B95278E79D546F5D7"/>
          </w:pPr>
          <w:r>
            <w:t>Accomplishments</w:t>
          </w:r>
        </w:p>
      </w:docPartBody>
    </w:docPart>
    <w:docPart>
      <w:docPartPr>
        <w:name w:val="183BB6D744584941989D645B1ABF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F200-B105-4D37-A996-B4EFAEB1E7E5}"/>
      </w:docPartPr>
      <w:docPartBody>
        <w:p w:rsidR="00A8408E" w:rsidRDefault="00363492">
          <w:pPr>
            <w:pStyle w:val="183BB6D744584941989D645B1ABF0DA3"/>
          </w:pPr>
          <w:r>
            <w:t>Skills &amp; Abilities</w:t>
          </w:r>
        </w:p>
      </w:docPartBody>
    </w:docPart>
    <w:docPart>
      <w:docPartPr>
        <w:name w:val="82946AFD8E4A4A7A8DA9CD4F990E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1D9E-64D3-4906-8EFB-2AA541D7C8A9}"/>
      </w:docPartPr>
      <w:docPartBody>
        <w:p w:rsidR="00A8408E" w:rsidRDefault="00363492">
          <w:pPr>
            <w:pStyle w:val="82946AFD8E4A4A7A8DA9CD4F990EBECA"/>
          </w:pPr>
          <w:r w:rsidRPr="00293282">
            <w:t>Professional Experience</w:t>
          </w:r>
        </w:p>
      </w:docPartBody>
    </w:docPart>
    <w:docPart>
      <w:docPartPr>
        <w:name w:val="EA05EA0AE3AD497DA9C9BEE4B4F8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40A3-022B-49F0-9C32-E74D7006F2ED}"/>
      </w:docPartPr>
      <w:docPartBody>
        <w:p w:rsidR="00A8408E" w:rsidRDefault="00976805" w:rsidP="00976805">
          <w:pPr>
            <w:pStyle w:val="EA05EA0AE3AD497DA9C9BEE4B4F8C919"/>
          </w:pPr>
          <w:r w:rsidRPr="00293282">
            <w:t>JOB TITLE</w:t>
          </w:r>
          <w:r>
            <w:t xml:space="preserve">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05"/>
    <w:rsid w:val="00363492"/>
    <w:rsid w:val="00616666"/>
    <w:rsid w:val="00976805"/>
    <w:rsid w:val="00A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1F3864" w:themeColor="accent1" w:themeShade="80"/>
    </w:rPr>
  </w:style>
  <w:style w:type="paragraph" w:customStyle="1" w:styleId="F4FD0069C4E645769583733C559D90DF">
    <w:name w:val="F4FD0069C4E645769583733C559D90DF"/>
  </w:style>
  <w:style w:type="paragraph" w:customStyle="1" w:styleId="E616CAC078CE437B95278E79D546F5D7">
    <w:name w:val="E616CAC078CE437B95278E79D546F5D7"/>
  </w:style>
  <w:style w:type="paragraph" w:customStyle="1" w:styleId="183BB6D744584941989D645B1ABF0DA3">
    <w:name w:val="183BB6D744584941989D645B1ABF0DA3"/>
  </w:style>
  <w:style w:type="paragraph" w:customStyle="1" w:styleId="82946AFD8E4A4A7A8DA9CD4F990EBECA">
    <w:name w:val="82946AFD8E4A4A7A8DA9CD4F990EBECA"/>
  </w:style>
  <w:style w:type="paragraph" w:customStyle="1" w:styleId="EA05EA0AE3AD497DA9C9BEE4B4F8C919">
    <w:name w:val="EA05EA0AE3AD497DA9C9BEE4B4F8C919"/>
    <w:rsid w:val="00976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C9ECB-5F5A-490B-97F0-48E098E6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182</TotalTime>
  <Pages>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khushbu kapatel</dc:creator>
  <cp:keywords>Khushbu K</cp:keywords>
  <cp:lastModifiedBy>Khushbu K</cp:lastModifiedBy>
  <cp:revision>14</cp:revision>
  <dcterms:created xsi:type="dcterms:W3CDTF">2021-01-22T04:15:00Z</dcterms:created>
  <dcterms:modified xsi:type="dcterms:W3CDTF">2021-01-22T13:55:00Z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