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F509D" w14:textId="6298B8EA" w:rsidR="007867E3" w:rsidRPr="007867E3" w:rsidRDefault="007867E3" w:rsidP="00775A15">
      <w:pPr>
        <w:spacing w:after="0" w:line="240" w:lineRule="auto"/>
        <w:jc w:val="center"/>
        <w:rPr>
          <w:rFonts w:asciiTheme="majorBidi" w:hAnsiTheme="majorBidi" w:cstheme="majorBidi"/>
          <w:sz w:val="20"/>
          <w:szCs w:val="20"/>
        </w:rPr>
      </w:pPr>
      <w:r w:rsidRPr="007867E3">
        <w:rPr>
          <w:rFonts w:asciiTheme="majorBidi" w:hAnsiTheme="majorBidi" w:cstheme="majorBidi"/>
          <w:b/>
          <w:sz w:val="20"/>
          <w:szCs w:val="20"/>
        </w:rPr>
        <w:t xml:space="preserve">Abbas Sabbar </w:t>
      </w:r>
      <w:r w:rsidRPr="007867E3">
        <w:rPr>
          <w:rFonts w:asciiTheme="majorBidi" w:hAnsiTheme="majorBidi" w:cstheme="majorBidi"/>
          <w:sz w:val="20"/>
          <w:szCs w:val="20"/>
        </w:rPr>
        <w:t>afsabb</w:t>
      </w:r>
      <w:r w:rsidR="003279AE">
        <w:rPr>
          <w:rFonts w:asciiTheme="majorBidi" w:hAnsiTheme="majorBidi" w:cstheme="majorBidi"/>
          <w:sz w:val="20"/>
          <w:szCs w:val="20"/>
        </w:rPr>
        <w:t>a</w:t>
      </w:r>
      <w:r w:rsidRPr="007867E3">
        <w:rPr>
          <w:rFonts w:asciiTheme="majorBidi" w:hAnsiTheme="majorBidi" w:cstheme="majorBidi"/>
          <w:sz w:val="20"/>
          <w:szCs w:val="20"/>
        </w:rPr>
        <w:t>r@uark.edu</w:t>
      </w:r>
    </w:p>
    <w:p w14:paraId="31147A2B" w14:textId="77777777" w:rsidR="007867E3" w:rsidRPr="007867E3" w:rsidRDefault="007867E3" w:rsidP="002E14E0">
      <w:pPr>
        <w:spacing w:after="0" w:line="240" w:lineRule="auto"/>
        <w:jc w:val="center"/>
        <w:rPr>
          <w:rFonts w:asciiTheme="majorBidi" w:hAnsiTheme="majorBidi" w:cstheme="majorBidi"/>
          <w:sz w:val="20"/>
          <w:szCs w:val="20"/>
        </w:rPr>
      </w:pPr>
      <w:r w:rsidRPr="007867E3">
        <w:rPr>
          <w:rFonts w:asciiTheme="majorBidi" w:hAnsiTheme="majorBidi" w:cstheme="majorBidi"/>
          <w:sz w:val="20"/>
          <w:szCs w:val="20"/>
        </w:rPr>
        <w:t>479-966-3930</w:t>
      </w:r>
    </w:p>
    <w:p w14:paraId="7771D730" w14:textId="77777777" w:rsidR="007867E3" w:rsidRPr="007867E3" w:rsidRDefault="007867E3" w:rsidP="002E14E0">
      <w:pPr>
        <w:spacing w:line="240" w:lineRule="auto"/>
        <w:rPr>
          <w:rFonts w:asciiTheme="majorBidi" w:hAnsiTheme="majorBidi" w:cstheme="majorBidi"/>
          <w:sz w:val="20"/>
          <w:szCs w:val="20"/>
        </w:rPr>
      </w:pPr>
      <w:r w:rsidRPr="007867E3">
        <w:rPr>
          <w:rFonts w:asciiTheme="majorBidi" w:hAnsiTheme="majorBidi" w:cstheme="majorBidi"/>
          <w:sz w:val="20"/>
          <w:szCs w:val="20"/>
        </w:rPr>
        <w:t>3200 SW Amberwood, Bentonville, AR, 72713</w:t>
      </w:r>
    </w:p>
    <w:p w14:paraId="2D59C746" w14:textId="53D595E8" w:rsidR="007867E3" w:rsidRPr="007867E3" w:rsidRDefault="00352DAD" w:rsidP="002E14E0">
      <w:pPr>
        <w:spacing w:after="0" w:line="240" w:lineRule="auto"/>
        <w:rPr>
          <w:rFonts w:asciiTheme="majorBidi" w:hAnsiTheme="majorBidi" w:cstheme="majorBidi"/>
          <w:b/>
          <w:bCs/>
          <w:sz w:val="20"/>
          <w:szCs w:val="20"/>
        </w:rPr>
      </w:pPr>
      <w:r w:rsidRPr="00F51F84">
        <w:rPr>
          <w:rFonts w:asciiTheme="majorBidi" w:hAnsiTheme="majorBidi" w:cstheme="majorBidi"/>
          <w:b/>
          <w:bCs/>
          <w:noProof/>
          <w:sz w:val="20"/>
          <w:szCs w:val="20"/>
        </w:rPr>
        <mc:AlternateContent>
          <mc:Choice Requires="wps">
            <w:drawing>
              <wp:anchor distT="0" distB="0" distL="114300" distR="114300" simplePos="0" relativeHeight="251652096" behindDoc="0" locked="0" layoutInCell="1" allowOverlap="1" wp14:anchorId="43E4C604" wp14:editId="3E76808A">
                <wp:simplePos x="0" y="0"/>
                <wp:positionH relativeFrom="column">
                  <wp:posOffset>-25879</wp:posOffset>
                </wp:positionH>
                <wp:positionV relativeFrom="paragraph">
                  <wp:posOffset>141737</wp:posOffset>
                </wp:positionV>
                <wp:extent cx="6909758" cy="17253"/>
                <wp:effectExtent l="0" t="0" r="24765" b="20955"/>
                <wp:wrapNone/>
                <wp:docPr id="1" name="Straight Connector 1"/>
                <wp:cNvGraphicFramePr/>
                <a:graphic xmlns:a="http://schemas.openxmlformats.org/drawingml/2006/main">
                  <a:graphicData uri="http://schemas.microsoft.com/office/word/2010/wordprocessingShape">
                    <wps:wsp>
                      <wps:cNvCnPr/>
                      <wps:spPr>
                        <a:xfrm>
                          <a:off x="0" y="0"/>
                          <a:ext cx="6909758" cy="17253"/>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033AD"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1.15pt" to="5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" strokecolor="black [3213]" strokeweight="1pt">
                <v:stroke joinstyle="miter"/>
              </v:line>
            </w:pict>
          </mc:Fallback>
        </mc:AlternateContent>
      </w:r>
      <w:r w:rsidR="007867E3" w:rsidRPr="007867E3">
        <w:rPr>
          <w:rFonts w:asciiTheme="majorBidi" w:hAnsiTheme="majorBidi" w:cstheme="majorBidi"/>
          <w:b/>
          <w:bCs/>
          <w:sz w:val="20"/>
          <w:szCs w:val="20"/>
        </w:rPr>
        <w:t xml:space="preserve">EDUCATION </w:t>
      </w:r>
    </w:p>
    <w:p w14:paraId="683EA68A" w14:textId="43303EF9" w:rsidR="007867E3" w:rsidRPr="007867E3" w:rsidRDefault="007867E3" w:rsidP="002E14E0">
      <w:pPr>
        <w:spacing w:after="0" w:line="240" w:lineRule="auto"/>
        <w:rPr>
          <w:rFonts w:asciiTheme="majorBidi" w:hAnsiTheme="majorBidi" w:cstheme="majorBidi"/>
          <w:b/>
          <w:bCs/>
          <w:sz w:val="20"/>
          <w:szCs w:val="20"/>
        </w:rPr>
      </w:pPr>
      <w:r w:rsidRPr="007867E3">
        <w:rPr>
          <w:rFonts w:asciiTheme="majorBidi" w:hAnsiTheme="majorBidi" w:cstheme="majorBidi"/>
          <w:b/>
          <w:bCs/>
          <w:sz w:val="20"/>
          <w:szCs w:val="20"/>
        </w:rPr>
        <w:t>University of Arkansas</w:t>
      </w:r>
      <w:r w:rsidR="003E3AF6">
        <w:rPr>
          <w:rFonts w:asciiTheme="majorBidi" w:hAnsiTheme="majorBidi" w:cstheme="majorBidi"/>
          <w:b/>
          <w:bCs/>
          <w:sz w:val="20"/>
          <w:szCs w:val="20"/>
        </w:rPr>
        <w:t xml:space="preserve"> at Fayetteville </w:t>
      </w:r>
      <w:r w:rsidR="00825D8D" w:rsidRPr="00F51F84">
        <w:rPr>
          <w:rFonts w:asciiTheme="majorBidi" w:hAnsiTheme="majorBidi" w:cstheme="majorBidi"/>
          <w:b/>
          <w:bCs/>
          <w:sz w:val="20"/>
          <w:szCs w:val="20"/>
        </w:rPr>
        <w:t>(</w:t>
      </w:r>
      <w:r w:rsidR="00C477B5" w:rsidRPr="00F51F84">
        <w:rPr>
          <w:rFonts w:asciiTheme="majorBidi" w:hAnsiTheme="majorBidi" w:cstheme="majorBidi"/>
          <w:b/>
          <w:bCs/>
          <w:sz w:val="20"/>
          <w:szCs w:val="20"/>
        </w:rPr>
        <w:t>U</w:t>
      </w:r>
      <w:r w:rsidR="003E3AF6">
        <w:rPr>
          <w:rFonts w:asciiTheme="majorBidi" w:hAnsiTheme="majorBidi" w:cstheme="majorBidi"/>
          <w:b/>
          <w:bCs/>
          <w:sz w:val="20"/>
          <w:szCs w:val="20"/>
        </w:rPr>
        <w:t>F</w:t>
      </w:r>
      <w:r w:rsidR="00C477B5" w:rsidRPr="00F51F84">
        <w:rPr>
          <w:rFonts w:asciiTheme="majorBidi" w:hAnsiTheme="majorBidi" w:cstheme="majorBidi"/>
          <w:b/>
          <w:bCs/>
          <w:sz w:val="20"/>
          <w:szCs w:val="20"/>
        </w:rPr>
        <w:t>A)</w:t>
      </w:r>
      <w:r w:rsidRPr="007867E3">
        <w:rPr>
          <w:rFonts w:asciiTheme="majorBidi" w:hAnsiTheme="majorBidi" w:cstheme="majorBidi"/>
          <w:b/>
          <w:bCs/>
          <w:sz w:val="20"/>
          <w:szCs w:val="20"/>
        </w:rPr>
        <w:t xml:space="preserve">, Fayetteville AR      </w:t>
      </w:r>
    </w:p>
    <w:p w14:paraId="4687DB5E" w14:textId="7B23FBC8" w:rsidR="007867E3" w:rsidRPr="00F51F84" w:rsidRDefault="007867E3" w:rsidP="002E14E0">
      <w:pPr>
        <w:numPr>
          <w:ilvl w:val="0"/>
          <w:numId w:val="1"/>
        </w:numPr>
        <w:spacing w:after="0" w:line="240" w:lineRule="auto"/>
        <w:rPr>
          <w:rFonts w:asciiTheme="majorBidi" w:hAnsiTheme="majorBidi" w:cstheme="majorBidi"/>
          <w:sz w:val="20"/>
          <w:szCs w:val="20"/>
        </w:rPr>
      </w:pPr>
      <w:r w:rsidRPr="007867E3">
        <w:rPr>
          <w:rFonts w:asciiTheme="majorBidi" w:hAnsiTheme="majorBidi" w:cstheme="majorBidi"/>
          <w:sz w:val="20"/>
          <w:szCs w:val="20"/>
        </w:rPr>
        <w:t>Ph.D.</w:t>
      </w:r>
      <w:r w:rsidR="00F706EC" w:rsidRPr="00F51F84">
        <w:rPr>
          <w:rFonts w:asciiTheme="majorBidi" w:hAnsiTheme="majorBidi" w:cstheme="majorBidi"/>
          <w:sz w:val="20"/>
          <w:szCs w:val="20"/>
        </w:rPr>
        <w:t>,</w:t>
      </w:r>
      <w:r w:rsidRPr="007867E3">
        <w:rPr>
          <w:rFonts w:asciiTheme="majorBidi" w:hAnsiTheme="majorBidi" w:cstheme="majorBidi"/>
          <w:sz w:val="20"/>
          <w:szCs w:val="20"/>
        </w:rPr>
        <w:t xml:space="preserve"> Electrical Engineering </w:t>
      </w:r>
      <w:r w:rsidR="00D07B62" w:rsidRPr="00F51F84">
        <w:rPr>
          <w:rFonts w:asciiTheme="majorBidi" w:hAnsiTheme="majorBidi" w:cstheme="majorBidi"/>
          <w:sz w:val="20"/>
          <w:szCs w:val="20"/>
        </w:rPr>
        <w:t xml:space="preserve">                                                     </w:t>
      </w:r>
      <w:r w:rsidR="00D16C0C" w:rsidRPr="00F51F84">
        <w:rPr>
          <w:rFonts w:asciiTheme="majorBidi" w:hAnsiTheme="majorBidi" w:cstheme="majorBidi"/>
          <w:sz w:val="20"/>
          <w:szCs w:val="20"/>
        </w:rPr>
        <w:t xml:space="preserve"> </w:t>
      </w:r>
      <w:r w:rsidR="00F51F84">
        <w:rPr>
          <w:rFonts w:asciiTheme="majorBidi" w:hAnsiTheme="majorBidi" w:cstheme="majorBidi"/>
          <w:sz w:val="20"/>
          <w:szCs w:val="20"/>
        </w:rPr>
        <w:t xml:space="preserve">                 </w:t>
      </w:r>
      <w:r w:rsidR="00F730FC">
        <w:rPr>
          <w:rFonts w:asciiTheme="majorBidi" w:hAnsiTheme="majorBidi" w:cstheme="majorBidi"/>
          <w:sz w:val="20"/>
          <w:szCs w:val="20"/>
        </w:rPr>
        <w:t xml:space="preserve"> </w:t>
      </w:r>
      <w:r w:rsidR="00D16C0C" w:rsidRPr="00F51F84">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009927A4">
        <w:rPr>
          <w:rFonts w:asciiTheme="majorBidi" w:hAnsiTheme="majorBidi" w:cstheme="majorBidi"/>
          <w:sz w:val="20"/>
          <w:szCs w:val="20"/>
        </w:rPr>
        <w:t xml:space="preserve">                      </w:t>
      </w:r>
      <w:r w:rsidR="00F27830">
        <w:rPr>
          <w:rFonts w:asciiTheme="majorBidi" w:hAnsiTheme="majorBidi" w:cstheme="majorBidi"/>
          <w:sz w:val="20"/>
          <w:szCs w:val="20"/>
        </w:rPr>
        <w:t xml:space="preserve">             </w:t>
      </w:r>
      <w:r w:rsidR="009927A4">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00F27830">
        <w:rPr>
          <w:rFonts w:asciiTheme="majorBidi" w:hAnsiTheme="majorBidi" w:cstheme="majorBidi"/>
          <w:sz w:val="20"/>
          <w:szCs w:val="20"/>
        </w:rPr>
        <w:t xml:space="preserve">       </w:t>
      </w:r>
      <w:r w:rsidR="009927A4">
        <w:rPr>
          <w:rFonts w:asciiTheme="majorBidi" w:hAnsiTheme="majorBidi" w:cstheme="majorBidi"/>
          <w:sz w:val="20"/>
          <w:szCs w:val="20"/>
        </w:rPr>
        <w:t xml:space="preserve">defended, </w:t>
      </w:r>
      <w:r w:rsidR="00894DE4">
        <w:rPr>
          <w:rFonts w:asciiTheme="majorBidi" w:hAnsiTheme="majorBidi" w:cstheme="majorBidi"/>
          <w:sz w:val="20"/>
          <w:szCs w:val="20"/>
        </w:rPr>
        <w:t>July</w:t>
      </w:r>
      <w:r w:rsidR="00F27830">
        <w:rPr>
          <w:rFonts w:asciiTheme="majorBidi" w:hAnsiTheme="majorBidi" w:cstheme="majorBidi"/>
          <w:sz w:val="20"/>
          <w:szCs w:val="20"/>
        </w:rPr>
        <w:t xml:space="preserve"> </w:t>
      </w:r>
      <w:r w:rsidR="00F27830" w:rsidRPr="007867E3">
        <w:rPr>
          <w:rFonts w:asciiTheme="majorBidi" w:hAnsiTheme="majorBidi" w:cstheme="majorBidi"/>
          <w:sz w:val="20"/>
          <w:szCs w:val="20"/>
        </w:rPr>
        <w:t>2020</w:t>
      </w:r>
    </w:p>
    <w:p w14:paraId="29B0A4BD" w14:textId="0D17114C" w:rsidR="001C5A31" w:rsidRPr="00F51F84" w:rsidRDefault="001C5A31" w:rsidP="002E14E0">
      <w:pPr>
        <w:numPr>
          <w:ilvl w:val="1"/>
          <w:numId w:val="1"/>
        </w:numPr>
        <w:spacing w:after="0" w:line="240" w:lineRule="auto"/>
        <w:rPr>
          <w:rFonts w:asciiTheme="majorBidi" w:hAnsiTheme="majorBidi" w:cstheme="majorBidi"/>
          <w:sz w:val="20"/>
          <w:szCs w:val="20"/>
        </w:rPr>
      </w:pPr>
      <w:r w:rsidRPr="00F51F84">
        <w:rPr>
          <w:rFonts w:asciiTheme="majorBidi" w:hAnsiTheme="majorBidi" w:cstheme="majorBidi"/>
          <w:sz w:val="20"/>
          <w:szCs w:val="20"/>
        </w:rPr>
        <w:t>GPA</w:t>
      </w:r>
      <w:r w:rsidR="004F44F8" w:rsidRPr="00F51F84">
        <w:rPr>
          <w:rFonts w:asciiTheme="majorBidi" w:hAnsiTheme="majorBidi" w:cstheme="majorBidi"/>
          <w:sz w:val="20"/>
          <w:szCs w:val="20"/>
        </w:rPr>
        <w:t>:</w:t>
      </w:r>
      <w:r w:rsidR="00F45631" w:rsidRPr="00F51F84">
        <w:rPr>
          <w:rFonts w:asciiTheme="majorBidi" w:hAnsiTheme="majorBidi" w:cstheme="majorBidi"/>
          <w:sz w:val="20"/>
          <w:szCs w:val="20"/>
        </w:rPr>
        <w:t xml:space="preserve"> 3.85</w:t>
      </w:r>
    </w:p>
    <w:p w14:paraId="38195B16" w14:textId="2D5406EC" w:rsidR="007867E3" w:rsidRPr="00F51F84" w:rsidRDefault="007867E3" w:rsidP="002E14E0">
      <w:pPr>
        <w:numPr>
          <w:ilvl w:val="0"/>
          <w:numId w:val="1"/>
        </w:numPr>
        <w:spacing w:after="0" w:line="240" w:lineRule="auto"/>
        <w:rPr>
          <w:rFonts w:asciiTheme="majorBidi" w:hAnsiTheme="majorBidi" w:cstheme="majorBidi"/>
          <w:sz w:val="20"/>
          <w:szCs w:val="20"/>
        </w:rPr>
      </w:pPr>
      <w:r w:rsidRPr="00F51F84">
        <w:rPr>
          <w:rFonts w:asciiTheme="majorBidi" w:hAnsiTheme="majorBidi" w:cstheme="majorBidi"/>
          <w:sz w:val="20"/>
          <w:szCs w:val="20"/>
        </w:rPr>
        <w:t>M.Sc.</w:t>
      </w:r>
      <w:r w:rsidR="00F706EC" w:rsidRPr="00F51F84">
        <w:rPr>
          <w:rFonts w:asciiTheme="majorBidi" w:hAnsiTheme="majorBidi" w:cstheme="majorBidi"/>
          <w:sz w:val="20"/>
          <w:szCs w:val="20"/>
        </w:rPr>
        <w:t>,</w:t>
      </w:r>
      <w:r w:rsidRPr="00F51F84">
        <w:rPr>
          <w:rFonts w:asciiTheme="majorBidi" w:hAnsiTheme="majorBidi" w:cstheme="majorBidi"/>
          <w:sz w:val="20"/>
          <w:szCs w:val="20"/>
        </w:rPr>
        <w:t xml:space="preserve"> Electrical Engineering</w:t>
      </w:r>
      <w:r w:rsidR="00C122A7" w:rsidRPr="00F51F84">
        <w:rPr>
          <w:rFonts w:asciiTheme="majorBidi" w:hAnsiTheme="majorBidi" w:cstheme="majorBidi"/>
          <w:sz w:val="20"/>
          <w:szCs w:val="20"/>
        </w:rPr>
        <w:t xml:space="preserve">                                                                                               </w:t>
      </w:r>
      <w:r w:rsidR="00D16C0C" w:rsidRPr="00F51F84">
        <w:rPr>
          <w:rFonts w:asciiTheme="majorBidi" w:hAnsiTheme="majorBidi" w:cstheme="majorBidi"/>
          <w:sz w:val="20"/>
          <w:szCs w:val="20"/>
        </w:rPr>
        <w:t xml:space="preserve">   </w:t>
      </w:r>
      <w:r w:rsidR="00F51F84">
        <w:rPr>
          <w:rFonts w:asciiTheme="majorBidi" w:hAnsiTheme="majorBidi" w:cstheme="majorBidi"/>
          <w:sz w:val="20"/>
          <w:szCs w:val="20"/>
        </w:rPr>
        <w:t xml:space="preserve">  </w:t>
      </w:r>
      <w:r w:rsidR="00D16C0C" w:rsidRPr="00F51F84">
        <w:rPr>
          <w:rFonts w:asciiTheme="majorBidi" w:hAnsiTheme="majorBidi" w:cstheme="majorBidi"/>
          <w:sz w:val="20"/>
          <w:szCs w:val="20"/>
        </w:rPr>
        <w:t xml:space="preserve"> </w:t>
      </w:r>
      <w:r w:rsidR="00F51F84">
        <w:rPr>
          <w:rFonts w:asciiTheme="majorBidi" w:hAnsiTheme="majorBidi" w:cstheme="majorBidi"/>
          <w:sz w:val="20"/>
          <w:szCs w:val="20"/>
        </w:rPr>
        <w:t xml:space="preserve">            </w:t>
      </w:r>
      <w:r w:rsidR="00F730FC">
        <w:rPr>
          <w:rFonts w:asciiTheme="majorBidi" w:hAnsiTheme="majorBidi" w:cstheme="majorBidi"/>
          <w:sz w:val="20"/>
          <w:szCs w:val="20"/>
        </w:rPr>
        <w:t xml:space="preserve">  </w:t>
      </w:r>
      <w:r w:rsidR="00D2334C">
        <w:rPr>
          <w:rFonts w:asciiTheme="majorBidi" w:hAnsiTheme="majorBidi" w:cstheme="majorBidi"/>
          <w:sz w:val="20"/>
          <w:szCs w:val="20"/>
        </w:rPr>
        <w:t xml:space="preserve">                          </w:t>
      </w:r>
      <w:r w:rsidR="00F51F84">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00F27830">
        <w:rPr>
          <w:rFonts w:asciiTheme="majorBidi" w:hAnsiTheme="majorBidi" w:cstheme="majorBidi"/>
          <w:sz w:val="20"/>
          <w:szCs w:val="20"/>
        </w:rPr>
        <w:t xml:space="preserve">                 </w:t>
      </w:r>
      <w:r w:rsidRPr="00F51F84">
        <w:rPr>
          <w:rFonts w:asciiTheme="majorBidi" w:hAnsiTheme="majorBidi" w:cstheme="majorBidi"/>
          <w:sz w:val="20"/>
          <w:szCs w:val="20"/>
        </w:rPr>
        <w:t>May 2020</w:t>
      </w:r>
    </w:p>
    <w:p w14:paraId="02098702" w14:textId="49BE93B3" w:rsidR="00F45631" w:rsidRPr="00F51F84" w:rsidRDefault="00341E2B" w:rsidP="002E14E0">
      <w:pPr>
        <w:numPr>
          <w:ilvl w:val="1"/>
          <w:numId w:val="1"/>
        </w:numPr>
        <w:spacing w:after="0" w:line="240" w:lineRule="auto"/>
        <w:rPr>
          <w:rFonts w:asciiTheme="majorBidi" w:hAnsiTheme="majorBidi" w:cstheme="majorBidi"/>
          <w:sz w:val="20"/>
          <w:szCs w:val="20"/>
        </w:rPr>
      </w:pPr>
      <w:r w:rsidRPr="00F51F84">
        <w:rPr>
          <w:rFonts w:asciiTheme="majorBidi" w:hAnsiTheme="majorBidi" w:cstheme="majorBidi"/>
          <w:sz w:val="20"/>
          <w:szCs w:val="20"/>
        </w:rPr>
        <w:t>GPA:4.0</w:t>
      </w:r>
    </w:p>
    <w:p w14:paraId="004FF0C2" w14:textId="31048A24" w:rsidR="007867E3" w:rsidRPr="00F51F84" w:rsidRDefault="00F7507A" w:rsidP="002E14E0">
      <w:pPr>
        <w:spacing w:after="0" w:line="240" w:lineRule="auto"/>
        <w:rPr>
          <w:rFonts w:asciiTheme="majorBidi" w:hAnsiTheme="majorBidi" w:cstheme="majorBidi"/>
          <w:b/>
          <w:bCs/>
          <w:sz w:val="20"/>
          <w:szCs w:val="20"/>
        </w:rPr>
      </w:pPr>
      <w:r w:rsidRPr="00F51F84">
        <w:rPr>
          <w:rFonts w:asciiTheme="majorBidi" w:hAnsiTheme="majorBidi" w:cstheme="majorBidi"/>
          <w:b/>
          <w:bCs/>
          <w:sz w:val="20"/>
          <w:szCs w:val="20"/>
        </w:rPr>
        <w:t>Kent State University, Kent Ohio</w:t>
      </w:r>
    </w:p>
    <w:p w14:paraId="16345C93" w14:textId="47B3C65B" w:rsidR="007867E3" w:rsidRPr="00F51F84" w:rsidRDefault="00BA3908" w:rsidP="002E14E0">
      <w:pPr>
        <w:pStyle w:val="ListParagraph"/>
        <w:numPr>
          <w:ilvl w:val="0"/>
          <w:numId w:val="2"/>
        </w:numPr>
        <w:spacing w:after="0" w:line="240" w:lineRule="auto"/>
        <w:rPr>
          <w:rFonts w:asciiTheme="majorBidi" w:hAnsiTheme="majorBidi" w:cstheme="majorBidi"/>
          <w:sz w:val="20"/>
          <w:szCs w:val="20"/>
        </w:rPr>
      </w:pPr>
      <w:r w:rsidRPr="00F51F84">
        <w:rPr>
          <w:rFonts w:asciiTheme="majorBidi" w:hAnsiTheme="majorBidi" w:cstheme="majorBidi"/>
          <w:sz w:val="20"/>
          <w:szCs w:val="20"/>
        </w:rPr>
        <w:t>MA</w:t>
      </w:r>
      <w:r w:rsidR="00F706EC" w:rsidRPr="00F51F84">
        <w:rPr>
          <w:rFonts w:asciiTheme="majorBidi" w:hAnsiTheme="majorBidi" w:cstheme="majorBidi"/>
          <w:sz w:val="20"/>
          <w:szCs w:val="20"/>
        </w:rPr>
        <w:t>,</w:t>
      </w:r>
      <w:r w:rsidRPr="00F51F84">
        <w:rPr>
          <w:rFonts w:asciiTheme="majorBidi" w:hAnsiTheme="majorBidi" w:cstheme="majorBidi"/>
          <w:sz w:val="20"/>
          <w:szCs w:val="20"/>
        </w:rPr>
        <w:t xml:space="preserve"> physics</w:t>
      </w:r>
      <w:r w:rsidR="00C122A7" w:rsidRPr="00F51F84">
        <w:rPr>
          <w:rFonts w:asciiTheme="majorBidi" w:hAnsiTheme="majorBidi" w:cstheme="majorBidi"/>
          <w:sz w:val="20"/>
          <w:szCs w:val="20"/>
        </w:rPr>
        <w:t xml:space="preserve">                                                                                                                        </w:t>
      </w:r>
      <w:r w:rsidR="00F51F84">
        <w:rPr>
          <w:rFonts w:asciiTheme="majorBidi" w:hAnsiTheme="majorBidi" w:cstheme="majorBidi"/>
          <w:sz w:val="20"/>
          <w:szCs w:val="20"/>
        </w:rPr>
        <w:t xml:space="preserve">              </w:t>
      </w:r>
      <w:r w:rsidR="00D16C0C" w:rsidRPr="00F51F84">
        <w:rPr>
          <w:rFonts w:asciiTheme="majorBidi" w:hAnsiTheme="majorBidi" w:cstheme="majorBidi"/>
          <w:sz w:val="20"/>
          <w:szCs w:val="20"/>
        </w:rPr>
        <w:t xml:space="preserve"> </w:t>
      </w:r>
      <w:r w:rsidR="00C122A7" w:rsidRPr="00F51F84">
        <w:rPr>
          <w:rFonts w:asciiTheme="majorBidi" w:hAnsiTheme="majorBidi" w:cstheme="majorBidi"/>
          <w:sz w:val="20"/>
          <w:szCs w:val="20"/>
        </w:rPr>
        <w:t xml:space="preserve"> </w:t>
      </w:r>
      <w:r w:rsidR="00F51F84">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00F27830">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00F27830">
        <w:rPr>
          <w:rFonts w:asciiTheme="majorBidi" w:hAnsiTheme="majorBidi" w:cstheme="majorBidi"/>
          <w:sz w:val="20"/>
          <w:szCs w:val="20"/>
        </w:rPr>
        <w:t xml:space="preserve">              </w:t>
      </w:r>
      <w:r w:rsidRPr="00F51F84">
        <w:rPr>
          <w:rFonts w:asciiTheme="majorBidi" w:hAnsiTheme="majorBidi" w:cstheme="majorBidi"/>
          <w:sz w:val="20"/>
          <w:szCs w:val="20"/>
        </w:rPr>
        <w:t>Spring 2016</w:t>
      </w:r>
    </w:p>
    <w:p w14:paraId="60F3071F" w14:textId="6AB34819" w:rsidR="008E56BD" w:rsidRPr="00F51F84" w:rsidRDefault="008E56BD" w:rsidP="002E14E0">
      <w:pPr>
        <w:pStyle w:val="ListParagraph"/>
        <w:numPr>
          <w:ilvl w:val="1"/>
          <w:numId w:val="2"/>
        </w:numPr>
        <w:spacing w:after="0" w:line="240" w:lineRule="auto"/>
        <w:rPr>
          <w:rFonts w:asciiTheme="majorBidi" w:hAnsiTheme="majorBidi" w:cstheme="majorBidi"/>
          <w:sz w:val="20"/>
          <w:szCs w:val="20"/>
        </w:rPr>
      </w:pPr>
      <w:r w:rsidRPr="00F51F84">
        <w:rPr>
          <w:rFonts w:asciiTheme="majorBidi" w:hAnsiTheme="majorBidi" w:cstheme="majorBidi"/>
          <w:sz w:val="20"/>
          <w:szCs w:val="20"/>
        </w:rPr>
        <w:t>GPA:</w:t>
      </w:r>
      <w:r w:rsidR="001C2CC3" w:rsidRPr="00F51F84">
        <w:rPr>
          <w:rFonts w:asciiTheme="majorBidi" w:hAnsiTheme="majorBidi" w:cstheme="majorBidi"/>
          <w:sz w:val="20"/>
          <w:szCs w:val="20"/>
        </w:rPr>
        <w:t>3.52</w:t>
      </w:r>
    </w:p>
    <w:p w14:paraId="7DFCC305" w14:textId="2758B62C" w:rsidR="00E006C7" w:rsidRPr="00F51F84" w:rsidRDefault="00B93F4C" w:rsidP="002E14E0">
      <w:pPr>
        <w:pStyle w:val="ListParagraph"/>
        <w:spacing w:after="0" w:line="240" w:lineRule="auto"/>
        <w:ind w:left="0"/>
        <w:rPr>
          <w:rFonts w:asciiTheme="majorBidi" w:hAnsiTheme="majorBidi" w:cstheme="majorBidi"/>
          <w:b/>
          <w:bCs/>
          <w:sz w:val="20"/>
          <w:szCs w:val="20"/>
        </w:rPr>
      </w:pPr>
      <w:r w:rsidRPr="00F51F84">
        <w:rPr>
          <w:rFonts w:asciiTheme="majorBidi" w:hAnsiTheme="majorBidi" w:cstheme="majorBidi"/>
          <w:b/>
          <w:bCs/>
          <w:sz w:val="20"/>
          <w:szCs w:val="20"/>
        </w:rPr>
        <w:t>University of Technology</w:t>
      </w:r>
      <w:r w:rsidR="00C477B5" w:rsidRPr="00F51F84">
        <w:rPr>
          <w:rFonts w:asciiTheme="majorBidi" w:hAnsiTheme="majorBidi" w:cstheme="majorBidi"/>
          <w:b/>
          <w:bCs/>
          <w:sz w:val="20"/>
          <w:szCs w:val="20"/>
        </w:rPr>
        <w:t xml:space="preserve"> (UT)</w:t>
      </w:r>
      <w:r w:rsidRPr="00F51F84">
        <w:rPr>
          <w:rFonts w:asciiTheme="majorBidi" w:hAnsiTheme="majorBidi" w:cstheme="majorBidi"/>
          <w:b/>
          <w:bCs/>
          <w:sz w:val="20"/>
          <w:szCs w:val="20"/>
        </w:rPr>
        <w:t xml:space="preserve">, </w:t>
      </w:r>
      <w:r w:rsidR="00ED3AAD" w:rsidRPr="00F51F84">
        <w:rPr>
          <w:rFonts w:asciiTheme="majorBidi" w:hAnsiTheme="majorBidi" w:cstheme="majorBidi"/>
          <w:b/>
          <w:bCs/>
          <w:sz w:val="20"/>
          <w:szCs w:val="20"/>
        </w:rPr>
        <w:t>Baghdad, Iraq</w:t>
      </w:r>
      <w:r w:rsidR="009D4A57" w:rsidRPr="00F51F84">
        <w:rPr>
          <w:rFonts w:asciiTheme="majorBidi" w:hAnsiTheme="majorBidi" w:cstheme="majorBidi"/>
          <w:b/>
          <w:bCs/>
          <w:sz w:val="20"/>
          <w:szCs w:val="20"/>
        </w:rPr>
        <w:t xml:space="preserve">         </w:t>
      </w:r>
    </w:p>
    <w:p w14:paraId="7F76BB49" w14:textId="0F2829D7" w:rsidR="00E006C7" w:rsidRPr="00F51F84" w:rsidRDefault="00054FB4" w:rsidP="002E14E0">
      <w:pPr>
        <w:pStyle w:val="ListParagraph"/>
        <w:numPr>
          <w:ilvl w:val="0"/>
          <w:numId w:val="2"/>
        </w:numPr>
        <w:spacing w:after="0" w:line="240" w:lineRule="auto"/>
        <w:rPr>
          <w:rFonts w:asciiTheme="majorBidi" w:hAnsiTheme="majorBidi" w:cstheme="majorBidi"/>
          <w:sz w:val="20"/>
          <w:szCs w:val="20"/>
        </w:rPr>
      </w:pPr>
      <w:proofErr w:type="spellStart"/>
      <w:r w:rsidRPr="00F51F84">
        <w:rPr>
          <w:rFonts w:asciiTheme="majorBidi" w:hAnsiTheme="majorBidi" w:cstheme="majorBidi"/>
          <w:sz w:val="20"/>
          <w:szCs w:val="20"/>
        </w:rPr>
        <w:t>M.Sc</w:t>
      </w:r>
      <w:proofErr w:type="spellEnd"/>
      <w:r w:rsidRPr="00F51F84">
        <w:rPr>
          <w:rFonts w:asciiTheme="majorBidi" w:hAnsiTheme="majorBidi" w:cstheme="majorBidi"/>
          <w:sz w:val="20"/>
          <w:szCs w:val="20"/>
        </w:rPr>
        <w:t>, Applied Physics</w:t>
      </w:r>
      <w:r w:rsidR="009D4A57" w:rsidRPr="00F51F84">
        <w:rPr>
          <w:rFonts w:asciiTheme="majorBidi" w:hAnsiTheme="majorBidi" w:cstheme="majorBidi"/>
          <w:sz w:val="20"/>
          <w:szCs w:val="20"/>
        </w:rPr>
        <w:t xml:space="preserve">                                                                                                          </w:t>
      </w:r>
      <w:r w:rsidR="00F51F84">
        <w:rPr>
          <w:rFonts w:asciiTheme="majorBidi" w:hAnsiTheme="majorBidi" w:cstheme="majorBidi"/>
          <w:sz w:val="20"/>
          <w:szCs w:val="20"/>
        </w:rPr>
        <w:t xml:space="preserve">             </w:t>
      </w:r>
      <w:r w:rsidR="009D4A57" w:rsidRPr="00F51F84">
        <w:rPr>
          <w:rFonts w:asciiTheme="majorBidi" w:hAnsiTheme="majorBidi" w:cstheme="majorBidi"/>
          <w:sz w:val="20"/>
          <w:szCs w:val="20"/>
        </w:rPr>
        <w:t xml:space="preserve"> </w:t>
      </w:r>
      <w:r w:rsidR="00F51F84">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00F27830">
        <w:rPr>
          <w:rFonts w:asciiTheme="majorBidi" w:hAnsiTheme="majorBidi" w:cstheme="majorBidi"/>
          <w:sz w:val="20"/>
          <w:szCs w:val="20"/>
        </w:rPr>
        <w:t xml:space="preserve">                  </w:t>
      </w:r>
      <w:r w:rsidR="00631FA4" w:rsidRPr="00F51F84">
        <w:rPr>
          <w:rFonts w:asciiTheme="majorBidi" w:hAnsiTheme="majorBidi" w:cstheme="majorBidi"/>
          <w:sz w:val="20"/>
          <w:szCs w:val="20"/>
        </w:rPr>
        <w:t>Spring 2009</w:t>
      </w:r>
    </w:p>
    <w:p w14:paraId="29C4EF56" w14:textId="20CB2607" w:rsidR="00135FEA" w:rsidRPr="00F51F84" w:rsidRDefault="00135FEA" w:rsidP="00D16C0C">
      <w:pPr>
        <w:pStyle w:val="ListParagraph"/>
        <w:numPr>
          <w:ilvl w:val="0"/>
          <w:numId w:val="6"/>
        </w:numPr>
        <w:spacing w:after="0" w:line="240" w:lineRule="auto"/>
        <w:jc w:val="both"/>
        <w:rPr>
          <w:rFonts w:asciiTheme="majorBidi" w:hAnsiTheme="majorBidi" w:cstheme="majorBidi"/>
          <w:sz w:val="20"/>
          <w:szCs w:val="20"/>
        </w:rPr>
      </w:pPr>
      <w:r w:rsidRPr="00F51F84">
        <w:rPr>
          <w:rFonts w:asciiTheme="majorBidi" w:hAnsiTheme="majorBidi" w:cstheme="majorBidi"/>
          <w:sz w:val="20"/>
          <w:szCs w:val="20"/>
        </w:rPr>
        <w:t xml:space="preserve">Thesis: "Deposition and Study of Physical Properties of </w:t>
      </w:r>
      <w:proofErr w:type="spellStart"/>
      <w:r w:rsidRPr="00F51F84">
        <w:rPr>
          <w:rFonts w:asciiTheme="majorBidi" w:hAnsiTheme="majorBidi" w:cstheme="majorBidi"/>
          <w:sz w:val="20"/>
          <w:szCs w:val="20"/>
        </w:rPr>
        <w:t>Cu</w:t>
      </w:r>
      <w:r w:rsidRPr="00F51F84">
        <w:rPr>
          <w:rFonts w:asciiTheme="majorBidi" w:hAnsiTheme="majorBidi" w:cstheme="majorBidi"/>
          <w:sz w:val="20"/>
          <w:szCs w:val="20"/>
          <w:vertAlign w:val="subscript"/>
        </w:rPr>
        <w:t>x</w:t>
      </w:r>
      <w:r w:rsidR="006E7910" w:rsidRPr="00F51F84">
        <w:rPr>
          <w:rFonts w:asciiTheme="majorBidi" w:hAnsiTheme="majorBidi" w:cstheme="majorBidi"/>
          <w:sz w:val="20"/>
          <w:szCs w:val="20"/>
        </w:rPr>
        <w:t>S</w:t>
      </w:r>
      <w:proofErr w:type="spellEnd"/>
      <w:r w:rsidRPr="00F51F84">
        <w:rPr>
          <w:rFonts w:asciiTheme="majorBidi" w:hAnsiTheme="majorBidi" w:cstheme="majorBidi"/>
          <w:sz w:val="20"/>
          <w:szCs w:val="20"/>
        </w:rPr>
        <w:t xml:space="preserve"> Thin Film Prepared by Chemical </w:t>
      </w:r>
      <w:r w:rsidR="008E21CA" w:rsidRPr="00F51F84">
        <w:rPr>
          <w:rFonts w:asciiTheme="majorBidi" w:hAnsiTheme="majorBidi" w:cstheme="majorBidi"/>
          <w:sz w:val="20"/>
          <w:szCs w:val="20"/>
        </w:rPr>
        <w:t>Bath Deposition</w:t>
      </w:r>
      <w:r w:rsidRPr="00F51F84">
        <w:rPr>
          <w:rFonts w:asciiTheme="majorBidi" w:hAnsiTheme="majorBidi" w:cstheme="majorBidi"/>
          <w:sz w:val="20"/>
          <w:szCs w:val="20"/>
        </w:rPr>
        <w:t xml:space="preserve">" </w:t>
      </w:r>
    </w:p>
    <w:p w14:paraId="410EA4B2" w14:textId="3A28C203" w:rsidR="00835512" w:rsidRPr="00F51F84" w:rsidRDefault="00835512" w:rsidP="002E14E0">
      <w:pPr>
        <w:numPr>
          <w:ilvl w:val="0"/>
          <w:numId w:val="3"/>
        </w:numPr>
        <w:spacing w:after="0" w:line="240" w:lineRule="auto"/>
        <w:rPr>
          <w:rFonts w:asciiTheme="majorBidi" w:hAnsiTheme="majorBidi" w:cstheme="majorBidi"/>
          <w:sz w:val="20"/>
          <w:szCs w:val="20"/>
        </w:rPr>
      </w:pPr>
      <w:r w:rsidRPr="00F51F84">
        <w:rPr>
          <w:rFonts w:asciiTheme="majorBidi" w:hAnsiTheme="majorBidi" w:cstheme="majorBidi"/>
          <w:sz w:val="20"/>
          <w:szCs w:val="20"/>
        </w:rPr>
        <w:t>GPA:81.</w:t>
      </w:r>
      <w:r w:rsidR="008E56BD" w:rsidRPr="00F51F84">
        <w:rPr>
          <w:rFonts w:asciiTheme="majorBidi" w:hAnsiTheme="majorBidi" w:cstheme="majorBidi"/>
          <w:sz w:val="20"/>
          <w:szCs w:val="20"/>
        </w:rPr>
        <w:t>78/100</w:t>
      </w:r>
    </w:p>
    <w:p w14:paraId="51CEFC27" w14:textId="15119054" w:rsidR="006533C0" w:rsidRPr="00F51F84" w:rsidRDefault="001C5A31" w:rsidP="006533C0">
      <w:pPr>
        <w:pStyle w:val="ListParagraph"/>
        <w:numPr>
          <w:ilvl w:val="0"/>
          <w:numId w:val="2"/>
        </w:numPr>
        <w:rPr>
          <w:rFonts w:asciiTheme="majorBidi" w:hAnsiTheme="majorBidi" w:cstheme="majorBidi"/>
          <w:sz w:val="20"/>
          <w:szCs w:val="20"/>
        </w:rPr>
      </w:pPr>
      <w:r w:rsidRPr="00F51F84">
        <w:rPr>
          <w:rFonts w:asciiTheme="majorBidi" w:hAnsiTheme="majorBidi" w:cstheme="majorBidi"/>
          <w:sz w:val="20"/>
          <w:szCs w:val="20"/>
        </w:rPr>
        <w:t xml:space="preserve">B.Sc., Applied Physics </w:t>
      </w:r>
      <w:r w:rsidR="006533C0" w:rsidRPr="00F51F84">
        <w:rPr>
          <w:rFonts w:asciiTheme="majorBidi" w:hAnsiTheme="majorBidi" w:cstheme="majorBidi"/>
          <w:sz w:val="20"/>
          <w:szCs w:val="20"/>
        </w:rPr>
        <w:t xml:space="preserve">                                                                                                          </w:t>
      </w:r>
      <w:r w:rsidR="00F51F84">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00F27830">
        <w:rPr>
          <w:rFonts w:asciiTheme="majorBidi" w:hAnsiTheme="majorBidi" w:cstheme="majorBidi"/>
          <w:sz w:val="20"/>
          <w:szCs w:val="20"/>
        </w:rPr>
        <w:t xml:space="preserve">                  </w:t>
      </w:r>
      <w:r w:rsidR="00F51F84">
        <w:rPr>
          <w:rFonts w:asciiTheme="majorBidi" w:hAnsiTheme="majorBidi" w:cstheme="majorBidi"/>
          <w:sz w:val="20"/>
          <w:szCs w:val="20"/>
        </w:rPr>
        <w:t xml:space="preserve"> </w:t>
      </w:r>
      <w:r w:rsidR="006533C0" w:rsidRPr="00F51F84">
        <w:rPr>
          <w:rFonts w:asciiTheme="majorBidi" w:hAnsiTheme="majorBidi" w:cstheme="majorBidi"/>
          <w:sz w:val="20"/>
          <w:szCs w:val="20"/>
        </w:rPr>
        <w:t>Spring 2006</w:t>
      </w:r>
    </w:p>
    <w:p w14:paraId="5A64554C" w14:textId="32628345" w:rsidR="00370D4F" w:rsidRPr="00F51F84" w:rsidRDefault="00370D4F" w:rsidP="002E14E0">
      <w:pPr>
        <w:pStyle w:val="ListParagraph"/>
        <w:numPr>
          <w:ilvl w:val="1"/>
          <w:numId w:val="2"/>
        </w:numPr>
        <w:spacing w:line="240" w:lineRule="auto"/>
        <w:rPr>
          <w:rFonts w:asciiTheme="majorBidi" w:hAnsiTheme="majorBidi" w:cstheme="majorBidi"/>
          <w:sz w:val="20"/>
          <w:szCs w:val="20"/>
        </w:rPr>
      </w:pPr>
      <w:r w:rsidRPr="00F51F84">
        <w:rPr>
          <w:rFonts w:asciiTheme="majorBidi" w:hAnsiTheme="majorBidi" w:cstheme="majorBidi"/>
          <w:sz w:val="20"/>
          <w:szCs w:val="20"/>
        </w:rPr>
        <w:t xml:space="preserve">Rankings: 1/124 in Physics </w:t>
      </w:r>
      <w:r w:rsidR="00B63500" w:rsidRPr="00F51F84">
        <w:rPr>
          <w:rFonts w:asciiTheme="majorBidi" w:hAnsiTheme="majorBidi" w:cstheme="majorBidi"/>
          <w:sz w:val="20"/>
          <w:szCs w:val="20"/>
        </w:rPr>
        <w:t>Department, 2</w:t>
      </w:r>
      <w:r w:rsidRPr="00F51F84">
        <w:rPr>
          <w:rFonts w:asciiTheme="majorBidi" w:hAnsiTheme="majorBidi" w:cstheme="majorBidi"/>
          <w:sz w:val="20"/>
          <w:szCs w:val="20"/>
          <w:vertAlign w:val="superscript"/>
        </w:rPr>
        <w:t xml:space="preserve">nd </w:t>
      </w:r>
      <w:r w:rsidRPr="00F51F84">
        <w:rPr>
          <w:rFonts w:asciiTheme="majorBidi" w:hAnsiTheme="majorBidi" w:cstheme="majorBidi"/>
          <w:sz w:val="20"/>
          <w:szCs w:val="20"/>
        </w:rPr>
        <w:t xml:space="preserve">  in entire university </w:t>
      </w:r>
    </w:p>
    <w:p w14:paraId="49C77F52" w14:textId="7E075E8B" w:rsidR="00996BAF" w:rsidRPr="00F51F84" w:rsidRDefault="00996BAF" w:rsidP="002E14E0">
      <w:pPr>
        <w:pStyle w:val="ListParagraph"/>
        <w:numPr>
          <w:ilvl w:val="1"/>
          <w:numId w:val="2"/>
        </w:numPr>
        <w:spacing w:line="240" w:lineRule="auto"/>
        <w:rPr>
          <w:rFonts w:asciiTheme="majorBidi" w:hAnsiTheme="majorBidi" w:cstheme="majorBidi"/>
          <w:sz w:val="20"/>
          <w:szCs w:val="20"/>
        </w:rPr>
      </w:pPr>
      <w:r w:rsidRPr="00F51F84">
        <w:rPr>
          <w:rFonts w:asciiTheme="majorBidi" w:hAnsiTheme="majorBidi" w:cstheme="majorBidi"/>
          <w:sz w:val="20"/>
          <w:szCs w:val="20"/>
        </w:rPr>
        <w:t>GPA</w:t>
      </w:r>
      <w:r w:rsidR="006E7910" w:rsidRPr="00F51F84">
        <w:rPr>
          <w:rFonts w:asciiTheme="majorBidi" w:hAnsiTheme="majorBidi" w:cstheme="majorBidi"/>
          <w:sz w:val="20"/>
          <w:szCs w:val="20"/>
        </w:rPr>
        <w:t>:87.0</w:t>
      </w:r>
      <w:r w:rsidR="008E56BD" w:rsidRPr="00F51F84">
        <w:rPr>
          <w:rFonts w:asciiTheme="majorBidi" w:hAnsiTheme="majorBidi" w:cstheme="majorBidi"/>
          <w:sz w:val="20"/>
          <w:szCs w:val="20"/>
        </w:rPr>
        <w:t>/100</w:t>
      </w:r>
    </w:p>
    <w:p w14:paraId="6E33C0F9" w14:textId="280974AA" w:rsidR="0033030C" w:rsidRPr="00F51F84" w:rsidRDefault="0033030C" w:rsidP="002E14E0">
      <w:pPr>
        <w:pStyle w:val="ListParagraph"/>
        <w:spacing w:line="240" w:lineRule="auto"/>
        <w:ind w:left="1440"/>
        <w:rPr>
          <w:rFonts w:asciiTheme="majorBidi" w:hAnsiTheme="majorBidi" w:cstheme="majorBidi"/>
          <w:sz w:val="20"/>
          <w:szCs w:val="20"/>
        </w:rPr>
      </w:pPr>
    </w:p>
    <w:p w14:paraId="05704820" w14:textId="4F71D865" w:rsidR="008E21CA" w:rsidRPr="00F51F84" w:rsidRDefault="003A158C" w:rsidP="002E14E0">
      <w:pPr>
        <w:pStyle w:val="ListParagraph"/>
        <w:spacing w:line="240" w:lineRule="auto"/>
        <w:ind w:left="0"/>
        <w:rPr>
          <w:rFonts w:asciiTheme="majorBidi" w:hAnsiTheme="majorBidi" w:cstheme="majorBidi"/>
          <w:b/>
          <w:bCs/>
          <w:sz w:val="20"/>
          <w:szCs w:val="20"/>
        </w:rPr>
      </w:pPr>
      <w:r w:rsidRPr="00F51F84">
        <w:rPr>
          <w:rFonts w:asciiTheme="majorBidi" w:hAnsiTheme="majorBidi" w:cstheme="majorBidi"/>
          <w:b/>
          <w:bCs/>
          <w:noProof/>
          <w:sz w:val="20"/>
          <w:szCs w:val="20"/>
        </w:rPr>
        <mc:AlternateContent>
          <mc:Choice Requires="wps">
            <w:drawing>
              <wp:anchor distT="0" distB="0" distL="114300" distR="114300" simplePos="0" relativeHeight="251656192" behindDoc="0" locked="0" layoutInCell="1" allowOverlap="1" wp14:anchorId="3740A24A" wp14:editId="31E9122D">
                <wp:simplePos x="0" y="0"/>
                <wp:positionH relativeFrom="margin">
                  <wp:align>right</wp:align>
                </wp:positionH>
                <wp:positionV relativeFrom="paragraph">
                  <wp:posOffset>137903</wp:posOffset>
                </wp:positionV>
                <wp:extent cx="6832121" cy="17253"/>
                <wp:effectExtent l="0" t="0" r="26035" b="20955"/>
                <wp:wrapNone/>
                <wp:docPr id="3" name="Straight Connector 3"/>
                <wp:cNvGraphicFramePr/>
                <a:graphic xmlns:a="http://schemas.openxmlformats.org/drawingml/2006/main">
                  <a:graphicData uri="http://schemas.microsoft.com/office/word/2010/wordprocessingShape">
                    <wps:wsp>
                      <wps:cNvCnPr/>
                      <wps:spPr>
                        <a:xfrm>
                          <a:off x="0" y="0"/>
                          <a:ext cx="6832121" cy="1725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BE9F96" id="Straight Connector 3" o:spid="_x0000_s1026" style="position:absolute;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75pt,10.85pt" to="1024.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" strokecolor="windowText" strokeweight="1pt">
                <v:stroke joinstyle="miter"/>
                <w10:wrap anchorx="margin"/>
              </v:line>
            </w:pict>
          </mc:Fallback>
        </mc:AlternateContent>
      </w:r>
      <w:r w:rsidR="0033030C" w:rsidRPr="00F51F84">
        <w:rPr>
          <w:rFonts w:asciiTheme="majorBidi" w:hAnsiTheme="majorBidi" w:cstheme="majorBidi"/>
          <w:b/>
          <w:bCs/>
          <w:sz w:val="20"/>
          <w:szCs w:val="20"/>
        </w:rPr>
        <w:t>WORK EXPERIENCE</w:t>
      </w:r>
    </w:p>
    <w:p w14:paraId="4F93DC7B" w14:textId="4335B069" w:rsidR="00977DCB" w:rsidRPr="00F51F84" w:rsidRDefault="00977DCB" w:rsidP="002E14E0">
      <w:pPr>
        <w:pStyle w:val="ListParagraph"/>
        <w:numPr>
          <w:ilvl w:val="0"/>
          <w:numId w:val="2"/>
        </w:numPr>
        <w:spacing w:line="240" w:lineRule="auto"/>
        <w:rPr>
          <w:rFonts w:asciiTheme="majorBidi" w:hAnsiTheme="majorBidi" w:cstheme="majorBidi"/>
          <w:b/>
          <w:bCs/>
          <w:sz w:val="20"/>
          <w:szCs w:val="20"/>
        </w:rPr>
      </w:pPr>
      <w:r w:rsidRPr="00F51F84">
        <w:rPr>
          <w:rFonts w:asciiTheme="majorBidi" w:hAnsiTheme="majorBidi" w:cstheme="majorBidi"/>
          <w:b/>
          <w:bCs/>
          <w:sz w:val="20"/>
          <w:szCs w:val="20"/>
        </w:rPr>
        <w:t>Electrical Engineering, UA</w:t>
      </w:r>
      <w:r w:rsidR="00384FEF">
        <w:rPr>
          <w:rFonts w:asciiTheme="majorBidi" w:hAnsiTheme="majorBidi" w:cstheme="majorBidi"/>
          <w:b/>
          <w:bCs/>
          <w:sz w:val="20"/>
          <w:szCs w:val="20"/>
        </w:rPr>
        <w:t>F</w:t>
      </w:r>
    </w:p>
    <w:p w14:paraId="4E1960BB" w14:textId="76113834" w:rsidR="009E4C3E" w:rsidRPr="00F51F84" w:rsidRDefault="00250AD9" w:rsidP="002E14E0">
      <w:pPr>
        <w:pStyle w:val="ListParagraph"/>
        <w:spacing w:line="240" w:lineRule="auto"/>
        <w:ind w:left="360"/>
        <w:rPr>
          <w:rFonts w:asciiTheme="majorBidi" w:hAnsiTheme="majorBidi" w:cstheme="majorBidi"/>
          <w:sz w:val="20"/>
          <w:szCs w:val="20"/>
        </w:rPr>
      </w:pPr>
      <w:r w:rsidRPr="00F51F84">
        <w:rPr>
          <w:rFonts w:asciiTheme="majorBidi" w:hAnsiTheme="majorBidi" w:cstheme="majorBidi"/>
          <w:b/>
          <w:bCs/>
          <w:sz w:val="20"/>
          <w:szCs w:val="20"/>
        </w:rPr>
        <w:t>Research Assistant</w:t>
      </w:r>
      <w:r w:rsidR="00C971FF" w:rsidRPr="00F51F84">
        <w:rPr>
          <w:rFonts w:asciiTheme="majorBidi" w:hAnsiTheme="majorBidi" w:cstheme="majorBidi"/>
          <w:sz w:val="20"/>
          <w:szCs w:val="20"/>
        </w:rPr>
        <w:t xml:space="preserve"> </w:t>
      </w:r>
      <w:r w:rsidR="00F31F8C" w:rsidRPr="00F51F84">
        <w:rPr>
          <w:rFonts w:asciiTheme="majorBidi" w:hAnsiTheme="majorBidi" w:cstheme="majorBidi"/>
          <w:sz w:val="20"/>
          <w:szCs w:val="20"/>
        </w:rPr>
        <w:t xml:space="preserve"> </w:t>
      </w:r>
      <w:r w:rsidR="006533C0" w:rsidRPr="00F51F84">
        <w:rPr>
          <w:rFonts w:asciiTheme="majorBidi" w:hAnsiTheme="majorBidi" w:cstheme="majorBidi"/>
          <w:sz w:val="20"/>
          <w:szCs w:val="20"/>
        </w:rPr>
        <w:t xml:space="preserve">                                                                                                  </w:t>
      </w:r>
      <w:r w:rsidR="00F51F84">
        <w:rPr>
          <w:rFonts w:asciiTheme="majorBidi" w:hAnsiTheme="majorBidi" w:cstheme="majorBidi"/>
          <w:sz w:val="20"/>
          <w:szCs w:val="20"/>
        </w:rPr>
        <w:t xml:space="preserve">               </w:t>
      </w:r>
      <w:r w:rsidR="006533C0" w:rsidRPr="00F51F84">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006533C0" w:rsidRPr="00F51F84">
        <w:rPr>
          <w:rFonts w:asciiTheme="majorBidi" w:hAnsiTheme="majorBidi" w:cstheme="majorBidi"/>
          <w:sz w:val="20"/>
          <w:szCs w:val="20"/>
        </w:rPr>
        <w:t xml:space="preserve"> </w:t>
      </w:r>
      <w:r w:rsidR="00F27830">
        <w:rPr>
          <w:rFonts w:asciiTheme="majorBidi" w:hAnsiTheme="majorBidi" w:cstheme="majorBidi"/>
          <w:sz w:val="20"/>
          <w:szCs w:val="20"/>
        </w:rPr>
        <w:t xml:space="preserve">                  </w:t>
      </w:r>
      <w:r w:rsidR="00F730FC">
        <w:rPr>
          <w:rFonts w:asciiTheme="majorBidi" w:hAnsiTheme="majorBidi" w:cstheme="majorBidi"/>
          <w:sz w:val="20"/>
          <w:szCs w:val="20"/>
        </w:rPr>
        <w:t xml:space="preserve">  </w:t>
      </w:r>
      <w:r w:rsidR="009E4C3E" w:rsidRPr="00F51F84">
        <w:rPr>
          <w:rFonts w:asciiTheme="majorBidi" w:hAnsiTheme="majorBidi" w:cstheme="majorBidi"/>
          <w:sz w:val="20"/>
          <w:szCs w:val="20"/>
        </w:rPr>
        <w:t>2017-2018, 2020</w:t>
      </w:r>
    </w:p>
    <w:p w14:paraId="275CB0E5" w14:textId="114D8D0D" w:rsidR="00250AD9" w:rsidRDefault="00250AD9" w:rsidP="002E14E0">
      <w:pPr>
        <w:pStyle w:val="ListParagraph"/>
        <w:numPr>
          <w:ilvl w:val="0"/>
          <w:numId w:val="4"/>
        </w:numPr>
        <w:spacing w:line="240" w:lineRule="auto"/>
        <w:rPr>
          <w:rFonts w:asciiTheme="majorBidi" w:hAnsiTheme="majorBidi" w:cstheme="majorBidi"/>
          <w:sz w:val="20"/>
          <w:szCs w:val="20"/>
        </w:rPr>
      </w:pPr>
      <w:r w:rsidRPr="00F51F84">
        <w:rPr>
          <w:rFonts w:asciiTheme="majorBidi" w:hAnsiTheme="majorBidi" w:cstheme="majorBidi"/>
          <w:sz w:val="20"/>
          <w:szCs w:val="20"/>
        </w:rPr>
        <w:t>Major achievement</w:t>
      </w:r>
      <w:r w:rsidR="009C503D" w:rsidRPr="00F51F84">
        <w:rPr>
          <w:rFonts w:asciiTheme="majorBidi" w:hAnsiTheme="majorBidi" w:cstheme="majorBidi"/>
          <w:sz w:val="20"/>
          <w:szCs w:val="20"/>
        </w:rPr>
        <w:t>s</w:t>
      </w:r>
      <w:r w:rsidRPr="00F51F84">
        <w:rPr>
          <w:rFonts w:asciiTheme="majorBidi" w:hAnsiTheme="majorBidi" w:cstheme="majorBidi"/>
          <w:sz w:val="20"/>
          <w:szCs w:val="20"/>
        </w:rPr>
        <w:t xml:space="preserve">: </w:t>
      </w:r>
      <w:r w:rsidR="00F51F84">
        <w:rPr>
          <w:rFonts w:asciiTheme="majorBidi" w:hAnsiTheme="majorBidi" w:cstheme="majorBidi"/>
          <w:sz w:val="20"/>
          <w:szCs w:val="20"/>
        </w:rPr>
        <w:t xml:space="preserve">   </w:t>
      </w:r>
    </w:p>
    <w:p w14:paraId="40791989" w14:textId="762B7B1A" w:rsidR="00F27830" w:rsidRPr="00F27830" w:rsidRDefault="00F27830" w:rsidP="002E14E0">
      <w:pPr>
        <w:pStyle w:val="ListParagraph"/>
        <w:numPr>
          <w:ilvl w:val="0"/>
          <w:numId w:val="10"/>
        </w:numPr>
        <w:spacing w:line="240" w:lineRule="auto"/>
        <w:rPr>
          <w:rFonts w:asciiTheme="majorBidi" w:hAnsiTheme="majorBidi" w:cstheme="majorBidi"/>
          <w:b/>
          <w:bCs/>
          <w:sz w:val="20"/>
          <w:szCs w:val="20"/>
        </w:rPr>
      </w:pPr>
      <w:r w:rsidRPr="00F27830">
        <w:rPr>
          <w:rFonts w:asciiTheme="majorBidi" w:hAnsiTheme="majorBidi" w:cstheme="majorBidi"/>
          <w:b/>
          <w:bCs/>
          <w:sz w:val="20"/>
          <w:szCs w:val="20"/>
        </w:rPr>
        <w:t>Promoting Heterogeneous Integration Through Low-Voltage Silicon Carbide Circuits and Optical Isolation</w:t>
      </w:r>
      <w:r>
        <w:rPr>
          <w:rFonts w:asciiTheme="majorBidi" w:hAnsiTheme="majorBidi" w:cstheme="majorBidi"/>
          <w:b/>
          <w:bCs/>
          <w:sz w:val="20"/>
          <w:szCs w:val="20"/>
        </w:rPr>
        <w:t xml:space="preserve">            </w:t>
      </w:r>
      <w:r w:rsidR="00F64966">
        <w:rPr>
          <w:rFonts w:asciiTheme="majorBidi" w:hAnsiTheme="majorBidi" w:cstheme="majorBidi"/>
          <w:b/>
          <w:bCs/>
          <w:sz w:val="20"/>
          <w:szCs w:val="20"/>
        </w:rPr>
        <w:t xml:space="preserve">   </w:t>
      </w:r>
      <w:r w:rsidRPr="00F27830">
        <w:rPr>
          <w:rFonts w:asciiTheme="majorBidi" w:hAnsiTheme="majorBidi" w:cstheme="majorBidi"/>
          <w:sz w:val="20"/>
          <w:szCs w:val="20"/>
        </w:rPr>
        <w:t>2019</w:t>
      </w:r>
      <w:r w:rsidR="00F64966">
        <w:rPr>
          <w:rFonts w:asciiTheme="majorBidi" w:hAnsiTheme="majorBidi" w:cstheme="majorBidi"/>
          <w:sz w:val="20"/>
          <w:szCs w:val="20"/>
        </w:rPr>
        <w:t>-</w:t>
      </w:r>
      <w:r w:rsidRPr="00F27830">
        <w:rPr>
          <w:rFonts w:asciiTheme="majorBidi" w:hAnsiTheme="majorBidi" w:cstheme="majorBidi"/>
          <w:sz w:val="20"/>
          <w:szCs w:val="20"/>
        </w:rPr>
        <w:t>Present</w:t>
      </w:r>
    </w:p>
    <w:p w14:paraId="36E822A6" w14:textId="77777777" w:rsidR="00F64966" w:rsidRDefault="00F27830" w:rsidP="00B7400D">
      <w:pPr>
        <w:pStyle w:val="ListParagraph"/>
        <w:numPr>
          <w:ilvl w:val="0"/>
          <w:numId w:val="14"/>
        </w:numPr>
        <w:spacing w:line="240" w:lineRule="auto"/>
        <w:rPr>
          <w:rFonts w:asciiTheme="majorBidi" w:hAnsiTheme="majorBidi" w:cstheme="majorBidi"/>
          <w:sz w:val="20"/>
          <w:szCs w:val="20"/>
        </w:rPr>
      </w:pPr>
      <w:r w:rsidRPr="00F64966">
        <w:rPr>
          <w:rFonts w:asciiTheme="majorBidi" w:hAnsiTheme="majorBidi" w:cstheme="majorBidi"/>
          <w:sz w:val="20"/>
          <w:szCs w:val="20"/>
        </w:rPr>
        <w:t xml:space="preserve">Process development of </w:t>
      </w:r>
      <w:proofErr w:type="spellStart"/>
      <w:r w:rsidRPr="00F64966">
        <w:rPr>
          <w:rFonts w:asciiTheme="majorBidi" w:hAnsiTheme="majorBidi" w:cstheme="majorBidi"/>
          <w:sz w:val="20"/>
          <w:szCs w:val="20"/>
        </w:rPr>
        <w:t>SiC</w:t>
      </w:r>
      <w:proofErr w:type="spellEnd"/>
      <w:r w:rsidRPr="00F64966">
        <w:rPr>
          <w:rFonts w:asciiTheme="majorBidi" w:hAnsiTheme="majorBidi" w:cstheme="majorBidi"/>
          <w:sz w:val="20"/>
          <w:szCs w:val="20"/>
        </w:rPr>
        <w:t xml:space="preserve"> CMOS fabrication</w:t>
      </w:r>
      <w:r w:rsidR="00F64966" w:rsidRPr="00F64966">
        <w:rPr>
          <w:rFonts w:asciiTheme="majorBidi" w:hAnsiTheme="majorBidi" w:cstheme="majorBidi"/>
          <w:sz w:val="20"/>
          <w:szCs w:val="20"/>
        </w:rPr>
        <w:t xml:space="preserve"> </w:t>
      </w:r>
    </w:p>
    <w:p w14:paraId="2741339E" w14:textId="05DF043C" w:rsidR="00F64966" w:rsidRDefault="00F27830" w:rsidP="009514F2">
      <w:pPr>
        <w:pStyle w:val="ListParagraph"/>
        <w:numPr>
          <w:ilvl w:val="0"/>
          <w:numId w:val="14"/>
        </w:numPr>
        <w:spacing w:line="240" w:lineRule="auto"/>
        <w:rPr>
          <w:rFonts w:asciiTheme="majorBidi" w:hAnsiTheme="majorBidi" w:cstheme="majorBidi"/>
          <w:sz w:val="20"/>
          <w:szCs w:val="20"/>
        </w:rPr>
      </w:pPr>
      <w:r w:rsidRPr="00F64966">
        <w:rPr>
          <w:rFonts w:asciiTheme="majorBidi" w:hAnsiTheme="majorBidi" w:cstheme="majorBidi"/>
          <w:sz w:val="20"/>
          <w:szCs w:val="20"/>
        </w:rPr>
        <w:t xml:space="preserve">Design, </w:t>
      </w:r>
      <w:r w:rsidR="000F20BF" w:rsidRPr="00F64966">
        <w:rPr>
          <w:rFonts w:asciiTheme="majorBidi" w:hAnsiTheme="majorBidi" w:cstheme="majorBidi"/>
          <w:sz w:val="20"/>
          <w:szCs w:val="20"/>
        </w:rPr>
        <w:t>development,</w:t>
      </w:r>
      <w:r w:rsidRPr="00F64966">
        <w:rPr>
          <w:rFonts w:asciiTheme="majorBidi" w:hAnsiTheme="majorBidi" w:cstheme="majorBidi"/>
          <w:sz w:val="20"/>
          <w:szCs w:val="20"/>
        </w:rPr>
        <w:t xml:space="preserve"> and monolithic integration of optical devices in </w:t>
      </w:r>
      <w:proofErr w:type="spellStart"/>
      <w:r w:rsidRPr="00F64966">
        <w:rPr>
          <w:rFonts w:asciiTheme="majorBidi" w:hAnsiTheme="majorBidi" w:cstheme="majorBidi"/>
          <w:sz w:val="20"/>
          <w:szCs w:val="20"/>
        </w:rPr>
        <w:t>SiC</w:t>
      </w:r>
      <w:proofErr w:type="spellEnd"/>
      <w:r w:rsidRPr="00F64966">
        <w:rPr>
          <w:rFonts w:asciiTheme="majorBidi" w:hAnsiTheme="majorBidi" w:cstheme="majorBidi"/>
          <w:sz w:val="20"/>
          <w:szCs w:val="20"/>
        </w:rPr>
        <w:t xml:space="preserve"> technology</w:t>
      </w:r>
      <w:r w:rsidR="00F64966" w:rsidRPr="00F64966">
        <w:rPr>
          <w:rFonts w:asciiTheme="majorBidi" w:hAnsiTheme="majorBidi" w:cstheme="majorBidi"/>
          <w:sz w:val="20"/>
          <w:szCs w:val="20"/>
        </w:rPr>
        <w:t xml:space="preserve"> </w:t>
      </w:r>
    </w:p>
    <w:p w14:paraId="46492AB5" w14:textId="091289E8" w:rsidR="00F27830" w:rsidRPr="00F64966" w:rsidRDefault="00F27830" w:rsidP="009514F2">
      <w:pPr>
        <w:pStyle w:val="ListParagraph"/>
        <w:numPr>
          <w:ilvl w:val="0"/>
          <w:numId w:val="14"/>
        </w:numPr>
        <w:spacing w:line="240" w:lineRule="auto"/>
        <w:rPr>
          <w:rFonts w:asciiTheme="majorBidi" w:hAnsiTheme="majorBidi" w:cstheme="majorBidi"/>
          <w:sz w:val="20"/>
          <w:szCs w:val="20"/>
        </w:rPr>
      </w:pPr>
      <w:r w:rsidRPr="00F64966">
        <w:rPr>
          <w:rFonts w:asciiTheme="majorBidi" w:hAnsiTheme="majorBidi" w:cstheme="majorBidi"/>
          <w:sz w:val="20"/>
          <w:szCs w:val="20"/>
        </w:rPr>
        <w:t>Understand the process parameter optimization using TCAD simulation</w:t>
      </w:r>
    </w:p>
    <w:p w14:paraId="67A30846" w14:textId="0B3D2FA3" w:rsidR="000A7003" w:rsidRPr="00F51F84" w:rsidRDefault="00C6719A" w:rsidP="002E14E0">
      <w:pPr>
        <w:pStyle w:val="ListParagraph"/>
        <w:numPr>
          <w:ilvl w:val="0"/>
          <w:numId w:val="10"/>
        </w:numPr>
        <w:spacing w:line="240" w:lineRule="auto"/>
        <w:rPr>
          <w:rFonts w:asciiTheme="majorBidi" w:hAnsiTheme="majorBidi" w:cstheme="majorBidi"/>
          <w:sz w:val="20"/>
          <w:szCs w:val="20"/>
        </w:rPr>
      </w:pPr>
      <w:r w:rsidRPr="00F51F84">
        <w:rPr>
          <w:rFonts w:asciiTheme="majorBidi" w:hAnsiTheme="majorBidi" w:cstheme="majorBidi"/>
          <w:b/>
          <w:bCs/>
          <w:sz w:val="20"/>
          <w:szCs w:val="20"/>
        </w:rPr>
        <w:t xml:space="preserve">High Speed Electronic Devices Using </w:t>
      </w:r>
      <w:proofErr w:type="spellStart"/>
      <w:r w:rsidRPr="00F51F84">
        <w:rPr>
          <w:rFonts w:asciiTheme="majorBidi" w:hAnsiTheme="majorBidi" w:cstheme="majorBidi"/>
          <w:b/>
          <w:bCs/>
          <w:sz w:val="20"/>
          <w:szCs w:val="20"/>
        </w:rPr>
        <w:t>SiGe</w:t>
      </w:r>
      <w:proofErr w:type="spellEnd"/>
      <w:r w:rsidRPr="00F51F84">
        <w:rPr>
          <w:rFonts w:asciiTheme="majorBidi" w:hAnsiTheme="majorBidi" w:cstheme="majorBidi"/>
          <w:b/>
          <w:bCs/>
          <w:sz w:val="20"/>
          <w:szCs w:val="20"/>
        </w:rPr>
        <w:t xml:space="preserve"> on Sapphire Technology for Advanced NASA Space Communications</w:t>
      </w:r>
      <w:r w:rsidR="00F64966">
        <w:rPr>
          <w:rFonts w:asciiTheme="majorBidi" w:hAnsiTheme="majorBidi" w:cstheme="majorBidi"/>
          <w:b/>
          <w:bCs/>
          <w:sz w:val="20"/>
          <w:szCs w:val="20"/>
        </w:rPr>
        <w:t xml:space="preserve">       </w:t>
      </w:r>
      <w:r w:rsidR="00B615C9" w:rsidRPr="00F51F84">
        <w:rPr>
          <w:rFonts w:asciiTheme="majorBidi" w:hAnsiTheme="majorBidi" w:cstheme="majorBidi"/>
          <w:sz w:val="20"/>
          <w:szCs w:val="20"/>
        </w:rPr>
        <w:t>2019-Present</w:t>
      </w:r>
    </w:p>
    <w:p w14:paraId="3DABF06F" w14:textId="6880E6BD" w:rsidR="00F064C2" w:rsidRPr="00F51F84" w:rsidRDefault="00711DA5" w:rsidP="00F64966">
      <w:pPr>
        <w:pStyle w:val="ListParagraph"/>
        <w:numPr>
          <w:ilvl w:val="1"/>
          <w:numId w:val="15"/>
        </w:numPr>
        <w:spacing w:line="240" w:lineRule="auto"/>
        <w:rPr>
          <w:rFonts w:asciiTheme="majorBidi" w:hAnsiTheme="majorBidi" w:cstheme="majorBidi"/>
          <w:bCs/>
          <w:sz w:val="20"/>
          <w:szCs w:val="20"/>
        </w:rPr>
      </w:pPr>
      <w:r w:rsidRPr="00F51F84">
        <w:rPr>
          <w:rFonts w:asciiTheme="majorBidi" w:hAnsiTheme="majorBidi" w:cstheme="majorBidi"/>
          <w:bCs/>
          <w:sz w:val="20"/>
          <w:szCs w:val="20"/>
        </w:rPr>
        <w:t xml:space="preserve">Rhombohedral </w:t>
      </w:r>
      <w:proofErr w:type="spellStart"/>
      <w:r w:rsidRPr="00F51F84">
        <w:rPr>
          <w:rFonts w:asciiTheme="majorBidi" w:hAnsiTheme="majorBidi" w:cstheme="majorBidi"/>
          <w:bCs/>
          <w:sz w:val="20"/>
          <w:szCs w:val="20"/>
        </w:rPr>
        <w:t>SiGe</w:t>
      </w:r>
      <w:proofErr w:type="spellEnd"/>
      <w:r w:rsidRPr="00F51F84">
        <w:rPr>
          <w:rFonts w:asciiTheme="majorBidi" w:hAnsiTheme="majorBidi" w:cstheme="majorBidi"/>
          <w:bCs/>
          <w:sz w:val="20"/>
          <w:szCs w:val="20"/>
        </w:rPr>
        <w:t xml:space="preserve"> and other materials Growth using UHVCVD</w:t>
      </w:r>
    </w:p>
    <w:p w14:paraId="3420BFF8" w14:textId="2F2AFB7A" w:rsidR="00943ED6" w:rsidRPr="00F51F84" w:rsidRDefault="00B3234D" w:rsidP="00F64966">
      <w:pPr>
        <w:pStyle w:val="ListParagraph"/>
        <w:numPr>
          <w:ilvl w:val="1"/>
          <w:numId w:val="15"/>
        </w:numPr>
        <w:spacing w:line="240" w:lineRule="auto"/>
        <w:rPr>
          <w:rFonts w:asciiTheme="majorBidi" w:hAnsiTheme="majorBidi" w:cstheme="majorBidi"/>
          <w:sz w:val="20"/>
          <w:szCs w:val="20"/>
        </w:rPr>
      </w:pPr>
      <w:proofErr w:type="spellStart"/>
      <w:r w:rsidRPr="00F51F84">
        <w:rPr>
          <w:rFonts w:asciiTheme="majorBidi" w:hAnsiTheme="majorBidi" w:cstheme="majorBidi"/>
          <w:sz w:val="20"/>
          <w:szCs w:val="20"/>
        </w:rPr>
        <w:t>SiGe</w:t>
      </w:r>
      <w:proofErr w:type="spellEnd"/>
      <w:r w:rsidRPr="00F51F84">
        <w:rPr>
          <w:rFonts w:asciiTheme="majorBidi" w:hAnsiTheme="majorBidi" w:cstheme="majorBidi"/>
          <w:sz w:val="20"/>
          <w:szCs w:val="20"/>
        </w:rPr>
        <w:t xml:space="preserve"> material characterization</w:t>
      </w:r>
    </w:p>
    <w:p w14:paraId="542B38B0" w14:textId="2367C4DC" w:rsidR="002060EB" w:rsidRPr="00F51F84" w:rsidRDefault="008014C4" w:rsidP="00F64966">
      <w:pPr>
        <w:pStyle w:val="ListParagraph"/>
        <w:numPr>
          <w:ilvl w:val="1"/>
          <w:numId w:val="15"/>
        </w:numPr>
        <w:spacing w:line="240" w:lineRule="auto"/>
        <w:rPr>
          <w:rFonts w:asciiTheme="majorBidi" w:hAnsiTheme="majorBidi" w:cstheme="majorBidi"/>
          <w:b/>
          <w:bCs/>
          <w:sz w:val="20"/>
          <w:szCs w:val="20"/>
        </w:rPr>
      </w:pPr>
      <w:r w:rsidRPr="00F51F84">
        <w:rPr>
          <w:rFonts w:asciiTheme="majorBidi" w:hAnsiTheme="majorBidi" w:cstheme="majorBidi"/>
          <w:bCs/>
          <w:sz w:val="20"/>
          <w:szCs w:val="20"/>
        </w:rPr>
        <w:t xml:space="preserve">High Speed Device Development using </w:t>
      </w:r>
      <w:proofErr w:type="spellStart"/>
      <w:r w:rsidRPr="00F51F84">
        <w:rPr>
          <w:rFonts w:asciiTheme="majorBidi" w:hAnsiTheme="majorBidi" w:cstheme="majorBidi"/>
          <w:bCs/>
          <w:sz w:val="20"/>
          <w:szCs w:val="20"/>
        </w:rPr>
        <w:t>SiGe</w:t>
      </w:r>
      <w:proofErr w:type="spellEnd"/>
      <w:r w:rsidRPr="00F51F84">
        <w:rPr>
          <w:rFonts w:asciiTheme="majorBidi" w:hAnsiTheme="majorBidi" w:cstheme="majorBidi"/>
          <w:bCs/>
          <w:sz w:val="20"/>
          <w:szCs w:val="20"/>
        </w:rPr>
        <w:t xml:space="preserve"> on Sapphire</w:t>
      </w:r>
      <w:r w:rsidR="002060EB" w:rsidRPr="00F51F84">
        <w:rPr>
          <w:rFonts w:asciiTheme="majorBidi" w:hAnsiTheme="majorBidi" w:cstheme="majorBidi"/>
          <w:b/>
          <w:bCs/>
          <w:i/>
          <w:sz w:val="20"/>
          <w:szCs w:val="20"/>
        </w:rPr>
        <w:t xml:space="preserve">                </w:t>
      </w:r>
    </w:p>
    <w:p w14:paraId="21DDDC06" w14:textId="7C4EEE8A" w:rsidR="007114BB" w:rsidRPr="00F51F84" w:rsidRDefault="00DC2A69" w:rsidP="002E14E0">
      <w:pPr>
        <w:pStyle w:val="ListParagraph"/>
        <w:numPr>
          <w:ilvl w:val="0"/>
          <w:numId w:val="10"/>
        </w:numPr>
        <w:spacing w:line="240" w:lineRule="auto"/>
        <w:rPr>
          <w:rFonts w:asciiTheme="majorBidi" w:hAnsiTheme="majorBidi" w:cstheme="majorBidi"/>
          <w:sz w:val="20"/>
          <w:szCs w:val="20"/>
        </w:rPr>
      </w:pPr>
      <w:r w:rsidRPr="00F51F84">
        <w:rPr>
          <w:rFonts w:asciiTheme="majorBidi" w:eastAsia="Times New Roman" w:hAnsiTheme="majorBidi" w:cstheme="majorBidi"/>
          <w:b/>
          <w:w w:val="102"/>
          <w:sz w:val="20"/>
          <w:szCs w:val="20"/>
        </w:rPr>
        <w:t xml:space="preserve">Extreme Environment Integrated Circuits Using </w:t>
      </w:r>
      <w:proofErr w:type="spellStart"/>
      <w:r w:rsidRPr="00F51F84">
        <w:rPr>
          <w:rFonts w:asciiTheme="majorBidi" w:eastAsia="Times New Roman" w:hAnsiTheme="majorBidi" w:cstheme="majorBidi"/>
          <w:b/>
          <w:w w:val="102"/>
          <w:sz w:val="20"/>
          <w:szCs w:val="20"/>
        </w:rPr>
        <w:t>SiC</w:t>
      </w:r>
      <w:proofErr w:type="spellEnd"/>
      <w:r w:rsidRPr="00F51F84">
        <w:rPr>
          <w:rFonts w:asciiTheme="majorBidi" w:eastAsia="Times New Roman" w:hAnsiTheme="majorBidi" w:cstheme="majorBidi"/>
          <w:b/>
          <w:w w:val="102"/>
          <w:sz w:val="20"/>
          <w:szCs w:val="20"/>
        </w:rPr>
        <w:t xml:space="preserve"> JFET Technology for Advanced NASA Venus Missions</w:t>
      </w:r>
      <w:r w:rsidR="00F64966">
        <w:rPr>
          <w:rFonts w:asciiTheme="majorBidi" w:eastAsia="Times New Roman" w:hAnsiTheme="majorBidi" w:cstheme="majorBidi"/>
          <w:b/>
          <w:w w:val="102"/>
          <w:sz w:val="20"/>
          <w:szCs w:val="20"/>
        </w:rPr>
        <w:t xml:space="preserve">          </w:t>
      </w:r>
      <w:r w:rsidRPr="00F51F84">
        <w:rPr>
          <w:rFonts w:asciiTheme="majorBidi" w:eastAsia="Times New Roman" w:hAnsiTheme="majorBidi" w:cstheme="majorBidi"/>
          <w:i/>
          <w:sz w:val="20"/>
          <w:szCs w:val="20"/>
        </w:rPr>
        <w:t xml:space="preserve"> </w:t>
      </w:r>
      <w:r w:rsidR="00AB361C">
        <w:rPr>
          <w:rFonts w:asciiTheme="majorBidi" w:eastAsia="Times New Roman" w:hAnsiTheme="majorBidi" w:cstheme="majorBidi"/>
          <w:iCs/>
          <w:sz w:val="20"/>
          <w:szCs w:val="20"/>
        </w:rPr>
        <w:t xml:space="preserve">2019-Presnt </w:t>
      </w:r>
      <w:r w:rsidRPr="00F51F84">
        <w:rPr>
          <w:rFonts w:asciiTheme="majorBidi" w:eastAsia="Times New Roman" w:hAnsiTheme="majorBidi" w:cstheme="majorBidi"/>
          <w:i/>
          <w:sz w:val="20"/>
          <w:szCs w:val="20"/>
        </w:rPr>
        <w:t xml:space="preserve">              </w:t>
      </w:r>
    </w:p>
    <w:p w14:paraId="428E4120" w14:textId="1D19B323" w:rsidR="00167392" w:rsidRPr="00167392" w:rsidRDefault="00167392" w:rsidP="00F64966">
      <w:pPr>
        <w:pStyle w:val="ListParagraph"/>
        <w:numPr>
          <w:ilvl w:val="1"/>
          <w:numId w:val="16"/>
        </w:numPr>
        <w:rPr>
          <w:rFonts w:asciiTheme="majorBidi" w:hAnsiTheme="majorBidi" w:cstheme="majorBidi"/>
          <w:sz w:val="20"/>
          <w:szCs w:val="20"/>
        </w:rPr>
      </w:pPr>
      <w:r w:rsidRPr="00167392">
        <w:rPr>
          <w:rFonts w:asciiTheme="majorBidi" w:hAnsiTheme="majorBidi" w:cstheme="majorBidi"/>
          <w:sz w:val="20"/>
          <w:szCs w:val="20"/>
        </w:rPr>
        <w:t xml:space="preserve">Process development of </w:t>
      </w:r>
      <w:proofErr w:type="spellStart"/>
      <w:r w:rsidRPr="00167392">
        <w:rPr>
          <w:rFonts w:asciiTheme="majorBidi" w:hAnsiTheme="majorBidi" w:cstheme="majorBidi"/>
          <w:sz w:val="20"/>
          <w:szCs w:val="20"/>
        </w:rPr>
        <w:t>SiC</w:t>
      </w:r>
      <w:proofErr w:type="spellEnd"/>
      <w:r w:rsidRPr="00167392">
        <w:rPr>
          <w:rFonts w:asciiTheme="majorBidi" w:hAnsiTheme="majorBidi" w:cstheme="majorBidi"/>
          <w:sz w:val="20"/>
          <w:szCs w:val="20"/>
        </w:rPr>
        <w:t xml:space="preserve"> JFET </w:t>
      </w:r>
    </w:p>
    <w:p w14:paraId="2A5FBB27" w14:textId="08029C73" w:rsidR="00F730FC" w:rsidRPr="00F730FC" w:rsidRDefault="00F730FC" w:rsidP="00F64966">
      <w:pPr>
        <w:pStyle w:val="ListParagraph"/>
        <w:numPr>
          <w:ilvl w:val="1"/>
          <w:numId w:val="16"/>
        </w:numPr>
        <w:spacing w:line="240" w:lineRule="auto"/>
        <w:rPr>
          <w:rFonts w:asciiTheme="majorBidi" w:hAnsiTheme="majorBidi" w:cstheme="majorBidi"/>
          <w:sz w:val="20"/>
          <w:szCs w:val="20"/>
        </w:rPr>
      </w:pPr>
      <w:r w:rsidRPr="00F730FC">
        <w:rPr>
          <w:rFonts w:asciiTheme="majorBidi" w:hAnsiTheme="majorBidi" w:cstheme="majorBidi"/>
          <w:sz w:val="20"/>
          <w:szCs w:val="20"/>
        </w:rPr>
        <w:t>Understand the process parameter optimization using TCAD simulation</w:t>
      </w:r>
      <w:r w:rsidR="001E28A5">
        <w:rPr>
          <w:rFonts w:asciiTheme="majorBidi" w:hAnsiTheme="majorBidi" w:cstheme="majorBidi"/>
          <w:sz w:val="20"/>
          <w:szCs w:val="20"/>
        </w:rPr>
        <w:t xml:space="preserve"> </w:t>
      </w:r>
    </w:p>
    <w:p w14:paraId="76AEAE17" w14:textId="51757E35" w:rsidR="00932C12" w:rsidRPr="00F51F84" w:rsidRDefault="007D0B08" w:rsidP="002E14E0">
      <w:pPr>
        <w:pStyle w:val="ListParagraph"/>
        <w:numPr>
          <w:ilvl w:val="0"/>
          <w:numId w:val="10"/>
        </w:numPr>
        <w:spacing w:line="240" w:lineRule="auto"/>
        <w:rPr>
          <w:rFonts w:asciiTheme="majorBidi" w:hAnsiTheme="majorBidi" w:cstheme="majorBidi"/>
          <w:sz w:val="20"/>
          <w:szCs w:val="20"/>
        </w:rPr>
      </w:pPr>
      <w:r w:rsidRPr="00F51F84">
        <w:rPr>
          <w:rFonts w:asciiTheme="majorBidi" w:hAnsiTheme="majorBidi" w:cstheme="majorBidi"/>
          <w:b/>
          <w:bCs/>
          <w:sz w:val="20"/>
          <w:szCs w:val="20"/>
        </w:rPr>
        <w:t xml:space="preserve">High-Temperature </w:t>
      </w:r>
      <w:bookmarkStart w:id="0" w:name="_Hlk40789321"/>
      <w:r w:rsidRPr="00F51F84">
        <w:rPr>
          <w:rFonts w:asciiTheme="majorBidi" w:hAnsiTheme="majorBidi" w:cstheme="majorBidi"/>
          <w:b/>
          <w:bCs/>
          <w:sz w:val="20"/>
          <w:szCs w:val="20"/>
        </w:rPr>
        <w:t xml:space="preserve">Optocoupler </w:t>
      </w:r>
      <w:bookmarkEnd w:id="0"/>
      <w:r w:rsidRPr="00F51F84">
        <w:rPr>
          <w:rFonts w:asciiTheme="majorBidi" w:hAnsiTheme="majorBidi" w:cstheme="majorBidi"/>
          <w:b/>
          <w:bCs/>
          <w:sz w:val="20"/>
          <w:szCs w:val="20"/>
        </w:rPr>
        <w:t>for 3D High-Density Power Modules</w:t>
      </w:r>
      <w:r w:rsidR="000020CF" w:rsidRPr="00F51F84">
        <w:rPr>
          <w:rFonts w:asciiTheme="majorBidi" w:hAnsiTheme="majorBidi" w:cstheme="majorBidi"/>
          <w:b/>
          <w:bCs/>
          <w:sz w:val="20"/>
          <w:szCs w:val="20"/>
        </w:rPr>
        <w:t xml:space="preserve">          </w:t>
      </w:r>
      <w:r w:rsidR="00F730FC">
        <w:rPr>
          <w:rFonts w:asciiTheme="majorBidi" w:hAnsiTheme="majorBidi" w:cstheme="majorBidi"/>
          <w:b/>
          <w:bCs/>
          <w:sz w:val="20"/>
          <w:szCs w:val="20"/>
        </w:rPr>
        <w:t xml:space="preserve">               </w:t>
      </w:r>
      <w:r w:rsidR="001E28A5">
        <w:rPr>
          <w:rFonts w:asciiTheme="majorBidi" w:hAnsiTheme="majorBidi" w:cstheme="majorBidi"/>
          <w:b/>
          <w:bCs/>
          <w:sz w:val="20"/>
          <w:szCs w:val="20"/>
        </w:rPr>
        <w:t xml:space="preserve">                             </w:t>
      </w:r>
      <w:r w:rsidR="00F730FC">
        <w:rPr>
          <w:rFonts w:asciiTheme="majorBidi" w:hAnsiTheme="majorBidi" w:cstheme="majorBidi"/>
          <w:b/>
          <w:bCs/>
          <w:sz w:val="20"/>
          <w:szCs w:val="20"/>
        </w:rPr>
        <w:t xml:space="preserve"> </w:t>
      </w:r>
      <w:r w:rsidR="00F64966">
        <w:rPr>
          <w:rFonts w:asciiTheme="majorBidi" w:hAnsiTheme="majorBidi" w:cstheme="majorBidi"/>
          <w:b/>
          <w:bCs/>
          <w:sz w:val="20"/>
          <w:szCs w:val="20"/>
        </w:rPr>
        <w:t xml:space="preserve">                         </w:t>
      </w:r>
      <w:r w:rsidR="00F064C2" w:rsidRPr="00F51F84">
        <w:rPr>
          <w:rFonts w:asciiTheme="majorBidi" w:hAnsiTheme="majorBidi" w:cstheme="majorBidi"/>
          <w:sz w:val="20"/>
          <w:szCs w:val="20"/>
        </w:rPr>
        <w:t>2016-Present</w:t>
      </w:r>
    </w:p>
    <w:p w14:paraId="60FB5FA2" w14:textId="0C25863B" w:rsidR="0053603A" w:rsidRDefault="00DB4C44" w:rsidP="00F64966">
      <w:pPr>
        <w:pStyle w:val="ListParagraph"/>
        <w:numPr>
          <w:ilvl w:val="0"/>
          <w:numId w:val="17"/>
        </w:numPr>
        <w:spacing w:line="240" w:lineRule="auto"/>
        <w:jc w:val="both"/>
        <w:rPr>
          <w:rFonts w:asciiTheme="majorBidi" w:hAnsiTheme="majorBidi" w:cstheme="majorBidi"/>
          <w:sz w:val="20"/>
          <w:szCs w:val="20"/>
        </w:rPr>
      </w:pPr>
      <w:r>
        <w:rPr>
          <w:rFonts w:asciiTheme="majorBidi" w:hAnsiTheme="majorBidi" w:cstheme="majorBidi"/>
          <w:sz w:val="20"/>
          <w:szCs w:val="20"/>
        </w:rPr>
        <w:t xml:space="preserve">High temperature </w:t>
      </w:r>
      <w:r w:rsidR="005F28C6">
        <w:rPr>
          <w:rFonts w:asciiTheme="majorBidi" w:hAnsiTheme="majorBidi" w:cstheme="majorBidi"/>
          <w:sz w:val="20"/>
          <w:szCs w:val="20"/>
        </w:rPr>
        <w:t xml:space="preserve">optical characterizations </w:t>
      </w:r>
      <w:r w:rsidR="000C50F1">
        <w:rPr>
          <w:rFonts w:asciiTheme="majorBidi" w:hAnsiTheme="majorBidi" w:cstheme="majorBidi"/>
          <w:sz w:val="20"/>
          <w:szCs w:val="20"/>
        </w:rPr>
        <w:t>for</w:t>
      </w:r>
      <w:r w:rsidR="005F28C6">
        <w:rPr>
          <w:rFonts w:asciiTheme="majorBidi" w:hAnsiTheme="majorBidi" w:cstheme="majorBidi"/>
          <w:sz w:val="20"/>
          <w:szCs w:val="20"/>
        </w:rPr>
        <w:t xml:space="preserve"> different structures of LED materials.</w:t>
      </w:r>
    </w:p>
    <w:p w14:paraId="36B78C9A" w14:textId="637DD462" w:rsidR="001F7398" w:rsidRDefault="005F28C6" w:rsidP="00F64966">
      <w:pPr>
        <w:pStyle w:val="ListParagraph"/>
        <w:numPr>
          <w:ilvl w:val="0"/>
          <w:numId w:val="17"/>
        </w:numPr>
        <w:spacing w:line="240" w:lineRule="auto"/>
        <w:jc w:val="both"/>
        <w:rPr>
          <w:rFonts w:asciiTheme="majorBidi" w:hAnsiTheme="majorBidi" w:cstheme="majorBidi"/>
          <w:sz w:val="20"/>
          <w:szCs w:val="20"/>
        </w:rPr>
      </w:pPr>
      <w:r>
        <w:rPr>
          <w:rFonts w:asciiTheme="majorBidi" w:hAnsiTheme="majorBidi" w:cstheme="majorBidi"/>
          <w:sz w:val="20"/>
          <w:szCs w:val="20"/>
        </w:rPr>
        <w:t xml:space="preserve">High temperature electrical </w:t>
      </w:r>
      <w:r w:rsidRPr="005F28C6">
        <w:rPr>
          <w:rFonts w:asciiTheme="majorBidi" w:hAnsiTheme="majorBidi" w:cstheme="majorBidi"/>
          <w:sz w:val="20"/>
          <w:szCs w:val="20"/>
        </w:rPr>
        <w:t>characterizations</w:t>
      </w:r>
      <w:r w:rsidR="000C50F1">
        <w:rPr>
          <w:rFonts w:asciiTheme="majorBidi" w:hAnsiTheme="majorBidi" w:cstheme="majorBidi"/>
          <w:sz w:val="20"/>
          <w:szCs w:val="20"/>
        </w:rPr>
        <w:t xml:space="preserve"> for different </w:t>
      </w:r>
      <w:r w:rsidR="001F7398">
        <w:rPr>
          <w:rFonts w:asciiTheme="majorBidi" w:hAnsiTheme="majorBidi" w:cstheme="majorBidi"/>
          <w:sz w:val="20"/>
          <w:szCs w:val="20"/>
        </w:rPr>
        <w:t xml:space="preserve">commercial LEDs and </w:t>
      </w:r>
      <w:r w:rsidR="003C741A">
        <w:rPr>
          <w:rFonts w:asciiTheme="majorBidi" w:hAnsiTheme="majorBidi" w:cstheme="majorBidi"/>
          <w:sz w:val="20"/>
          <w:szCs w:val="20"/>
        </w:rPr>
        <w:t>photodetectors (PDs)</w:t>
      </w:r>
      <w:r w:rsidR="001F7398">
        <w:rPr>
          <w:rFonts w:asciiTheme="majorBidi" w:hAnsiTheme="majorBidi" w:cstheme="majorBidi"/>
          <w:sz w:val="20"/>
          <w:szCs w:val="20"/>
        </w:rPr>
        <w:t>.</w:t>
      </w:r>
    </w:p>
    <w:p w14:paraId="74856A6C" w14:textId="391AF8BD" w:rsidR="005F28C6" w:rsidRDefault="00A22C55" w:rsidP="00F64966">
      <w:pPr>
        <w:pStyle w:val="ListParagraph"/>
        <w:numPr>
          <w:ilvl w:val="0"/>
          <w:numId w:val="17"/>
        </w:numPr>
        <w:spacing w:line="240" w:lineRule="auto"/>
        <w:rPr>
          <w:rFonts w:asciiTheme="majorBidi" w:hAnsiTheme="majorBidi" w:cstheme="majorBidi"/>
          <w:sz w:val="20"/>
          <w:szCs w:val="20"/>
        </w:rPr>
      </w:pPr>
      <w:r>
        <w:rPr>
          <w:rFonts w:asciiTheme="majorBidi" w:hAnsiTheme="majorBidi" w:cstheme="majorBidi"/>
          <w:sz w:val="20"/>
          <w:szCs w:val="20"/>
        </w:rPr>
        <w:t xml:space="preserve">Wavelength matching </w:t>
      </w:r>
      <w:r w:rsidR="00C36A01">
        <w:rPr>
          <w:rFonts w:asciiTheme="majorBidi" w:hAnsiTheme="majorBidi" w:cstheme="majorBidi"/>
          <w:sz w:val="20"/>
          <w:szCs w:val="20"/>
        </w:rPr>
        <w:t xml:space="preserve">between the LED and </w:t>
      </w:r>
      <w:r w:rsidR="00EA3FB2">
        <w:rPr>
          <w:rFonts w:asciiTheme="majorBidi" w:hAnsiTheme="majorBidi" w:cstheme="majorBidi"/>
          <w:sz w:val="20"/>
          <w:szCs w:val="20"/>
        </w:rPr>
        <w:t xml:space="preserve">PDs to form the HT </w:t>
      </w:r>
      <w:r w:rsidR="00EA3FB2" w:rsidRPr="00EA3FB2">
        <w:rPr>
          <w:rFonts w:asciiTheme="majorBidi" w:hAnsiTheme="majorBidi" w:cstheme="majorBidi"/>
          <w:sz w:val="20"/>
          <w:szCs w:val="20"/>
        </w:rPr>
        <w:t>optocoupler</w:t>
      </w:r>
      <w:r w:rsidR="001F7398" w:rsidRPr="00EA3FB2">
        <w:rPr>
          <w:rFonts w:asciiTheme="majorBidi" w:hAnsiTheme="majorBidi" w:cstheme="majorBidi"/>
          <w:sz w:val="20"/>
          <w:szCs w:val="20"/>
        </w:rPr>
        <w:t xml:space="preserve"> </w:t>
      </w:r>
    </w:p>
    <w:p w14:paraId="44196756" w14:textId="77777777" w:rsidR="00F63C74" w:rsidRDefault="00250AD9" w:rsidP="00516361">
      <w:pPr>
        <w:pStyle w:val="ListParagraph"/>
        <w:numPr>
          <w:ilvl w:val="0"/>
          <w:numId w:val="4"/>
        </w:numPr>
        <w:spacing w:after="0" w:line="240" w:lineRule="auto"/>
        <w:rPr>
          <w:rFonts w:asciiTheme="majorBidi" w:hAnsiTheme="majorBidi" w:cstheme="majorBidi"/>
          <w:sz w:val="20"/>
          <w:szCs w:val="20"/>
        </w:rPr>
      </w:pPr>
      <w:r w:rsidRPr="00F63C74">
        <w:rPr>
          <w:rFonts w:asciiTheme="majorBidi" w:hAnsiTheme="majorBidi" w:cstheme="majorBidi"/>
          <w:sz w:val="20"/>
          <w:szCs w:val="20"/>
        </w:rPr>
        <w:t xml:space="preserve">Skills developed: Leadership, </w:t>
      </w:r>
      <w:r w:rsidR="00EC05EF" w:rsidRPr="00F63C74">
        <w:rPr>
          <w:rFonts w:asciiTheme="majorBidi" w:hAnsiTheme="majorBidi" w:cstheme="majorBidi"/>
          <w:sz w:val="20"/>
          <w:szCs w:val="20"/>
        </w:rPr>
        <w:t>collaboration, communication</w:t>
      </w:r>
      <w:r w:rsidRPr="00F63C74">
        <w:rPr>
          <w:rFonts w:asciiTheme="majorBidi" w:hAnsiTheme="majorBidi" w:cstheme="majorBidi"/>
          <w:sz w:val="20"/>
          <w:szCs w:val="20"/>
        </w:rPr>
        <w:t>, time management</w:t>
      </w:r>
    </w:p>
    <w:p w14:paraId="5C16D588" w14:textId="28B176DF" w:rsidR="00A34FFA" w:rsidRPr="00B9763E" w:rsidRDefault="00477ECB" w:rsidP="00516361">
      <w:pPr>
        <w:spacing w:after="0" w:line="240" w:lineRule="auto"/>
        <w:ind w:left="360"/>
        <w:rPr>
          <w:rFonts w:asciiTheme="majorBidi" w:hAnsiTheme="majorBidi" w:cstheme="majorBidi"/>
          <w:sz w:val="20"/>
          <w:szCs w:val="20"/>
        </w:rPr>
      </w:pPr>
      <w:r w:rsidRPr="00B9763E">
        <w:rPr>
          <w:rFonts w:asciiTheme="majorBidi" w:hAnsiTheme="majorBidi" w:cstheme="majorBidi"/>
          <w:b/>
          <w:bCs/>
          <w:sz w:val="20"/>
          <w:szCs w:val="20"/>
        </w:rPr>
        <w:t xml:space="preserve">  </w:t>
      </w:r>
      <w:r w:rsidR="00A34FFA" w:rsidRPr="00B9763E">
        <w:rPr>
          <w:rFonts w:asciiTheme="majorBidi" w:hAnsiTheme="majorBidi" w:cstheme="majorBidi"/>
          <w:b/>
          <w:bCs/>
          <w:sz w:val="20"/>
          <w:szCs w:val="20"/>
        </w:rPr>
        <w:t>Teaching Assistant</w:t>
      </w:r>
      <w:r w:rsidR="00A34FFA" w:rsidRPr="00B9763E">
        <w:rPr>
          <w:rFonts w:asciiTheme="majorBidi" w:hAnsiTheme="majorBidi" w:cstheme="majorBidi"/>
          <w:sz w:val="20"/>
          <w:szCs w:val="20"/>
        </w:rPr>
        <w:t xml:space="preserve"> </w:t>
      </w:r>
      <w:r w:rsidR="000020CF" w:rsidRPr="00B9763E">
        <w:rPr>
          <w:rFonts w:asciiTheme="majorBidi" w:hAnsiTheme="majorBidi" w:cstheme="majorBidi"/>
          <w:sz w:val="20"/>
          <w:szCs w:val="20"/>
        </w:rPr>
        <w:t xml:space="preserve">                     </w:t>
      </w:r>
      <w:r w:rsidR="00F63111">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00F63111">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00F64966">
        <w:rPr>
          <w:rFonts w:asciiTheme="majorBidi" w:hAnsiTheme="majorBidi" w:cstheme="majorBidi"/>
          <w:sz w:val="20"/>
          <w:szCs w:val="20"/>
        </w:rPr>
        <w:t xml:space="preserve">                     </w:t>
      </w:r>
      <w:r w:rsidR="00F63111">
        <w:rPr>
          <w:rFonts w:asciiTheme="majorBidi" w:hAnsiTheme="majorBidi" w:cstheme="majorBidi"/>
          <w:sz w:val="20"/>
          <w:szCs w:val="20"/>
        </w:rPr>
        <w:t xml:space="preserve">  </w:t>
      </w:r>
      <w:r w:rsidR="00F63111" w:rsidRPr="00F63111">
        <w:rPr>
          <w:rFonts w:asciiTheme="majorBidi" w:hAnsiTheme="majorBidi" w:cstheme="majorBidi"/>
          <w:sz w:val="20"/>
          <w:szCs w:val="20"/>
        </w:rPr>
        <w:t>2018</w:t>
      </w:r>
      <w:r w:rsidR="001E28A5">
        <w:rPr>
          <w:rFonts w:asciiTheme="majorBidi" w:hAnsiTheme="majorBidi" w:cstheme="majorBidi"/>
          <w:sz w:val="20"/>
          <w:szCs w:val="20"/>
        </w:rPr>
        <w:t>-</w:t>
      </w:r>
      <w:r w:rsidR="00F63111" w:rsidRPr="00F63111">
        <w:rPr>
          <w:rFonts w:asciiTheme="majorBidi" w:hAnsiTheme="majorBidi" w:cstheme="majorBidi"/>
          <w:sz w:val="20"/>
          <w:szCs w:val="20"/>
        </w:rPr>
        <w:t>2019</w:t>
      </w:r>
      <w:r w:rsidR="00F63111">
        <w:rPr>
          <w:rFonts w:asciiTheme="majorBidi" w:hAnsiTheme="majorBidi" w:cstheme="majorBidi"/>
          <w:sz w:val="20"/>
          <w:szCs w:val="20"/>
        </w:rPr>
        <w:t xml:space="preserve">  </w:t>
      </w:r>
      <w:r w:rsidR="000020CF" w:rsidRPr="00B9763E">
        <w:rPr>
          <w:rFonts w:asciiTheme="majorBidi" w:hAnsiTheme="majorBidi" w:cstheme="majorBidi"/>
          <w:sz w:val="20"/>
          <w:szCs w:val="20"/>
        </w:rPr>
        <w:t xml:space="preserve">                                                                             </w:t>
      </w:r>
      <w:r w:rsidR="008340F4" w:rsidRPr="00B9763E">
        <w:rPr>
          <w:rFonts w:asciiTheme="majorBidi" w:hAnsiTheme="majorBidi" w:cstheme="majorBidi"/>
          <w:sz w:val="20"/>
          <w:szCs w:val="20"/>
        </w:rPr>
        <w:t xml:space="preserve">                 </w:t>
      </w:r>
      <w:r w:rsidR="000020CF" w:rsidRPr="00B9763E">
        <w:rPr>
          <w:rFonts w:asciiTheme="majorBidi" w:hAnsiTheme="majorBidi" w:cstheme="majorBidi"/>
          <w:sz w:val="20"/>
          <w:szCs w:val="20"/>
        </w:rPr>
        <w:t xml:space="preserve"> </w:t>
      </w:r>
    </w:p>
    <w:p w14:paraId="21E1518C" w14:textId="359B18D3" w:rsidR="00A05876" w:rsidRPr="00F51F84" w:rsidRDefault="00A34FFA" w:rsidP="00516361">
      <w:pPr>
        <w:pStyle w:val="ListParagraph"/>
        <w:numPr>
          <w:ilvl w:val="0"/>
          <w:numId w:val="4"/>
        </w:numPr>
        <w:spacing w:after="0" w:line="240" w:lineRule="auto"/>
        <w:rPr>
          <w:rFonts w:asciiTheme="majorBidi" w:hAnsiTheme="majorBidi" w:cstheme="majorBidi"/>
          <w:sz w:val="20"/>
          <w:szCs w:val="20"/>
        </w:rPr>
      </w:pPr>
      <w:r w:rsidRPr="00F51F84">
        <w:rPr>
          <w:rFonts w:asciiTheme="majorBidi" w:hAnsiTheme="majorBidi" w:cstheme="majorBidi"/>
          <w:sz w:val="20"/>
          <w:szCs w:val="20"/>
        </w:rPr>
        <w:t>Major achievement: Lectured University</w:t>
      </w:r>
      <w:r w:rsidR="002368BE" w:rsidRPr="00F51F84">
        <w:rPr>
          <w:rFonts w:asciiTheme="majorBidi" w:hAnsiTheme="majorBidi" w:cstheme="majorBidi"/>
          <w:sz w:val="20"/>
          <w:szCs w:val="20"/>
        </w:rPr>
        <w:t xml:space="preserve"> </w:t>
      </w:r>
      <w:r w:rsidR="00A05876" w:rsidRPr="00F51F84">
        <w:rPr>
          <w:rFonts w:asciiTheme="majorBidi" w:hAnsiTheme="majorBidi" w:cstheme="majorBidi"/>
          <w:sz w:val="20"/>
          <w:szCs w:val="20"/>
        </w:rPr>
        <w:t>Digital</w:t>
      </w:r>
      <w:r w:rsidR="002368BE" w:rsidRPr="00F51F84">
        <w:rPr>
          <w:rFonts w:asciiTheme="majorBidi" w:hAnsiTheme="majorBidi" w:cstheme="majorBidi"/>
          <w:sz w:val="20"/>
          <w:szCs w:val="20"/>
        </w:rPr>
        <w:t xml:space="preserve"> </w:t>
      </w:r>
      <w:r w:rsidR="00A05876" w:rsidRPr="00F51F84">
        <w:rPr>
          <w:rFonts w:asciiTheme="majorBidi" w:hAnsiTheme="majorBidi" w:cstheme="majorBidi"/>
          <w:sz w:val="20"/>
          <w:szCs w:val="20"/>
        </w:rPr>
        <w:t>Design</w:t>
      </w:r>
      <w:r w:rsidR="00E3656A" w:rsidRPr="00F51F84">
        <w:rPr>
          <w:rFonts w:asciiTheme="majorBidi" w:hAnsiTheme="majorBidi" w:cstheme="majorBidi"/>
          <w:sz w:val="20"/>
          <w:szCs w:val="20"/>
        </w:rPr>
        <w:t xml:space="preserve"> </w:t>
      </w:r>
      <w:r w:rsidR="00A05876" w:rsidRPr="00F51F84">
        <w:rPr>
          <w:rFonts w:asciiTheme="majorBidi" w:hAnsiTheme="majorBidi" w:cstheme="majorBidi"/>
          <w:sz w:val="20"/>
          <w:szCs w:val="20"/>
        </w:rPr>
        <w:t xml:space="preserve">&amp; </w:t>
      </w:r>
      <w:r w:rsidR="00CA0449" w:rsidRPr="00F51F84">
        <w:rPr>
          <w:rFonts w:asciiTheme="majorBidi" w:hAnsiTheme="majorBidi" w:cstheme="majorBidi"/>
          <w:sz w:val="20"/>
          <w:szCs w:val="20"/>
        </w:rPr>
        <w:t>Circuits II</w:t>
      </w:r>
      <w:r w:rsidRPr="00F51F84">
        <w:rPr>
          <w:rFonts w:asciiTheme="majorBidi" w:hAnsiTheme="majorBidi" w:cstheme="majorBidi"/>
          <w:sz w:val="20"/>
          <w:szCs w:val="20"/>
        </w:rPr>
        <w:t xml:space="preserve"> lab content.</w:t>
      </w:r>
    </w:p>
    <w:p w14:paraId="64F779D1" w14:textId="142BBF5B" w:rsidR="007867E3" w:rsidRPr="00F51F84" w:rsidRDefault="00A34FFA" w:rsidP="00516361">
      <w:pPr>
        <w:pStyle w:val="ListParagraph"/>
        <w:numPr>
          <w:ilvl w:val="0"/>
          <w:numId w:val="4"/>
        </w:numPr>
        <w:spacing w:after="0" w:line="240" w:lineRule="auto"/>
        <w:rPr>
          <w:rFonts w:asciiTheme="majorBidi" w:hAnsiTheme="majorBidi" w:cstheme="majorBidi"/>
          <w:sz w:val="20"/>
          <w:szCs w:val="20"/>
        </w:rPr>
      </w:pPr>
      <w:r w:rsidRPr="00F51F84">
        <w:rPr>
          <w:rFonts w:asciiTheme="majorBidi" w:hAnsiTheme="majorBidi" w:cstheme="majorBidi"/>
          <w:sz w:val="20"/>
          <w:szCs w:val="20"/>
        </w:rPr>
        <w:t>Skills developed: hands on experience to</w:t>
      </w:r>
      <w:r w:rsidR="00A05876" w:rsidRPr="00F51F84">
        <w:rPr>
          <w:rFonts w:asciiTheme="majorBidi" w:hAnsiTheme="majorBidi" w:cstheme="majorBidi"/>
          <w:sz w:val="20"/>
          <w:szCs w:val="20"/>
        </w:rPr>
        <w:t xml:space="preserve"> </w:t>
      </w:r>
      <w:r w:rsidR="00746D43" w:rsidRPr="00F51F84">
        <w:rPr>
          <w:rFonts w:asciiTheme="majorBidi" w:hAnsiTheme="majorBidi" w:cstheme="majorBidi"/>
          <w:sz w:val="20"/>
          <w:szCs w:val="20"/>
        </w:rPr>
        <w:t>the electrical</w:t>
      </w:r>
      <w:r w:rsidR="005B44FC" w:rsidRPr="00F51F84">
        <w:rPr>
          <w:rFonts w:asciiTheme="majorBidi" w:hAnsiTheme="majorBidi" w:cstheme="majorBidi"/>
          <w:sz w:val="20"/>
          <w:szCs w:val="20"/>
        </w:rPr>
        <w:t xml:space="preserve"> and </w:t>
      </w:r>
      <w:r w:rsidRPr="00F51F84">
        <w:rPr>
          <w:rFonts w:asciiTheme="majorBidi" w:hAnsiTheme="majorBidi" w:cstheme="majorBidi"/>
          <w:sz w:val="20"/>
          <w:szCs w:val="20"/>
        </w:rPr>
        <w:t>physics lab tools, communication,</w:t>
      </w:r>
      <w:r w:rsidR="00CA0449" w:rsidRPr="00F51F84">
        <w:rPr>
          <w:rFonts w:asciiTheme="majorBidi" w:hAnsiTheme="majorBidi" w:cstheme="majorBidi"/>
          <w:sz w:val="20"/>
          <w:szCs w:val="20"/>
        </w:rPr>
        <w:t xml:space="preserve"> </w:t>
      </w:r>
      <w:r w:rsidRPr="00F51F84">
        <w:rPr>
          <w:rFonts w:asciiTheme="majorBidi" w:hAnsiTheme="majorBidi" w:cstheme="majorBidi"/>
          <w:sz w:val="20"/>
          <w:szCs w:val="20"/>
        </w:rPr>
        <w:t>fundamental knowledge understanding</w:t>
      </w:r>
    </w:p>
    <w:p w14:paraId="13CC9150" w14:textId="3B81E86B" w:rsidR="00EE753C" w:rsidRDefault="0057554C" w:rsidP="002E14E0">
      <w:pPr>
        <w:pStyle w:val="ListParagraph"/>
        <w:numPr>
          <w:ilvl w:val="0"/>
          <w:numId w:val="2"/>
        </w:numPr>
        <w:spacing w:after="0" w:line="240" w:lineRule="auto"/>
        <w:rPr>
          <w:rFonts w:asciiTheme="majorBidi" w:hAnsiTheme="majorBidi" w:cstheme="majorBidi"/>
          <w:sz w:val="20"/>
          <w:szCs w:val="20"/>
        </w:rPr>
      </w:pPr>
      <w:r w:rsidRPr="00EE753C">
        <w:rPr>
          <w:rFonts w:asciiTheme="majorBidi" w:hAnsiTheme="majorBidi" w:cstheme="majorBidi"/>
          <w:b/>
          <w:bCs/>
          <w:sz w:val="20"/>
          <w:szCs w:val="20"/>
        </w:rPr>
        <w:t>Applied Physics, UT</w:t>
      </w:r>
      <w:r w:rsidRPr="00EE753C">
        <w:rPr>
          <w:rFonts w:asciiTheme="majorBidi" w:hAnsiTheme="majorBidi" w:cstheme="majorBidi"/>
          <w:sz w:val="20"/>
          <w:szCs w:val="20"/>
        </w:rPr>
        <w:t xml:space="preserve"> </w:t>
      </w:r>
      <w:r w:rsidR="00EE753C">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00F64966">
        <w:rPr>
          <w:rFonts w:asciiTheme="majorBidi" w:hAnsiTheme="majorBidi" w:cstheme="majorBidi"/>
          <w:sz w:val="20"/>
          <w:szCs w:val="20"/>
        </w:rPr>
        <w:t xml:space="preserve">                  </w:t>
      </w:r>
      <w:r w:rsidR="001E28A5">
        <w:rPr>
          <w:rFonts w:asciiTheme="majorBidi" w:hAnsiTheme="majorBidi" w:cstheme="majorBidi"/>
          <w:sz w:val="20"/>
          <w:szCs w:val="20"/>
        </w:rPr>
        <w:t xml:space="preserve"> </w:t>
      </w:r>
      <w:r w:rsidRPr="00EE753C">
        <w:rPr>
          <w:rFonts w:asciiTheme="majorBidi" w:hAnsiTheme="majorBidi" w:cstheme="majorBidi"/>
          <w:sz w:val="20"/>
          <w:szCs w:val="20"/>
        </w:rPr>
        <w:t>2008-2011</w:t>
      </w:r>
    </w:p>
    <w:p w14:paraId="2A62A671" w14:textId="1B15407F" w:rsidR="00F55AF2" w:rsidRPr="00EE753C" w:rsidRDefault="00F55AF2" w:rsidP="00195D09">
      <w:pPr>
        <w:pStyle w:val="ListParagraph"/>
        <w:spacing w:after="0" w:line="240" w:lineRule="auto"/>
        <w:ind w:left="360"/>
        <w:rPr>
          <w:rFonts w:asciiTheme="majorBidi" w:hAnsiTheme="majorBidi" w:cstheme="majorBidi"/>
          <w:sz w:val="20"/>
          <w:szCs w:val="20"/>
        </w:rPr>
      </w:pPr>
      <w:r w:rsidRPr="00EE753C">
        <w:rPr>
          <w:rFonts w:asciiTheme="majorBidi" w:hAnsiTheme="majorBidi" w:cstheme="majorBidi"/>
          <w:b/>
          <w:bCs/>
          <w:sz w:val="20"/>
          <w:szCs w:val="20"/>
        </w:rPr>
        <w:t>Research Assistant</w:t>
      </w:r>
    </w:p>
    <w:p w14:paraId="35CF3F42" w14:textId="716A9D57" w:rsidR="00B522B3" w:rsidRPr="00F51F84" w:rsidRDefault="00B522B3" w:rsidP="002E14E0">
      <w:pPr>
        <w:pStyle w:val="ListParagraph"/>
        <w:numPr>
          <w:ilvl w:val="1"/>
          <w:numId w:val="2"/>
        </w:numPr>
        <w:spacing w:line="240" w:lineRule="auto"/>
        <w:rPr>
          <w:rFonts w:asciiTheme="majorBidi" w:hAnsiTheme="majorBidi" w:cstheme="majorBidi"/>
          <w:sz w:val="20"/>
          <w:szCs w:val="20"/>
        </w:rPr>
      </w:pPr>
      <w:r w:rsidRPr="00F51F84">
        <w:rPr>
          <w:rFonts w:asciiTheme="majorBidi" w:hAnsiTheme="majorBidi" w:cstheme="majorBidi"/>
          <w:sz w:val="20"/>
          <w:szCs w:val="20"/>
        </w:rPr>
        <w:t>Major achievement</w:t>
      </w:r>
      <w:r w:rsidR="009C503D" w:rsidRPr="00F51F84">
        <w:rPr>
          <w:rFonts w:asciiTheme="majorBidi" w:hAnsiTheme="majorBidi" w:cstheme="majorBidi"/>
          <w:sz w:val="20"/>
          <w:szCs w:val="20"/>
        </w:rPr>
        <w:t>s</w:t>
      </w:r>
      <w:r w:rsidRPr="00F51F84">
        <w:rPr>
          <w:rFonts w:asciiTheme="majorBidi" w:hAnsiTheme="majorBidi" w:cstheme="majorBidi"/>
          <w:sz w:val="20"/>
          <w:szCs w:val="20"/>
        </w:rPr>
        <w:t xml:space="preserve">: </w:t>
      </w:r>
      <w:r w:rsidR="00E83371" w:rsidRPr="00F51F84">
        <w:rPr>
          <w:rFonts w:asciiTheme="majorBidi" w:hAnsiTheme="majorBidi" w:cstheme="majorBidi"/>
          <w:sz w:val="20"/>
          <w:szCs w:val="20"/>
        </w:rPr>
        <w:t xml:space="preserve">Contributed to opening solid state laboratory for graduate and undergraduate students. </w:t>
      </w:r>
      <w:r w:rsidR="00AE39A5" w:rsidRPr="00F51F84">
        <w:rPr>
          <w:rFonts w:asciiTheme="majorBidi" w:hAnsiTheme="majorBidi" w:cstheme="majorBidi"/>
          <w:sz w:val="20"/>
          <w:szCs w:val="20"/>
        </w:rPr>
        <w:t xml:space="preserve">Also, developed </w:t>
      </w:r>
      <w:r w:rsidR="00D14544" w:rsidRPr="00F51F84">
        <w:rPr>
          <w:rFonts w:asciiTheme="majorBidi" w:hAnsiTheme="majorBidi" w:cstheme="majorBidi"/>
          <w:sz w:val="20"/>
          <w:szCs w:val="20"/>
        </w:rPr>
        <w:t>experiments in</w:t>
      </w:r>
      <w:r w:rsidR="00AE39A5" w:rsidRPr="00F51F84">
        <w:rPr>
          <w:rFonts w:asciiTheme="majorBidi" w:hAnsiTheme="majorBidi" w:cstheme="majorBidi"/>
          <w:sz w:val="20"/>
          <w:szCs w:val="20"/>
        </w:rPr>
        <w:t xml:space="preserve"> </w:t>
      </w:r>
      <w:r w:rsidR="00D14544" w:rsidRPr="00F51F84">
        <w:rPr>
          <w:rFonts w:asciiTheme="majorBidi" w:hAnsiTheme="majorBidi" w:cstheme="majorBidi"/>
          <w:sz w:val="20"/>
          <w:szCs w:val="20"/>
        </w:rPr>
        <w:t>thermodynamic laboratory</w:t>
      </w:r>
    </w:p>
    <w:p w14:paraId="23155AFC" w14:textId="77777777" w:rsidR="00D14544" w:rsidRPr="00F51F84" w:rsidRDefault="00D14544" w:rsidP="002E14E0">
      <w:pPr>
        <w:pStyle w:val="ListParagraph"/>
        <w:numPr>
          <w:ilvl w:val="1"/>
          <w:numId w:val="2"/>
        </w:numPr>
        <w:spacing w:line="240" w:lineRule="auto"/>
        <w:rPr>
          <w:rFonts w:asciiTheme="majorBidi" w:hAnsiTheme="majorBidi" w:cstheme="majorBidi"/>
          <w:sz w:val="20"/>
          <w:szCs w:val="20"/>
        </w:rPr>
      </w:pPr>
      <w:r w:rsidRPr="00F51F84">
        <w:rPr>
          <w:rFonts w:asciiTheme="majorBidi" w:hAnsiTheme="majorBidi" w:cstheme="majorBidi"/>
          <w:sz w:val="20"/>
          <w:szCs w:val="20"/>
        </w:rPr>
        <w:t>Skills developed: Leadership, collaboration, communication, time management.</w:t>
      </w:r>
    </w:p>
    <w:p w14:paraId="7A2E4F66" w14:textId="7512F737" w:rsidR="00B522B3" w:rsidRPr="00F51F84" w:rsidRDefault="00B376AF" w:rsidP="002E14E0">
      <w:pPr>
        <w:pStyle w:val="ListParagraph"/>
        <w:numPr>
          <w:ilvl w:val="1"/>
          <w:numId w:val="2"/>
        </w:numPr>
        <w:spacing w:line="240" w:lineRule="auto"/>
        <w:rPr>
          <w:rFonts w:asciiTheme="majorBidi" w:hAnsiTheme="majorBidi" w:cstheme="majorBidi"/>
          <w:sz w:val="20"/>
          <w:szCs w:val="20"/>
        </w:rPr>
      </w:pPr>
      <w:r w:rsidRPr="00B376AF">
        <w:rPr>
          <w:rFonts w:asciiTheme="majorBidi" w:hAnsiTheme="majorBidi" w:cstheme="majorBidi"/>
          <w:b/>
          <w:bCs/>
          <w:sz w:val="20"/>
          <w:szCs w:val="20"/>
        </w:rPr>
        <w:t>Teaching Assistant</w:t>
      </w:r>
    </w:p>
    <w:p w14:paraId="05F0720D" w14:textId="7584A49F" w:rsidR="00195D09" w:rsidRPr="00F64966" w:rsidRDefault="00FB5700" w:rsidP="00D12A5D">
      <w:pPr>
        <w:pStyle w:val="ListParagraph"/>
        <w:numPr>
          <w:ilvl w:val="1"/>
          <w:numId w:val="2"/>
        </w:numPr>
        <w:spacing w:line="240" w:lineRule="auto"/>
        <w:jc w:val="both"/>
        <w:rPr>
          <w:rFonts w:asciiTheme="majorBidi" w:hAnsiTheme="majorBidi" w:cstheme="majorBidi"/>
          <w:b/>
          <w:bCs/>
          <w:sz w:val="20"/>
          <w:szCs w:val="20"/>
        </w:rPr>
      </w:pPr>
      <w:r w:rsidRPr="00FB5700">
        <w:rPr>
          <w:rFonts w:asciiTheme="majorBidi" w:hAnsiTheme="majorBidi" w:cstheme="majorBidi"/>
          <w:sz w:val="20"/>
          <w:szCs w:val="20"/>
        </w:rPr>
        <w:t>Major achievement</w:t>
      </w:r>
      <w:r w:rsidR="001A3B49" w:rsidRPr="00195D09">
        <w:rPr>
          <w:rFonts w:asciiTheme="majorBidi" w:hAnsiTheme="majorBidi" w:cstheme="majorBidi"/>
          <w:sz w:val="20"/>
          <w:szCs w:val="20"/>
        </w:rPr>
        <w:t>s</w:t>
      </w:r>
      <w:r w:rsidRPr="00FB5700">
        <w:rPr>
          <w:rFonts w:asciiTheme="majorBidi" w:hAnsiTheme="majorBidi" w:cstheme="majorBidi"/>
          <w:sz w:val="20"/>
          <w:szCs w:val="20"/>
        </w:rPr>
        <w:t xml:space="preserve">: </w:t>
      </w:r>
      <w:r w:rsidR="00B60FE6" w:rsidRPr="00195D09">
        <w:rPr>
          <w:rFonts w:asciiTheme="majorBidi" w:hAnsiTheme="majorBidi" w:cstheme="majorBidi"/>
          <w:sz w:val="20"/>
          <w:szCs w:val="20"/>
        </w:rPr>
        <w:t>Coordinator for Applied Physics Department</w:t>
      </w:r>
      <w:r w:rsidR="001A3B49" w:rsidRPr="00195D09">
        <w:rPr>
          <w:rFonts w:asciiTheme="majorBidi" w:hAnsiTheme="majorBidi" w:cstheme="majorBidi"/>
          <w:sz w:val="20"/>
          <w:szCs w:val="20"/>
        </w:rPr>
        <w:t>. Also</w:t>
      </w:r>
      <w:r w:rsidR="00D52F3A" w:rsidRPr="00195D09">
        <w:rPr>
          <w:rFonts w:asciiTheme="majorBidi" w:hAnsiTheme="majorBidi" w:cstheme="majorBidi"/>
          <w:sz w:val="20"/>
          <w:szCs w:val="20"/>
        </w:rPr>
        <w:t>, a</w:t>
      </w:r>
      <w:r w:rsidR="00B60FE6" w:rsidRPr="00195D09">
        <w:rPr>
          <w:rFonts w:asciiTheme="majorBidi" w:hAnsiTheme="majorBidi" w:cstheme="majorBidi"/>
          <w:sz w:val="20"/>
          <w:szCs w:val="20"/>
        </w:rPr>
        <w:t xml:space="preserve">ssistant </w:t>
      </w:r>
      <w:r w:rsidR="001B3431" w:rsidRPr="00195D09">
        <w:rPr>
          <w:rFonts w:asciiTheme="majorBidi" w:hAnsiTheme="majorBidi" w:cstheme="majorBidi"/>
          <w:sz w:val="20"/>
          <w:szCs w:val="20"/>
        </w:rPr>
        <w:t>Lecturer of</w:t>
      </w:r>
      <w:r w:rsidR="00B60FE6" w:rsidRPr="00195D09">
        <w:rPr>
          <w:rFonts w:asciiTheme="majorBidi" w:hAnsiTheme="majorBidi" w:cstheme="majorBidi"/>
          <w:sz w:val="20"/>
          <w:szCs w:val="20"/>
        </w:rPr>
        <w:t xml:space="preserve"> Thermodynamics</w:t>
      </w:r>
      <w:r w:rsidR="001B3431" w:rsidRPr="00195D09">
        <w:rPr>
          <w:rFonts w:asciiTheme="majorBidi" w:hAnsiTheme="majorBidi" w:cstheme="majorBidi"/>
          <w:sz w:val="20"/>
          <w:szCs w:val="20"/>
        </w:rPr>
        <w:t xml:space="preserve"> </w:t>
      </w:r>
    </w:p>
    <w:p w14:paraId="7CAC4CD6" w14:textId="77777777" w:rsidR="00F64966" w:rsidRPr="00195D09" w:rsidRDefault="00F64966" w:rsidP="00F64966">
      <w:pPr>
        <w:pStyle w:val="ListParagraph"/>
        <w:spacing w:line="240" w:lineRule="auto"/>
        <w:ind w:left="1080"/>
        <w:jc w:val="both"/>
        <w:rPr>
          <w:rFonts w:asciiTheme="majorBidi" w:hAnsiTheme="majorBidi" w:cstheme="majorBidi"/>
          <w:b/>
          <w:bCs/>
          <w:sz w:val="20"/>
          <w:szCs w:val="20"/>
        </w:rPr>
      </w:pPr>
    </w:p>
    <w:p w14:paraId="0A15425B" w14:textId="70050185" w:rsidR="003475C6" w:rsidRPr="00195D09" w:rsidRDefault="000C0520" w:rsidP="000C0520">
      <w:pPr>
        <w:pStyle w:val="ListParagraph"/>
        <w:spacing w:line="240" w:lineRule="auto"/>
        <w:ind w:left="0"/>
        <w:rPr>
          <w:rFonts w:asciiTheme="majorBidi" w:hAnsiTheme="majorBidi" w:cstheme="majorBidi"/>
          <w:b/>
          <w:bCs/>
          <w:sz w:val="20"/>
          <w:szCs w:val="20"/>
        </w:rPr>
      </w:pPr>
      <w:r w:rsidRPr="00F51F84">
        <w:rPr>
          <w:rFonts w:asciiTheme="majorBidi" w:hAnsiTheme="majorBidi" w:cstheme="majorBidi"/>
          <w:b/>
          <w:bCs/>
          <w:noProof/>
          <w:sz w:val="20"/>
          <w:szCs w:val="20"/>
        </w:rPr>
        <mc:AlternateContent>
          <mc:Choice Requires="wps">
            <w:drawing>
              <wp:anchor distT="0" distB="0" distL="114300" distR="114300" simplePos="0" relativeHeight="251660288" behindDoc="0" locked="0" layoutInCell="1" allowOverlap="1" wp14:anchorId="72466D99" wp14:editId="2DDEB134">
                <wp:simplePos x="0" y="0"/>
                <wp:positionH relativeFrom="margin">
                  <wp:align>right</wp:align>
                </wp:positionH>
                <wp:positionV relativeFrom="paragraph">
                  <wp:posOffset>108813</wp:posOffset>
                </wp:positionV>
                <wp:extent cx="6831965" cy="25879"/>
                <wp:effectExtent l="0" t="0" r="26035" b="31750"/>
                <wp:wrapNone/>
                <wp:docPr id="4" name="Straight Connector 4"/>
                <wp:cNvGraphicFramePr/>
                <a:graphic xmlns:a="http://schemas.openxmlformats.org/drawingml/2006/main">
                  <a:graphicData uri="http://schemas.microsoft.com/office/word/2010/wordprocessingShape">
                    <wps:wsp>
                      <wps:cNvCnPr/>
                      <wps:spPr>
                        <a:xfrm flipV="1">
                          <a:off x="0" y="0"/>
                          <a:ext cx="6831965" cy="25879"/>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041992" id="Straight Connector 4"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75pt,8.55pt" to="1024.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" strokecolor="windowText" strokeweight="1pt">
                <v:stroke joinstyle="miter"/>
                <w10:wrap anchorx="margin"/>
              </v:line>
            </w:pict>
          </mc:Fallback>
        </mc:AlternateContent>
      </w:r>
      <w:r w:rsidR="007D72CC" w:rsidRPr="00195D09">
        <w:rPr>
          <w:rFonts w:asciiTheme="majorBidi" w:hAnsiTheme="majorBidi" w:cstheme="majorBidi"/>
          <w:sz w:val="20"/>
          <w:szCs w:val="20"/>
        </w:rPr>
        <w:t xml:space="preserve"> </w:t>
      </w:r>
      <w:r w:rsidR="003475C6" w:rsidRPr="00195D09">
        <w:rPr>
          <w:rFonts w:asciiTheme="majorBidi" w:hAnsiTheme="majorBidi" w:cstheme="majorBidi"/>
          <w:b/>
          <w:bCs/>
          <w:sz w:val="20"/>
          <w:szCs w:val="20"/>
        </w:rPr>
        <w:t xml:space="preserve">TECHINCAL </w:t>
      </w:r>
      <w:r w:rsidR="00BE4953" w:rsidRPr="00195D09">
        <w:rPr>
          <w:rFonts w:asciiTheme="majorBidi" w:hAnsiTheme="majorBidi" w:cstheme="majorBidi"/>
          <w:b/>
          <w:bCs/>
          <w:sz w:val="20"/>
          <w:szCs w:val="20"/>
        </w:rPr>
        <w:t>SKILLS</w:t>
      </w:r>
    </w:p>
    <w:p w14:paraId="77BC9626" w14:textId="0C1C074C" w:rsidR="00412F10" w:rsidRPr="00F51F84" w:rsidRDefault="001153FE" w:rsidP="00195D09">
      <w:pPr>
        <w:pStyle w:val="ListParagraph"/>
        <w:numPr>
          <w:ilvl w:val="1"/>
          <w:numId w:val="2"/>
        </w:numPr>
        <w:spacing w:line="240" w:lineRule="auto"/>
        <w:rPr>
          <w:rFonts w:asciiTheme="majorBidi" w:hAnsiTheme="majorBidi" w:cstheme="majorBidi"/>
          <w:sz w:val="20"/>
          <w:szCs w:val="20"/>
        </w:rPr>
      </w:pPr>
      <w:r w:rsidRPr="00F51F84">
        <w:rPr>
          <w:rFonts w:asciiTheme="majorBidi" w:hAnsiTheme="majorBidi" w:cstheme="majorBidi"/>
          <w:sz w:val="20"/>
          <w:szCs w:val="20"/>
        </w:rPr>
        <w:t xml:space="preserve">Material </w:t>
      </w:r>
      <w:r w:rsidR="001757E5" w:rsidRPr="00F51F84">
        <w:rPr>
          <w:rFonts w:asciiTheme="majorBidi" w:hAnsiTheme="majorBidi" w:cstheme="majorBidi"/>
          <w:sz w:val="20"/>
          <w:szCs w:val="20"/>
        </w:rPr>
        <w:t>grow</w:t>
      </w:r>
      <w:r w:rsidR="001F516B" w:rsidRPr="00F51F84">
        <w:rPr>
          <w:rFonts w:asciiTheme="majorBidi" w:hAnsiTheme="majorBidi" w:cstheme="majorBidi"/>
          <w:sz w:val="20"/>
          <w:szCs w:val="20"/>
        </w:rPr>
        <w:t>er</w:t>
      </w:r>
      <w:r w:rsidR="001757E5" w:rsidRPr="00F51F84">
        <w:rPr>
          <w:rFonts w:asciiTheme="majorBidi" w:hAnsiTheme="majorBidi" w:cstheme="majorBidi"/>
          <w:sz w:val="20"/>
          <w:szCs w:val="20"/>
        </w:rPr>
        <w:t xml:space="preserve"> using CVD</w:t>
      </w:r>
      <w:r w:rsidR="004A2503">
        <w:rPr>
          <w:rFonts w:asciiTheme="majorBidi" w:hAnsiTheme="majorBidi" w:cstheme="majorBidi"/>
          <w:sz w:val="20"/>
          <w:szCs w:val="20"/>
        </w:rPr>
        <w:t>, CBD, and SPS</w:t>
      </w:r>
      <w:r w:rsidR="001757E5" w:rsidRPr="00F51F84">
        <w:rPr>
          <w:rFonts w:asciiTheme="majorBidi" w:hAnsiTheme="majorBidi" w:cstheme="majorBidi"/>
          <w:sz w:val="20"/>
          <w:szCs w:val="20"/>
        </w:rPr>
        <w:t xml:space="preserve">: </w:t>
      </w:r>
      <w:r w:rsidR="00413481" w:rsidRPr="00F51F84">
        <w:rPr>
          <w:rFonts w:asciiTheme="majorBidi" w:hAnsiTheme="majorBidi" w:cstheme="majorBidi"/>
          <w:sz w:val="20"/>
          <w:szCs w:val="20"/>
        </w:rPr>
        <w:t xml:space="preserve">Si, Ge, </w:t>
      </w:r>
      <w:proofErr w:type="spellStart"/>
      <w:r w:rsidR="00413481" w:rsidRPr="00F51F84">
        <w:rPr>
          <w:rFonts w:asciiTheme="majorBidi" w:hAnsiTheme="majorBidi" w:cstheme="majorBidi"/>
          <w:sz w:val="20"/>
          <w:szCs w:val="20"/>
        </w:rPr>
        <w:t>SiGe</w:t>
      </w:r>
      <w:proofErr w:type="spellEnd"/>
      <w:r w:rsidR="00413481" w:rsidRPr="00F51F84">
        <w:rPr>
          <w:rFonts w:asciiTheme="majorBidi" w:hAnsiTheme="majorBidi" w:cstheme="majorBidi"/>
          <w:sz w:val="20"/>
          <w:szCs w:val="20"/>
        </w:rPr>
        <w:t xml:space="preserve">, </w:t>
      </w:r>
      <w:proofErr w:type="spellStart"/>
      <w:r w:rsidR="00E33566" w:rsidRPr="00F51F84">
        <w:rPr>
          <w:rFonts w:asciiTheme="majorBidi" w:hAnsiTheme="majorBidi" w:cstheme="majorBidi"/>
          <w:sz w:val="20"/>
          <w:szCs w:val="20"/>
        </w:rPr>
        <w:t>GeSn</w:t>
      </w:r>
      <w:proofErr w:type="spellEnd"/>
      <w:r w:rsidR="00E33566" w:rsidRPr="00F51F84">
        <w:rPr>
          <w:rFonts w:asciiTheme="majorBidi" w:hAnsiTheme="majorBidi" w:cstheme="majorBidi"/>
          <w:sz w:val="20"/>
          <w:szCs w:val="20"/>
        </w:rPr>
        <w:t xml:space="preserve">, </w:t>
      </w:r>
      <w:proofErr w:type="spellStart"/>
      <w:r w:rsidR="00E33566" w:rsidRPr="00F51F84">
        <w:rPr>
          <w:rFonts w:asciiTheme="majorBidi" w:hAnsiTheme="majorBidi" w:cstheme="majorBidi"/>
          <w:sz w:val="20"/>
          <w:szCs w:val="20"/>
        </w:rPr>
        <w:t>SiSn</w:t>
      </w:r>
      <w:proofErr w:type="spellEnd"/>
      <w:r w:rsidR="00E603B5" w:rsidRPr="00F51F84">
        <w:rPr>
          <w:rFonts w:asciiTheme="majorBidi" w:hAnsiTheme="majorBidi" w:cstheme="majorBidi"/>
          <w:sz w:val="20"/>
          <w:szCs w:val="20"/>
        </w:rPr>
        <w:t>,</w:t>
      </w:r>
      <w:r w:rsidR="00E33566" w:rsidRPr="00F51F84">
        <w:rPr>
          <w:rFonts w:asciiTheme="majorBidi" w:hAnsiTheme="majorBidi" w:cstheme="majorBidi"/>
          <w:sz w:val="20"/>
          <w:szCs w:val="20"/>
        </w:rPr>
        <w:t xml:space="preserve"> </w:t>
      </w:r>
      <w:proofErr w:type="spellStart"/>
      <w:r w:rsidR="00E33566" w:rsidRPr="00F51F84">
        <w:rPr>
          <w:rFonts w:asciiTheme="majorBidi" w:hAnsiTheme="majorBidi" w:cstheme="majorBidi"/>
          <w:sz w:val="20"/>
          <w:szCs w:val="20"/>
        </w:rPr>
        <w:t>SiGeSn</w:t>
      </w:r>
      <w:proofErr w:type="spellEnd"/>
      <w:r w:rsidR="00E33566" w:rsidRPr="00F51F84">
        <w:rPr>
          <w:rFonts w:asciiTheme="majorBidi" w:hAnsiTheme="majorBidi" w:cstheme="majorBidi"/>
          <w:sz w:val="20"/>
          <w:szCs w:val="20"/>
        </w:rPr>
        <w:t xml:space="preserve">, </w:t>
      </w:r>
      <w:proofErr w:type="spellStart"/>
      <w:r w:rsidR="00E603B5" w:rsidRPr="00F51F84">
        <w:rPr>
          <w:rFonts w:asciiTheme="majorBidi" w:hAnsiTheme="majorBidi" w:cstheme="majorBidi"/>
          <w:sz w:val="20"/>
          <w:szCs w:val="20"/>
        </w:rPr>
        <w:t>SiC</w:t>
      </w:r>
      <w:proofErr w:type="spellEnd"/>
    </w:p>
    <w:p w14:paraId="49C633E7" w14:textId="36F75750" w:rsidR="00E603B5" w:rsidRPr="00F51F84" w:rsidRDefault="00C06AEC" w:rsidP="000C0520">
      <w:pPr>
        <w:pStyle w:val="ListParagraph"/>
        <w:numPr>
          <w:ilvl w:val="1"/>
          <w:numId w:val="2"/>
        </w:numPr>
        <w:spacing w:line="240" w:lineRule="auto"/>
        <w:rPr>
          <w:rFonts w:asciiTheme="majorBidi" w:hAnsiTheme="majorBidi" w:cstheme="majorBidi"/>
          <w:sz w:val="20"/>
          <w:szCs w:val="20"/>
        </w:rPr>
      </w:pPr>
      <w:r w:rsidRPr="00F51F84">
        <w:rPr>
          <w:rFonts w:asciiTheme="majorBidi" w:hAnsiTheme="majorBidi" w:cstheme="majorBidi"/>
          <w:sz w:val="20"/>
          <w:szCs w:val="20"/>
        </w:rPr>
        <w:t>Characterization setup configuration: PL,</w:t>
      </w:r>
      <w:r w:rsidR="003F4D7C" w:rsidRPr="00F51F84">
        <w:rPr>
          <w:rFonts w:asciiTheme="majorBidi" w:hAnsiTheme="majorBidi" w:cstheme="majorBidi"/>
          <w:sz w:val="20"/>
          <w:szCs w:val="20"/>
        </w:rPr>
        <w:t xml:space="preserve"> </w:t>
      </w:r>
      <w:r w:rsidRPr="00F51F84">
        <w:rPr>
          <w:rFonts w:asciiTheme="majorBidi" w:hAnsiTheme="majorBidi" w:cstheme="majorBidi"/>
          <w:sz w:val="20"/>
          <w:szCs w:val="20"/>
        </w:rPr>
        <w:t>Raman, EL, ellipsometry, I-</w:t>
      </w:r>
      <w:proofErr w:type="spellStart"/>
      <w:proofErr w:type="gramStart"/>
      <w:r w:rsidRPr="00F51F84">
        <w:rPr>
          <w:rFonts w:asciiTheme="majorBidi" w:hAnsiTheme="majorBidi" w:cstheme="majorBidi"/>
          <w:sz w:val="20"/>
          <w:szCs w:val="20"/>
        </w:rPr>
        <w:t>V</w:t>
      </w:r>
      <w:r w:rsidR="003F4D7C" w:rsidRPr="00F51F84">
        <w:rPr>
          <w:rFonts w:asciiTheme="majorBidi" w:hAnsiTheme="majorBidi" w:cstheme="majorBidi"/>
          <w:sz w:val="20"/>
          <w:szCs w:val="20"/>
        </w:rPr>
        <w:t>,</w:t>
      </w:r>
      <w:r w:rsidRPr="00F51F84">
        <w:rPr>
          <w:rFonts w:asciiTheme="majorBidi" w:hAnsiTheme="majorBidi" w:cstheme="majorBidi"/>
          <w:sz w:val="20"/>
          <w:szCs w:val="20"/>
        </w:rPr>
        <w:t>Hall</w:t>
      </w:r>
      <w:proofErr w:type="spellEnd"/>
      <w:proofErr w:type="gramEnd"/>
      <w:r w:rsidRPr="00F51F84">
        <w:rPr>
          <w:rFonts w:asciiTheme="majorBidi" w:hAnsiTheme="majorBidi" w:cstheme="majorBidi"/>
          <w:sz w:val="20"/>
          <w:szCs w:val="20"/>
        </w:rPr>
        <w:t>, &amp; photodetector characterization.</w:t>
      </w:r>
    </w:p>
    <w:p w14:paraId="1912AD86" w14:textId="478D120E" w:rsidR="003F4D7C" w:rsidRPr="00010D96" w:rsidRDefault="00460014" w:rsidP="000C0520">
      <w:pPr>
        <w:pStyle w:val="ListParagraph"/>
        <w:numPr>
          <w:ilvl w:val="1"/>
          <w:numId w:val="2"/>
        </w:numPr>
        <w:spacing w:line="240" w:lineRule="auto"/>
        <w:rPr>
          <w:rFonts w:asciiTheme="majorBidi" w:hAnsiTheme="majorBidi" w:cstheme="majorBidi"/>
          <w:sz w:val="20"/>
          <w:szCs w:val="20"/>
        </w:rPr>
      </w:pPr>
      <w:r w:rsidRPr="00010D96">
        <w:rPr>
          <w:rFonts w:asciiTheme="majorBidi" w:hAnsiTheme="majorBidi" w:cstheme="majorBidi"/>
          <w:sz w:val="20"/>
          <w:szCs w:val="20"/>
        </w:rPr>
        <w:t>Material/device processing: wet/dry etching, photolithography, thermal evaporation, PECVD, RIE, e-beam evaporation, sputtering, wire bondin</w:t>
      </w:r>
      <w:r w:rsidR="006A1540" w:rsidRPr="00010D96">
        <w:rPr>
          <w:rFonts w:asciiTheme="majorBidi" w:hAnsiTheme="majorBidi" w:cstheme="majorBidi"/>
          <w:sz w:val="20"/>
          <w:szCs w:val="20"/>
        </w:rPr>
        <w:t>g.</w:t>
      </w:r>
    </w:p>
    <w:p w14:paraId="09FA7EE0" w14:textId="32CC7392" w:rsidR="00A81272" w:rsidRPr="00010D96" w:rsidRDefault="00A81272" w:rsidP="000C0520">
      <w:pPr>
        <w:pStyle w:val="ListParagraph"/>
        <w:numPr>
          <w:ilvl w:val="1"/>
          <w:numId w:val="2"/>
        </w:numPr>
        <w:spacing w:line="240" w:lineRule="auto"/>
        <w:rPr>
          <w:rFonts w:asciiTheme="majorBidi" w:hAnsiTheme="majorBidi" w:cstheme="majorBidi"/>
          <w:sz w:val="20"/>
          <w:szCs w:val="20"/>
        </w:rPr>
      </w:pPr>
      <w:r w:rsidRPr="00010D96">
        <w:rPr>
          <w:rFonts w:asciiTheme="majorBidi" w:hAnsiTheme="majorBidi" w:cstheme="majorBidi"/>
          <w:sz w:val="20"/>
          <w:szCs w:val="20"/>
        </w:rPr>
        <w:t>Advanced Instruments: TEM</w:t>
      </w:r>
      <w:r w:rsidR="004574F1" w:rsidRPr="00010D96">
        <w:rPr>
          <w:rFonts w:asciiTheme="majorBidi" w:hAnsiTheme="majorBidi" w:cstheme="majorBidi"/>
          <w:sz w:val="20"/>
          <w:szCs w:val="20"/>
        </w:rPr>
        <w:t>,</w:t>
      </w:r>
      <w:r w:rsidRPr="00010D96">
        <w:rPr>
          <w:rFonts w:asciiTheme="majorBidi" w:hAnsiTheme="majorBidi" w:cstheme="majorBidi"/>
          <w:sz w:val="20"/>
          <w:szCs w:val="20"/>
        </w:rPr>
        <w:t xml:space="preserve"> SEM</w:t>
      </w:r>
    </w:p>
    <w:p w14:paraId="12AC5C57" w14:textId="770BC449" w:rsidR="0066452E" w:rsidRPr="00010D96" w:rsidRDefault="00775A15" w:rsidP="000C0520">
      <w:pPr>
        <w:pStyle w:val="ListParagraph"/>
        <w:numPr>
          <w:ilvl w:val="1"/>
          <w:numId w:val="2"/>
        </w:numPr>
        <w:spacing w:line="240" w:lineRule="auto"/>
        <w:rPr>
          <w:rFonts w:asciiTheme="majorBidi" w:hAnsiTheme="majorBidi" w:cstheme="majorBidi"/>
          <w:sz w:val="20"/>
          <w:szCs w:val="20"/>
        </w:rPr>
      </w:pPr>
      <w:r w:rsidRPr="00010D96">
        <w:rPr>
          <w:rFonts w:asciiTheme="majorBidi" w:hAnsiTheme="majorBidi" w:cstheme="majorBidi"/>
          <w:sz w:val="20"/>
          <w:szCs w:val="20"/>
        </w:rPr>
        <w:t xml:space="preserve">Software &amp; Programming: LabVIEW, MATLAB, </w:t>
      </w:r>
      <w:proofErr w:type="spellStart"/>
      <w:r w:rsidRPr="00010D96">
        <w:rPr>
          <w:rFonts w:asciiTheme="majorBidi" w:hAnsiTheme="majorBidi" w:cstheme="majorBidi"/>
          <w:sz w:val="20"/>
          <w:szCs w:val="20"/>
        </w:rPr>
        <w:t>Silvaco</w:t>
      </w:r>
      <w:proofErr w:type="spellEnd"/>
      <w:r w:rsidRPr="00010D96">
        <w:rPr>
          <w:rFonts w:asciiTheme="majorBidi" w:hAnsiTheme="majorBidi" w:cstheme="majorBidi"/>
          <w:sz w:val="20"/>
          <w:szCs w:val="20"/>
        </w:rPr>
        <w:t xml:space="preserve">, </w:t>
      </w:r>
      <w:proofErr w:type="spellStart"/>
      <w:r w:rsidRPr="00010D96">
        <w:rPr>
          <w:rFonts w:asciiTheme="majorBidi" w:hAnsiTheme="majorBidi" w:cstheme="majorBidi"/>
          <w:sz w:val="20"/>
          <w:szCs w:val="20"/>
        </w:rPr>
        <w:t>RSoft</w:t>
      </w:r>
      <w:proofErr w:type="spellEnd"/>
      <w:r w:rsidRPr="00010D96">
        <w:rPr>
          <w:rFonts w:asciiTheme="majorBidi" w:hAnsiTheme="majorBidi" w:cstheme="majorBidi"/>
          <w:sz w:val="20"/>
          <w:szCs w:val="20"/>
        </w:rPr>
        <w:t xml:space="preserve">, </w:t>
      </w:r>
      <w:r w:rsidR="001E28A5" w:rsidRPr="00010D96">
        <w:rPr>
          <w:rFonts w:asciiTheme="majorBidi" w:hAnsiTheme="majorBidi" w:cstheme="majorBidi"/>
          <w:sz w:val="20"/>
          <w:szCs w:val="20"/>
        </w:rPr>
        <w:t>TCAD, JMP</w:t>
      </w:r>
      <w:r w:rsidRPr="00010D96">
        <w:rPr>
          <w:rFonts w:asciiTheme="majorBidi" w:hAnsiTheme="majorBidi" w:cstheme="majorBidi"/>
          <w:sz w:val="20"/>
          <w:szCs w:val="20"/>
        </w:rPr>
        <w:t xml:space="preserve">, </w:t>
      </w:r>
      <w:proofErr w:type="spellStart"/>
      <w:r w:rsidRPr="00010D96">
        <w:rPr>
          <w:rFonts w:asciiTheme="majorBidi" w:hAnsiTheme="majorBidi" w:cstheme="majorBidi"/>
          <w:sz w:val="20"/>
          <w:szCs w:val="20"/>
        </w:rPr>
        <w:t>OriginLab</w:t>
      </w:r>
      <w:proofErr w:type="spellEnd"/>
      <w:r w:rsidRPr="00010D96">
        <w:rPr>
          <w:rFonts w:asciiTheme="majorBidi" w:hAnsiTheme="majorBidi" w:cstheme="majorBidi"/>
          <w:sz w:val="20"/>
          <w:szCs w:val="20"/>
        </w:rPr>
        <w:t>.</w:t>
      </w:r>
    </w:p>
    <w:p w14:paraId="687A8805" w14:textId="408C3B24" w:rsidR="00775A15" w:rsidRDefault="00775A15" w:rsidP="000C0520">
      <w:pPr>
        <w:pStyle w:val="ListParagraph"/>
        <w:numPr>
          <w:ilvl w:val="1"/>
          <w:numId w:val="2"/>
        </w:numPr>
        <w:spacing w:line="240" w:lineRule="auto"/>
        <w:rPr>
          <w:rFonts w:asciiTheme="majorBidi" w:hAnsiTheme="majorBidi" w:cstheme="majorBidi"/>
          <w:sz w:val="20"/>
          <w:szCs w:val="20"/>
        </w:rPr>
      </w:pPr>
      <w:r w:rsidRPr="00010D96">
        <w:rPr>
          <w:rFonts w:asciiTheme="majorBidi" w:hAnsiTheme="majorBidi" w:cstheme="majorBidi"/>
          <w:sz w:val="20"/>
          <w:szCs w:val="20"/>
        </w:rPr>
        <w:t xml:space="preserve">Language: English, </w:t>
      </w:r>
      <w:r w:rsidR="0066452E" w:rsidRPr="00010D96">
        <w:rPr>
          <w:rFonts w:asciiTheme="majorBidi" w:hAnsiTheme="majorBidi" w:cstheme="majorBidi"/>
          <w:sz w:val="20"/>
          <w:szCs w:val="20"/>
        </w:rPr>
        <w:t>Arabic</w:t>
      </w:r>
      <w:r w:rsidRPr="00010D96">
        <w:rPr>
          <w:rFonts w:asciiTheme="majorBidi" w:hAnsiTheme="majorBidi" w:cstheme="majorBidi"/>
          <w:sz w:val="20"/>
          <w:szCs w:val="20"/>
        </w:rPr>
        <w:t xml:space="preserve"> (native).</w:t>
      </w:r>
    </w:p>
    <w:p w14:paraId="576318E2" w14:textId="77777777" w:rsidR="001E28A5" w:rsidRPr="001E28A5" w:rsidRDefault="001E28A5" w:rsidP="001E28A5">
      <w:pPr>
        <w:spacing w:line="240" w:lineRule="auto"/>
        <w:rPr>
          <w:rFonts w:asciiTheme="majorBidi" w:hAnsiTheme="majorBidi" w:cstheme="majorBidi"/>
          <w:sz w:val="20"/>
          <w:szCs w:val="20"/>
        </w:rPr>
      </w:pPr>
    </w:p>
    <w:p w14:paraId="06931448" w14:textId="02DFFF11" w:rsidR="00BE4953" w:rsidRPr="00010D96" w:rsidRDefault="007E267B" w:rsidP="00583208">
      <w:pPr>
        <w:spacing w:line="240" w:lineRule="auto"/>
        <w:rPr>
          <w:rFonts w:asciiTheme="majorBidi" w:hAnsiTheme="majorBidi" w:cstheme="majorBidi"/>
          <w:b/>
          <w:bCs/>
          <w:sz w:val="20"/>
          <w:szCs w:val="20"/>
        </w:rPr>
      </w:pPr>
      <w:r w:rsidRPr="00010D96">
        <w:rPr>
          <w:rFonts w:asciiTheme="majorBidi" w:hAnsiTheme="majorBidi" w:cstheme="majorBidi"/>
          <w:b/>
          <w:bCs/>
          <w:noProof/>
          <w:sz w:val="20"/>
          <w:szCs w:val="20"/>
        </w:rPr>
        <w:lastRenderedPageBreak/>
        <mc:AlternateContent>
          <mc:Choice Requires="wps">
            <w:drawing>
              <wp:anchor distT="0" distB="0" distL="114300" distR="114300" simplePos="0" relativeHeight="251664384" behindDoc="0" locked="0" layoutInCell="1" allowOverlap="1" wp14:anchorId="784C0D1E" wp14:editId="1B66FB19">
                <wp:simplePos x="0" y="0"/>
                <wp:positionH relativeFrom="margin">
                  <wp:align>left</wp:align>
                </wp:positionH>
                <wp:positionV relativeFrom="paragraph">
                  <wp:posOffset>181155</wp:posOffset>
                </wp:positionV>
                <wp:extent cx="6780362" cy="17253"/>
                <wp:effectExtent l="0" t="0" r="20955" b="20955"/>
                <wp:wrapNone/>
                <wp:docPr id="5" name="Straight Connector 5"/>
                <wp:cNvGraphicFramePr/>
                <a:graphic xmlns:a="http://schemas.openxmlformats.org/drawingml/2006/main">
                  <a:graphicData uri="http://schemas.microsoft.com/office/word/2010/wordprocessingShape">
                    <wps:wsp>
                      <wps:cNvCnPr/>
                      <wps:spPr>
                        <a:xfrm>
                          <a:off x="0" y="0"/>
                          <a:ext cx="6780362" cy="1725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8A3085" id="Straight Connector 5"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25pt" to="533.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" strokecolor="windowText" strokeweight="1pt">
                <v:stroke joinstyle="miter"/>
                <w10:wrap anchorx="margin"/>
              </v:line>
            </w:pict>
          </mc:Fallback>
        </mc:AlternateContent>
      </w:r>
      <w:r w:rsidR="00583208" w:rsidRPr="00010D96">
        <w:rPr>
          <w:rFonts w:asciiTheme="majorBidi" w:hAnsiTheme="majorBidi" w:cstheme="majorBidi"/>
          <w:b/>
          <w:bCs/>
          <w:sz w:val="20"/>
          <w:szCs w:val="20"/>
        </w:rPr>
        <w:t>PUBLICATIONS</w:t>
      </w:r>
    </w:p>
    <w:p w14:paraId="50309F0C" w14:textId="77777777" w:rsidR="00DA27E6" w:rsidRPr="00DA27E6" w:rsidRDefault="00DA27E6" w:rsidP="00DA27E6">
      <w:pPr>
        <w:spacing w:after="0" w:line="240" w:lineRule="auto"/>
        <w:ind w:left="90" w:right="340"/>
        <w:contextualSpacing/>
        <w:jc w:val="both"/>
        <w:rPr>
          <w:rFonts w:ascii="Times New Roman" w:eastAsia="Times New Roman" w:hAnsi="Times New Roman" w:cs="Times New Roman"/>
          <w:b/>
          <w:w w:val="102"/>
          <w:sz w:val="20"/>
          <w:szCs w:val="20"/>
        </w:rPr>
      </w:pPr>
      <w:r w:rsidRPr="00DA27E6">
        <w:rPr>
          <w:rFonts w:ascii="Times New Roman" w:eastAsia="Times New Roman" w:hAnsi="Times New Roman" w:cs="Times New Roman"/>
          <w:b/>
          <w:w w:val="102"/>
          <w:sz w:val="20"/>
          <w:szCs w:val="20"/>
        </w:rPr>
        <w:t>Journals</w:t>
      </w:r>
    </w:p>
    <w:p w14:paraId="383A0CA7" w14:textId="77777777" w:rsidR="004E0DCD" w:rsidRPr="009D51F0" w:rsidRDefault="00997A40" w:rsidP="00B347D5">
      <w:pPr>
        <w:numPr>
          <w:ilvl w:val="0"/>
          <w:numId w:val="13"/>
        </w:numPr>
        <w:autoSpaceDE w:val="0"/>
        <w:autoSpaceDN w:val="0"/>
        <w:adjustRightInd w:val="0"/>
        <w:spacing w:after="0" w:line="240" w:lineRule="auto"/>
        <w:ind w:right="250"/>
        <w:jc w:val="both"/>
        <w:rPr>
          <w:rFonts w:ascii="Times New Roman" w:eastAsia="Times New Roman" w:hAnsi="Times New Roman" w:cs="Times New Roman"/>
          <w:w w:val="102"/>
          <w:sz w:val="20"/>
          <w:szCs w:val="20"/>
        </w:rPr>
      </w:pPr>
      <w:r w:rsidRPr="00997A40">
        <w:rPr>
          <w:rFonts w:ascii="Times New Roman" w:eastAsia="Times New Roman" w:hAnsi="Times New Roman" w:cs="Times New Roman"/>
          <w:b/>
          <w:bCs/>
          <w:w w:val="102"/>
          <w:sz w:val="20"/>
          <w:szCs w:val="20"/>
        </w:rPr>
        <w:t>A. Sabbar*,</w:t>
      </w:r>
      <w:r w:rsidRPr="00997A40">
        <w:rPr>
          <w:rFonts w:ascii="Times New Roman" w:eastAsia="Times New Roman" w:hAnsi="Times New Roman" w:cs="Times New Roman"/>
          <w:w w:val="102"/>
          <w:sz w:val="20"/>
          <w:szCs w:val="20"/>
        </w:rPr>
        <w:t xml:space="preserve"> S. </w:t>
      </w:r>
      <w:proofErr w:type="spellStart"/>
      <w:r w:rsidRPr="00997A40">
        <w:rPr>
          <w:rFonts w:ascii="Times New Roman" w:eastAsia="Times New Roman" w:hAnsi="Times New Roman" w:cs="Times New Roman"/>
          <w:w w:val="102"/>
          <w:sz w:val="20"/>
          <w:szCs w:val="20"/>
        </w:rPr>
        <w:t>Madhusoodhanan</w:t>
      </w:r>
      <w:proofErr w:type="spellEnd"/>
      <w:r w:rsidRPr="00997A40">
        <w:rPr>
          <w:rFonts w:ascii="Times New Roman" w:eastAsia="Times New Roman" w:hAnsi="Times New Roman" w:cs="Times New Roman"/>
          <w:w w:val="102"/>
          <w:sz w:val="20"/>
          <w:szCs w:val="20"/>
        </w:rPr>
        <w:t>, S. Al-</w:t>
      </w:r>
      <w:proofErr w:type="spellStart"/>
      <w:r w:rsidRPr="00997A40">
        <w:rPr>
          <w:rFonts w:ascii="Times New Roman" w:eastAsia="Times New Roman" w:hAnsi="Times New Roman" w:cs="Times New Roman"/>
          <w:w w:val="102"/>
          <w:sz w:val="20"/>
          <w:szCs w:val="20"/>
        </w:rPr>
        <w:t>Kabi</w:t>
      </w:r>
      <w:proofErr w:type="spellEnd"/>
      <w:r w:rsidRPr="00997A40">
        <w:rPr>
          <w:rFonts w:ascii="Times New Roman" w:eastAsia="Times New Roman" w:hAnsi="Times New Roman" w:cs="Times New Roman"/>
          <w:w w:val="102"/>
          <w:sz w:val="20"/>
          <w:szCs w:val="20"/>
        </w:rPr>
        <w:t xml:space="preserve">, B. Dong, J. Wang, S. Atcitty, R. </w:t>
      </w:r>
      <w:proofErr w:type="spellStart"/>
      <w:r w:rsidRPr="00997A40">
        <w:rPr>
          <w:rFonts w:ascii="Times New Roman" w:eastAsia="Times New Roman" w:hAnsi="Times New Roman" w:cs="Times New Roman"/>
          <w:w w:val="102"/>
          <w:sz w:val="20"/>
          <w:szCs w:val="20"/>
        </w:rPr>
        <w:t>Kaplar</w:t>
      </w:r>
      <w:proofErr w:type="spellEnd"/>
      <w:r w:rsidRPr="00997A40">
        <w:rPr>
          <w:rFonts w:ascii="Times New Roman" w:eastAsia="Times New Roman" w:hAnsi="Times New Roman" w:cs="Times New Roman"/>
          <w:w w:val="102"/>
          <w:sz w:val="20"/>
          <w:szCs w:val="20"/>
        </w:rPr>
        <w:t xml:space="preserve">, D. Ding, A. </w:t>
      </w:r>
      <w:proofErr w:type="spellStart"/>
      <w:r w:rsidRPr="00997A40">
        <w:rPr>
          <w:rFonts w:ascii="Times New Roman" w:eastAsia="Times New Roman" w:hAnsi="Times New Roman" w:cs="Times New Roman"/>
          <w:w w:val="102"/>
          <w:sz w:val="20"/>
          <w:szCs w:val="20"/>
        </w:rPr>
        <w:t>Mantooth</w:t>
      </w:r>
      <w:proofErr w:type="spellEnd"/>
      <w:r w:rsidRPr="00997A40">
        <w:rPr>
          <w:rFonts w:ascii="Times New Roman" w:eastAsia="Times New Roman" w:hAnsi="Times New Roman" w:cs="Times New Roman"/>
          <w:w w:val="102"/>
          <w:sz w:val="20"/>
          <w:szCs w:val="20"/>
        </w:rPr>
        <w:t xml:space="preserve">, S. Yu, and Z. Chen, "Systematic Investigation of Spontaneous Emission Quantum Efficiency Drop up to 800K for Future Power Electronics Applications". In production at IEEE Journal of Emerging and Selected Topics in Power Electronics, Nov. 2018, DOI: </w:t>
      </w:r>
      <w:hyperlink r:id="rId10" w:history="1">
        <w:r w:rsidRPr="00997A40">
          <w:rPr>
            <w:rFonts w:ascii="Times New Roman" w:eastAsia="Times New Roman" w:hAnsi="Times New Roman" w:cs="Times New Roman"/>
            <w:color w:val="0000FF"/>
            <w:w w:val="102"/>
            <w:sz w:val="20"/>
            <w:szCs w:val="20"/>
            <w:u w:val="single"/>
          </w:rPr>
          <w:t>https://doi.org/10.1109/JESTPE.2018.2882775</w:t>
        </w:r>
      </w:hyperlink>
      <w:r w:rsidRPr="00997A40">
        <w:rPr>
          <w:rFonts w:ascii="Times New Roman" w:eastAsia="Times New Roman" w:hAnsi="Times New Roman" w:cs="Times New Roman"/>
          <w:w w:val="102"/>
          <w:sz w:val="20"/>
          <w:szCs w:val="20"/>
        </w:rPr>
        <w:t xml:space="preserve"> </w:t>
      </w:r>
    </w:p>
    <w:p w14:paraId="5EB8562C" w14:textId="32B3D689" w:rsidR="00B347D5" w:rsidRPr="00997A40" w:rsidRDefault="00B347D5" w:rsidP="00B347D5">
      <w:pPr>
        <w:numPr>
          <w:ilvl w:val="0"/>
          <w:numId w:val="13"/>
        </w:numPr>
        <w:autoSpaceDE w:val="0"/>
        <w:autoSpaceDN w:val="0"/>
        <w:adjustRightInd w:val="0"/>
        <w:spacing w:after="0" w:line="240" w:lineRule="auto"/>
        <w:ind w:right="250"/>
        <w:jc w:val="both"/>
        <w:rPr>
          <w:rFonts w:ascii="Times New Roman" w:eastAsia="Times New Roman" w:hAnsi="Times New Roman" w:cs="Times New Roman"/>
          <w:w w:val="102"/>
          <w:sz w:val="20"/>
          <w:szCs w:val="20"/>
        </w:rPr>
      </w:pPr>
      <w:r w:rsidRPr="00997A40">
        <w:rPr>
          <w:rFonts w:ascii="Times New Roman" w:eastAsia="Times New Roman" w:hAnsi="Times New Roman" w:cs="Times New Roman"/>
          <w:w w:val="102"/>
          <w:sz w:val="20"/>
          <w:szCs w:val="20"/>
        </w:rPr>
        <w:t xml:space="preserve">S. </w:t>
      </w:r>
      <w:proofErr w:type="spellStart"/>
      <w:r w:rsidRPr="00997A40">
        <w:rPr>
          <w:rFonts w:ascii="Times New Roman" w:eastAsia="Times New Roman" w:hAnsi="Times New Roman" w:cs="Times New Roman"/>
          <w:w w:val="102"/>
          <w:sz w:val="20"/>
          <w:szCs w:val="20"/>
        </w:rPr>
        <w:t>Madhusoodhanan</w:t>
      </w:r>
      <w:proofErr w:type="spellEnd"/>
      <w:r w:rsidRPr="00997A40">
        <w:rPr>
          <w:rFonts w:ascii="Times New Roman" w:eastAsia="Times New Roman" w:hAnsi="Times New Roman" w:cs="Times New Roman"/>
          <w:w w:val="102"/>
          <w:sz w:val="20"/>
          <w:szCs w:val="20"/>
        </w:rPr>
        <w:t xml:space="preserve">, </w:t>
      </w:r>
      <w:r w:rsidRPr="00997A40">
        <w:rPr>
          <w:rFonts w:ascii="Times New Roman" w:eastAsia="Times New Roman" w:hAnsi="Times New Roman" w:cs="Times New Roman"/>
          <w:b/>
          <w:bCs/>
          <w:w w:val="102"/>
          <w:sz w:val="20"/>
          <w:szCs w:val="20"/>
        </w:rPr>
        <w:t>A. Sabbar</w:t>
      </w:r>
      <w:r w:rsidR="005A6985" w:rsidRPr="009D51F0">
        <w:rPr>
          <w:rFonts w:ascii="Times New Roman" w:eastAsia="Times New Roman" w:hAnsi="Times New Roman" w:cs="Times New Roman"/>
          <w:b/>
          <w:bCs/>
          <w:w w:val="102"/>
          <w:sz w:val="20"/>
          <w:szCs w:val="20"/>
        </w:rPr>
        <w:t>*</w:t>
      </w:r>
      <w:r w:rsidRPr="00997A40">
        <w:rPr>
          <w:rFonts w:ascii="Times New Roman" w:eastAsia="Times New Roman" w:hAnsi="Times New Roman" w:cs="Times New Roman"/>
          <w:w w:val="102"/>
          <w:sz w:val="20"/>
          <w:szCs w:val="20"/>
        </w:rPr>
        <w:t>, S. Al-</w:t>
      </w:r>
      <w:proofErr w:type="spellStart"/>
      <w:r w:rsidRPr="00997A40">
        <w:rPr>
          <w:rFonts w:ascii="Times New Roman" w:eastAsia="Times New Roman" w:hAnsi="Times New Roman" w:cs="Times New Roman"/>
          <w:w w:val="102"/>
          <w:sz w:val="20"/>
          <w:szCs w:val="20"/>
        </w:rPr>
        <w:t>Kabi</w:t>
      </w:r>
      <w:proofErr w:type="spellEnd"/>
      <w:r w:rsidRPr="00997A40">
        <w:rPr>
          <w:rFonts w:ascii="Times New Roman" w:eastAsia="Times New Roman" w:hAnsi="Times New Roman" w:cs="Times New Roman"/>
          <w:w w:val="102"/>
          <w:sz w:val="20"/>
          <w:szCs w:val="20"/>
        </w:rPr>
        <w:t xml:space="preserve">, S. Atcitty, R. </w:t>
      </w:r>
      <w:proofErr w:type="spellStart"/>
      <w:r w:rsidRPr="00997A40">
        <w:rPr>
          <w:rFonts w:ascii="Times New Roman" w:eastAsia="Times New Roman" w:hAnsi="Times New Roman" w:cs="Times New Roman"/>
          <w:w w:val="102"/>
          <w:sz w:val="20"/>
          <w:szCs w:val="20"/>
        </w:rPr>
        <w:t>Kaplar</w:t>
      </w:r>
      <w:proofErr w:type="spellEnd"/>
      <w:r w:rsidRPr="00997A40">
        <w:rPr>
          <w:rFonts w:ascii="Times New Roman" w:eastAsia="Times New Roman" w:hAnsi="Times New Roman" w:cs="Times New Roman"/>
          <w:w w:val="102"/>
          <w:sz w:val="20"/>
          <w:szCs w:val="20"/>
        </w:rPr>
        <w:t xml:space="preserve">, B. Dong, J. Wang, S. Yu, Z. Chen "High-Temperature Optical Characterization of Wide Band Gap Light Emitting Diodes and Photodiodes for Future Power Module Application", Advances in Science, Technology and Engineering Systems Journal, vol. 4, no. 2, pp. 17-22 (2019), DOI: </w:t>
      </w:r>
      <w:hyperlink r:id="rId11" w:history="1">
        <w:r w:rsidRPr="00997A40">
          <w:rPr>
            <w:rFonts w:ascii="Times New Roman" w:eastAsia="Times New Roman" w:hAnsi="Times New Roman" w:cs="Times New Roman"/>
            <w:color w:val="0000FF"/>
            <w:w w:val="102"/>
            <w:sz w:val="20"/>
            <w:szCs w:val="20"/>
            <w:u w:val="single"/>
          </w:rPr>
          <w:t>http://dx.doi.org/10.25046/aj040203</w:t>
        </w:r>
      </w:hyperlink>
      <w:r w:rsidRPr="00997A40">
        <w:rPr>
          <w:rFonts w:ascii="Times New Roman" w:eastAsia="Times New Roman" w:hAnsi="Times New Roman" w:cs="Times New Roman"/>
          <w:w w:val="102"/>
          <w:sz w:val="20"/>
          <w:szCs w:val="20"/>
        </w:rPr>
        <w:t xml:space="preserve"> </w:t>
      </w:r>
    </w:p>
    <w:p w14:paraId="75711947" w14:textId="3461CDB0" w:rsidR="00997A40" w:rsidRPr="00997A40" w:rsidRDefault="00997A40" w:rsidP="00B347D5">
      <w:pPr>
        <w:numPr>
          <w:ilvl w:val="0"/>
          <w:numId w:val="13"/>
        </w:numPr>
        <w:autoSpaceDE w:val="0"/>
        <w:autoSpaceDN w:val="0"/>
        <w:adjustRightInd w:val="0"/>
        <w:spacing w:after="0" w:line="240" w:lineRule="auto"/>
        <w:ind w:right="250"/>
        <w:jc w:val="both"/>
        <w:rPr>
          <w:rFonts w:ascii="Times New Roman" w:eastAsia="Times New Roman" w:hAnsi="Times New Roman" w:cs="Times New Roman"/>
          <w:w w:val="102"/>
          <w:sz w:val="20"/>
          <w:szCs w:val="20"/>
        </w:rPr>
      </w:pPr>
      <w:r w:rsidRPr="00997A40">
        <w:rPr>
          <w:rFonts w:ascii="Times New Roman" w:eastAsia="Times New Roman" w:hAnsi="Times New Roman" w:cs="Times New Roman"/>
          <w:w w:val="102"/>
          <w:sz w:val="20"/>
          <w:szCs w:val="20"/>
        </w:rPr>
        <w:t xml:space="preserve">S. </w:t>
      </w:r>
      <w:proofErr w:type="spellStart"/>
      <w:r w:rsidRPr="00997A40">
        <w:rPr>
          <w:rFonts w:ascii="Times New Roman" w:eastAsia="Times New Roman" w:hAnsi="Times New Roman" w:cs="Times New Roman"/>
          <w:w w:val="102"/>
          <w:sz w:val="20"/>
          <w:szCs w:val="20"/>
        </w:rPr>
        <w:t>Madhusoodhanan</w:t>
      </w:r>
      <w:proofErr w:type="spellEnd"/>
      <w:r w:rsidRPr="00997A40">
        <w:rPr>
          <w:rFonts w:ascii="Times New Roman" w:eastAsia="Times New Roman" w:hAnsi="Times New Roman" w:cs="Times New Roman"/>
          <w:b/>
          <w:bCs/>
          <w:w w:val="102"/>
          <w:sz w:val="20"/>
          <w:szCs w:val="20"/>
        </w:rPr>
        <w:t>, A. Sabbar</w:t>
      </w:r>
      <w:r w:rsidR="005A6985" w:rsidRPr="009D51F0">
        <w:rPr>
          <w:rFonts w:ascii="Times New Roman" w:eastAsia="Times New Roman" w:hAnsi="Times New Roman" w:cs="Times New Roman"/>
          <w:b/>
          <w:bCs/>
          <w:w w:val="102"/>
          <w:sz w:val="20"/>
          <w:szCs w:val="20"/>
        </w:rPr>
        <w:t>*</w:t>
      </w:r>
      <w:r w:rsidRPr="00997A40">
        <w:rPr>
          <w:rFonts w:ascii="Times New Roman" w:eastAsia="Times New Roman" w:hAnsi="Times New Roman" w:cs="Times New Roman"/>
          <w:w w:val="102"/>
          <w:sz w:val="20"/>
          <w:szCs w:val="20"/>
        </w:rPr>
        <w:t xml:space="preserve">, S. Atcitty, R. </w:t>
      </w:r>
      <w:proofErr w:type="spellStart"/>
      <w:r w:rsidRPr="00997A40">
        <w:rPr>
          <w:rFonts w:ascii="Times New Roman" w:eastAsia="Times New Roman" w:hAnsi="Times New Roman" w:cs="Times New Roman"/>
          <w:w w:val="102"/>
          <w:sz w:val="20"/>
          <w:szCs w:val="20"/>
        </w:rPr>
        <w:t>Kaplar</w:t>
      </w:r>
      <w:proofErr w:type="spellEnd"/>
      <w:r w:rsidRPr="00997A40">
        <w:rPr>
          <w:rFonts w:ascii="Times New Roman" w:eastAsia="Times New Roman" w:hAnsi="Times New Roman" w:cs="Times New Roman"/>
          <w:w w:val="102"/>
          <w:sz w:val="20"/>
          <w:szCs w:val="20"/>
        </w:rPr>
        <w:t xml:space="preserve">, A. </w:t>
      </w:r>
      <w:proofErr w:type="spellStart"/>
      <w:r w:rsidRPr="00997A40">
        <w:rPr>
          <w:rFonts w:ascii="Times New Roman" w:eastAsia="Times New Roman" w:hAnsi="Times New Roman" w:cs="Times New Roman"/>
          <w:w w:val="102"/>
          <w:sz w:val="20"/>
          <w:szCs w:val="20"/>
        </w:rPr>
        <w:t>Mantooth</w:t>
      </w:r>
      <w:proofErr w:type="spellEnd"/>
      <w:r w:rsidRPr="00997A40">
        <w:rPr>
          <w:rFonts w:ascii="Times New Roman" w:eastAsia="Times New Roman" w:hAnsi="Times New Roman" w:cs="Times New Roman"/>
          <w:w w:val="102"/>
          <w:sz w:val="20"/>
          <w:szCs w:val="20"/>
        </w:rPr>
        <w:t xml:space="preserve">, S.-Q. Yu, and Z. Chen, "High-Temperature Analysis of </w:t>
      </w:r>
      <w:proofErr w:type="spellStart"/>
      <w:r w:rsidRPr="00997A40">
        <w:rPr>
          <w:rFonts w:ascii="Times New Roman" w:eastAsia="Times New Roman" w:hAnsi="Times New Roman" w:cs="Times New Roman"/>
          <w:w w:val="102"/>
          <w:sz w:val="20"/>
          <w:szCs w:val="20"/>
        </w:rPr>
        <w:t>GaN</w:t>
      </w:r>
      <w:proofErr w:type="spellEnd"/>
      <w:r w:rsidRPr="00997A40">
        <w:rPr>
          <w:rFonts w:ascii="Times New Roman" w:eastAsia="Times New Roman" w:hAnsi="Times New Roman" w:cs="Times New Roman"/>
          <w:w w:val="102"/>
          <w:sz w:val="20"/>
          <w:szCs w:val="20"/>
        </w:rPr>
        <w:t xml:space="preserve">-based Blue LEDs for Future Power Electronic Applications," IEEE Journal of Emerging and Selected Topics in Power Electronics, pp. 1–1, 2019, DOI: </w:t>
      </w:r>
      <w:hyperlink r:id="rId12" w:history="1">
        <w:r w:rsidRPr="00997A40">
          <w:rPr>
            <w:rFonts w:ascii="Times New Roman" w:eastAsia="Times New Roman" w:hAnsi="Times New Roman" w:cs="Times New Roman"/>
            <w:color w:val="0000FF"/>
            <w:w w:val="102"/>
            <w:sz w:val="20"/>
            <w:szCs w:val="20"/>
            <w:u w:val="single"/>
          </w:rPr>
          <w:t>https://doi.org/10.1109/JESTPE.2019.2945166</w:t>
        </w:r>
      </w:hyperlink>
    </w:p>
    <w:p w14:paraId="5017AD93" w14:textId="0C75710C" w:rsidR="00997A40" w:rsidRPr="00997A40" w:rsidRDefault="00997A40" w:rsidP="00B347D5">
      <w:pPr>
        <w:numPr>
          <w:ilvl w:val="0"/>
          <w:numId w:val="13"/>
        </w:numPr>
        <w:autoSpaceDE w:val="0"/>
        <w:autoSpaceDN w:val="0"/>
        <w:adjustRightInd w:val="0"/>
        <w:spacing w:after="0" w:line="240" w:lineRule="auto"/>
        <w:ind w:right="250"/>
        <w:jc w:val="both"/>
        <w:rPr>
          <w:rFonts w:ascii="Times New Roman" w:eastAsia="Times New Roman" w:hAnsi="Times New Roman" w:cs="Times New Roman"/>
          <w:w w:val="102"/>
          <w:sz w:val="20"/>
          <w:szCs w:val="20"/>
        </w:rPr>
      </w:pPr>
      <w:r w:rsidRPr="00997A40">
        <w:rPr>
          <w:rFonts w:ascii="Times New Roman" w:eastAsia="Times New Roman" w:hAnsi="Times New Roman" w:cs="Times New Roman"/>
          <w:b/>
          <w:bCs/>
          <w:w w:val="102"/>
          <w:sz w:val="20"/>
          <w:szCs w:val="20"/>
        </w:rPr>
        <w:t>A. Sabbar</w:t>
      </w:r>
      <w:r w:rsidR="00010D96" w:rsidRPr="009D51F0">
        <w:rPr>
          <w:rFonts w:ascii="Times New Roman" w:eastAsia="Times New Roman" w:hAnsi="Times New Roman" w:cs="Times New Roman"/>
          <w:b/>
          <w:bCs/>
          <w:w w:val="102"/>
          <w:sz w:val="20"/>
          <w:szCs w:val="20"/>
        </w:rPr>
        <w:t>*</w:t>
      </w:r>
      <w:r w:rsidRPr="00997A40">
        <w:rPr>
          <w:rFonts w:ascii="Times New Roman" w:eastAsia="Times New Roman" w:hAnsi="Times New Roman" w:cs="Times New Roman"/>
          <w:w w:val="102"/>
          <w:sz w:val="20"/>
          <w:szCs w:val="20"/>
        </w:rPr>
        <w:t xml:space="preserve">, S. </w:t>
      </w:r>
      <w:proofErr w:type="spellStart"/>
      <w:r w:rsidRPr="00997A40">
        <w:rPr>
          <w:rFonts w:ascii="Times New Roman" w:eastAsia="Times New Roman" w:hAnsi="Times New Roman" w:cs="Times New Roman"/>
          <w:w w:val="102"/>
          <w:sz w:val="20"/>
          <w:szCs w:val="20"/>
        </w:rPr>
        <w:t>Madhusoodhanan</w:t>
      </w:r>
      <w:proofErr w:type="spellEnd"/>
      <w:r w:rsidRPr="00997A40">
        <w:rPr>
          <w:rFonts w:ascii="Times New Roman" w:eastAsia="Times New Roman" w:hAnsi="Times New Roman" w:cs="Times New Roman"/>
          <w:w w:val="102"/>
          <w:sz w:val="20"/>
          <w:szCs w:val="20"/>
        </w:rPr>
        <w:t>, S. Al-</w:t>
      </w:r>
      <w:proofErr w:type="spellStart"/>
      <w:r w:rsidRPr="00997A40">
        <w:rPr>
          <w:rFonts w:ascii="Times New Roman" w:eastAsia="Times New Roman" w:hAnsi="Times New Roman" w:cs="Times New Roman"/>
          <w:w w:val="102"/>
          <w:sz w:val="20"/>
          <w:szCs w:val="20"/>
        </w:rPr>
        <w:t>Kabi</w:t>
      </w:r>
      <w:proofErr w:type="spellEnd"/>
      <w:r w:rsidRPr="00997A40">
        <w:rPr>
          <w:rFonts w:ascii="Times New Roman" w:eastAsia="Times New Roman" w:hAnsi="Times New Roman" w:cs="Times New Roman"/>
          <w:w w:val="102"/>
          <w:sz w:val="20"/>
          <w:szCs w:val="20"/>
        </w:rPr>
        <w:t xml:space="preserve">, B. Dong, J. Wang, S. Atcitty, R. </w:t>
      </w:r>
      <w:proofErr w:type="spellStart"/>
      <w:r w:rsidRPr="00997A40">
        <w:rPr>
          <w:rFonts w:ascii="Times New Roman" w:eastAsia="Times New Roman" w:hAnsi="Times New Roman" w:cs="Times New Roman"/>
          <w:w w:val="102"/>
          <w:sz w:val="20"/>
          <w:szCs w:val="20"/>
        </w:rPr>
        <w:t>Kaplar</w:t>
      </w:r>
      <w:proofErr w:type="spellEnd"/>
      <w:r w:rsidRPr="00997A40">
        <w:rPr>
          <w:rFonts w:ascii="Times New Roman" w:eastAsia="Times New Roman" w:hAnsi="Times New Roman" w:cs="Times New Roman"/>
          <w:w w:val="102"/>
          <w:sz w:val="20"/>
          <w:szCs w:val="20"/>
        </w:rPr>
        <w:t xml:space="preserve">, D. Ding, A. </w:t>
      </w:r>
      <w:proofErr w:type="spellStart"/>
      <w:r w:rsidRPr="00997A40">
        <w:rPr>
          <w:rFonts w:ascii="Times New Roman" w:eastAsia="Times New Roman" w:hAnsi="Times New Roman" w:cs="Times New Roman"/>
          <w:w w:val="102"/>
          <w:sz w:val="20"/>
          <w:szCs w:val="20"/>
        </w:rPr>
        <w:t>Mantooth</w:t>
      </w:r>
      <w:proofErr w:type="spellEnd"/>
      <w:r w:rsidRPr="00997A40">
        <w:rPr>
          <w:rFonts w:ascii="Times New Roman" w:eastAsia="Times New Roman" w:hAnsi="Times New Roman" w:cs="Times New Roman"/>
          <w:w w:val="102"/>
          <w:sz w:val="20"/>
          <w:szCs w:val="20"/>
        </w:rPr>
        <w:t xml:space="preserve">, S.-Q. Yu, and Z. Chen, "High Temperature and Power Dependent Photoluminescence Analysis on Commercial Lighting and Display LED Materials for Future Power Electronic Modules," Scientific Reports, vol. 9, no. 1, 2019, DOI: </w:t>
      </w:r>
      <w:hyperlink r:id="rId13" w:history="1">
        <w:r w:rsidRPr="00997A40">
          <w:rPr>
            <w:rFonts w:ascii="Times New Roman" w:eastAsia="Times New Roman" w:hAnsi="Times New Roman" w:cs="Times New Roman"/>
            <w:color w:val="0000FF"/>
            <w:w w:val="102"/>
            <w:sz w:val="20"/>
            <w:szCs w:val="20"/>
            <w:u w:val="single"/>
          </w:rPr>
          <w:t>https://doi.org/10.1038/s41598-019-52126-4</w:t>
        </w:r>
      </w:hyperlink>
      <w:r w:rsidRPr="00997A40">
        <w:rPr>
          <w:rFonts w:ascii="Times New Roman" w:eastAsia="Times New Roman" w:hAnsi="Times New Roman" w:cs="Times New Roman"/>
          <w:color w:val="0000FF"/>
          <w:sz w:val="20"/>
          <w:szCs w:val="20"/>
          <w:u w:val="single"/>
        </w:rPr>
        <w:t xml:space="preserve"> </w:t>
      </w:r>
    </w:p>
    <w:p w14:paraId="376ABF1D" w14:textId="107E8B0A" w:rsidR="00997A40" w:rsidRPr="00997A40" w:rsidRDefault="00997A40" w:rsidP="00B347D5">
      <w:pPr>
        <w:numPr>
          <w:ilvl w:val="0"/>
          <w:numId w:val="13"/>
        </w:numPr>
        <w:autoSpaceDE w:val="0"/>
        <w:autoSpaceDN w:val="0"/>
        <w:adjustRightInd w:val="0"/>
        <w:spacing w:after="0" w:line="240" w:lineRule="auto"/>
        <w:ind w:right="250"/>
        <w:jc w:val="both"/>
        <w:rPr>
          <w:rFonts w:ascii="Times New Roman" w:eastAsia="Times New Roman" w:hAnsi="Times New Roman" w:cs="Times New Roman"/>
          <w:w w:val="102"/>
          <w:sz w:val="20"/>
          <w:szCs w:val="20"/>
        </w:rPr>
      </w:pPr>
      <w:r w:rsidRPr="00997A40">
        <w:rPr>
          <w:rFonts w:ascii="Times New Roman" w:eastAsia="Times New Roman" w:hAnsi="Times New Roman" w:cs="Times New Roman"/>
          <w:color w:val="000000"/>
          <w:sz w:val="20"/>
          <w:szCs w:val="20"/>
        </w:rPr>
        <w:t>S</w:t>
      </w:r>
      <w:r w:rsidRPr="00997A40">
        <w:rPr>
          <w:rFonts w:ascii="Times New Roman" w:eastAsia="Times New Roman" w:hAnsi="Times New Roman" w:cs="Times New Roman"/>
          <w:w w:val="102"/>
          <w:sz w:val="20"/>
          <w:szCs w:val="20"/>
        </w:rPr>
        <w:t xml:space="preserve">. </w:t>
      </w:r>
      <w:proofErr w:type="spellStart"/>
      <w:r w:rsidRPr="00997A40">
        <w:rPr>
          <w:rFonts w:ascii="Times New Roman" w:eastAsia="Times New Roman" w:hAnsi="Times New Roman" w:cs="Times New Roman"/>
          <w:w w:val="102"/>
          <w:sz w:val="20"/>
          <w:szCs w:val="20"/>
        </w:rPr>
        <w:t>Madhusoodhanan</w:t>
      </w:r>
      <w:proofErr w:type="spellEnd"/>
      <w:r w:rsidRPr="00997A40">
        <w:rPr>
          <w:rFonts w:ascii="Times New Roman" w:eastAsia="Times New Roman" w:hAnsi="Times New Roman" w:cs="Times New Roman"/>
          <w:w w:val="102"/>
          <w:sz w:val="20"/>
          <w:szCs w:val="20"/>
        </w:rPr>
        <w:t xml:space="preserve">, </w:t>
      </w:r>
      <w:r w:rsidRPr="00997A40">
        <w:rPr>
          <w:rFonts w:ascii="Times New Roman" w:eastAsia="Times New Roman" w:hAnsi="Times New Roman" w:cs="Times New Roman"/>
          <w:b/>
          <w:bCs/>
          <w:w w:val="102"/>
          <w:sz w:val="20"/>
          <w:szCs w:val="20"/>
        </w:rPr>
        <w:t>A. Sabbar</w:t>
      </w:r>
      <w:r w:rsidR="00010D96" w:rsidRPr="009D51F0">
        <w:rPr>
          <w:rFonts w:ascii="Times New Roman" w:eastAsia="Times New Roman" w:hAnsi="Times New Roman" w:cs="Times New Roman"/>
          <w:w w:val="102"/>
          <w:sz w:val="20"/>
          <w:szCs w:val="20"/>
        </w:rPr>
        <w:t>*</w:t>
      </w:r>
      <w:r w:rsidRPr="00997A40">
        <w:rPr>
          <w:rFonts w:ascii="Times New Roman" w:eastAsia="Times New Roman" w:hAnsi="Times New Roman" w:cs="Times New Roman"/>
          <w:w w:val="102"/>
          <w:sz w:val="20"/>
          <w:szCs w:val="20"/>
        </w:rPr>
        <w:t xml:space="preserve">, S. Atcitty, R. </w:t>
      </w:r>
      <w:proofErr w:type="spellStart"/>
      <w:r w:rsidRPr="00997A40">
        <w:rPr>
          <w:rFonts w:ascii="Times New Roman" w:eastAsia="Times New Roman" w:hAnsi="Times New Roman" w:cs="Times New Roman"/>
          <w:w w:val="102"/>
          <w:sz w:val="20"/>
          <w:szCs w:val="20"/>
        </w:rPr>
        <w:t>Kaplar</w:t>
      </w:r>
      <w:proofErr w:type="spellEnd"/>
      <w:r w:rsidRPr="00997A40">
        <w:rPr>
          <w:rFonts w:ascii="Times New Roman" w:eastAsia="Times New Roman" w:hAnsi="Times New Roman" w:cs="Times New Roman"/>
          <w:w w:val="102"/>
          <w:sz w:val="20"/>
          <w:szCs w:val="20"/>
        </w:rPr>
        <w:t xml:space="preserve">, A. </w:t>
      </w:r>
      <w:proofErr w:type="spellStart"/>
      <w:r w:rsidRPr="00997A40">
        <w:rPr>
          <w:rFonts w:ascii="Times New Roman" w:eastAsia="Times New Roman" w:hAnsi="Times New Roman" w:cs="Times New Roman"/>
          <w:w w:val="102"/>
          <w:sz w:val="20"/>
          <w:szCs w:val="20"/>
        </w:rPr>
        <w:t>Mantooth</w:t>
      </w:r>
      <w:proofErr w:type="spellEnd"/>
      <w:r w:rsidRPr="00997A40">
        <w:rPr>
          <w:rFonts w:ascii="Times New Roman" w:eastAsia="Times New Roman" w:hAnsi="Times New Roman" w:cs="Times New Roman"/>
          <w:w w:val="102"/>
          <w:sz w:val="20"/>
          <w:szCs w:val="20"/>
        </w:rPr>
        <w:t xml:space="preserve">, S.-Q. Yu, and Z. Chen, "High-Temperature Optical Characterization of </w:t>
      </w:r>
      <w:proofErr w:type="spellStart"/>
      <w:r w:rsidRPr="00997A40">
        <w:rPr>
          <w:rFonts w:ascii="Times New Roman" w:eastAsia="Times New Roman" w:hAnsi="Times New Roman" w:cs="Times New Roman"/>
          <w:w w:val="102"/>
          <w:sz w:val="20"/>
          <w:szCs w:val="20"/>
        </w:rPr>
        <w:t>GaN</w:t>
      </w:r>
      <w:proofErr w:type="spellEnd"/>
      <w:r w:rsidRPr="00997A40">
        <w:rPr>
          <w:rFonts w:ascii="Times New Roman" w:eastAsia="Times New Roman" w:hAnsi="Times New Roman" w:cs="Times New Roman"/>
          <w:w w:val="102"/>
          <w:sz w:val="20"/>
          <w:szCs w:val="20"/>
        </w:rPr>
        <w:t xml:space="preserve">-Based LEDs for Future Power Electronic Modules," </w:t>
      </w:r>
      <w:proofErr w:type="spellStart"/>
      <w:r w:rsidRPr="00997A40">
        <w:rPr>
          <w:rFonts w:ascii="Times New Roman" w:eastAsia="Times New Roman" w:hAnsi="Times New Roman" w:cs="Times New Roman"/>
          <w:w w:val="102"/>
          <w:sz w:val="20"/>
          <w:szCs w:val="20"/>
        </w:rPr>
        <w:t>physica</w:t>
      </w:r>
      <w:proofErr w:type="spellEnd"/>
      <w:r w:rsidRPr="00997A40">
        <w:rPr>
          <w:rFonts w:ascii="Times New Roman" w:eastAsia="Times New Roman" w:hAnsi="Times New Roman" w:cs="Times New Roman"/>
          <w:w w:val="102"/>
          <w:sz w:val="20"/>
          <w:szCs w:val="20"/>
        </w:rPr>
        <w:t xml:space="preserve"> status solidi (a), 2019, DOI: </w:t>
      </w:r>
      <w:hyperlink r:id="rId14" w:history="1">
        <w:r w:rsidRPr="00997A40">
          <w:rPr>
            <w:rFonts w:ascii="Times New Roman" w:eastAsia="Times New Roman" w:hAnsi="Times New Roman" w:cs="Times New Roman"/>
            <w:color w:val="0000FF"/>
            <w:w w:val="102"/>
            <w:sz w:val="20"/>
            <w:szCs w:val="20"/>
            <w:u w:val="single"/>
          </w:rPr>
          <w:t>https://doi.org/10.1002/pssa.201900792</w:t>
        </w:r>
      </w:hyperlink>
      <w:r w:rsidRPr="00997A40">
        <w:rPr>
          <w:rFonts w:ascii="Times New Roman" w:eastAsia="Times New Roman" w:hAnsi="Times New Roman" w:cs="Times New Roman"/>
          <w:w w:val="102"/>
          <w:sz w:val="20"/>
          <w:szCs w:val="20"/>
        </w:rPr>
        <w:t xml:space="preserve">    </w:t>
      </w:r>
    </w:p>
    <w:p w14:paraId="153285CB" w14:textId="61A8C284" w:rsidR="00997A40" w:rsidRPr="00997A40" w:rsidRDefault="00997A40" w:rsidP="00B347D5">
      <w:pPr>
        <w:numPr>
          <w:ilvl w:val="0"/>
          <w:numId w:val="13"/>
        </w:numPr>
        <w:autoSpaceDE w:val="0"/>
        <w:autoSpaceDN w:val="0"/>
        <w:adjustRightInd w:val="0"/>
        <w:spacing w:after="0" w:line="240" w:lineRule="auto"/>
        <w:ind w:right="250"/>
        <w:jc w:val="both"/>
        <w:rPr>
          <w:rFonts w:ascii="Times New Roman" w:eastAsia="Times New Roman" w:hAnsi="Times New Roman" w:cs="Times New Roman"/>
          <w:w w:val="102"/>
          <w:sz w:val="20"/>
          <w:szCs w:val="20"/>
        </w:rPr>
      </w:pPr>
      <w:r w:rsidRPr="00997A40">
        <w:rPr>
          <w:rFonts w:ascii="Times New Roman" w:eastAsia="Times New Roman" w:hAnsi="Times New Roman" w:cs="Times New Roman"/>
          <w:color w:val="000000"/>
          <w:sz w:val="20"/>
          <w:szCs w:val="20"/>
        </w:rPr>
        <w:t>S</w:t>
      </w:r>
      <w:r w:rsidRPr="00997A40">
        <w:rPr>
          <w:rFonts w:ascii="Times New Roman" w:eastAsia="Times New Roman" w:hAnsi="Times New Roman" w:cs="Times New Roman"/>
          <w:w w:val="102"/>
          <w:sz w:val="20"/>
          <w:szCs w:val="20"/>
        </w:rPr>
        <w:t xml:space="preserve">. </w:t>
      </w:r>
      <w:proofErr w:type="spellStart"/>
      <w:r w:rsidRPr="00997A40">
        <w:rPr>
          <w:rFonts w:ascii="Times New Roman" w:eastAsia="Times New Roman" w:hAnsi="Times New Roman" w:cs="Times New Roman"/>
          <w:w w:val="102"/>
          <w:sz w:val="20"/>
          <w:szCs w:val="20"/>
        </w:rPr>
        <w:t>Madhusoodhanan</w:t>
      </w:r>
      <w:proofErr w:type="spellEnd"/>
      <w:r w:rsidRPr="00997A40">
        <w:rPr>
          <w:rFonts w:ascii="Times New Roman" w:eastAsia="Times New Roman" w:hAnsi="Times New Roman" w:cs="Times New Roman"/>
          <w:w w:val="102"/>
          <w:sz w:val="20"/>
          <w:szCs w:val="20"/>
        </w:rPr>
        <w:t xml:space="preserve">, </w:t>
      </w:r>
      <w:r w:rsidRPr="00997A40">
        <w:rPr>
          <w:rFonts w:ascii="Times New Roman" w:eastAsia="Times New Roman" w:hAnsi="Times New Roman" w:cs="Times New Roman"/>
          <w:b/>
          <w:bCs/>
          <w:w w:val="102"/>
          <w:sz w:val="20"/>
          <w:szCs w:val="20"/>
        </w:rPr>
        <w:t>A. Sabbar</w:t>
      </w:r>
      <w:r w:rsidR="00010D96" w:rsidRPr="009D51F0">
        <w:rPr>
          <w:rFonts w:ascii="Times New Roman" w:eastAsia="Times New Roman" w:hAnsi="Times New Roman" w:cs="Times New Roman"/>
          <w:b/>
          <w:bCs/>
          <w:w w:val="102"/>
          <w:sz w:val="20"/>
          <w:szCs w:val="20"/>
        </w:rPr>
        <w:t>*</w:t>
      </w:r>
      <w:r w:rsidRPr="00997A40">
        <w:rPr>
          <w:rFonts w:ascii="Times New Roman" w:eastAsia="Times New Roman" w:hAnsi="Times New Roman" w:cs="Times New Roman"/>
          <w:w w:val="102"/>
          <w:sz w:val="20"/>
          <w:szCs w:val="20"/>
        </w:rPr>
        <w:t xml:space="preserve">, H. Tran, B. Dong, J. Wang, A. </w:t>
      </w:r>
      <w:proofErr w:type="spellStart"/>
      <w:r w:rsidRPr="00997A40">
        <w:rPr>
          <w:rFonts w:ascii="Times New Roman" w:eastAsia="Times New Roman" w:hAnsi="Times New Roman" w:cs="Times New Roman"/>
          <w:w w:val="102"/>
          <w:sz w:val="20"/>
          <w:szCs w:val="20"/>
        </w:rPr>
        <w:t>Mantooth</w:t>
      </w:r>
      <w:proofErr w:type="spellEnd"/>
      <w:r w:rsidRPr="00997A40">
        <w:rPr>
          <w:rFonts w:ascii="Times New Roman" w:eastAsia="Times New Roman" w:hAnsi="Times New Roman" w:cs="Times New Roman"/>
          <w:w w:val="102"/>
          <w:sz w:val="20"/>
          <w:szCs w:val="20"/>
        </w:rPr>
        <w:t xml:space="preserve">, S.-Q. Yu, and Z. Chen, "High-Temperature Analysis of </w:t>
      </w:r>
      <w:proofErr w:type="spellStart"/>
      <w:r w:rsidRPr="00997A40">
        <w:rPr>
          <w:rFonts w:ascii="Times New Roman" w:eastAsia="Times New Roman" w:hAnsi="Times New Roman" w:cs="Times New Roman"/>
          <w:w w:val="102"/>
          <w:sz w:val="20"/>
          <w:szCs w:val="20"/>
        </w:rPr>
        <w:t>GaN</w:t>
      </w:r>
      <w:proofErr w:type="spellEnd"/>
      <w:r w:rsidRPr="00997A40">
        <w:rPr>
          <w:rFonts w:ascii="Times New Roman" w:eastAsia="Times New Roman" w:hAnsi="Times New Roman" w:cs="Times New Roman"/>
          <w:w w:val="102"/>
          <w:sz w:val="20"/>
          <w:szCs w:val="20"/>
        </w:rPr>
        <w:t xml:space="preserve">-based MQW Photodetector for Optical Galvanic Isolations in High-Density Integrated Power Modules," IEEE Journal of Emerging and Selected Topics in Power Electronics, pp. 1–1, 2020, DOI: </w:t>
      </w:r>
      <w:hyperlink r:id="rId15" w:history="1">
        <w:r w:rsidRPr="00997A40">
          <w:rPr>
            <w:rFonts w:ascii="Times New Roman" w:eastAsia="Times New Roman" w:hAnsi="Times New Roman" w:cs="Times New Roman"/>
            <w:color w:val="0000FF"/>
            <w:w w:val="102"/>
            <w:sz w:val="20"/>
            <w:szCs w:val="20"/>
            <w:u w:val="single"/>
          </w:rPr>
          <w:t>https://doi.org/10.1109/JESTPE.2020.2974788</w:t>
        </w:r>
      </w:hyperlink>
      <w:r w:rsidRPr="00997A40">
        <w:rPr>
          <w:rFonts w:ascii="Times New Roman" w:eastAsia="Times New Roman" w:hAnsi="Times New Roman" w:cs="Times New Roman"/>
          <w:w w:val="102"/>
          <w:sz w:val="20"/>
          <w:szCs w:val="20"/>
        </w:rPr>
        <w:t xml:space="preserve">  </w:t>
      </w:r>
    </w:p>
    <w:p w14:paraId="4E437072" w14:textId="2C1A2E43" w:rsidR="00997A40" w:rsidRPr="009D51F0" w:rsidRDefault="00997A40" w:rsidP="009927A4">
      <w:pPr>
        <w:numPr>
          <w:ilvl w:val="0"/>
          <w:numId w:val="13"/>
        </w:numPr>
        <w:autoSpaceDE w:val="0"/>
        <w:autoSpaceDN w:val="0"/>
        <w:adjustRightInd w:val="0"/>
        <w:spacing w:after="0" w:line="240" w:lineRule="auto"/>
        <w:ind w:right="250"/>
        <w:jc w:val="both"/>
        <w:rPr>
          <w:rFonts w:ascii="Times New Roman" w:eastAsia="Times New Roman" w:hAnsi="Times New Roman" w:cs="Times New Roman"/>
          <w:w w:val="102"/>
          <w:sz w:val="20"/>
          <w:szCs w:val="20"/>
        </w:rPr>
      </w:pPr>
      <w:r w:rsidRPr="00997A40">
        <w:rPr>
          <w:rFonts w:ascii="Times New Roman" w:eastAsia="Times New Roman" w:hAnsi="Times New Roman" w:cs="Times New Roman"/>
          <w:b/>
          <w:bCs/>
          <w:color w:val="000000"/>
          <w:sz w:val="20"/>
          <w:szCs w:val="20"/>
        </w:rPr>
        <w:t>A</w:t>
      </w:r>
      <w:r w:rsidRPr="00997A40">
        <w:rPr>
          <w:rFonts w:ascii="Times New Roman" w:eastAsia="Times New Roman" w:hAnsi="Times New Roman" w:cs="Times New Roman"/>
          <w:b/>
          <w:bCs/>
          <w:w w:val="102"/>
          <w:sz w:val="20"/>
          <w:szCs w:val="20"/>
        </w:rPr>
        <w:t>. Sabbar</w:t>
      </w:r>
      <w:r w:rsidR="00010D96" w:rsidRPr="009D51F0">
        <w:rPr>
          <w:rFonts w:ascii="Times New Roman" w:eastAsia="Times New Roman" w:hAnsi="Times New Roman" w:cs="Times New Roman"/>
          <w:b/>
          <w:bCs/>
          <w:w w:val="102"/>
          <w:sz w:val="20"/>
          <w:szCs w:val="20"/>
        </w:rPr>
        <w:t>*</w:t>
      </w:r>
      <w:r w:rsidRPr="00997A40">
        <w:rPr>
          <w:rFonts w:ascii="Times New Roman" w:eastAsia="Times New Roman" w:hAnsi="Times New Roman" w:cs="Times New Roman"/>
          <w:w w:val="102"/>
          <w:sz w:val="20"/>
          <w:szCs w:val="20"/>
        </w:rPr>
        <w:t xml:space="preserve">, S. </w:t>
      </w:r>
      <w:proofErr w:type="spellStart"/>
      <w:r w:rsidRPr="00997A40">
        <w:rPr>
          <w:rFonts w:ascii="Times New Roman" w:eastAsia="Times New Roman" w:hAnsi="Times New Roman" w:cs="Times New Roman"/>
          <w:w w:val="102"/>
          <w:sz w:val="20"/>
          <w:szCs w:val="20"/>
        </w:rPr>
        <w:t>Madhusoodhanan</w:t>
      </w:r>
      <w:proofErr w:type="spellEnd"/>
      <w:r w:rsidRPr="00997A40">
        <w:rPr>
          <w:rFonts w:ascii="Times New Roman" w:eastAsia="Times New Roman" w:hAnsi="Times New Roman" w:cs="Times New Roman"/>
          <w:w w:val="102"/>
          <w:sz w:val="20"/>
          <w:szCs w:val="20"/>
        </w:rPr>
        <w:t xml:space="preserve">, B. Dong, J. Wang, A. </w:t>
      </w:r>
      <w:proofErr w:type="spellStart"/>
      <w:r w:rsidRPr="00997A40">
        <w:rPr>
          <w:rFonts w:ascii="Times New Roman" w:eastAsia="Times New Roman" w:hAnsi="Times New Roman" w:cs="Times New Roman"/>
          <w:w w:val="102"/>
          <w:sz w:val="20"/>
          <w:szCs w:val="20"/>
        </w:rPr>
        <w:t>Mantooth</w:t>
      </w:r>
      <w:proofErr w:type="spellEnd"/>
      <w:r w:rsidRPr="00997A40">
        <w:rPr>
          <w:rFonts w:ascii="Times New Roman" w:eastAsia="Times New Roman" w:hAnsi="Times New Roman" w:cs="Times New Roman"/>
          <w:w w:val="102"/>
          <w:sz w:val="20"/>
          <w:szCs w:val="20"/>
        </w:rPr>
        <w:t xml:space="preserve">, S.-Q. Yu, and Z. Chen, "High-Temperature Spontaneous Emission Quantum Efficiency Analysis of Different </w:t>
      </w:r>
      <w:proofErr w:type="spellStart"/>
      <w:r w:rsidRPr="00997A40">
        <w:rPr>
          <w:rFonts w:ascii="Times New Roman" w:eastAsia="Times New Roman" w:hAnsi="Times New Roman" w:cs="Times New Roman"/>
          <w:w w:val="102"/>
          <w:sz w:val="20"/>
          <w:szCs w:val="20"/>
        </w:rPr>
        <w:t>InGaN</w:t>
      </w:r>
      <w:proofErr w:type="spellEnd"/>
      <w:r w:rsidRPr="00997A40">
        <w:rPr>
          <w:rFonts w:ascii="Times New Roman" w:eastAsia="Times New Roman" w:hAnsi="Times New Roman" w:cs="Times New Roman"/>
          <w:w w:val="102"/>
          <w:sz w:val="20"/>
          <w:szCs w:val="20"/>
        </w:rPr>
        <w:t xml:space="preserve"> MQWs for Future Power Electronics Applications," IEEE Journal of Emerging and Selected Topics in Power Electronics, </w:t>
      </w:r>
      <w:r w:rsidR="009927A4" w:rsidRPr="009927A4">
        <w:rPr>
          <w:rFonts w:ascii="Times New Roman" w:eastAsia="Times New Roman" w:hAnsi="Times New Roman" w:cs="Times New Roman"/>
          <w:w w:val="102"/>
          <w:sz w:val="20"/>
          <w:szCs w:val="20"/>
        </w:rPr>
        <w:t xml:space="preserve">May 2020. DOI: </w:t>
      </w:r>
      <w:hyperlink r:id="rId16" w:history="1">
        <w:r w:rsidR="009927A4" w:rsidRPr="006E092A">
          <w:rPr>
            <w:rStyle w:val="Hyperlink"/>
            <w:rFonts w:ascii="Times New Roman" w:eastAsia="Times New Roman" w:hAnsi="Times New Roman" w:cs="Times New Roman"/>
            <w:w w:val="102"/>
            <w:sz w:val="20"/>
            <w:szCs w:val="20"/>
          </w:rPr>
          <w:t>https://doi.org/10.1109/JESTPE.2020.2995120</w:t>
        </w:r>
      </w:hyperlink>
      <w:r w:rsidR="009927A4">
        <w:rPr>
          <w:rFonts w:ascii="Times New Roman" w:eastAsia="Times New Roman" w:hAnsi="Times New Roman" w:cs="Times New Roman"/>
          <w:w w:val="102"/>
          <w:sz w:val="20"/>
          <w:szCs w:val="20"/>
        </w:rPr>
        <w:t xml:space="preserve"> </w:t>
      </w:r>
      <w:r w:rsidR="009927A4" w:rsidRPr="009927A4">
        <w:rPr>
          <w:rFonts w:ascii="Times New Roman" w:eastAsia="Times New Roman" w:hAnsi="Times New Roman" w:cs="Times New Roman"/>
          <w:w w:val="102"/>
          <w:sz w:val="20"/>
          <w:szCs w:val="20"/>
        </w:rPr>
        <w:t xml:space="preserve">   </w:t>
      </w:r>
    </w:p>
    <w:p w14:paraId="1A9DB3E8" w14:textId="3F0D8922" w:rsidR="009927A4" w:rsidRDefault="009E085A" w:rsidP="009927A4">
      <w:pPr>
        <w:numPr>
          <w:ilvl w:val="0"/>
          <w:numId w:val="13"/>
        </w:numPr>
        <w:autoSpaceDE w:val="0"/>
        <w:autoSpaceDN w:val="0"/>
        <w:adjustRightInd w:val="0"/>
        <w:spacing w:after="0" w:line="240" w:lineRule="auto"/>
        <w:ind w:right="250"/>
        <w:jc w:val="both"/>
        <w:rPr>
          <w:rFonts w:ascii="Times New Roman" w:eastAsia="Times New Roman" w:hAnsi="Times New Roman" w:cs="Times New Roman"/>
          <w:w w:val="102"/>
          <w:sz w:val="20"/>
          <w:szCs w:val="20"/>
        </w:rPr>
      </w:pPr>
      <w:r w:rsidRPr="009927A4">
        <w:rPr>
          <w:rFonts w:ascii="Times New Roman" w:eastAsia="Times New Roman" w:hAnsi="Times New Roman" w:cs="Times New Roman"/>
          <w:b/>
          <w:bCs/>
          <w:w w:val="102"/>
          <w:sz w:val="20"/>
          <w:szCs w:val="20"/>
        </w:rPr>
        <w:t>A</w:t>
      </w:r>
      <w:r w:rsidR="00CD7B14" w:rsidRPr="009927A4">
        <w:rPr>
          <w:rFonts w:ascii="Times New Roman" w:eastAsia="Times New Roman" w:hAnsi="Times New Roman" w:cs="Times New Roman"/>
          <w:b/>
          <w:bCs/>
          <w:w w:val="102"/>
          <w:sz w:val="20"/>
          <w:szCs w:val="20"/>
        </w:rPr>
        <w:t xml:space="preserve">. </w:t>
      </w:r>
      <w:r w:rsidRPr="009927A4">
        <w:rPr>
          <w:rFonts w:ascii="Times New Roman" w:eastAsia="Times New Roman" w:hAnsi="Times New Roman" w:cs="Times New Roman"/>
          <w:b/>
          <w:bCs/>
          <w:w w:val="102"/>
          <w:sz w:val="20"/>
          <w:szCs w:val="20"/>
        </w:rPr>
        <w:t>Sabbar</w:t>
      </w:r>
      <w:r w:rsidR="00CD7B14" w:rsidRPr="009927A4">
        <w:rPr>
          <w:rFonts w:ascii="Times New Roman" w:eastAsia="Times New Roman" w:hAnsi="Times New Roman" w:cs="Times New Roman"/>
          <w:b/>
          <w:bCs/>
          <w:w w:val="102"/>
          <w:sz w:val="20"/>
          <w:szCs w:val="20"/>
        </w:rPr>
        <w:t>*</w:t>
      </w:r>
      <w:r w:rsidRPr="009927A4">
        <w:rPr>
          <w:rFonts w:ascii="Times New Roman" w:eastAsia="Times New Roman" w:hAnsi="Times New Roman" w:cs="Times New Roman"/>
          <w:w w:val="102"/>
          <w:sz w:val="20"/>
          <w:szCs w:val="20"/>
        </w:rPr>
        <w:t>, J</w:t>
      </w:r>
      <w:r w:rsidR="00734C59" w:rsidRPr="009927A4">
        <w:rPr>
          <w:rFonts w:ascii="Times New Roman" w:eastAsia="Times New Roman" w:hAnsi="Times New Roman" w:cs="Times New Roman"/>
          <w:w w:val="102"/>
          <w:sz w:val="20"/>
          <w:szCs w:val="20"/>
        </w:rPr>
        <w:t xml:space="preserve">. </w:t>
      </w:r>
      <w:r w:rsidRPr="009927A4">
        <w:rPr>
          <w:rFonts w:ascii="Times New Roman" w:eastAsia="Times New Roman" w:hAnsi="Times New Roman" w:cs="Times New Roman"/>
          <w:w w:val="102"/>
          <w:sz w:val="20"/>
          <w:szCs w:val="20"/>
        </w:rPr>
        <w:t>M. Grant, P</w:t>
      </w:r>
      <w:r w:rsidR="00734C59" w:rsidRPr="009927A4">
        <w:rPr>
          <w:rFonts w:ascii="Times New Roman" w:eastAsia="Times New Roman" w:hAnsi="Times New Roman" w:cs="Times New Roman"/>
          <w:w w:val="102"/>
          <w:sz w:val="20"/>
          <w:szCs w:val="20"/>
        </w:rPr>
        <w:t>.</w:t>
      </w:r>
      <w:r w:rsidRPr="009927A4">
        <w:rPr>
          <w:rFonts w:ascii="Times New Roman" w:eastAsia="Times New Roman" w:hAnsi="Times New Roman" w:cs="Times New Roman"/>
          <w:w w:val="102"/>
          <w:sz w:val="20"/>
          <w:szCs w:val="20"/>
        </w:rPr>
        <w:t xml:space="preserve"> C. Grant, W</w:t>
      </w:r>
      <w:r w:rsidR="00734C59" w:rsidRPr="009927A4">
        <w:rPr>
          <w:rFonts w:ascii="Times New Roman" w:eastAsia="Times New Roman" w:hAnsi="Times New Roman" w:cs="Times New Roman"/>
          <w:w w:val="102"/>
          <w:sz w:val="20"/>
          <w:szCs w:val="20"/>
        </w:rPr>
        <w:t>.</w:t>
      </w:r>
      <w:r w:rsidRPr="009927A4">
        <w:rPr>
          <w:rFonts w:ascii="Times New Roman" w:eastAsia="Times New Roman" w:hAnsi="Times New Roman" w:cs="Times New Roman"/>
          <w:w w:val="102"/>
          <w:sz w:val="20"/>
          <w:szCs w:val="20"/>
        </w:rPr>
        <w:t xml:space="preserve"> Dou, B</w:t>
      </w:r>
      <w:r w:rsidR="00734C59" w:rsidRPr="009927A4">
        <w:rPr>
          <w:rFonts w:ascii="Times New Roman" w:eastAsia="Times New Roman" w:hAnsi="Times New Roman" w:cs="Times New Roman"/>
          <w:w w:val="102"/>
          <w:sz w:val="20"/>
          <w:szCs w:val="20"/>
        </w:rPr>
        <w:t>.</w:t>
      </w:r>
      <w:r w:rsidRPr="009927A4">
        <w:rPr>
          <w:rFonts w:ascii="Times New Roman" w:eastAsia="Times New Roman" w:hAnsi="Times New Roman" w:cs="Times New Roman"/>
          <w:w w:val="102"/>
          <w:sz w:val="20"/>
          <w:szCs w:val="20"/>
        </w:rPr>
        <w:t xml:space="preserve"> </w:t>
      </w:r>
      <w:proofErr w:type="spellStart"/>
      <w:r w:rsidRPr="009927A4">
        <w:rPr>
          <w:rFonts w:ascii="Times New Roman" w:eastAsia="Times New Roman" w:hAnsi="Times New Roman" w:cs="Times New Roman"/>
          <w:w w:val="102"/>
          <w:sz w:val="20"/>
          <w:szCs w:val="20"/>
        </w:rPr>
        <w:t>Alharthi</w:t>
      </w:r>
      <w:proofErr w:type="spellEnd"/>
      <w:r w:rsidRPr="009927A4">
        <w:rPr>
          <w:rFonts w:ascii="Times New Roman" w:eastAsia="Times New Roman" w:hAnsi="Times New Roman" w:cs="Times New Roman"/>
          <w:w w:val="102"/>
          <w:sz w:val="20"/>
          <w:szCs w:val="20"/>
        </w:rPr>
        <w:t>, B</w:t>
      </w:r>
      <w:r w:rsidR="00734C59" w:rsidRPr="009927A4">
        <w:rPr>
          <w:rFonts w:ascii="Times New Roman" w:eastAsia="Times New Roman" w:hAnsi="Times New Roman" w:cs="Times New Roman"/>
          <w:w w:val="102"/>
          <w:sz w:val="20"/>
          <w:szCs w:val="20"/>
        </w:rPr>
        <w:t>0</w:t>
      </w:r>
      <w:r w:rsidRPr="009927A4">
        <w:rPr>
          <w:rFonts w:ascii="Times New Roman" w:eastAsia="Times New Roman" w:hAnsi="Times New Roman" w:cs="Times New Roman"/>
          <w:w w:val="102"/>
          <w:sz w:val="20"/>
          <w:szCs w:val="20"/>
        </w:rPr>
        <w:t xml:space="preserve"> Li, F</w:t>
      </w:r>
      <w:r w:rsidR="00734C59" w:rsidRPr="009927A4">
        <w:rPr>
          <w:rFonts w:ascii="Times New Roman" w:eastAsia="Times New Roman" w:hAnsi="Times New Roman" w:cs="Times New Roman"/>
          <w:w w:val="102"/>
          <w:sz w:val="20"/>
          <w:szCs w:val="20"/>
        </w:rPr>
        <w:t>.</w:t>
      </w:r>
      <w:r w:rsidRPr="009927A4">
        <w:rPr>
          <w:rFonts w:ascii="Times New Roman" w:eastAsia="Times New Roman" w:hAnsi="Times New Roman" w:cs="Times New Roman"/>
          <w:w w:val="102"/>
          <w:sz w:val="20"/>
          <w:szCs w:val="20"/>
        </w:rPr>
        <w:t xml:space="preserve"> </w:t>
      </w:r>
      <w:proofErr w:type="spellStart"/>
      <w:r w:rsidRPr="009927A4">
        <w:rPr>
          <w:rFonts w:ascii="Times New Roman" w:eastAsia="Times New Roman" w:hAnsi="Times New Roman" w:cs="Times New Roman"/>
          <w:w w:val="102"/>
          <w:sz w:val="20"/>
          <w:szCs w:val="20"/>
        </w:rPr>
        <w:t>Yurtsever</w:t>
      </w:r>
      <w:proofErr w:type="spellEnd"/>
      <w:r w:rsidRPr="009927A4">
        <w:rPr>
          <w:rFonts w:ascii="Times New Roman" w:eastAsia="Times New Roman" w:hAnsi="Times New Roman" w:cs="Times New Roman"/>
          <w:w w:val="102"/>
          <w:sz w:val="20"/>
          <w:szCs w:val="20"/>
        </w:rPr>
        <w:t>, S</w:t>
      </w:r>
      <w:r w:rsidR="00734C59" w:rsidRPr="009927A4">
        <w:rPr>
          <w:rFonts w:ascii="Times New Roman" w:eastAsia="Times New Roman" w:hAnsi="Times New Roman" w:cs="Times New Roman"/>
          <w:w w:val="102"/>
          <w:sz w:val="20"/>
          <w:szCs w:val="20"/>
        </w:rPr>
        <w:t>.</w:t>
      </w:r>
      <w:r w:rsidRPr="009927A4">
        <w:rPr>
          <w:rFonts w:ascii="Times New Roman" w:eastAsia="Times New Roman" w:hAnsi="Times New Roman" w:cs="Times New Roman"/>
          <w:w w:val="102"/>
          <w:sz w:val="20"/>
          <w:szCs w:val="20"/>
        </w:rPr>
        <w:t xml:space="preserve"> A</w:t>
      </w:r>
      <w:r w:rsidR="00734C59" w:rsidRPr="009927A4">
        <w:rPr>
          <w:rFonts w:ascii="Times New Roman" w:eastAsia="Times New Roman" w:hAnsi="Times New Roman" w:cs="Times New Roman"/>
          <w:w w:val="102"/>
          <w:sz w:val="20"/>
          <w:szCs w:val="20"/>
        </w:rPr>
        <w:t>.</w:t>
      </w:r>
      <w:r w:rsidRPr="009927A4">
        <w:rPr>
          <w:rFonts w:ascii="Times New Roman" w:eastAsia="Times New Roman" w:hAnsi="Times New Roman" w:cs="Times New Roman"/>
          <w:w w:val="102"/>
          <w:sz w:val="20"/>
          <w:szCs w:val="20"/>
        </w:rPr>
        <w:t xml:space="preserve"> </w:t>
      </w:r>
      <w:proofErr w:type="spellStart"/>
      <w:r w:rsidRPr="009927A4">
        <w:rPr>
          <w:rFonts w:ascii="Times New Roman" w:eastAsia="Times New Roman" w:hAnsi="Times New Roman" w:cs="Times New Roman"/>
          <w:w w:val="102"/>
          <w:sz w:val="20"/>
          <w:szCs w:val="20"/>
        </w:rPr>
        <w:t>Ghetmiri</w:t>
      </w:r>
      <w:proofErr w:type="spellEnd"/>
      <w:r w:rsidRPr="009927A4">
        <w:rPr>
          <w:rFonts w:ascii="Times New Roman" w:eastAsia="Times New Roman" w:hAnsi="Times New Roman" w:cs="Times New Roman"/>
          <w:w w:val="102"/>
          <w:sz w:val="20"/>
          <w:szCs w:val="20"/>
        </w:rPr>
        <w:t>, M</w:t>
      </w:r>
      <w:r w:rsidR="00734C59" w:rsidRPr="009927A4">
        <w:rPr>
          <w:rFonts w:ascii="Times New Roman" w:eastAsia="Times New Roman" w:hAnsi="Times New Roman" w:cs="Times New Roman"/>
          <w:w w:val="102"/>
          <w:sz w:val="20"/>
          <w:szCs w:val="20"/>
        </w:rPr>
        <w:t xml:space="preserve">. </w:t>
      </w:r>
      <w:r w:rsidRPr="009927A4">
        <w:rPr>
          <w:rFonts w:ascii="Times New Roman" w:eastAsia="Times New Roman" w:hAnsi="Times New Roman" w:cs="Times New Roman"/>
          <w:w w:val="102"/>
          <w:sz w:val="20"/>
          <w:szCs w:val="20"/>
        </w:rPr>
        <w:t xml:space="preserve"> Mortazavi, H</w:t>
      </w:r>
      <w:r w:rsidR="00CD7B14" w:rsidRPr="009927A4">
        <w:rPr>
          <w:rFonts w:ascii="Times New Roman" w:eastAsia="Times New Roman" w:hAnsi="Times New Roman" w:cs="Times New Roman"/>
          <w:w w:val="102"/>
          <w:sz w:val="20"/>
          <w:szCs w:val="20"/>
        </w:rPr>
        <w:t>.</w:t>
      </w:r>
      <w:r w:rsidRPr="009927A4">
        <w:rPr>
          <w:rFonts w:ascii="Times New Roman" w:eastAsia="Times New Roman" w:hAnsi="Times New Roman" w:cs="Times New Roman"/>
          <w:w w:val="102"/>
          <w:sz w:val="20"/>
          <w:szCs w:val="20"/>
        </w:rPr>
        <w:t xml:space="preserve"> A. Naseem, S</w:t>
      </w:r>
      <w:r w:rsidR="00CD7B14" w:rsidRPr="009927A4">
        <w:rPr>
          <w:rFonts w:ascii="Times New Roman" w:eastAsia="Times New Roman" w:hAnsi="Times New Roman" w:cs="Times New Roman"/>
          <w:w w:val="102"/>
          <w:sz w:val="20"/>
          <w:szCs w:val="20"/>
        </w:rPr>
        <w:t>.</w:t>
      </w:r>
      <w:r w:rsidRPr="009927A4">
        <w:rPr>
          <w:rFonts w:ascii="Times New Roman" w:eastAsia="Times New Roman" w:hAnsi="Times New Roman" w:cs="Times New Roman"/>
          <w:w w:val="102"/>
          <w:sz w:val="20"/>
          <w:szCs w:val="20"/>
        </w:rPr>
        <w:t>-Q</w:t>
      </w:r>
      <w:r w:rsidR="00CD7B14" w:rsidRPr="009927A4">
        <w:rPr>
          <w:rFonts w:ascii="Times New Roman" w:eastAsia="Times New Roman" w:hAnsi="Times New Roman" w:cs="Times New Roman"/>
          <w:w w:val="102"/>
          <w:sz w:val="20"/>
          <w:szCs w:val="20"/>
        </w:rPr>
        <w:t>.</w:t>
      </w:r>
      <w:r w:rsidRPr="009927A4">
        <w:rPr>
          <w:rFonts w:ascii="Times New Roman" w:eastAsia="Times New Roman" w:hAnsi="Times New Roman" w:cs="Times New Roman"/>
          <w:w w:val="102"/>
          <w:sz w:val="20"/>
          <w:szCs w:val="20"/>
        </w:rPr>
        <w:t xml:space="preserve"> Yu, A</w:t>
      </w:r>
      <w:r w:rsidR="00CD7B14" w:rsidRPr="009927A4">
        <w:rPr>
          <w:rFonts w:ascii="Times New Roman" w:eastAsia="Times New Roman" w:hAnsi="Times New Roman" w:cs="Times New Roman"/>
          <w:w w:val="102"/>
          <w:sz w:val="20"/>
          <w:szCs w:val="20"/>
        </w:rPr>
        <w:t>.</w:t>
      </w:r>
      <w:r w:rsidRPr="009927A4">
        <w:rPr>
          <w:rFonts w:ascii="Times New Roman" w:eastAsia="Times New Roman" w:hAnsi="Times New Roman" w:cs="Times New Roman"/>
          <w:w w:val="102"/>
          <w:sz w:val="20"/>
          <w:szCs w:val="20"/>
        </w:rPr>
        <w:t xml:space="preserve"> </w:t>
      </w:r>
      <w:proofErr w:type="spellStart"/>
      <w:r w:rsidRPr="009927A4">
        <w:rPr>
          <w:rFonts w:ascii="Times New Roman" w:eastAsia="Times New Roman" w:hAnsi="Times New Roman" w:cs="Times New Roman"/>
          <w:w w:val="102"/>
          <w:sz w:val="20"/>
          <w:szCs w:val="20"/>
        </w:rPr>
        <w:t>Mosleh</w:t>
      </w:r>
      <w:proofErr w:type="spellEnd"/>
      <w:r w:rsidRPr="009927A4">
        <w:rPr>
          <w:rFonts w:ascii="Times New Roman" w:eastAsia="Times New Roman" w:hAnsi="Times New Roman" w:cs="Times New Roman"/>
          <w:w w:val="102"/>
          <w:sz w:val="20"/>
          <w:szCs w:val="20"/>
        </w:rPr>
        <w:t xml:space="preserve">, and </w:t>
      </w:r>
      <w:r w:rsidR="00CD7B14" w:rsidRPr="009927A4">
        <w:rPr>
          <w:rFonts w:ascii="Times New Roman" w:eastAsia="Times New Roman" w:hAnsi="Times New Roman" w:cs="Times New Roman"/>
          <w:w w:val="102"/>
          <w:sz w:val="20"/>
          <w:szCs w:val="20"/>
        </w:rPr>
        <w:t>Z. Chen</w:t>
      </w:r>
      <w:r w:rsidR="00760619" w:rsidRPr="009927A4">
        <w:rPr>
          <w:rFonts w:ascii="Times New Roman" w:eastAsia="Times New Roman" w:hAnsi="Times New Roman" w:cs="Times New Roman"/>
          <w:w w:val="102"/>
          <w:sz w:val="20"/>
          <w:szCs w:val="20"/>
        </w:rPr>
        <w:t>,</w:t>
      </w:r>
      <w:r w:rsidR="00953907" w:rsidRPr="009927A4">
        <w:rPr>
          <w:sz w:val="20"/>
          <w:szCs w:val="20"/>
        </w:rPr>
        <w:t xml:space="preserve"> </w:t>
      </w:r>
      <w:r w:rsidR="00953907" w:rsidRPr="009927A4">
        <w:rPr>
          <w:rFonts w:ascii="Times New Roman" w:eastAsia="Times New Roman" w:hAnsi="Times New Roman" w:cs="Times New Roman"/>
          <w:w w:val="102"/>
          <w:sz w:val="20"/>
          <w:szCs w:val="20"/>
        </w:rPr>
        <w:t>"</w:t>
      </w:r>
      <w:r w:rsidR="00953907" w:rsidRPr="009927A4">
        <w:rPr>
          <w:sz w:val="20"/>
          <w:szCs w:val="20"/>
        </w:rPr>
        <w:t xml:space="preserve"> </w:t>
      </w:r>
      <w:r w:rsidR="00953907" w:rsidRPr="009927A4">
        <w:rPr>
          <w:rFonts w:ascii="Times New Roman" w:eastAsia="Times New Roman" w:hAnsi="Times New Roman" w:cs="Times New Roman"/>
          <w:w w:val="102"/>
          <w:sz w:val="20"/>
          <w:szCs w:val="20"/>
        </w:rPr>
        <w:t xml:space="preserve">Growth and Characterization of </w:t>
      </w:r>
      <w:proofErr w:type="spellStart"/>
      <w:r w:rsidR="00953907" w:rsidRPr="009927A4">
        <w:rPr>
          <w:rFonts w:ascii="Times New Roman" w:eastAsia="Times New Roman" w:hAnsi="Times New Roman" w:cs="Times New Roman"/>
          <w:w w:val="102"/>
          <w:sz w:val="20"/>
          <w:szCs w:val="20"/>
        </w:rPr>
        <w:t>SiGe</w:t>
      </w:r>
      <w:proofErr w:type="spellEnd"/>
      <w:r w:rsidR="00953907" w:rsidRPr="009927A4">
        <w:rPr>
          <w:rFonts w:ascii="Times New Roman" w:eastAsia="Times New Roman" w:hAnsi="Times New Roman" w:cs="Times New Roman"/>
          <w:w w:val="102"/>
          <w:sz w:val="20"/>
          <w:szCs w:val="20"/>
        </w:rPr>
        <w:t xml:space="preserve"> on c-Plane Sapphire Using Chemical Vapor Deposition </w:t>
      </w:r>
      <w:r w:rsidR="00BA31AD" w:rsidRPr="009927A4">
        <w:rPr>
          <w:rFonts w:ascii="Times New Roman" w:eastAsia="Times New Roman" w:hAnsi="Times New Roman" w:cs="Times New Roman"/>
          <w:w w:val="102"/>
          <w:sz w:val="20"/>
          <w:szCs w:val="20"/>
        </w:rPr>
        <w:t>System", Journal of Electronic Materials</w:t>
      </w:r>
      <w:r w:rsidR="00727090" w:rsidRPr="009927A4">
        <w:rPr>
          <w:rFonts w:ascii="Times New Roman" w:eastAsia="Times New Roman" w:hAnsi="Times New Roman" w:cs="Times New Roman"/>
          <w:w w:val="102"/>
          <w:sz w:val="20"/>
          <w:szCs w:val="20"/>
        </w:rPr>
        <w:t>,</w:t>
      </w:r>
      <w:r w:rsidR="00CD7B14" w:rsidRPr="009927A4">
        <w:rPr>
          <w:rFonts w:ascii="Times New Roman" w:eastAsia="Times New Roman" w:hAnsi="Times New Roman" w:cs="Times New Roman"/>
          <w:w w:val="102"/>
          <w:sz w:val="20"/>
          <w:szCs w:val="20"/>
        </w:rPr>
        <w:t xml:space="preserve"> </w:t>
      </w:r>
      <w:r w:rsidR="009927A4" w:rsidRPr="009927A4">
        <w:rPr>
          <w:rFonts w:ascii="Times New Roman" w:eastAsia="Times New Roman" w:hAnsi="Times New Roman" w:cs="Times New Roman"/>
          <w:w w:val="102"/>
          <w:sz w:val="20"/>
          <w:szCs w:val="20"/>
        </w:rPr>
        <w:t>vol. 49, no. 8, pp. 4809- 4815, 2020</w:t>
      </w:r>
      <w:r w:rsidR="009927A4">
        <w:rPr>
          <w:rFonts w:ascii="Times New Roman" w:eastAsia="Times New Roman" w:hAnsi="Times New Roman" w:cs="Times New Roman"/>
          <w:w w:val="102"/>
          <w:sz w:val="20"/>
          <w:szCs w:val="20"/>
        </w:rPr>
        <w:t>.</w:t>
      </w:r>
      <w:r w:rsidR="009927A4" w:rsidRPr="009927A4">
        <w:t xml:space="preserve"> </w:t>
      </w:r>
      <w:proofErr w:type="spellStart"/>
      <w:r w:rsidR="009927A4" w:rsidRPr="009927A4">
        <w:rPr>
          <w:rFonts w:ascii="Times New Roman" w:eastAsia="Times New Roman" w:hAnsi="Times New Roman" w:cs="Times New Roman"/>
          <w:w w:val="102"/>
          <w:sz w:val="20"/>
          <w:szCs w:val="20"/>
        </w:rPr>
        <w:t>doi</w:t>
      </w:r>
      <w:proofErr w:type="spellEnd"/>
      <w:r w:rsidR="009927A4" w:rsidRPr="009927A4">
        <w:rPr>
          <w:rFonts w:ascii="Times New Roman" w:eastAsia="Times New Roman" w:hAnsi="Times New Roman" w:cs="Times New Roman"/>
          <w:w w:val="102"/>
          <w:sz w:val="20"/>
          <w:szCs w:val="20"/>
        </w:rPr>
        <w:t xml:space="preserve">: </w:t>
      </w:r>
      <w:hyperlink r:id="rId17" w:history="1">
        <w:r w:rsidR="009927A4" w:rsidRPr="006E092A">
          <w:rPr>
            <w:rStyle w:val="Hyperlink"/>
            <w:rFonts w:ascii="Times New Roman" w:eastAsia="Times New Roman" w:hAnsi="Times New Roman" w:cs="Times New Roman"/>
            <w:w w:val="102"/>
            <w:sz w:val="20"/>
            <w:szCs w:val="20"/>
          </w:rPr>
          <w:t>https://doi.org/10.1007/s11664-020-08169-9</w:t>
        </w:r>
      </w:hyperlink>
      <w:r w:rsidR="009927A4">
        <w:rPr>
          <w:rFonts w:ascii="Times New Roman" w:eastAsia="Times New Roman" w:hAnsi="Times New Roman" w:cs="Times New Roman"/>
          <w:w w:val="102"/>
          <w:sz w:val="20"/>
          <w:szCs w:val="20"/>
        </w:rPr>
        <w:t xml:space="preserve"> </w:t>
      </w:r>
    </w:p>
    <w:p w14:paraId="05A1CF65" w14:textId="264126A3" w:rsidR="009927A4" w:rsidRDefault="009927A4" w:rsidP="00F647E4">
      <w:pPr>
        <w:numPr>
          <w:ilvl w:val="0"/>
          <w:numId w:val="13"/>
        </w:numPr>
        <w:autoSpaceDE w:val="0"/>
        <w:autoSpaceDN w:val="0"/>
        <w:adjustRightInd w:val="0"/>
        <w:spacing w:after="0" w:line="240" w:lineRule="auto"/>
        <w:ind w:right="250"/>
        <w:jc w:val="both"/>
        <w:rPr>
          <w:rFonts w:ascii="Times New Roman" w:eastAsia="Times New Roman" w:hAnsi="Times New Roman" w:cs="Times New Roman"/>
          <w:w w:val="102"/>
          <w:sz w:val="20"/>
          <w:szCs w:val="20"/>
        </w:rPr>
      </w:pPr>
      <w:r w:rsidRPr="009927A4">
        <w:rPr>
          <w:rFonts w:ascii="Times New Roman" w:eastAsia="Times New Roman" w:hAnsi="Times New Roman" w:cs="Times New Roman"/>
          <w:w w:val="102"/>
          <w:sz w:val="20"/>
          <w:szCs w:val="20"/>
        </w:rPr>
        <w:t xml:space="preserve">S. F. </w:t>
      </w:r>
      <w:proofErr w:type="spellStart"/>
      <w:r w:rsidRPr="009927A4">
        <w:rPr>
          <w:rFonts w:ascii="Times New Roman" w:eastAsia="Times New Roman" w:hAnsi="Times New Roman" w:cs="Times New Roman"/>
          <w:w w:val="102"/>
          <w:sz w:val="20"/>
          <w:szCs w:val="20"/>
        </w:rPr>
        <w:t>Banihashemian</w:t>
      </w:r>
      <w:proofErr w:type="spellEnd"/>
      <w:r w:rsidRPr="009927A4">
        <w:rPr>
          <w:rFonts w:ascii="Times New Roman" w:eastAsia="Times New Roman" w:hAnsi="Times New Roman" w:cs="Times New Roman"/>
          <w:w w:val="102"/>
          <w:sz w:val="20"/>
          <w:szCs w:val="20"/>
        </w:rPr>
        <w:t xml:space="preserve">, J. M. Grant, </w:t>
      </w:r>
      <w:r w:rsidRPr="00E9376B">
        <w:rPr>
          <w:rFonts w:ascii="Times New Roman" w:eastAsia="Times New Roman" w:hAnsi="Times New Roman" w:cs="Times New Roman"/>
          <w:b/>
          <w:bCs/>
          <w:w w:val="102"/>
          <w:sz w:val="20"/>
          <w:szCs w:val="20"/>
        </w:rPr>
        <w:t>A. Sabbar</w:t>
      </w:r>
      <w:r w:rsidR="00E9376B">
        <w:rPr>
          <w:rFonts w:ascii="Times New Roman" w:eastAsia="Times New Roman" w:hAnsi="Times New Roman" w:cs="Times New Roman"/>
          <w:b/>
          <w:bCs/>
          <w:w w:val="102"/>
          <w:sz w:val="20"/>
          <w:szCs w:val="20"/>
        </w:rPr>
        <w:t>*</w:t>
      </w:r>
      <w:r w:rsidRPr="009927A4">
        <w:rPr>
          <w:rFonts w:ascii="Times New Roman" w:eastAsia="Times New Roman" w:hAnsi="Times New Roman" w:cs="Times New Roman"/>
          <w:w w:val="102"/>
          <w:sz w:val="20"/>
          <w:szCs w:val="20"/>
        </w:rPr>
        <w:t xml:space="preserve">, H. Tran, O. </w:t>
      </w:r>
      <w:proofErr w:type="spellStart"/>
      <w:r w:rsidRPr="009927A4">
        <w:rPr>
          <w:rFonts w:ascii="Times New Roman" w:eastAsia="Times New Roman" w:hAnsi="Times New Roman" w:cs="Times New Roman"/>
          <w:w w:val="102"/>
          <w:sz w:val="20"/>
          <w:szCs w:val="20"/>
        </w:rPr>
        <w:t>Olorunsola</w:t>
      </w:r>
      <w:proofErr w:type="spellEnd"/>
      <w:r w:rsidRPr="009927A4">
        <w:rPr>
          <w:rFonts w:ascii="Times New Roman" w:eastAsia="Times New Roman" w:hAnsi="Times New Roman" w:cs="Times New Roman"/>
          <w:w w:val="102"/>
          <w:sz w:val="20"/>
          <w:szCs w:val="20"/>
        </w:rPr>
        <w:t xml:space="preserve">, S. </w:t>
      </w:r>
      <w:proofErr w:type="spellStart"/>
      <w:r w:rsidRPr="009927A4">
        <w:rPr>
          <w:rFonts w:ascii="Times New Roman" w:eastAsia="Times New Roman" w:hAnsi="Times New Roman" w:cs="Times New Roman"/>
          <w:w w:val="102"/>
          <w:sz w:val="20"/>
          <w:szCs w:val="20"/>
        </w:rPr>
        <w:t>Ojo</w:t>
      </w:r>
      <w:proofErr w:type="spellEnd"/>
      <w:r w:rsidRPr="009927A4">
        <w:rPr>
          <w:rFonts w:ascii="Times New Roman" w:eastAsia="Times New Roman" w:hAnsi="Times New Roman" w:cs="Times New Roman"/>
          <w:w w:val="102"/>
          <w:sz w:val="20"/>
          <w:szCs w:val="20"/>
        </w:rPr>
        <w:t xml:space="preserve">, S. Amoah, M. </w:t>
      </w:r>
      <w:proofErr w:type="spellStart"/>
      <w:r w:rsidRPr="009927A4">
        <w:rPr>
          <w:rFonts w:ascii="Times New Roman" w:eastAsia="Times New Roman" w:hAnsi="Times New Roman" w:cs="Times New Roman"/>
          <w:w w:val="102"/>
          <w:sz w:val="20"/>
          <w:szCs w:val="20"/>
        </w:rPr>
        <w:t>Mehboudi</w:t>
      </w:r>
      <w:proofErr w:type="spellEnd"/>
      <w:r w:rsidRPr="009927A4">
        <w:rPr>
          <w:rFonts w:ascii="Times New Roman" w:eastAsia="Times New Roman" w:hAnsi="Times New Roman" w:cs="Times New Roman"/>
          <w:w w:val="102"/>
          <w:sz w:val="20"/>
          <w:szCs w:val="20"/>
        </w:rPr>
        <w:t xml:space="preserve">, S.-Q. Yu, A. </w:t>
      </w:r>
      <w:proofErr w:type="spellStart"/>
      <w:r w:rsidRPr="009927A4">
        <w:rPr>
          <w:rFonts w:ascii="Times New Roman" w:eastAsia="Times New Roman" w:hAnsi="Times New Roman" w:cs="Times New Roman"/>
          <w:w w:val="102"/>
          <w:sz w:val="20"/>
          <w:szCs w:val="20"/>
        </w:rPr>
        <w:t>Mosleh</w:t>
      </w:r>
      <w:proofErr w:type="spellEnd"/>
      <w:r w:rsidRPr="009927A4">
        <w:rPr>
          <w:rFonts w:ascii="Times New Roman" w:eastAsia="Times New Roman" w:hAnsi="Times New Roman" w:cs="Times New Roman"/>
          <w:w w:val="102"/>
          <w:sz w:val="20"/>
          <w:szCs w:val="20"/>
        </w:rPr>
        <w:t>, and H. A. Naseem, “  Growth and Characterization of Low-Temperature Si1-xSnx on Si using Plasma Enhanced Chemical Vapor Deposition System ”. In Optics Materials Express journal, accepted.</w:t>
      </w:r>
    </w:p>
    <w:p w14:paraId="020FFA50" w14:textId="6277BAAB" w:rsidR="009927A4" w:rsidRPr="009927A4" w:rsidRDefault="009927A4" w:rsidP="00F647E4">
      <w:pPr>
        <w:numPr>
          <w:ilvl w:val="0"/>
          <w:numId w:val="13"/>
        </w:numPr>
        <w:autoSpaceDE w:val="0"/>
        <w:autoSpaceDN w:val="0"/>
        <w:adjustRightInd w:val="0"/>
        <w:spacing w:after="0" w:line="240" w:lineRule="auto"/>
        <w:ind w:right="250"/>
        <w:jc w:val="both"/>
        <w:rPr>
          <w:rFonts w:ascii="Times New Roman" w:eastAsia="Times New Roman" w:hAnsi="Times New Roman" w:cs="Times New Roman"/>
          <w:w w:val="102"/>
          <w:sz w:val="20"/>
          <w:szCs w:val="20"/>
        </w:rPr>
      </w:pPr>
      <w:r w:rsidRPr="00E9376B">
        <w:rPr>
          <w:rFonts w:ascii="Times New Roman" w:eastAsia="Times New Roman" w:hAnsi="Times New Roman" w:cs="Times New Roman"/>
          <w:b/>
          <w:bCs/>
          <w:w w:val="102"/>
          <w:sz w:val="20"/>
          <w:szCs w:val="20"/>
        </w:rPr>
        <w:t>A. Sabbar</w:t>
      </w:r>
      <w:r w:rsidR="00E9376B">
        <w:rPr>
          <w:rFonts w:ascii="Times New Roman" w:eastAsia="Times New Roman" w:hAnsi="Times New Roman" w:cs="Times New Roman"/>
          <w:w w:val="102"/>
          <w:sz w:val="20"/>
          <w:szCs w:val="20"/>
        </w:rPr>
        <w:t>*</w:t>
      </w:r>
      <w:r w:rsidRPr="009927A4">
        <w:rPr>
          <w:rFonts w:ascii="Times New Roman" w:eastAsia="Times New Roman" w:hAnsi="Times New Roman" w:cs="Times New Roman"/>
          <w:w w:val="102"/>
          <w:sz w:val="20"/>
          <w:szCs w:val="20"/>
        </w:rPr>
        <w:t xml:space="preserve">, S. </w:t>
      </w:r>
      <w:proofErr w:type="spellStart"/>
      <w:r w:rsidRPr="009927A4">
        <w:rPr>
          <w:rFonts w:ascii="Times New Roman" w:eastAsia="Times New Roman" w:hAnsi="Times New Roman" w:cs="Times New Roman"/>
          <w:w w:val="102"/>
          <w:sz w:val="20"/>
          <w:szCs w:val="20"/>
        </w:rPr>
        <w:t>Madhusoodhanan</w:t>
      </w:r>
      <w:proofErr w:type="spellEnd"/>
      <w:r w:rsidRPr="009927A4">
        <w:rPr>
          <w:rFonts w:ascii="Times New Roman" w:eastAsia="Times New Roman" w:hAnsi="Times New Roman" w:cs="Times New Roman"/>
          <w:w w:val="102"/>
          <w:sz w:val="20"/>
          <w:szCs w:val="20"/>
        </w:rPr>
        <w:t xml:space="preserve">, H. Tran, B. Dong, J. Wang, A. </w:t>
      </w:r>
      <w:proofErr w:type="spellStart"/>
      <w:r w:rsidRPr="009927A4">
        <w:rPr>
          <w:rFonts w:ascii="Times New Roman" w:eastAsia="Times New Roman" w:hAnsi="Times New Roman" w:cs="Times New Roman"/>
          <w:w w:val="102"/>
          <w:sz w:val="20"/>
          <w:szCs w:val="20"/>
        </w:rPr>
        <w:t>Mantooth</w:t>
      </w:r>
      <w:proofErr w:type="spellEnd"/>
      <w:r w:rsidRPr="009927A4">
        <w:rPr>
          <w:rFonts w:ascii="Times New Roman" w:eastAsia="Times New Roman" w:hAnsi="Times New Roman" w:cs="Times New Roman"/>
          <w:w w:val="102"/>
          <w:sz w:val="20"/>
          <w:szCs w:val="20"/>
        </w:rPr>
        <w:t>, S.- Q. Yu*, and Z. Chen*, Wavelength Matching of Blue, Green, and Red LEDs for High-Temperature Optocouplers, to be submitted</w:t>
      </w:r>
    </w:p>
    <w:p w14:paraId="5A829AE8" w14:textId="5F7D96A4" w:rsidR="001C697D" w:rsidRPr="009D51F0" w:rsidRDefault="001C697D" w:rsidP="001C697D">
      <w:pPr>
        <w:autoSpaceDE w:val="0"/>
        <w:autoSpaceDN w:val="0"/>
        <w:adjustRightInd w:val="0"/>
        <w:spacing w:after="0" w:line="240" w:lineRule="auto"/>
        <w:ind w:right="250"/>
        <w:jc w:val="both"/>
        <w:rPr>
          <w:rFonts w:ascii="Times New Roman" w:eastAsia="Times New Roman" w:hAnsi="Times New Roman" w:cs="Times New Roman"/>
          <w:w w:val="102"/>
          <w:sz w:val="20"/>
          <w:szCs w:val="20"/>
        </w:rPr>
      </w:pPr>
    </w:p>
    <w:p w14:paraId="7008F2AF" w14:textId="50E16F71" w:rsidR="001C697D" w:rsidRPr="009D51F0" w:rsidRDefault="001C697D" w:rsidP="001C697D">
      <w:pPr>
        <w:autoSpaceDE w:val="0"/>
        <w:autoSpaceDN w:val="0"/>
        <w:adjustRightInd w:val="0"/>
        <w:spacing w:after="0" w:line="240" w:lineRule="auto"/>
        <w:ind w:right="250"/>
        <w:jc w:val="both"/>
        <w:rPr>
          <w:rFonts w:ascii="Times New Roman" w:eastAsia="Times New Roman" w:hAnsi="Times New Roman" w:cs="Times New Roman"/>
          <w:b/>
          <w:bCs/>
          <w:w w:val="102"/>
          <w:sz w:val="20"/>
          <w:szCs w:val="20"/>
        </w:rPr>
      </w:pPr>
      <w:r w:rsidRPr="009D51F0">
        <w:rPr>
          <w:rFonts w:ascii="Times New Roman" w:eastAsia="Times New Roman" w:hAnsi="Times New Roman" w:cs="Times New Roman"/>
          <w:b/>
          <w:bCs/>
          <w:w w:val="102"/>
          <w:sz w:val="20"/>
          <w:szCs w:val="20"/>
        </w:rPr>
        <w:t>Conferences</w:t>
      </w:r>
    </w:p>
    <w:p w14:paraId="6726825A" w14:textId="77777777" w:rsidR="001C697D" w:rsidRPr="009D51F0" w:rsidRDefault="001C697D" w:rsidP="001C697D">
      <w:pPr>
        <w:autoSpaceDE w:val="0"/>
        <w:autoSpaceDN w:val="0"/>
        <w:adjustRightInd w:val="0"/>
        <w:spacing w:after="0" w:line="240" w:lineRule="auto"/>
        <w:ind w:right="250"/>
        <w:jc w:val="both"/>
        <w:rPr>
          <w:rFonts w:ascii="Times New Roman" w:eastAsia="Times New Roman" w:hAnsi="Times New Roman" w:cs="Times New Roman"/>
          <w:w w:val="102"/>
          <w:sz w:val="20"/>
          <w:szCs w:val="20"/>
        </w:rPr>
      </w:pPr>
    </w:p>
    <w:p w14:paraId="2B638712" w14:textId="1F9A1FEF" w:rsidR="00FC143C" w:rsidRPr="009D51F0" w:rsidRDefault="00FC143C" w:rsidP="009D51F0">
      <w:pPr>
        <w:pStyle w:val="ListParagraph"/>
        <w:numPr>
          <w:ilvl w:val="0"/>
          <w:numId w:val="13"/>
        </w:numPr>
        <w:jc w:val="both"/>
        <w:rPr>
          <w:rFonts w:ascii="Times New Roman" w:eastAsia="Times New Roman" w:hAnsi="Times New Roman" w:cs="Times New Roman"/>
          <w:w w:val="102"/>
          <w:sz w:val="20"/>
          <w:szCs w:val="20"/>
        </w:rPr>
      </w:pPr>
      <w:r w:rsidRPr="009D51F0">
        <w:rPr>
          <w:rFonts w:ascii="Times New Roman" w:eastAsia="Times New Roman" w:hAnsi="Times New Roman" w:cs="Times New Roman"/>
          <w:b/>
          <w:bCs/>
          <w:w w:val="102"/>
          <w:sz w:val="20"/>
          <w:szCs w:val="20"/>
        </w:rPr>
        <w:t>A. Sabbar*</w:t>
      </w:r>
      <w:r w:rsidRPr="009D51F0">
        <w:rPr>
          <w:rFonts w:ascii="Times New Roman" w:eastAsia="Times New Roman" w:hAnsi="Times New Roman" w:cs="Times New Roman"/>
          <w:w w:val="102"/>
          <w:sz w:val="20"/>
          <w:szCs w:val="20"/>
        </w:rPr>
        <w:t xml:space="preserve">, S. </w:t>
      </w:r>
      <w:proofErr w:type="spellStart"/>
      <w:r w:rsidRPr="009D51F0">
        <w:rPr>
          <w:rFonts w:ascii="Times New Roman" w:eastAsia="Times New Roman" w:hAnsi="Times New Roman" w:cs="Times New Roman"/>
          <w:w w:val="102"/>
          <w:sz w:val="20"/>
          <w:szCs w:val="20"/>
        </w:rPr>
        <w:t>Madhusoodhanan</w:t>
      </w:r>
      <w:proofErr w:type="spellEnd"/>
      <w:r w:rsidRPr="009D51F0">
        <w:rPr>
          <w:rFonts w:ascii="Times New Roman" w:eastAsia="Times New Roman" w:hAnsi="Times New Roman" w:cs="Times New Roman"/>
          <w:w w:val="102"/>
          <w:sz w:val="20"/>
          <w:szCs w:val="20"/>
        </w:rPr>
        <w:t>, S. Al-</w:t>
      </w:r>
      <w:proofErr w:type="spellStart"/>
      <w:r w:rsidRPr="009D51F0">
        <w:rPr>
          <w:rFonts w:ascii="Times New Roman" w:eastAsia="Times New Roman" w:hAnsi="Times New Roman" w:cs="Times New Roman"/>
          <w:w w:val="102"/>
          <w:sz w:val="20"/>
          <w:szCs w:val="20"/>
        </w:rPr>
        <w:t>Kabi</w:t>
      </w:r>
      <w:proofErr w:type="spellEnd"/>
      <w:r w:rsidRPr="009D51F0">
        <w:rPr>
          <w:rFonts w:ascii="Times New Roman" w:eastAsia="Times New Roman" w:hAnsi="Times New Roman" w:cs="Times New Roman"/>
          <w:w w:val="102"/>
          <w:sz w:val="20"/>
          <w:szCs w:val="20"/>
        </w:rPr>
        <w:t xml:space="preserve">, B. Dong, J. Wang, S. Yu, and Z. Chen, "Investigation of High Temperature Photoluminescence Efficiency from </w:t>
      </w:r>
      <w:proofErr w:type="spellStart"/>
      <w:r w:rsidRPr="009D51F0">
        <w:rPr>
          <w:rFonts w:ascii="Times New Roman" w:eastAsia="Times New Roman" w:hAnsi="Times New Roman" w:cs="Times New Roman"/>
          <w:w w:val="102"/>
          <w:sz w:val="20"/>
          <w:szCs w:val="20"/>
        </w:rPr>
        <w:t>InGaN</w:t>
      </w:r>
      <w:proofErr w:type="spellEnd"/>
      <w:r w:rsidRPr="009D51F0">
        <w:rPr>
          <w:rFonts w:ascii="Times New Roman" w:eastAsia="Times New Roman" w:hAnsi="Times New Roman" w:cs="Times New Roman"/>
          <w:w w:val="102"/>
          <w:sz w:val="20"/>
          <w:szCs w:val="20"/>
        </w:rPr>
        <w:t>/</w:t>
      </w:r>
      <w:proofErr w:type="spellStart"/>
      <w:r w:rsidRPr="009D51F0">
        <w:rPr>
          <w:rFonts w:ascii="Times New Roman" w:eastAsia="Times New Roman" w:hAnsi="Times New Roman" w:cs="Times New Roman"/>
          <w:w w:val="102"/>
          <w:sz w:val="20"/>
          <w:szCs w:val="20"/>
        </w:rPr>
        <w:t>GaN</w:t>
      </w:r>
      <w:proofErr w:type="spellEnd"/>
      <w:r w:rsidRPr="009D51F0">
        <w:rPr>
          <w:rFonts w:ascii="Times New Roman" w:eastAsia="Times New Roman" w:hAnsi="Times New Roman" w:cs="Times New Roman"/>
          <w:w w:val="102"/>
          <w:sz w:val="20"/>
          <w:szCs w:val="20"/>
        </w:rPr>
        <w:t xml:space="preserve"> MQWs," in Conference on Lasers and Electro-Optics, OSA Technical Digest (online) (Optical Society of America, 2018), paper JTh2A.79.</w:t>
      </w:r>
    </w:p>
    <w:p w14:paraId="29DEBE0A" w14:textId="77777777" w:rsidR="00067B32" w:rsidRPr="009D51F0" w:rsidRDefault="00067B32" w:rsidP="009D51F0">
      <w:pPr>
        <w:pStyle w:val="ListParagraph"/>
        <w:numPr>
          <w:ilvl w:val="0"/>
          <w:numId w:val="13"/>
        </w:numPr>
        <w:jc w:val="both"/>
        <w:rPr>
          <w:rFonts w:ascii="Times New Roman" w:eastAsia="Times New Roman" w:hAnsi="Times New Roman" w:cs="Times New Roman"/>
          <w:w w:val="102"/>
          <w:sz w:val="20"/>
          <w:szCs w:val="20"/>
        </w:rPr>
      </w:pPr>
      <w:r w:rsidRPr="009D51F0">
        <w:rPr>
          <w:rFonts w:ascii="Times New Roman" w:eastAsia="Times New Roman" w:hAnsi="Times New Roman" w:cs="Times New Roman"/>
          <w:b/>
          <w:bCs/>
          <w:w w:val="102"/>
          <w:sz w:val="20"/>
          <w:szCs w:val="20"/>
        </w:rPr>
        <w:t>A. Sabbar</w:t>
      </w:r>
      <w:r w:rsidRPr="009D51F0">
        <w:rPr>
          <w:rFonts w:ascii="Times New Roman" w:eastAsia="Times New Roman" w:hAnsi="Times New Roman" w:cs="Times New Roman"/>
          <w:w w:val="102"/>
          <w:sz w:val="20"/>
          <w:szCs w:val="20"/>
        </w:rPr>
        <w:t xml:space="preserve">*, S. </w:t>
      </w:r>
      <w:proofErr w:type="spellStart"/>
      <w:r w:rsidRPr="009D51F0">
        <w:rPr>
          <w:rFonts w:ascii="Times New Roman" w:eastAsia="Times New Roman" w:hAnsi="Times New Roman" w:cs="Times New Roman"/>
          <w:w w:val="102"/>
          <w:sz w:val="20"/>
          <w:szCs w:val="20"/>
        </w:rPr>
        <w:t>Madhusoodhanan</w:t>
      </w:r>
      <w:proofErr w:type="spellEnd"/>
      <w:r w:rsidRPr="009D51F0">
        <w:rPr>
          <w:rFonts w:ascii="Times New Roman" w:eastAsia="Times New Roman" w:hAnsi="Times New Roman" w:cs="Times New Roman"/>
          <w:w w:val="102"/>
          <w:sz w:val="20"/>
          <w:szCs w:val="20"/>
        </w:rPr>
        <w:t>*, S. Al-</w:t>
      </w:r>
      <w:proofErr w:type="spellStart"/>
      <w:r w:rsidRPr="009D51F0">
        <w:rPr>
          <w:rFonts w:ascii="Times New Roman" w:eastAsia="Times New Roman" w:hAnsi="Times New Roman" w:cs="Times New Roman"/>
          <w:w w:val="102"/>
          <w:sz w:val="20"/>
          <w:szCs w:val="20"/>
        </w:rPr>
        <w:t>Kabi</w:t>
      </w:r>
      <w:proofErr w:type="spellEnd"/>
      <w:r w:rsidRPr="009D51F0">
        <w:rPr>
          <w:rFonts w:ascii="Times New Roman" w:eastAsia="Times New Roman" w:hAnsi="Times New Roman" w:cs="Times New Roman"/>
          <w:w w:val="102"/>
          <w:sz w:val="20"/>
          <w:szCs w:val="20"/>
        </w:rPr>
        <w:t xml:space="preserve">, B. Dong, J. Wang, S. Atcitty, R. </w:t>
      </w:r>
      <w:proofErr w:type="spellStart"/>
      <w:r w:rsidRPr="009D51F0">
        <w:rPr>
          <w:rFonts w:ascii="Times New Roman" w:eastAsia="Times New Roman" w:hAnsi="Times New Roman" w:cs="Times New Roman"/>
          <w:w w:val="102"/>
          <w:sz w:val="20"/>
          <w:szCs w:val="20"/>
        </w:rPr>
        <w:t>Kaplar</w:t>
      </w:r>
      <w:proofErr w:type="spellEnd"/>
      <w:r w:rsidRPr="009D51F0">
        <w:rPr>
          <w:rFonts w:ascii="Times New Roman" w:eastAsia="Times New Roman" w:hAnsi="Times New Roman" w:cs="Times New Roman"/>
          <w:w w:val="102"/>
          <w:sz w:val="20"/>
          <w:szCs w:val="20"/>
        </w:rPr>
        <w:t xml:space="preserve">, A. </w:t>
      </w:r>
      <w:proofErr w:type="spellStart"/>
      <w:r w:rsidRPr="009D51F0">
        <w:rPr>
          <w:rFonts w:ascii="Times New Roman" w:eastAsia="Times New Roman" w:hAnsi="Times New Roman" w:cs="Times New Roman"/>
          <w:w w:val="102"/>
          <w:sz w:val="20"/>
          <w:szCs w:val="20"/>
        </w:rPr>
        <w:t>Mantooth</w:t>
      </w:r>
      <w:proofErr w:type="spellEnd"/>
      <w:r w:rsidRPr="009D51F0">
        <w:rPr>
          <w:rFonts w:ascii="Times New Roman" w:eastAsia="Times New Roman" w:hAnsi="Times New Roman" w:cs="Times New Roman"/>
          <w:w w:val="102"/>
          <w:sz w:val="20"/>
          <w:szCs w:val="20"/>
        </w:rPr>
        <w:t xml:space="preserve">, S. Yu, and Z. Chen, "High Temperature Photoluminescence of </w:t>
      </w:r>
      <w:proofErr w:type="spellStart"/>
      <w:r w:rsidRPr="009D51F0">
        <w:rPr>
          <w:rFonts w:ascii="Times New Roman" w:eastAsia="Times New Roman" w:hAnsi="Times New Roman" w:cs="Times New Roman"/>
          <w:w w:val="102"/>
          <w:sz w:val="20"/>
          <w:szCs w:val="20"/>
        </w:rPr>
        <w:t>InGaN</w:t>
      </w:r>
      <w:proofErr w:type="spellEnd"/>
      <w:r w:rsidRPr="009D51F0">
        <w:rPr>
          <w:rFonts w:ascii="Times New Roman" w:eastAsia="Times New Roman" w:hAnsi="Times New Roman" w:cs="Times New Roman"/>
          <w:w w:val="102"/>
          <w:sz w:val="20"/>
          <w:szCs w:val="20"/>
        </w:rPr>
        <w:t>-Based MQWs on Patterned Sapphire Substrates," IEEE Photonics Conference (IPC), Reston, VA, 2018</w:t>
      </w:r>
    </w:p>
    <w:p w14:paraId="612D5129" w14:textId="32A52379" w:rsidR="00067B32" w:rsidRPr="009D51F0" w:rsidRDefault="00860711" w:rsidP="009D51F0">
      <w:pPr>
        <w:pStyle w:val="ListParagraph"/>
        <w:numPr>
          <w:ilvl w:val="0"/>
          <w:numId w:val="13"/>
        </w:numPr>
        <w:jc w:val="both"/>
        <w:rPr>
          <w:rFonts w:ascii="Times New Roman" w:eastAsia="Times New Roman" w:hAnsi="Times New Roman" w:cs="Times New Roman"/>
          <w:w w:val="102"/>
          <w:sz w:val="20"/>
          <w:szCs w:val="20"/>
        </w:rPr>
      </w:pPr>
      <w:r w:rsidRPr="009D51F0">
        <w:rPr>
          <w:rFonts w:ascii="Times New Roman" w:eastAsia="Times New Roman" w:hAnsi="Times New Roman" w:cs="Times New Roman"/>
          <w:w w:val="102"/>
          <w:sz w:val="20"/>
          <w:szCs w:val="20"/>
        </w:rPr>
        <w:t xml:space="preserve">S. </w:t>
      </w:r>
      <w:proofErr w:type="spellStart"/>
      <w:r w:rsidRPr="009D51F0">
        <w:rPr>
          <w:rFonts w:ascii="Times New Roman" w:eastAsia="Times New Roman" w:hAnsi="Times New Roman" w:cs="Times New Roman"/>
          <w:w w:val="102"/>
          <w:sz w:val="20"/>
          <w:szCs w:val="20"/>
        </w:rPr>
        <w:t>Madhusoodhanan</w:t>
      </w:r>
      <w:proofErr w:type="spellEnd"/>
      <w:r w:rsidRPr="009D51F0">
        <w:rPr>
          <w:rFonts w:ascii="Times New Roman" w:eastAsia="Times New Roman" w:hAnsi="Times New Roman" w:cs="Times New Roman"/>
          <w:b/>
          <w:bCs/>
          <w:w w:val="102"/>
          <w:sz w:val="20"/>
          <w:szCs w:val="20"/>
        </w:rPr>
        <w:t>, A. Sabbar*</w:t>
      </w:r>
      <w:r w:rsidRPr="009D51F0">
        <w:rPr>
          <w:rFonts w:ascii="Times New Roman" w:eastAsia="Times New Roman" w:hAnsi="Times New Roman" w:cs="Times New Roman"/>
          <w:w w:val="102"/>
          <w:sz w:val="20"/>
          <w:szCs w:val="20"/>
        </w:rPr>
        <w:t>, S. Al-</w:t>
      </w:r>
      <w:proofErr w:type="spellStart"/>
      <w:r w:rsidRPr="009D51F0">
        <w:rPr>
          <w:rFonts w:ascii="Times New Roman" w:eastAsia="Times New Roman" w:hAnsi="Times New Roman" w:cs="Times New Roman"/>
          <w:w w:val="102"/>
          <w:sz w:val="20"/>
          <w:szCs w:val="20"/>
        </w:rPr>
        <w:t>Kabi</w:t>
      </w:r>
      <w:proofErr w:type="spellEnd"/>
      <w:r w:rsidRPr="009D51F0">
        <w:rPr>
          <w:rFonts w:ascii="Times New Roman" w:eastAsia="Times New Roman" w:hAnsi="Times New Roman" w:cs="Times New Roman"/>
          <w:w w:val="102"/>
          <w:sz w:val="20"/>
          <w:szCs w:val="20"/>
        </w:rPr>
        <w:t xml:space="preserve">, S. Atcitty, R. </w:t>
      </w:r>
      <w:proofErr w:type="spellStart"/>
      <w:r w:rsidRPr="009D51F0">
        <w:rPr>
          <w:rFonts w:ascii="Times New Roman" w:eastAsia="Times New Roman" w:hAnsi="Times New Roman" w:cs="Times New Roman"/>
          <w:w w:val="102"/>
          <w:sz w:val="20"/>
          <w:szCs w:val="20"/>
        </w:rPr>
        <w:t>Kaplar</w:t>
      </w:r>
      <w:proofErr w:type="spellEnd"/>
      <w:r w:rsidRPr="009D51F0">
        <w:rPr>
          <w:rFonts w:ascii="Times New Roman" w:eastAsia="Times New Roman" w:hAnsi="Times New Roman" w:cs="Times New Roman"/>
          <w:w w:val="102"/>
          <w:sz w:val="20"/>
          <w:szCs w:val="20"/>
        </w:rPr>
        <w:t xml:space="preserve">, A. </w:t>
      </w:r>
      <w:proofErr w:type="spellStart"/>
      <w:r w:rsidRPr="009D51F0">
        <w:rPr>
          <w:rFonts w:ascii="Times New Roman" w:eastAsia="Times New Roman" w:hAnsi="Times New Roman" w:cs="Times New Roman"/>
          <w:w w:val="102"/>
          <w:sz w:val="20"/>
          <w:szCs w:val="20"/>
        </w:rPr>
        <w:t>Mantooth</w:t>
      </w:r>
      <w:proofErr w:type="spellEnd"/>
      <w:r w:rsidRPr="009D51F0">
        <w:rPr>
          <w:rFonts w:ascii="Times New Roman" w:eastAsia="Times New Roman" w:hAnsi="Times New Roman" w:cs="Times New Roman"/>
          <w:w w:val="102"/>
          <w:sz w:val="20"/>
          <w:szCs w:val="20"/>
        </w:rPr>
        <w:t xml:space="preserve">, S-Q. Yu, and Z. Chen, "Temperature dependent optical characterization of </w:t>
      </w:r>
      <w:proofErr w:type="spellStart"/>
      <w:r w:rsidRPr="009D51F0">
        <w:rPr>
          <w:rFonts w:ascii="Times New Roman" w:eastAsia="Times New Roman" w:hAnsi="Times New Roman" w:cs="Times New Roman"/>
          <w:w w:val="102"/>
          <w:sz w:val="20"/>
          <w:szCs w:val="20"/>
        </w:rPr>
        <w:t>GaN</w:t>
      </w:r>
      <w:proofErr w:type="spellEnd"/>
      <w:r w:rsidRPr="009D51F0">
        <w:rPr>
          <w:rFonts w:ascii="Times New Roman" w:eastAsia="Times New Roman" w:hAnsi="Times New Roman" w:cs="Times New Roman"/>
          <w:w w:val="102"/>
          <w:sz w:val="20"/>
          <w:szCs w:val="20"/>
        </w:rPr>
        <w:t xml:space="preserve"> based LEDs for high temperature power electronic modules." 13th International Conference on Nitride Semiconductors 2019 (ICNS-13).</w:t>
      </w:r>
    </w:p>
    <w:p w14:paraId="0DC06002" w14:textId="77777777" w:rsidR="00FC6AC1" w:rsidRPr="00FC6AC1" w:rsidRDefault="00FC6AC1" w:rsidP="009D51F0">
      <w:pPr>
        <w:pStyle w:val="ListParagraph"/>
        <w:numPr>
          <w:ilvl w:val="0"/>
          <w:numId w:val="13"/>
        </w:numPr>
        <w:jc w:val="both"/>
        <w:rPr>
          <w:rFonts w:ascii="Times New Roman" w:eastAsia="Times New Roman" w:hAnsi="Times New Roman" w:cs="Times New Roman"/>
          <w:w w:val="102"/>
          <w:sz w:val="20"/>
          <w:szCs w:val="20"/>
        </w:rPr>
      </w:pPr>
      <w:r w:rsidRPr="00FC6AC1">
        <w:rPr>
          <w:rFonts w:ascii="Times New Roman" w:eastAsia="Times New Roman" w:hAnsi="Times New Roman" w:cs="Times New Roman"/>
          <w:b/>
          <w:bCs/>
          <w:w w:val="102"/>
          <w:sz w:val="20"/>
          <w:szCs w:val="20"/>
        </w:rPr>
        <w:t xml:space="preserve">  A. Sabbar*,</w:t>
      </w:r>
      <w:r w:rsidRPr="00FC6AC1">
        <w:rPr>
          <w:rFonts w:ascii="Times New Roman" w:eastAsia="Times New Roman" w:hAnsi="Times New Roman" w:cs="Times New Roman"/>
          <w:w w:val="102"/>
          <w:sz w:val="20"/>
          <w:szCs w:val="20"/>
        </w:rPr>
        <w:t xml:space="preserve"> Joshua M. Grant,, Perry C. Grant, Wei Dou, , </w:t>
      </w:r>
      <w:proofErr w:type="spellStart"/>
      <w:r w:rsidRPr="00FC6AC1">
        <w:rPr>
          <w:rFonts w:ascii="Times New Roman" w:eastAsia="Times New Roman" w:hAnsi="Times New Roman" w:cs="Times New Roman"/>
          <w:w w:val="102"/>
          <w:sz w:val="20"/>
          <w:szCs w:val="20"/>
        </w:rPr>
        <w:t>Aboozar</w:t>
      </w:r>
      <w:proofErr w:type="spellEnd"/>
      <w:r w:rsidRPr="00FC6AC1">
        <w:rPr>
          <w:rFonts w:ascii="Times New Roman" w:eastAsia="Times New Roman" w:hAnsi="Times New Roman" w:cs="Times New Roman"/>
          <w:w w:val="102"/>
          <w:sz w:val="20"/>
          <w:szCs w:val="20"/>
        </w:rPr>
        <w:t xml:space="preserve"> </w:t>
      </w:r>
      <w:proofErr w:type="spellStart"/>
      <w:r w:rsidRPr="00FC6AC1">
        <w:rPr>
          <w:rFonts w:ascii="Times New Roman" w:eastAsia="Times New Roman" w:hAnsi="Times New Roman" w:cs="Times New Roman"/>
          <w:w w:val="102"/>
          <w:sz w:val="20"/>
          <w:szCs w:val="20"/>
        </w:rPr>
        <w:t>Mosleh</w:t>
      </w:r>
      <w:proofErr w:type="spellEnd"/>
      <w:r w:rsidRPr="00FC6AC1">
        <w:rPr>
          <w:rFonts w:ascii="Times New Roman" w:eastAsia="Times New Roman" w:hAnsi="Times New Roman" w:cs="Times New Roman"/>
          <w:w w:val="102"/>
          <w:sz w:val="20"/>
          <w:szCs w:val="20"/>
        </w:rPr>
        <w:t xml:space="preserve">, Zhong Chen, Shui-Qing Yu,” </w:t>
      </w:r>
      <w:proofErr w:type="spellStart"/>
      <w:r w:rsidRPr="00FC6AC1">
        <w:rPr>
          <w:rFonts w:ascii="Times New Roman" w:eastAsia="Times New Roman" w:hAnsi="Times New Roman" w:cs="Times New Roman"/>
          <w:w w:val="102"/>
          <w:sz w:val="20"/>
          <w:szCs w:val="20"/>
        </w:rPr>
        <w:t>SiGe</w:t>
      </w:r>
      <w:proofErr w:type="spellEnd"/>
      <w:r w:rsidRPr="00FC6AC1">
        <w:rPr>
          <w:rFonts w:ascii="Times New Roman" w:eastAsia="Times New Roman" w:hAnsi="Times New Roman" w:cs="Times New Roman"/>
          <w:w w:val="102"/>
          <w:sz w:val="20"/>
          <w:szCs w:val="20"/>
        </w:rPr>
        <w:t xml:space="preserve"> Growth on a Sapphire Substrate Using UHV-CVD Technique,” ORAL presentation at the 61st Electronic Materials Conference (EMC2019), June 26-28, 2019; Ann Arbor, Michigan</w:t>
      </w:r>
    </w:p>
    <w:p w14:paraId="24523B18" w14:textId="0DBACF9B" w:rsidR="007B6C58" w:rsidRPr="009D51F0" w:rsidRDefault="007B6C58" w:rsidP="009D51F0">
      <w:pPr>
        <w:pStyle w:val="ListParagraph"/>
        <w:numPr>
          <w:ilvl w:val="0"/>
          <w:numId w:val="13"/>
        </w:numPr>
        <w:jc w:val="both"/>
        <w:rPr>
          <w:rFonts w:ascii="Times New Roman" w:eastAsia="Times New Roman" w:hAnsi="Times New Roman" w:cs="Times New Roman"/>
          <w:w w:val="102"/>
          <w:sz w:val="20"/>
          <w:szCs w:val="20"/>
        </w:rPr>
      </w:pPr>
      <w:r w:rsidRPr="009D51F0">
        <w:rPr>
          <w:rFonts w:ascii="Times New Roman" w:eastAsia="Times New Roman" w:hAnsi="Times New Roman" w:cs="Times New Roman"/>
          <w:b/>
          <w:bCs/>
          <w:w w:val="102"/>
          <w:sz w:val="20"/>
          <w:szCs w:val="20"/>
        </w:rPr>
        <w:t>A. Sabbar*</w:t>
      </w:r>
      <w:r w:rsidRPr="009D51F0">
        <w:rPr>
          <w:rFonts w:ascii="Times New Roman" w:eastAsia="Times New Roman" w:hAnsi="Times New Roman" w:cs="Times New Roman"/>
          <w:w w:val="102"/>
          <w:sz w:val="20"/>
          <w:szCs w:val="20"/>
        </w:rPr>
        <w:t xml:space="preserve">, S. </w:t>
      </w:r>
      <w:proofErr w:type="spellStart"/>
      <w:r w:rsidRPr="009D51F0">
        <w:rPr>
          <w:rFonts w:ascii="Times New Roman" w:eastAsia="Times New Roman" w:hAnsi="Times New Roman" w:cs="Times New Roman"/>
          <w:w w:val="102"/>
          <w:sz w:val="20"/>
          <w:szCs w:val="20"/>
        </w:rPr>
        <w:t>Madhusoodhanan</w:t>
      </w:r>
      <w:proofErr w:type="spellEnd"/>
      <w:r w:rsidRPr="009D51F0">
        <w:rPr>
          <w:rFonts w:ascii="Times New Roman" w:eastAsia="Times New Roman" w:hAnsi="Times New Roman" w:cs="Times New Roman"/>
          <w:w w:val="102"/>
          <w:sz w:val="20"/>
          <w:szCs w:val="20"/>
        </w:rPr>
        <w:t>, S. Al-</w:t>
      </w:r>
      <w:proofErr w:type="spellStart"/>
      <w:r w:rsidRPr="009D51F0">
        <w:rPr>
          <w:rFonts w:ascii="Times New Roman" w:eastAsia="Times New Roman" w:hAnsi="Times New Roman" w:cs="Times New Roman"/>
          <w:w w:val="102"/>
          <w:sz w:val="20"/>
          <w:szCs w:val="20"/>
        </w:rPr>
        <w:t>Kabi</w:t>
      </w:r>
      <w:proofErr w:type="spellEnd"/>
      <w:r w:rsidRPr="009D51F0">
        <w:rPr>
          <w:rFonts w:ascii="Times New Roman" w:eastAsia="Times New Roman" w:hAnsi="Times New Roman" w:cs="Times New Roman"/>
          <w:w w:val="102"/>
          <w:sz w:val="20"/>
          <w:szCs w:val="20"/>
        </w:rPr>
        <w:t xml:space="preserve">, B. Dong, J. Wang, S. Atcitty, R. </w:t>
      </w:r>
      <w:proofErr w:type="spellStart"/>
      <w:r w:rsidRPr="009D51F0">
        <w:rPr>
          <w:rFonts w:ascii="Times New Roman" w:eastAsia="Times New Roman" w:hAnsi="Times New Roman" w:cs="Times New Roman"/>
          <w:w w:val="102"/>
          <w:sz w:val="20"/>
          <w:szCs w:val="20"/>
        </w:rPr>
        <w:t>Kaplar</w:t>
      </w:r>
      <w:proofErr w:type="spellEnd"/>
      <w:r w:rsidRPr="009D51F0">
        <w:rPr>
          <w:rFonts w:ascii="Times New Roman" w:eastAsia="Times New Roman" w:hAnsi="Times New Roman" w:cs="Times New Roman"/>
          <w:w w:val="102"/>
          <w:sz w:val="20"/>
          <w:szCs w:val="20"/>
        </w:rPr>
        <w:t xml:space="preserve">, A. </w:t>
      </w:r>
      <w:proofErr w:type="spellStart"/>
      <w:r w:rsidRPr="009D51F0">
        <w:rPr>
          <w:rFonts w:ascii="Times New Roman" w:eastAsia="Times New Roman" w:hAnsi="Times New Roman" w:cs="Times New Roman"/>
          <w:w w:val="102"/>
          <w:sz w:val="20"/>
          <w:szCs w:val="20"/>
        </w:rPr>
        <w:t>Mantooth</w:t>
      </w:r>
      <w:proofErr w:type="spellEnd"/>
      <w:r w:rsidRPr="009D51F0">
        <w:rPr>
          <w:rFonts w:ascii="Times New Roman" w:eastAsia="Times New Roman" w:hAnsi="Times New Roman" w:cs="Times New Roman"/>
          <w:w w:val="102"/>
          <w:sz w:val="20"/>
          <w:szCs w:val="20"/>
        </w:rPr>
        <w:t>, S. Yu, and Z. Chen, "High Temperature Spontaneous Emission Quantum Efficiency Analysis from Blue and Green LED Materials," IEEE Photonics Conference (IPC), San Antonio, TX, 2019</w:t>
      </w:r>
    </w:p>
    <w:p w14:paraId="38EB1882" w14:textId="29FDB01F" w:rsidR="000D0B5C" w:rsidRPr="001E28A5" w:rsidRDefault="009D51F0" w:rsidP="00845C07">
      <w:pPr>
        <w:pStyle w:val="ListParagraph"/>
        <w:numPr>
          <w:ilvl w:val="0"/>
          <w:numId w:val="13"/>
        </w:numPr>
        <w:autoSpaceDE w:val="0"/>
        <w:autoSpaceDN w:val="0"/>
        <w:adjustRightInd w:val="0"/>
        <w:spacing w:after="0" w:line="240" w:lineRule="auto"/>
        <w:ind w:right="250"/>
        <w:jc w:val="both"/>
        <w:rPr>
          <w:rFonts w:asciiTheme="majorBidi" w:hAnsiTheme="majorBidi" w:cstheme="majorBidi"/>
          <w:sz w:val="20"/>
          <w:szCs w:val="20"/>
        </w:rPr>
      </w:pPr>
      <w:r w:rsidRPr="001E28A5">
        <w:rPr>
          <w:rFonts w:ascii="Times New Roman" w:eastAsia="Times New Roman" w:hAnsi="Times New Roman" w:cs="Times New Roman"/>
          <w:b/>
          <w:bCs/>
          <w:w w:val="102"/>
          <w:sz w:val="20"/>
          <w:szCs w:val="20"/>
        </w:rPr>
        <w:t>A. Sabbar</w:t>
      </w:r>
      <w:r w:rsidRPr="001E28A5">
        <w:rPr>
          <w:rFonts w:ascii="Times New Roman" w:eastAsia="Times New Roman" w:hAnsi="Times New Roman" w:cs="Times New Roman"/>
          <w:w w:val="102"/>
          <w:sz w:val="20"/>
          <w:szCs w:val="20"/>
        </w:rPr>
        <w:t xml:space="preserve">*, S. </w:t>
      </w:r>
      <w:proofErr w:type="spellStart"/>
      <w:r w:rsidRPr="001E28A5">
        <w:rPr>
          <w:rFonts w:ascii="Times New Roman" w:eastAsia="Times New Roman" w:hAnsi="Times New Roman" w:cs="Times New Roman"/>
          <w:w w:val="102"/>
          <w:sz w:val="20"/>
          <w:szCs w:val="20"/>
        </w:rPr>
        <w:t>Madhusoodhanan</w:t>
      </w:r>
      <w:proofErr w:type="spellEnd"/>
      <w:r w:rsidRPr="001E28A5">
        <w:rPr>
          <w:rFonts w:ascii="Times New Roman" w:eastAsia="Times New Roman" w:hAnsi="Times New Roman" w:cs="Times New Roman"/>
          <w:w w:val="102"/>
          <w:sz w:val="20"/>
          <w:szCs w:val="20"/>
        </w:rPr>
        <w:t xml:space="preserve">, H. Tran, B. Dong, J. Wang, A. </w:t>
      </w:r>
      <w:proofErr w:type="spellStart"/>
      <w:r w:rsidRPr="001E28A5">
        <w:rPr>
          <w:rFonts w:ascii="Times New Roman" w:eastAsia="Times New Roman" w:hAnsi="Times New Roman" w:cs="Times New Roman"/>
          <w:w w:val="102"/>
          <w:sz w:val="20"/>
          <w:szCs w:val="20"/>
        </w:rPr>
        <w:t>Mantooth</w:t>
      </w:r>
      <w:proofErr w:type="spellEnd"/>
      <w:r w:rsidRPr="001E28A5">
        <w:rPr>
          <w:rFonts w:ascii="Times New Roman" w:eastAsia="Times New Roman" w:hAnsi="Times New Roman" w:cs="Times New Roman"/>
          <w:w w:val="102"/>
          <w:sz w:val="20"/>
          <w:szCs w:val="20"/>
        </w:rPr>
        <w:t xml:space="preserve">, S. Yu, and Z. Chen, " Investigation of High Temperature LED and Photodetector from </w:t>
      </w:r>
      <w:proofErr w:type="spellStart"/>
      <w:r w:rsidRPr="001E28A5">
        <w:rPr>
          <w:rFonts w:ascii="Times New Roman" w:eastAsia="Times New Roman" w:hAnsi="Times New Roman" w:cs="Times New Roman"/>
          <w:w w:val="102"/>
          <w:sz w:val="20"/>
          <w:szCs w:val="20"/>
        </w:rPr>
        <w:t>InGaN</w:t>
      </w:r>
      <w:proofErr w:type="spellEnd"/>
      <w:r w:rsidRPr="001E28A5">
        <w:rPr>
          <w:rFonts w:ascii="Times New Roman" w:eastAsia="Times New Roman" w:hAnsi="Times New Roman" w:cs="Times New Roman"/>
          <w:w w:val="102"/>
          <w:sz w:val="20"/>
          <w:szCs w:val="20"/>
        </w:rPr>
        <w:t>/</w:t>
      </w:r>
      <w:proofErr w:type="spellStart"/>
      <w:r w:rsidRPr="001E28A5">
        <w:rPr>
          <w:rFonts w:ascii="Times New Roman" w:eastAsia="Times New Roman" w:hAnsi="Times New Roman" w:cs="Times New Roman"/>
          <w:w w:val="102"/>
          <w:sz w:val="20"/>
          <w:szCs w:val="20"/>
        </w:rPr>
        <w:t>GaN</w:t>
      </w:r>
      <w:proofErr w:type="spellEnd"/>
      <w:r w:rsidRPr="001E28A5">
        <w:rPr>
          <w:rFonts w:ascii="Times New Roman" w:eastAsia="Times New Roman" w:hAnsi="Times New Roman" w:cs="Times New Roman"/>
          <w:w w:val="102"/>
          <w:sz w:val="20"/>
          <w:szCs w:val="20"/>
        </w:rPr>
        <w:t xml:space="preserve"> MQWs," in Conference on Lasers and Electro-Optics, OSA Technical Digest (online) (Optical Society of America, 2020), paper JTh2A.16.</w:t>
      </w:r>
    </w:p>
    <w:sectPr w:rsidR="000D0B5C" w:rsidRPr="001E28A5" w:rsidSect="00F27830">
      <w:pgSz w:w="12240" w:h="15840"/>
      <w:pgMar w:top="720" w:right="259" w:bottom="720" w:left="2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D3923" w14:textId="77777777" w:rsidR="000C057D" w:rsidRDefault="000C057D" w:rsidP="0066452E">
      <w:pPr>
        <w:spacing w:after="0" w:line="240" w:lineRule="auto"/>
      </w:pPr>
      <w:r>
        <w:separator/>
      </w:r>
    </w:p>
  </w:endnote>
  <w:endnote w:type="continuationSeparator" w:id="0">
    <w:p w14:paraId="2604065D" w14:textId="77777777" w:rsidR="000C057D" w:rsidRDefault="000C057D" w:rsidP="0066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E1934" w14:textId="77777777" w:rsidR="000C057D" w:rsidRDefault="000C057D" w:rsidP="0066452E">
      <w:pPr>
        <w:spacing w:after="0" w:line="240" w:lineRule="auto"/>
      </w:pPr>
      <w:r>
        <w:separator/>
      </w:r>
    </w:p>
  </w:footnote>
  <w:footnote w:type="continuationSeparator" w:id="0">
    <w:p w14:paraId="334F1F49" w14:textId="77777777" w:rsidR="000C057D" w:rsidRDefault="000C057D" w:rsidP="00664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86F26"/>
    <w:multiLevelType w:val="hybridMultilevel"/>
    <w:tmpl w:val="6824AE8C"/>
    <w:lvl w:ilvl="0" w:tplc="11A8CC06">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17421"/>
    <w:multiLevelType w:val="hybridMultilevel"/>
    <w:tmpl w:val="EF588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B7B11"/>
    <w:multiLevelType w:val="hybridMultilevel"/>
    <w:tmpl w:val="54FE06EA"/>
    <w:lvl w:ilvl="0" w:tplc="C3205502">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D6EFC"/>
    <w:multiLevelType w:val="hybridMultilevel"/>
    <w:tmpl w:val="DAA0E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07101F"/>
    <w:multiLevelType w:val="hybridMultilevel"/>
    <w:tmpl w:val="65C24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91E21"/>
    <w:multiLevelType w:val="hybridMultilevel"/>
    <w:tmpl w:val="666CB928"/>
    <w:lvl w:ilvl="0" w:tplc="04090003">
      <w:start w:val="1"/>
      <w:numFmt w:val="bullet"/>
      <w:lvlText w:val="o"/>
      <w:lvlJc w:val="left"/>
      <w:pPr>
        <w:ind w:left="720"/>
      </w:pPr>
      <w:rPr>
        <w:rFonts w:ascii="Courier New" w:hAnsi="Courier New" w:cs="Courier New" w:hint="default"/>
        <w:b w:val="0"/>
        <w:i w:val="0"/>
        <w:strike w:val="0"/>
        <w:dstrike w:val="0"/>
        <w:color w:val="000000"/>
        <w:sz w:val="21"/>
        <w:szCs w:val="21"/>
        <w:u w:val="none" w:color="000000"/>
        <w:bdr w:val="none" w:sz="0" w:space="0" w:color="auto"/>
        <w:shd w:val="clear" w:color="auto" w:fill="auto"/>
        <w:vertAlign w:val="baseline"/>
      </w:rPr>
    </w:lvl>
    <w:lvl w:ilvl="1" w:tplc="F66661B0">
      <w:start w:val="1"/>
      <w:numFmt w:val="bullet"/>
      <w:lvlText w:val="o"/>
      <w:lvlJc w:val="left"/>
      <w:pPr>
        <w:ind w:left="14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9029948">
      <w:start w:val="1"/>
      <w:numFmt w:val="bullet"/>
      <w:lvlText w:val="▪"/>
      <w:lvlJc w:val="left"/>
      <w:pPr>
        <w:ind w:left="21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22EAEE">
      <w:start w:val="1"/>
      <w:numFmt w:val="bullet"/>
      <w:lvlText w:val="•"/>
      <w:lvlJc w:val="left"/>
      <w:pPr>
        <w:ind w:left="28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FF0A430">
      <w:start w:val="1"/>
      <w:numFmt w:val="bullet"/>
      <w:lvlText w:val="o"/>
      <w:lvlJc w:val="left"/>
      <w:pPr>
        <w:ind w:left="36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0CEA8B0">
      <w:start w:val="1"/>
      <w:numFmt w:val="bullet"/>
      <w:lvlText w:val="▪"/>
      <w:lvlJc w:val="left"/>
      <w:pPr>
        <w:ind w:left="43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898D7F0">
      <w:start w:val="1"/>
      <w:numFmt w:val="bullet"/>
      <w:lvlText w:val="•"/>
      <w:lvlJc w:val="left"/>
      <w:pPr>
        <w:ind w:left="50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CEEA796">
      <w:start w:val="1"/>
      <w:numFmt w:val="bullet"/>
      <w:lvlText w:val="o"/>
      <w:lvlJc w:val="left"/>
      <w:pPr>
        <w:ind w:left="57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DA2C962">
      <w:start w:val="1"/>
      <w:numFmt w:val="bullet"/>
      <w:lvlText w:val="▪"/>
      <w:lvlJc w:val="left"/>
      <w:pPr>
        <w:ind w:left="64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55B11AB"/>
    <w:multiLevelType w:val="hybridMultilevel"/>
    <w:tmpl w:val="A95CC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2C1CE9"/>
    <w:multiLevelType w:val="hybridMultilevel"/>
    <w:tmpl w:val="91EA69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A0094E"/>
    <w:multiLevelType w:val="hybridMultilevel"/>
    <w:tmpl w:val="6824AE8C"/>
    <w:lvl w:ilvl="0" w:tplc="11A8CC06">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23C8E"/>
    <w:multiLevelType w:val="hybridMultilevel"/>
    <w:tmpl w:val="86E8E9B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696FC9"/>
    <w:multiLevelType w:val="hybridMultilevel"/>
    <w:tmpl w:val="7B3E580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83606C"/>
    <w:multiLevelType w:val="hybridMultilevel"/>
    <w:tmpl w:val="AC7C8AC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C2346E"/>
    <w:multiLevelType w:val="hybridMultilevel"/>
    <w:tmpl w:val="19402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7D0EB6"/>
    <w:multiLevelType w:val="hybridMultilevel"/>
    <w:tmpl w:val="BB4E4B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9669D"/>
    <w:multiLevelType w:val="hybridMultilevel"/>
    <w:tmpl w:val="B15C8F5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AF7CC0"/>
    <w:multiLevelType w:val="hybridMultilevel"/>
    <w:tmpl w:val="5B2C13D4"/>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F5AE2"/>
    <w:multiLevelType w:val="hybridMultilevel"/>
    <w:tmpl w:val="C8D63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5"/>
  </w:num>
  <w:num w:numId="4">
    <w:abstractNumId w:val="13"/>
  </w:num>
  <w:num w:numId="5">
    <w:abstractNumId w:val="6"/>
  </w:num>
  <w:num w:numId="6">
    <w:abstractNumId w:val="7"/>
  </w:num>
  <w:num w:numId="7">
    <w:abstractNumId w:val="1"/>
  </w:num>
  <w:num w:numId="8">
    <w:abstractNumId w:val="12"/>
  </w:num>
  <w:num w:numId="9">
    <w:abstractNumId w:val="4"/>
  </w:num>
  <w:num w:numId="10">
    <w:abstractNumId w:val="2"/>
  </w:num>
  <w:num w:numId="11">
    <w:abstractNumId w:val="15"/>
  </w:num>
  <w:num w:numId="12">
    <w:abstractNumId w:val="8"/>
  </w:num>
  <w:num w:numId="13">
    <w:abstractNumId w:val="0"/>
  </w:num>
  <w:num w:numId="14">
    <w:abstractNumId w:val="11"/>
  </w:num>
  <w:num w:numId="15">
    <w:abstractNumId w:val="1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NjMwN7AwMjC3MLBQ0lEKTi0uzszPAykwqgUA5GwG9ywAAAA="/>
  </w:docVars>
  <w:rsids>
    <w:rsidRoot w:val="007867E3"/>
    <w:rsid w:val="000020CF"/>
    <w:rsid w:val="00007547"/>
    <w:rsid w:val="00010D96"/>
    <w:rsid w:val="0002783D"/>
    <w:rsid w:val="00054FB4"/>
    <w:rsid w:val="000639D1"/>
    <w:rsid w:val="00067B32"/>
    <w:rsid w:val="000A7003"/>
    <w:rsid w:val="000C0520"/>
    <w:rsid w:val="000C057D"/>
    <w:rsid w:val="000C50F1"/>
    <w:rsid w:val="000C792D"/>
    <w:rsid w:val="000D0B5C"/>
    <w:rsid w:val="000F20BF"/>
    <w:rsid w:val="001153FE"/>
    <w:rsid w:val="001304CA"/>
    <w:rsid w:val="00135FEA"/>
    <w:rsid w:val="00160674"/>
    <w:rsid w:val="00167392"/>
    <w:rsid w:val="001757E5"/>
    <w:rsid w:val="00195D09"/>
    <w:rsid w:val="001977C5"/>
    <w:rsid w:val="001A3B49"/>
    <w:rsid w:val="001B299C"/>
    <w:rsid w:val="001B3431"/>
    <w:rsid w:val="001B48F1"/>
    <w:rsid w:val="001C2CC3"/>
    <w:rsid w:val="001C5A31"/>
    <w:rsid w:val="001C697D"/>
    <w:rsid w:val="001E28A5"/>
    <w:rsid w:val="001F516B"/>
    <w:rsid w:val="001F7398"/>
    <w:rsid w:val="002060EB"/>
    <w:rsid w:val="00213A4A"/>
    <w:rsid w:val="00225CD8"/>
    <w:rsid w:val="002368BE"/>
    <w:rsid w:val="00250AD9"/>
    <w:rsid w:val="00264084"/>
    <w:rsid w:val="002B6CD6"/>
    <w:rsid w:val="002C19ED"/>
    <w:rsid w:val="002D0741"/>
    <w:rsid w:val="002E14E0"/>
    <w:rsid w:val="002F3880"/>
    <w:rsid w:val="00300772"/>
    <w:rsid w:val="003014C8"/>
    <w:rsid w:val="003279AE"/>
    <w:rsid w:val="0033030C"/>
    <w:rsid w:val="00341E2B"/>
    <w:rsid w:val="003475C6"/>
    <w:rsid w:val="00352DAD"/>
    <w:rsid w:val="00370D4F"/>
    <w:rsid w:val="00384FEF"/>
    <w:rsid w:val="00393116"/>
    <w:rsid w:val="00394A64"/>
    <w:rsid w:val="003A158C"/>
    <w:rsid w:val="003C741A"/>
    <w:rsid w:val="003E3AF6"/>
    <w:rsid w:val="003F3581"/>
    <w:rsid w:val="003F4D7C"/>
    <w:rsid w:val="00412F10"/>
    <w:rsid w:val="00413481"/>
    <w:rsid w:val="0043413C"/>
    <w:rsid w:val="004574F1"/>
    <w:rsid w:val="00460014"/>
    <w:rsid w:val="00477ECB"/>
    <w:rsid w:val="004A2503"/>
    <w:rsid w:val="004C0191"/>
    <w:rsid w:val="004D1D33"/>
    <w:rsid w:val="004E0DCD"/>
    <w:rsid w:val="004E6783"/>
    <w:rsid w:val="004F44F8"/>
    <w:rsid w:val="004F48B9"/>
    <w:rsid w:val="00516361"/>
    <w:rsid w:val="00531B03"/>
    <w:rsid w:val="005351BE"/>
    <w:rsid w:val="0053603A"/>
    <w:rsid w:val="005370F8"/>
    <w:rsid w:val="0057554C"/>
    <w:rsid w:val="00583208"/>
    <w:rsid w:val="005A4580"/>
    <w:rsid w:val="005A6985"/>
    <w:rsid w:val="005B38CD"/>
    <w:rsid w:val="005B44FC"/>
    <w:rsid w:val="005F28C6"/>
    <w:rsid w:val="00630977"/>
    <w:rsid w:val="00631FA4"/>
    <w:rsid w:val="006533C0"/>
    <w:rsid w:val="0066452E"/>
    <w:rsid w:val="006646A4"/>
    <w:rsid w:val="006909AF"/>
    <w:rsid w:val="006A1540"/>
    <w:rsid w:val="006B0A47"/>
    <w:rsid w:val="006B47FF"/>
    <w:rsid w:val="006D526C"/>
    <w:rsid w:val="006E7910"/>
    <w:rsid w:val="007114BB"/>
    <w:rsid w:val="00711DA5"/>
    <w:rsid w:val="007244B0"/>
    <w:rsid w:val="00727090"/>
    <w:rsid w:val="00730F69"/>
    <w:rsid w:val="00734C59"/>
    <w:rsid w:val="00746D43"/>
    <w:rsid w:val="00757541"/>
    <w:rsid w:val="00760619"/>
    <w:rsid w:val="00775A15"/>
    <w:rsid w:val="00777796"/>
    <w:rsid w:val="00783E05"/>
    <w:rsid w:val="007867E3"/>
    <w:rsid w:val="007B46BF"/>
    <w:rsid w:val="007B6C58"/>
    <w:rsid w:val="007C0B51"/>
    <w:rsid w:val="007D0B08"/>
    <w:rsid w:val="007D72CC"/>
    <w:rsid w:val="007E267B"/>
    <w:rsid w:val="007F1E4A"/>
    <w:rsid w:val="007F7175"/>
    <w:rsid w:val="007F72E6"/>
    <w:rsid w:val="008014C4"/>
    <w:rsid w:val="008201EC"/>
    <w:rsid w:val="00821D03"/>
    <w:rsid w:val="00825D8D"/>
    <w:rsid w:val="008340F4"/>
    <w:rsid w:val="00835512"/>
    <w:rsid w:val="00845DB7"/>
    <w:rsid w:val="00852904"/>
    <w:rsid w:val="00860711"/>
    <w:rsid w:val="00894DE4"/>
    <w:rsid w:val="008B3011"/>
    <w:rsid w:val="008B3674"/>
    <w:rsid w:val="008D49D7"/>
    <w:rsid w:val="008E21CA"/>
    <w:rsid w:val="008E56BD"/>
    <w:rsid w:val="008E7D71"/>
    <w:rsid w:val="00907BFF"/>
    <w:rsid w:val="00932C12"/>
    <w:rsid w:val="00937982"/>
    <w:rsid w:val="00940D75"/>
    <w:rsid w:val="00943ED6"/>
    <w:rsid w:val="0094721E"/>
    <w:rsid w:val="00953907"/>
    <w:rsid w:val="00977DCB"/>
    <w:rsid w:val="0098667F"/>
    <w:rsid w:val="009927A4"/>
    <w:rsid w:val="00996BAF"/>
    <w:rsid w:val="00997A40"/>
    <w:rsid w:val="009A76BE"/>
    <w:rsid w:val="009C503D"/>
    <w:rsid w:val="009D4A57"/>
    <w:rsid w:val="009D51F0"/>
    <w:rsid w:val="009E085A"/>
    <w:rsid w:val="009E4C3E"/>
    <w:rsid w:val="00A05876"/>
    <w:rsid w:val="00A173D5"/>
    <w:rsid w:val="00A22C55"/>
    <w:rsid w:val="00A34FFA"/>
    <w:rsid w:val="00A723F4"/>
    <w:rsid w:val="00A81272"/>
    <w:rsid w:val="00A94381"/>
    <w:rsid w:val="00AA2DAC"/>
    <w:rsid w:val="00AB361C"/>
    <w:rsid w:val="00AE39A5"/>
    <w:rsid w:val="00B3234D"/>
    <w:rsid w:val="00B347D5"/>
    <w:rsid w:val="00B376AF"/>
    <w:rsid w:val="00B43AF0"/>
    <w:rsid w:val="00B522B3"/>
    <w:rsid w:val="00B60FE6"/>
    <w:rsid w:val="00B615C9"/>
    <w:rsid w:val="00B63500"/>
    <w:rsid w:val="00B650AC"/>
    <w:rsid w:val="00B76151"/>
    <w:rsid w:val="00B9184C"/>
    <w:rsid w:val="00B93F4C"/>
    <w:rsid w:val="00B9763E"/>
    <w:rsid w:val="00B9778A"/>
    <w:rsid w:val="00BA31AD"/>
    <w:rsid w:val="00BA3908"/>
    <w:rsid w:val="00BC2B5B"/>
    <w:rsid w:val="00BE4953"/>
    <w:rsid w:val="00C06AEC"/>
    <w:rsid w:val="00C122A7"/>
    <w:rsid w:val="00C36A01"/>
    <w:rsid w:val="00C477B5"/>
    <w:rsid w:val="00C62545"/>
    <w:rsid w:val="00C642F2"/>
    <w:rsid w:val="00C6719A"/>
    <w:rsid w:val="00C971FF"/>
    <w:rsid w:val="00CA0449"/>
    <w:rsid w:val="00CA0CC3"/>
    <w:rsid w:val="00CB0AB4"/>
    <w:rsid w:val="00CB6C79"/>
    <w:rsid w:val="00CD7B14"/>
    <w:rsid w:val="00D07B62"/>
    <w:rsid w:val="00D12A5D"/>
    <w:rsid w:val="00D14544"/>
    <w:rsid w:val="00D16C0C"/>
    <w:rsid w:val="00D2334C"/>
    <w:rsid w:val="00D52F3A"/>
    <w:rsid w:val="00D86846"/>
    <w:rsid w:val="00DA27E6"/>
    <w:rsid w:val="00DA4107"/>
    <w:rsid w:val="00DB4C44"/>
    <w:rsid w:val="00DC2A69"/>
    <w:rsid w:val="00E006C7"/>
    <w:rsid w:val="00E0178C"/>
    <w:rsid w:val="00E33566"/>
    <w:rsid w:val="00E35B2C"/>
    <w:rsid w:val="00E35EE5"/>
    <w:rsid w:val="00E3656A"/>
    <w:rsid w:val="00E603B5"/>
    <w:rsid w:val="00E7421F"/>
    <w:rsid w:val="00E83371"/>
    <w:rsid w:val="00E9376B"/>
    <w:rsid w:val="00EA3FB2"/>
    <w:rsid w:val="00EB04F1"/>
    <w:rsid w:val="00EB4AFC"/>
    <w:rsid w:val="00EC05EF"/>
    <w:rsid w:val="00EC0B4E"/>
    <w:rsid w:val="00ED3AAD"/>
    <w:rsid w:val="00ED72F8"/>
    <w:rsid w:val="00ED7606"/>
    <w:rsid w:val="00EE753C"/>
    <w:rsid w:val="00F064C2"/>
    <w:rsid w:val="00F27830"/>
    <w:rsid w:val="00F31F8C"/>
    <w:rsid w:val="00F45631"/>
    <w:rsid w:val="00F51F84"/>
    <w:rsid w:val="00F55AF2"/>
    <w:rsid w:val="00F5628F"/>
    <w:rsid w:val="00F61E75"/>
    <w:rsid w:val="00F63111"/>
    <w:rsid w:val="00F63C74"/>
    <w:rsid w:val="00F63CC8"/>
    <w:rsid w:val="00F64966"/>
    <w:rsid w:val="00F704DF"/>
    <w:rsid w:val="00F706EC"/>
    <w:rsid w:val="00F730FC"/>
    <w:rsid w:val="00F7507A"/>
    <w:rsid w:val="00F90983"/>
    <w:rsid w:val="00F9485B"/>
    <w:rsid w:val="00FB5700"/>
    <w:rsid w:val="00FC143C"/>
    <w:rsid w:val="00FC6AC1"/>
    <w:rsid w:val="00FC7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E53A"/>
  <w15:chartTrackingRefBased/>
  <w15:docId w15:val="{A4A69039-874D-4772-A6F4-47C7893C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674"/>
    <w:pPr>
      <w:ind w:left="720"/>
      <w:contextualSpacing/>
    </w:pPr>
  </w:style>
  <w:style w:type="paragraph" w:styleId="Header">
    <w:name w:val="header"/>
    <w:basedOn w:val="Normal"/>
    <w:link w:val="HeaderChar"/>
    <w:uiPriority w:val="99"/>
    <w:unhideWhenUsed/>
    <w:rsid w:val="0066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2E"/>
  </w:style>
  <w:style w:type="paragraph" w:styleId="Footer">
    <w:name w:val="footer"/>
    <w:basedOn w:val="Normal"/>
    <w:link w:val="FooterChar"/>
    <w:uiPriority w:val="99"/>
    <w:unhideWhenUsed/>
    <w:rsid w:val="0066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2E"/>
  </w:style>
  <w:style w:type="paragraph" w:customStyle="1" w:styleId="Default">
    <w:name w:val="Default"/>
    <w:rsid w:val="00C62545"/>
    <w:pPr>
      <w:autoSpaceDE w:val="0"/>
      <w:autoSpaceDN w:val="0"/>
      <w:adjustRightInd w:val="0"/>
      <w:spacing w:after="0" w:line="240" w:lineRule="auto"/>
      <w:ind w:left="259"/>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9927A4"/>
    <w:rPr>
      <w:color w:val="0563C1" w:themeColor="hyperlink"/>
      <w:u w:val="single"/>
    </w:rPr>
  </w:style>
  <w:style w:type="character" w:styleId="UnresolvedMention">
    <w:name w:val="Unresolved Mention"/>
    <w:basedOn w:val="DefaultParagraphFont"/>
    <w:uiPriority w:val="99"/>
    <w:semiHidden/>
    <w:unhideWhenUsed/>
    <w:rsid w:val="0099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229735">
      <w:bodyDiv w:val="1"/>
      <w:marLeft w:val="0"/>
      <w:marRight w:val="0"/>
      <w:marTop w:val="0"/>
      <w:marBottom w:val="0"/>
      <w:divBdr>
        <w:top w:val="none" w:sz="0" w:space="0" w:color="auto"/>
        <w:left w:val="none" w:sz="0" w:space="0" w:color="auto"/>
        <w:bottom w:val="none" w:sz="0" w:space="0" w:color="auto"/>
        <w:right w:val="none" w:sz="0" w:space="0" w:color="auto"/>
      </w:divBdr>
      <w:divsChild>
        <w:div w:id="10442950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38/s41598-019-52126-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09/JESTPE.2019.2945166" TargetMode="External"/><Relationship Id="rId17" Type="http://schemas.openxmlformats.org/officeDocument/2006/relationships/hyperlink" Target="https://doi.org/10.1007/s11664-020-08169-9" TargetMode="External"/><Relationship Id="rId2" Type="http://schemas.openxmlformats.org/officeDocument/2006/relationships/customXml" Target="../customXml/item2.xml"/><Relationship Id="rId16" Type="http://schemas.openxmlformats.org/officeDocument/2006/relationships/hyperlink" Target="https://doi.org/10.1109/JESTPE.2020.29951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x.doi.org/10.25046/aj040203" TargetMode="External"/><Relationship Id="rId5" Type="http://schemas.openxmlformats.org/officeDocument/2006/relationships/styles" Target="styles.xml"/><Relationship Id="rId15" Type="http://schemas.openxmlformats.org/officeDocument/2006/relationships/hyperlink" Target="https://doi.org/10.1109/JESTPE.2020.2974788" TargetMode="External"/><Relationship Id="rId10" Type="http://schemas.openxmlformats.org/officeDocument/2006/relationships/hyperlink" Target="https://doi.org/10.1109/JESTPE.2018.288277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2/pssa.201900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DDA610A3715140A74918B949CA049A" ma:contentTypeVersion="9" ma:contentTypeDescription="Create a new document." ma:contentTypeScope="" ma:versionID="3f5efd5d94303eda33b2ad907d60b8c3">
  <xsd:schema xmlns:xsd="http://www.w3.org/2001/XMLSchema" xmlns:xs="http://www.w3.org/2001/XMLSchema" xmlns:p="http://schemas.microsoft.com/office/2006/metadata/properties" xmlns:ns3="1269dc27-292a-4d8d-8b1a-cff5b0684b08" targetNamespace="http://schemas.microsoft.com/office/2006/metadata/properties" ma:root="true" ma:fieldsID="59ec21f4b0ddb312b86097655ad2fd21" ns3:_="">
    <xsd:import namespace="1269dc27-292a-4d8d-8b1a-cff5b0684b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9dc27-292a-4d8d-8b1a-cff5b0684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DDF2D-A3F2-4833-A8CF-579C1C716BBC}">
  <ds:schemaRefs>
    <ds:schemaRef ds:uri="http://schemas.microsoft.com/sharepoint/v3/contenttype/forms"/>
  </ds:schemaRefs>
</ds:datastoreItem>
</file>

<file path=customXml/itemProps2.xml><?xml version="1.0" encoding="utf-8"?>
<ds:datastoreItem xmlns:ds="http://schemas.openxmlformats.org/officeDocument/2006/customXml" ds:itemID="{6C635376-1BED-4727-8E68-8B71D9932E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320794-950F-44B3-8C98-3909B8965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9dc27-292a-4d8d-8b1a-cff5b0684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Sabbar</dc:creator>
  <cp:keywords/>
  <dc:description/>
  <cp:lastModifiedBy>abbas sabbar</cp:lastModifiedBy>
  <cp:revision>2</cp:revision>
  <cp:lastPrinted>2020-08-04T23:29:00Z</cp:lastPrinted>
  <dcterms:created xsi:type="dcterms:W3CDTF">2020-10-27T02:43:00Z</dcterms:created>
  <dcterms:modified xsi:type="dcterms:W3CDTF">2020-10-27T02:43:00Z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0x01010074DDA610A3715140A74918B949CA049A</vt:lpwstr>
  </property>
</Properties>
</file>