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F4562" w14:textId="77777777" w:rsidR="003748C4" w:rsidRPr="00342772" w:rsidRDefault="00A71148" w:rsidP="00342772">
      <w:pPr>
        <w:pStyle w:val="Title"/>
        <w:rPr>
          <w:rStyle w:val="IntenseEmphasis"/>
          <w:rFonts w:ascii="Gill Sans MT" w:hAnsi="Gill Sans MT"/>
          <w:b w:val="0"/>
          <w:sz w:val="56"/>
        </w:rPr>
      </w:pPr>
      <w:r w:rsidRPr="00342772">
        <w:rPr>
          <w:rStyle w:val="IntenseEmphasis"/>
          <w:rFonts w:ascii="Gill Sans MT" w:hAnsi="Gill Sans MT"/>
          <w:b w:val="0"/>
          <w:sz w:val="56"/>
        </w:rPr>
        <w:t>Mounika Upputuri</w:t>
      </w:r>
    </w:p>
    <w:p w14:paraId="59CF5065" w14:textId="12738F41" w:rsidR="003748C4" w:rsidRPr="009C346A" w:rsidRDefault="00342772" w:rsidP="00342772">
      <w:pPr>
        <w:pStyle w:val="ContactInfo"/>
        <w:rPr>
          <w:bCs/>
          <w:iCs/>
          <w:color w:val="0D0D0D" w:themeColor="text1" w:themeTint="F2"/>
          <w:sz w:val="28"/>
          <w:szCs w:val="28"/>
        </w:rPr>
      </w:pPr>
      <w:r w:rsidRPr="009C346A">
        <w:rPr>
          <w:bCs/>
          <w:iCs/>
          <w:color w:val="0D0D0D" w:themeColor="text1" w:themeTint="F2"/>
          <w:sz w:val="28"/>
          <w:szCs w:val="28"/>
        </w:rPr>
        <w:t>Contact</w:t>
      </w:r>
      <w:r w:rsidR="00A71148" w:rsidRPr="009C346A">
        <w:rPr>
          <w:bCs/>
          <w:iCs/>
          <w:color w:val="0D0D0D" w:themeColor="text1" w:themeTint="F2"/>
          <w:sz w:val="28"/>
          <w:szCs w:val="28"/>
        </w:rPr>
        <w:t>: + 91-9502008835</w:t>
      </w:r>
    </w:p>
    <w:p w14:paraId="764B740C" w14:textId="00603A08" w:rsidR="00342772" w:rsidRPr="009C346A" w:rsidRDefault="00342772" w:rsidP="009C346A">
      <w:pPr>
        <w:pStyle w:val="ContactInfo"/>
        <w:rPr>
          <w:color w:val="000000" w:themeColor="text1"/>
          <w:sz w:val="28"/>
          <w:szCs w:val="28"/>
        </w:rPr>
      </w:pPr>
      <w:r w:rsidRPr="009C346A">
        <w:rPr>
          <w:color w:val="000000" w:themeColor="text1"/>
          <w:sz w:val="28"/>
          <w:szCs w:val="28"/>
        </w:rPr>
        <w:t>Mouni.upputuri@gmail.com</w:t>
      </w:r>
    </w:p>
    <w:p w14:paraId="014C2363" w14:textId="77777777" w:rsidR="003748C4" w:rsidRDefault="003748C4">
      <w:pPr>
        <w:spacing w:before="8"/>
        <w:rPr>
          <w:rFonts w:ascii="Calibri" w:eastAsia="Calibri" w:hAnsi="Calibri" w:cs="Calibri"/>
          <w:sz w:val="17"/>
        </w:rPr>
      </w:pPr>
    </w:p>
    <w:p w14:paraId="29DD126E" w14:textId="64BB3E7E" w:rsidR="00342772" w:rsidRDefault="004753BE">
      <w:pPr>
        <w:ind w:left="131"/>
        <w:rPr>
          <w:rFonts w:ascii="Calibri" w:eastAsia="Calibri" w:hAnsi="Calibri" w:cs="Calibri"/>
          <w:b/>
          <w:sz w:val="22"/>
        </w:rPr>
      </w:pPr>
      <w:r w:rsidRPr="004753BE">
        <w:rPr>
          <w:rFonts w:ascii="Arial" w:eastAsia="Times New Roman" w:hAnsi="Arial" w:cs="Arial"/>
          <w:color w:val="222222"/>
          <w:shd w:val="clear" w:color="auto" w:fill="FFFFFF"/>
        </w:rPr>
        <w:t>Experienced IT Analyst having experience of 6 years with a demonstrated history of working in the information technology industry. Have significant experience in Software Test Life Cycle and Agile Methodology. Experienced in delivering challenging targets.</w:t>
      </w:r>
    </w:p>
    <w:p w14:paraId="7641E37D" w14:textId="77777777" w:rsidR="003748C4" w:rsidRDefault="003748C4">
      <w:pPr>
        <w:spacing w:before="2"/>
        <w:rPr>
          <w:rFonts w:ascii="Arial" w:eastAsia="Arial" w:hAnsi="Arial" w:cs="Arial"/>
          <w:b/>
          <w:sz w:val="21"/>
        </w:rPr>
      </w:pPr>
    </w:p>
    <w:p w14:paraId="13BEBD62" w14:textId="77777777" w:rsidR="00C22A46" w:rsidRDefault="00C22A46" w:rsidP="004753BE">
      <w:pPr>
        <w:pStyle w:val="Heading1"/>
        <w:spacing w:before="0" w:after="120"/>
        <w:contextualSpacing/>
        <w:rPr>
          <w:b/>
          <w:caps/>
          <w:color w:val="262626" w:themeColor="text1" w:themeTint="D9"/>
          <w:sz w:val="28"/>
          <w:lang w:val="en-US" w:eastAsia="en-US"/>
        </w:rPr>
      </w:pPr>
    </w:p>
    <w:p w14:paraId="0C5B195C" w14:textId="09FB9639" w:rsidR="003748C4" w:rsidRDefault="004753BE" w:rsidP="004753BE">
      <w:pPr>
        <w:pStyle w:val="Heading1"/>
        <w:spacing w:before="0" w:after="120"/>
        <w:contextualSpacing/>
        <w:rPr>
          <w:b/>
          <w:caps/>
          <w:color w:val="262626" w:themeColor="text1" w:themeTint="D9"/>
          <w:sz w:val="28"/>
          <w:lang w:val="en-US" w:eastAsia="en-US"/>
        </w:rPr>
      </w:pPr>
      <w:r w:rsidRPr="009623E7">
        <w:rPr>
          <w:rFonts w:ascii="Georgia" w:hAnsi="Georgia"/>
          <w:caps/>
          <w:color w:val="262626" w:themeColor="text1" w:themeTint="D9"/>
          <w:sz w:val="28"/>
          <w:lang w:val="en-US" w:eastAsia="en-US"/>
        </w:rPr>
        <w:t>EXPERIENCE</w:t>
      </w:r>
    </w:p>
    <w:p w14:paraId="049F61CD" w14:textId="332C65CC" w:rsidR="004753BE" w:rsidRPr="00DD5B12" w:rsidRDefault="004753BE" w:rsidP="004753B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 xml:space="preserve">IT Analyst </w:t>
      </w:r>
      <w:r w:rsidRPr="00F96177"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 xml:space="preserve">@ </w:t>
      </w:r>
      <w:r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>Tata Consultancy Services</w:t>
      </w:r>
    </w:p>
    <w:p w14:paraId="33584C45" w14:textId="36264C96" w:rsidR="004753BE" w:rsidRPr="009C346A" w:rsidRDefault="004753BE" w:rsidP="004753BE">
      <w:pPr>
        <w:rPr>
          <w:rFonts w:ascii="Georgia" w:eastAsiaTheme="majorEastAsia" w:hAnsi="Georgia" w:cstheme="majorBidi"/>
          <w:color w:val="00B050"/>
        </w:rPr>
      </w:pPr>
      <w:r w:rsidRPr="009C346A">
        <w:rPr>
          <w:rFonts w:ascii="Georgia" w:eastAsiaTheme="majorEastAsia" w:hAnsi="Georgia" w:cstheme="majorBidi"/>
          <w:color w:val="00B050"/>
        </w:rPr>
        <w:t>12</w:t>
      </w:r>
      <w:r w:rsidRPr="009C346A">
        <w:rPr>
          <w:rFonts w:ascii="Georgia" w:eastAsiaTheme="majorEastAsia" w:hAnsi="Georgia" w:cstheme="majorBidi"/>
          <w:color w:val="00B050"/>
        </w:rPr>
        <w:t xml:space="preserve"> </w:t>
      </w:r>
      <w:r w:rsidRPr="009C346A">
        <w:rPr>
          <w:rFonts w:ascii="Georgia" w:eastAsiaTheme="majorEastAsia" w:hAnsi="Georgia" w:cstheme="majorBidi"/>
          <w:color w:val="00B050"/>
        </w:rPr>
        <w:t>July</w:t>
      </w:r>
      <w:r w:rsidRPr="009C346A">
        <w:rPr>
          <w:rFonts w:ascii="Georgia" w:eastAsiaTheme="majorEastAsia" w:hAnsi="Georgia" w:cstheme="majorBidi"/>
          <w:color w:val="00B050"/>
        </w:rPr>
        <w:t xml:space="preserve"> 2019 – Present </w:t>
      </w:r>
    </w:p>
    <w:p w14:paraId="33F67A28" w14:textId="7177AD24" w:rsidR="004753BE" w:rsidRDefault="004753BE" w:rsidP="004753BE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3"/>
          <w:szCs w:val="23"/>
          <w:lang w:val="en-GB" w:eastAsia="en-US"/>
        </w:rPr>
      </w:pPr>
      <w:r w:rsidRPr="004753BE">
        <w:rPr>
          <w:rFonts w:ascii="Calibri" w:eastAsiaTheme="minorHAnsi" w:hAnsi="Calibri" w:cs="Calibri"/>
          <w:b/>
          <w:bCs/>
          <w:color w:val="000000"/>
          <w:sz w:val="23"/>
          <w:szCs w:val="23"/>
          <w:lang w:val="en-GB" w:eastAsia="en-US"/>
        </w:rPr>
        <w:t>Customer Relationship Management</w:t>
      </w:r>
    </w:p>
    <w:p w14:paraId="654F7857" w14:textId="10F5A6D2" w:rsidR="004753BE" w:rsidRPr="009623E7" w:rsidRDefault="004753BE" w:rsidP="009623E7">
      <w:pPr>
        <w:spacing w:after="19"/>
        <w:ind w:left="-5" w:hanging="10"/>
        <w:rPr>
          <w:rFonts w:ascii="Arial" w:eastAsia="Arial" w:hAnsi="Arial" w:cs="Arial"/>
          <w:b/>
          <w:color w:val="595959" w:themeColor="text1" w:themeTint="A6"/>
          <w:sz w:val="20"/>
          <w:szCs w:val="22"/>
          <w:lang w:val="en-US" w:eastAsia="en-US"/>
        </w:rPr>
      </w:pPr>
      <w:r w:rsidRPr="009623E7">
        <w:rPr>
          <w:rFonts w:ascii="Arial" w:eastAsia="Arial" w:hAnsi="Arial" w:cs="Arial"/>
          <w:b/>
          <w:color w:val="595959" w:themeColor="text1" w:themeTint="A6"/>
          <w:sz w:val="20"/>
          <w:szCs w:val="22"/>
          <w:lang w:val="en-US" w:eastAsia="en-US"/>
        </w:rPr>
        <w:t>Client: DBS Bank</w:t>
      </w:r>
    </w:p>
    <w:p w14:paraId="15A20F2F" w14:textId="231336DC" w:rsidR="004753BE" w:rsidRPr="009623E7" w:rsidRDefault="004753BE" w:rsidP="004753BE">
      <w:pPr>
        <w:pStyle w:val="Heading2"/>
        <w:ind w:left="69" w:right="624"/>
        <w:rPr>
          <w:rFonts w:asciiTheme="minorHAnsi" w:hAnsiTheme="minorHAnsi" w:cstheme="minorHAnsi"/>
          <w:color w:val="00B050"/>
          <w:sz w:val="22"/>
          <w:szCs w:val="22"/>
        </w:rPr>
      </w:pPr>
      <w:r w:rsidRPr="009623E7">
        <w:rPr>
          <w:rFonts w:asciiTheme="minorHAnsi" w:hAnsiTheme="minorHAnsi" w:cstheme="minorHAnsi"/>
          <w:b/>
          <w:bCs/>
          <w:color w:val="00B050"/>
          <w:sz w:val="22"/>
          <w:szCs w:val="22"/>
        </w:rPr>
        <w:t>ENVIRONMENT</w:t>
      </w:r>
      <w:r w:rsidRPr="009623E7">
        <w:rPr>
          <w:rFonts w:asciiTheme="minorHAnsi" w:hAnsiTheme="minorHAnsi" w:cstheme="minorHAnsi"/>
          <w:color w:val="00B050"/>
          <w:sz w:val="22"/>
          <w:szCs w:val="22"/>
        </w:rPr>
        <w:t xml:space="preserve">: </w:t>
      </w:r>
      <w:r w:rsidR="00DD5B12" w:rsidRPr="009623E7">
        <w:rPr>
          <w:rFonts w:asciiTheme="minorHAnsi" w:hAnsiTheme="minorHAnsi" w:cstheme="minorHAnsi"/>
          <w:b/>
          <w:bCs/>
          <w:color w:val="00B050"/>
          <w:sz w:val="22"/>
          <w:szCs w:val="22"/>
        </w:rPr>
        <w:t>Jira, SQL</w:t>
      </w:r>
    </w:p>
    <w:p w14:paraId="508359FD" w14:textId="3E8ACE9A" w:rsidR="00DD5B12" w:rsidRPr="00DD5B12" w:rsidRDefault="004753BE" w:rsidP="00DD5B12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color w:val="000000"/>
          <w:sz w:val="20"/>
          <w:szCs w:val="20"/>
          <w:lang w:val="en-GB" w:eastAsia="en-US"/>
        </w:rPr>
      </w:pPr>
      <w:r w:rsidRPr="00D05E6A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Description</w:t>
      </w:r>
      <w:r w:rsidRPr="00F96177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:</w:t>
      </w:r>
      <w:r w:rsidR="00DD5B12" w:rsidRPr="00DD5B12">
        <w:rPr>
          <w:rFonts w:ascii="Arial" w:eastAsiaTheme="minorHAnsi" w:hAnsi="Arial" w:cs="Arial"/>
          <w:i/>
          <w:iCs/>
          <w:color w:val="000000"/>
          <w:sz w:val="20"/>
          <w:szCs w:val="20"/>
          <w:lang w:val="en-GB" w:eastAsia="en-US"/>
        </w:rPr>
        <w:t xml:space="preserve"> </w:t>
      </w:r>
      <w:r w:rsidR="009414AE" w:rsidRPr="009414AE">
        <w:rPr>
          <w:rFonts w:ascii="Arial" w:eastAsiaTheme="minorHAnsi" w:hAnsi="Arial" w:cs="Arial"/>
          <w:i/>
          <w:iCs/>
          <w:color w:val="000000"/>
          <w:sz w:val="20"/>
          <w:szCs w:val="20"/>
          <w:lang w:val="en-GB" w:eastAsia="en-US"/>
        </w:rPr>
        <w:t>The DBS Bank re-</w:t>
      </w:r>
      <w:r w:rsidR="009414AE" w:rsidRPr="009623E7">
        <w:rPr>
          <w:rFonts w:ascii="Arial" w:eastAsiaTheme="minorHAnsi" w:hAnsi="Arial" w:cs="Arial"/>
          <w:i/>
          <w:iCs/>
          <w:color w:val="000000" w:themeColor="text1"/>
          <w:sz w:val="20"/>
          <w:szCs w:val="20"/>
          <w:lang w:val="en-GB" w:eastAsia="en-US"/>
        </w:rPr>
        <w:t>platforms</w:t>
      </w:r>
      <w:r w:rsidR="009414AE" w:rsidRPr="009414AE">
        <w:rPr>
          <w:rFonts w:ascii="Arial" w:eastAsiaTheme="minorHAnsi" w:hAnsi="Arial" w:cs="Arial"/>
          <w:i/>
          <w:iCs/>
          <w:color w:val="000000"/>
          <w:sz w:val="20"/>
          <w:szCs w:val="20"/>
          <w:lang w:val="en-GB" w:eastAsia="en-US"/>
        </w:rPr>
        <w:t xml:space="preserve"> enterprise CRM solution from Microsoft dynamics to the FIO </w:t>
      </w:r>
      <w:proofErr w:type="spellStart"/>
      <w:r w:rsidR="009414AE" w:rsidRPr="009414AE">
        <w:rPr>
          <w:rFonts w:ascii="Arial" w:eastAsiaTheme="minorHAnsi" w:hAnsi="Arial" w:cs="Arial"/>
          <w:i/>
          <w:iCs/>
          <w:color w:val="000000"/>
          <w:sz w:val="20"/>
          <w:szCs w:val="20"/>
          <w:lang w:val="en-GB" w:eastAsia="en-US"/>
        </w:rPr>
        <w:t>OFbiz</w:t>
      </w:r>
      <w:proofErr w:type="spellEnd"/>
      <w:r w:rsidR="009414AE" w:rsidRPr="009414AE">
        <w:rPr>
          <w:rFonts w:ascii="Arial" w:eastAsiaTheme="minorHAnsi" w:hAnsi="Arial" w:cs="Arial"/>
          <w:i/>
          <w:iCs/>
          <w:color w:val="000000"/>
          <w:sz w:val="20"/>
          <w:szCs w:val="20"/>
          <w:lang w:val="en-GB" w:eastAsia="en-US"/>
        </w:rPr>
        <w:t xml:space="preserve"> </w:t>
      </w:r>
      <w:proofErr w:type="gramStart"/>
      <w:r w:rsidR="009414AE" w:rsidRPr="009414AE">
        <w:rPr>
          <w:rFonts w:ascii="Arial" w:eastAsiaTheme="minorHAnsi" w:hAnsi="Arial" w:cs="Arial"/>
          <w:i/>
          <w:iCs/>
          <w:color w:val="000000"/>
          <w:sz w:val="20"/>
          <w:szCs w:val="20"/>
          <w:lang w:val="en-GB" w:eastAsia="en-US"/>
        </w:rPr>
        <w:t>open source</w:t>
      </w:r>
      <w:proofErr w:type="gramEnd"/>
      <w:r w:rsidR="009414AE" w:rsidRPr="009414AE">
        <w:rPr>
          <w:rFonts w:ascii="Arial" w:eastAsiaTheme="minorHAnsi" w:hAnsi="Arial" w:cs="Arial"/>
          <w:i/>
          <w:iCs/>
          <w:color w:val="000000"/>
          <w:sz w:val="20"/>
          <w:szCs w:val="20"/>
          <w:lang w:val="en-GB" w:eastAsia="en-US"/>
        </w:rPr>
        <w:t xml:space="preserve"> CRM system. The new CRM system unifies and improved customer service to achieve higher levels of customer satisfaction, thereby improving sales, revenue, and profitability.</w:t>
      </w:r>
    </w:p>
    <w:p w14:paraId="052D3BBE" w14:textId="5A2012AE" w:rsidR="004753BE" w:rsidRPr="00F96177" w:rsidRDefault="004753BE" w:rsidP="004753B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359AE4F" w14:textId="77777777" w:rsidR="004753BE" w:rsidRPr="009C346A" w:rsidRDefault="004753BE" w:rsidP="009C346A">
      <w:pPr>
        <w:rPr>
          <w:rFonts w:ascii="Calibri" w:hAnsi="Calibri" w:cs="Calibri"/>
          <w:color w:val="00B050"/>
          <w:lang w:val="en-GB"/>
        </w:rPr>
      </w:pPr>
      <w:r w:rsidRPr="009C346A">
        <w:rPr>
          <w:b/>
          <w:bCs/>
          <w:color w:val="00B050"/>
        </w:rPr>
        <w:t>RESPONSIBILITIES</w:t>
      </w:r>
      <w:r w:rsidRPr="009C346A">
        <w:rPr>
          <w:rFonts w:ascii="Calibri" w:hAnsi="Calibri" w:cs="Calibri"/>
          <w:bCs/>
          <w:color w:val="00B050"/>
          <w:lang w:val="en-GB"/>
        </w:rPr>
        <w:t xml:space="preserve"> </w:t>
      </w:r>
    </w:p>
    <w:p w14:paraId="365CC3DD" w14:textId="3E0B538E" w:rsidR="00DD5B12" w:rsidRPr="009623E7" w:rsidRDefault="00DD5B12" w:rsidP="00DD5B12">
      <w:pPr>
        <w:numPr>
          <w:ilvl w:val="0"/>
          <w:numId w:val="5"/>
        </w:numPr>
        <w:tabs>
          <w:tab w:val="left" w:pos="851"/>
          <w:tab w:val="left" w:pos="852"/>
        </w:tabs>
        <w:spacing w:before="71" w:line="312" w:lineRule="auto"/>
        <w:ind w:right="147"/>
        <w:rPr>
          <w:rFonts w:ascii="Calibri" w:eastAsia="Calibri" w:hAnsi="Calibri" w:cs="Calibri"/>
        </w:rPr>
      </w:pPr>
      <w:r w:rsidRPr="009623E7">
        <w:rPr>
          <w:rFonts w:ascii="Calibri" w:eastAsia="Calibri" w:hAnsi="Calibri" w:cs="Calibri"/>
        </w:rPr>
        <w:t>Understanding the Requirements and Functional Specifications of the application</w:t>
      </w:r>
      <w:r w:rsidRPr="009623E7">
        <w:rPr>
          <w:rFonts w:ascii="Calibri" w:eastAsia="Calibri" w:hAnsi="Calibri" w:cs="Calibri"/>
        </w:rPr>
        <w:t xml:space="preserve"> and actively gathered requirement analysis</w:t>
      </w:r>
    </w:p>
    <w:p w14:paraId="38ADFD02" w14:textId="6B1D0101" w:rsidR="00DD5B12" w:rsidRPr="009623E7" w:rsidRDefault="00DD5B12" w:rsidP="00DD5B12">
      <w:pPr>
        <w:numPr>
          <w:ilvl w:val="0"/>
          <w:numId w:val="6"/>
        </w:numPr>
        <w:tabs>
          <w:tab w:val="left" w:pos="851"/>
          <w:tab w:val="left" w:pos="852"/>
        </w:tabs>
        <w:spacing w:before="2"/>
        <w:ind w:left="720" w:hanging="360"/>
        <w:rPr>
          <w:rFonts w:ascii="Calibri" w:eastAsia="Calibri" w:hAnsi="Calibri" w:cs="Calibri"/>
        </w:rPr>
      </w:pPr>
      <w:r w:rsidRPr="009623E7">
        <w:rPr>
          <w:rFonts w:ascii="Calibri" w:eastAsia="Calibri" w:hAnsi="Calibri" w:cs="Calibri"/>
        </w:rPr>
        <w:t>Authoring Test suite and performing Test case reviews</w:t>
      </w:r>
      <w:r w:rsidRPr="009623E7">
        <w:rPr>
          <w:rFonts w:ascii="Calibri" w:eastAsia="Calibri" w:hAnsi="Calibri" w:cs="Calibri"/>
        </w:rPr>
        <w:t xml:space="preserve"> and l</w:t>
      </w:r>
      <w:r w:rsidRPr="009623E7">
        <w:rPr>
          <w:rFonts w:ascii="Calibri" w:eastAsia="Calibri" w:hAnsi="Calibri" w:cs="Calibri"/>
        </w:rPr>
        <w:t xml:space="preserve">ogging defects in JIRA and generating the reports in </w:t>
      </w:r>
      <w:r w:rsidRPr="009623E7">
        <w:rPr>
          <w:rFonts w:ascii="Calibri" w:eastAsia="Calibri" w:hAnsi="Calibri" w:cs="Calibri"/>
        </w:rPr>
        <w:t xml:space="preserve">the </w:t>
      </w:r>
      <w:r w:rsidRPr="009623E7">
        <w:rPr>
          <w:rFonts w:ascii="Calibri" w:eastAsia="Calibri" w:hAnsi="Calibri" w:cs="Calibri"/>
        </w:rPr>
        <w:t>BI Publishers tool.</w:t>
      </w:r>
    </w:p>
    <w:p w14:paraId="073E56EE" w14:textId="7AA40904" w:rsidR="00DD5B12" w:rsidRPr="009623E7" w:rsidRDefault="00DD5B12" w:rsidP="00DD5B12">
      <w:pPr>
        <w:numPr>
          <w:ilvl w:val="0"/>
          <w:numId w:val="6"/>
        </w:numPr>
        <w:tabs>
          <w:tab w:val="left" w:pos="851"/>
          <w:tab w:val="left" w:pos="852"/>
        </w:tabs>
        <w:spacing w:before="2"/>
        <w:ind w:left="720" w:hanging="360"/>
        <w:rPr>
          <w:rFonts w:ascii="Calibri" w:eastAsia="Calibri" w:hAnsi="Calibri" w:cs="Calibri"/>
        </w:rPr>
      </w:pPr>
      <w:r w:rsidRPr="009623E7">
        <w:rPr>
          <w:rFonts w:ascii="Calibri" w:eastAsia="Calibri" w:hAnsi="Calibri" w:cs="Calibri"/>
        </w:rPr>
        <w:t>Performed various Black Box Testing Methodologies like Functional Testing, Compatibility Testing, Usability Testing, and Regression Testing.</w:t>
      </w:r>
    </w:p>
    <w:p w14:paraId="686614B2" w14:textId="77777777" w:rsidR="00DD5B12" w:rsidRPr="009623E7" w:rsidRDefault="00DD5B12" w:rsidP="00DD5B12">
      <w:pPr>
        <w:numPr>
          <w:ilvl w:val="0"/>
          <w:numId w:val="6"/>
        </w:numPr>
        <w:tabs>
          <w:tab w:val="left" w:pos="851"/>
          <w:tab w:val="left" w:pos="852"/>
        </w:tabs>
        <w:spacing w:before="71" w:line="312" w:lineRule="auto"/>
        <w:ind w:left="720" w:right="147" w:hanging="360"/>
        <w:rPr>
          <w:rFonts w:ascii="Calibri" w:eastAsia="Calibri" w:hAnsi="Calibri" w:cs="Calibri"/>
        </w:rPr>
      </w:pPr>
      <w:r w:rsidRPr="009623E7">
        <w:rPr>
          <w:rFonts w:ascii="Calibri" w:eastAsia="Calibri" w:hAnsi="Calibri" w:cs="Calibri"/>
        </w:rPr>
        <w:t>Identify various scenarios for functional and integration testing involved in maintaining results and keeping track of metrics by preparing appropriate reports.</w:t>
      </w:r>
    </w:p>
    <w:p w14:paraId="3D9FBB93" w14:textId="77777777" w:rsidR="004753BE" w:rsidRDefault="004753BE">
      <w:pPr>
        <w:spacing w:before="10"/>
        <w:rPr>
          <w:rFonts w:ascii="Arial" w:eastAsia="Arial" w:hAnsi="Arial" w:cs="Arial"/>
          <w:sz w:val="25"/>
        </w:rPr>
      </w:pPr>
    </w:p>
    <w:p w14:paraId="6C304FF8" w14:textId="77777777" w:rsidR="00C22A46" w:rsidRDefault="00C22A46" w:rsidP="00C22A4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</w:pPr>
    </w:p>
    <w:p w14:paraId="0E2C9DB0" w14:textId="3F6DA3C3" w:rsidR="003748C4" w:rsidRPr="00C22A46" w:rsidRDefault="00DD5B12" w:rsidP="00C22A4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</w:pPr>
      <w:r w:rsidRPr="00C22A46"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>Senior Software Engineer @ Pure Software</w:t>
      </w:r>
    </w:p>
    <w:p w14:paraId="57BE23B6" w14:textId="67FB2073" w:rsidR="00DD5B12" w:rsidRPr="009623E7" w:rsidRDefault="00DD5B12" w:rsidP="009623E7">
      <w:pPr>
        <w:rPr>
          <w:rFonts w:ascii="Georgia" w:eastAsiaTheme="majorEastAsia" w:hAnsi="Georgia" w:cstheme="majorBidi"/>
          <w:color w:val="00B050"/>
        </w:rPr>
      </w:pPr>
      <w:r w:rsidRPr="009623E7">
        <w:rPr>
          <w:rFonts w:ascii="Georgia" w:eastAsiaTheme="majorEastAsia" w:hAnsi="Georgia" w:cstheme="majorBidi"/>
          <w:color w:val="00B050"/>
        </w:rPr>
        <w:t>July 2015 – July 2019</w:t>
      </w:r>
    </w:p>
    <w:p w14:paraId="60AA124C" w14:textId="21B0C706" w:rsidR="003748C4" w:rsidRDefault="009414AE" w:rsidP="009414AE">
      <w:pPr>
        <w:rPr>
          <w:rFonts w:ascii="Arial" w:eastAsia="Arial" w:hAnsi="Arial" w:cs="Arial"/>
          <w:b/>
          <w:color w:val="242424"/>
          <w:sz w:val="20"/>
        </w:rPr>
      </w:pPr>
      <w:r>
        <w:rPr>
          <w:rFonts w:ascii="Arial" w:eastAsia="Arial" w:hAnsi="Arial" w:cs="Arial"/>
          <w:b/>
          <w:color w:val="242424"/>
          <w:sz w:val="20"/>
        </w:rPr>
        <w:t>Inform Clinical Trials</w:t>
      </w:r>
    </w:p>
    <w:p w14:paraId="15CFE40F" w14:textId="29E68EEE" w:rsidR="009414AE" w:rsidRPr="009623E7" w:rsidRDefault="009414AE" w:rsidP="009623E7">
      <w:pPr>
        <w:spacing w:after="19"/>
        <w:ind w:left="-5" w:hanging="10"/>
        <w:rPr>
          <w:rFonts w:ascii="Arial" w:eastAsia="Arial" w:hAnsi="Arial" w:cs="Arial"/>
          <w:b/>
          <w:color w:val="595959" w:themeColor="text1" w:themeTint="A6"/>
          <w:sz w:val="20"/>
          <w:szCs w:val="22"/>
          <w:lang w:val="en-US" w:eastAsia="en-US"/>
        </w:rPr>
      </w:pPr>
      <w:r w:rsidRPr="009623E7">
        <w:rPr>
          <w:rFonts w:ascii="Arial" w:eastAsia="Arial" w:hAnsi="Arial" w:cs="Arial"/>
          <w:b/>
          <w:color w:val="595959" w:themeColor="text1" w:themeTint="A6"/>
          <w:sz w:val="20"/>
          <w:szCs w:val="22"/>
          <w:lang w:val="en-US" w:eastAsia="en-US"/>
        </w:rPr>
        <w:t>Client: Oracle</w:t>
      </w:r>
    </w:p>
    <w:p w14:paraId="0D05FBA8" w14:textId="768EA54E" w:rsidR="009414AE" w:rsidRDefault="009414AE" w:rsidP="009623E7">
      <w:pPr>
        <w:pStyle w:val="Heading2"/>
        <w:ind w:left="69" w:right="624"/>
        <w:rPr>
          <w:rFonts w:ascii="Arial" w:eastAsia="Arial" w:hAnsi="Arial" w:cs="Arial"/>
          <w:b/>
          <w:color w:val="242424"/>
          <w:sz w:val="20"/>
        </w:rPr>
      </w:pPr>
      <w:r w:rsidRPr="009623E7">
        <w:rPr>
          <w:rFonts w:asciiTheme="minorHAnsi" w:hAnsiTheme="minorHAnsi" w:cstheme="minorHAnsi"/>
          <w:b/>
          <w:bCs/>
          <w:color w:val="00B050"/>
          <w:sz w:val="22"/>
          <w:szCs w:val="22"/>
        </w:rPr>
        <w:t>ENVIRONMENT</w:t>
      </w:r>
      <w:r>
        <w:rPr>
          <w:rFonts w:ascii="Arial" w:eastAsia="Arial" w:hAnsi="Arial" w:cs="Arial"/>
          <w:b/>
          <w:color w:val="242424"/>
          <w:sz w:val="20"/>
        </w:rPr>
        <w:t xml:space="preserve">: </w:t>
      </w:r>
      <w:r w:rsidRPr="009623E7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Inform tool, </w:t>
      </w:r>
      <w:proofErr w:type="spellStart"/>
      <w:r w:rsidRPr="009623E7">
        <w:rPr>
          <w:rFonts w:asciiTheme="minorHAnsi" w:hAnsiTheme="minorHAnsi" w:cstheme="minorHAnsi"/>
          <w:b/>
          <w:bCs/>
          <w:color w:val="00B050"/>
          <w:sz w:val="22"/>
          <w:szCs w:val="22"/>
        </w:rPr>
        <w:t>BugDB</w:t>
      </w:r>
      <w:proofErr w:type="spellEnd"/>
    </w:p>
    <w:p w14:paraId="3711C366" w14:textId="10BFD1F6" w:rsidR="009414AE" w:rsidRPr="009623E7" w:rsidRDefault="009414AE" w:rsidP="009414AE">
      <w:pPr>
        <w:rPr>
          <w:rFonts w:ascii="Arial" w:eastAsiaTheme="minorHAnsi" w:hAnsi="Arial" w:cs="Arial"/>
          <w:i/>
          <w:iCs/>
          <w:color w:val="000000"/>
          <w:sz w:val="20"/>
          <w:szCs w:val="20"/>
          <w:lang w:val="en-GB" w:eastAsia="en-US"/>
        </w:rPr>
      </w:pPr>
      <w:r w:rsidRPr="00D05E6A">
        <w:rPr>
          <w:rFonts w:ascii="Arial" w:eastAsia="Arial" w:hAnsi="Arial" w:cs="Arial"/>
          <w:b/>
          <w:sz w:val="22"/>
          <w:szCs w:val="22"/>
        </w:rPr>
        <w:t>Description</w:t>
      </w:r>
      <w:r>
        <w:rPr>
          <w:rFonts w:ascii="Arial" w:eastAsia="Arial" w:hAnsi="Arial" w:cs="Arial"/>
          <w:b/>
          <w:sz w:val="20"/>
        </w:rPr>
        <w:t xml:space="preserve">: </w:t>
      </w:r>
      <w:r w:rsidRPr="009623E7">
        <w:rPr>
          <w:rFonts w:ascii="Arial" w:eastAsiaTheme="minorHAnsi" w:hAnsi="Arial" w:cs="Arial"/>
          <w:i/>
          <w:iCs/>
          <w:color w:val="000000"/>
          <w:sz w:val="20"/>
          <w:szCs w:val="20"/>
          <w:lang w:val="en-GB" w:eastAsia="en-US"/>
        </w:rPr>
        <w:t xml:space="preserve">The project involves Clinical Trial development/customization activities in </w:t>
      </w:r>
      <w:proofErr w:type="spellStart"/>
      <w:r w:rsidRPr="009623E7">
        <w:rPr>
          <w:rFonts w:ascii="Arial" w:eastAsiaTheme="minorHAnsi" w:hAnsi="Arial" w:cs="Arial"/>
          <w:i/>
          <w:iCs/>
          <w:color w:val="000000"/>
          <w:sz w:val="20"/>
          <w:szCs w:val="20"/>
          <w:lang w:val="en-GB" w:eastAsia="en-US"/>
        </w:rPr>
        <w:t>InForm</w:t>
      </w:r>
      <w:proofErr w:type="spellEnd"/>
      <w:r w:rsidRPr="009623E7">
        <w:rPr>
          <w:rFonts w:ascii="Arial" w:eastAsiaTheme="minorHAnsi" w:hAnsi="Arial" w:cs="Arial"/>
          <w:i/>
          <w:iCs/>
          <w:color w:val="000000"/>
          <w:sz w:val="20"/>
          <w:szCs w:val="20"/>
          <w:lang w:val="en-GB" w:eastAsia="en-US"/>
        </w:rPr>
        <w:t xml:space="preserve"> base product</w:t>
      </w:r>
      <w:r w:rsidRPr="009623E7">
        <w:rPr>
          <w:rFonts w:ascii="Arial" w:eastAsiaTheme="minorHAnsi" w:hAnsi="Arial" w:cs="Arial"/>
          <w:i/>
          <w:iCs/>
          <w:color w:val="000000"/>
          <w:sz w:val="20"/>
          <w:szCs w:val="20"/>
          <w:lang w:val="en-GB" w:eastAsia="en-US"/>
        </w:rPr>
        <w:t>s</w:t>
      </w:r>
      <w:r w:rsidRPr="009623E7">
        <w:rPr>
          <w:rFonts w:ascii="Arial" w:eastAsiaTheme="minorHAnsi" w:hAnsi="Arial" w:cs="Arial"/>
          <w:i/>
          <w:iCs/>
          <w:color w:val="000000"/>
          <w:sz w:val="20"/>
          <w:szCs w:val="20"/>
          <w:lang w:val="en-GB" w:eastAsia="en-US"/>
        </w:rPr>
        <w:t>. The various modules that are implemented for any trial will be tested to verify that the development meets the client specification. Custom reports requested by customers are tested.</w:t>
      </w:r>
    </w:p>
    <w:p w14:paraId="778CD1A3" w14:textId="77777777" w:rsidR="003748C4" w:rsidRDefault="003748C4">
      <w:pPr>
        <w:ind w:left="131"/>
        <w:rPr>
          <w:rFonts w:ascii="Arial" w:eastAsia="Arial" w:hAnsi="Arial" w:cs="Arial"/>
          <w:b/>
          <w:sz w:val="20"/>
        </w:rPr>
      </w:pPr>
    </w:p>
    <w:p w14:paraId="47A3B99E" w14:textId="77777777" w:rsidR="009414AE" w:rsidRPr="009C346A" w:rsidRDefault="009414AE" w:rsidP="009623E7">
      <w:pPr>
        <w:rPr>
          <w:rFonts w:ascii="Calibri" w:hAnsi="Calibri" w:cs="Calibri"/>
          <w:b/>
          <w:bCs/>
          <w:color w:val="538135" w:themeColor="accent6" w:themeShade="BF"/>
          <w:lang w:val="en-GB"/>
        </w:rPr>
      </w:pPr>
      <w:r w:rsidRPr="009623E7">
        <w:rPr>
          <w:b/>
          <w:bCs/>
          <w:color w:val="00B050"/>
        </w:rPr>
        <w:t>RESPONSIBILITIES</w:t>
      </w:r>
      <w:r w:rsidRPr="009C346A">
        <w:rPr>
          <w:rFonts w:ascii="Calibri" w:hAnsi="Calibri" w:cs="Calibri"/>
          <w:b/>
          <w:bCs/>
          <w:color w:val="538135" w:themeColor="accent6" w:themeShade="BF"/>
          <w:lang w:val="en-GB"/>
        </w:rPr>
        <w:t xml:space="preserve"> </w:t>
      </w:r>
    </w:p>
    <w:p w14:paraId="5870004E" w14:textId="1FE6E742" w:rsidR="004A34B8" w:rsidRPr="009623E7" w:rsidRDefault="009414AE" w:rsidP="009414AE">
      <w:pPr>
        <w:numPr>
          <w:ilvl w:val="0"/>
          <w:numId w:val="6"/>
        </w:numPr>
        <w:tabs>
          <w:tab w:val="left" w:pos="851"/>
          <w:tab w:val="left" w:pos="852"/>
        </w:tabs>
        <w:spacing w:before="2"/>
        <w:ind w:left="720" w:hanging="360"/>
        <w:rPr>
          <w:rFonts w:ascii="Calibri" w:eastAsia="Calibri" w:hAnsi="Calibri" w:cs="Calibri"/>
        </w:rPr>
      </w:pPr>
      <w:r w:rsidRPr="009623E7">
        <w:rPr>
          <w:rFonts w:ascii="Calibri" w:eastAsia="Calibri" w:hAnsi="Calibri" w:cs="Calibri"/>
        </w:rPr>
        <w:t>Performed inform integrations like Oracle Clinical (OC), IRT Integrations, Lab Load integration, outbound integration.</w:t>
      </w:r>
    </w:p>
    <w:p w14:paraId="2DF1C704" w14:textId="4DC59A2F" w:rsidR="004A34B8" w:rsidRPr="009623E7" w:rsidRDefault="004A34B8" w:rsidP="004A34B8">
      <w:pPr>
        <w:numPr>
          <w:ilvl w:val="0"/>
          <w:numId w:val="6"/>
        </w:numPr>
        <w:tabs>
          <w:tab w:val="left" w:pos="906"/>
          <w:tab w:val="left" w:pos="907"/>
        </w:tabs>
        <w:spacing w:before="70"/>
        <w:ind w:left="720" w:hanging="360"/>
        <w:rPr>
          <w:rFonts w:ascii="Calibri" w:eastAsia="Calibri" w:hAnsi="Calibri" w:cs="Calibri"/>
        </w:rPr>
      </w:pPr>
      <w:r w:rsidRPr="009623E7">
        <w:rPr>
          <w:rFonts w:ascii="Calibri" w:eastAsia="Calibri" w:hAnsi="Calibri" w:cs="Calibri"/>
        </w:rPr>
        <w:t xml:space="preserve">Extensively performed Manual Testing </w:t>
      </w:r>
      <w:r w:rsidRPr="009623E7">
        <w:rPr>
          <w:rFonts w:ascii="Calibri" w:eastAsia="Calibri" w:hAnsi="Calibri" w:cs="Calibri"/>
        </w:rPr>
        <w:t xml:space="preserve">and </w:t>
      </w:r>
      <w:r w:rsidRPr="009623E7">
        <w:rPr>
          <w:rFonts w:ascii="Calibri" w:eastAsia="Calibri" w:hAnsi="Calibri" w:cs="Calibri"/>
        </w:rPr>
        <w:t>Logg</w:t>
      </w:r>
      <w:r w:rsidRPr="009623E7">
        <w:rPr>
          <w:rFonts w:ascii="Calibri" w:eastAsia="Calibri" w:hAnsi="Calibri" w:cs="Calibri"/>
        </w:rPr>
        <w:t>ed</w:t>
      </w:r>
      <w:r w:rsidRPr="009623E7">
        <w:rPr>
          <w:rFonts w:ascii="Calibri" w:eastAsia="Calibri" w:hAnsi="Calibri" w:cs="Calibri"/>
        </w:rPr>
        <w:t xml:space="preserve"> defects in Bug DB and generating the reports in BI Publishers tool.</w:t>
      </w:r>
    </w:p>
    <w:p w14:paraId="30B8D890" w14:textId="517EB718" w:rsidR="004A34B8" w:rsidRPr="009623E7" w:rsidRDefault="004A34B8" w:rsidP="004A34B8">
      <w:pPr>
        <w:numPr>
          <w:ilvl w:val="0"/>
          <w:numId w:val="6"/>
        </w:numPr>
        <w:tabs>
          <w:tab w:val="left" w:pos="851"/>
          <w:tab w:val="left" w:pos="852"/>
        </w:tabs>
        <w:spacing w:before="70"/>
        <w:ind w:left="720" w:hanging="360"/>
        <w:rPr>
          <w:rFonts w:ascii="Calibri" w:eastAsia="Calibri" w:hAnsi="Calibri" w:cs="Calibri"/>
        </w:rPr>
      </w:pPr>
      <w:r w:rsidRPr="009623E7">
        <w:rPr>
          <w:rFonts w:ascii="Calibri" w:eastAsia="Calibri" w:hAnsi="Calibri" w:cs="Calibri"/>
        </w:rPr>
        <w:lastRenderedPageBreak/>
        <w:t>Setup the test environment for the team. Authoring Test suite and performing Test case reviews.</w:t>
      </w:r>
    </w:p>
    <w:p w14:paraId="5A543A52" w14:textId="77354F5D" w:rsidR="004A34B8" w:rsidRPr="009623E7" w:rsidRDefault="004A34B8" w:rsidP="004A34B8">
      <w:pPr>
        <w:numPr>
          <w:ilvl w:val="0"/>
          <w:numId w:val="6"/>
        </w:numPr>
        <w:tabs>
          <w:tab w:val="left" w:pos="851"/>
          <w:tab w:val="left" w:pos="852"/>
        </w:tabs>
        <w:spacing w:before="70"/>
        <w:ind w:left="720" w:hanging="360"/>
        <w:rPr>
          <w:rFonts w:ascii="Calibri" w:eastAsia="Calibri" w:hAnsi="Calibri" w:cs="Calibri"/>
        </w:rPr>
      </w:pPr>
      <w:r w:rsidRPr="009623E7">
        <w:rPr>
          <w:rFonts w:ascii="Calibri" w:eastAsia="Calibri" w:hAnsi="Calibri" w:cs="Calibri"/>
        </w:rPr>
        <w:t>Trained new team members on Inform Integrations.</w:t>
      </w:r>
    </w:p>
    <w:p w14:paraId="5DFC9F06" w14:textId="77777777" w:rsidR="00C22A46" w:rsidRDefault="00C22A46" w:rsidP="004A34B8">
      <w:pPr>
        <w:pStyle w:val="Heading2"/>
        <w:ind w:right="624"/>
        <w:rPr>
          <w:color w:val="262626" w:themeColor="text1" w:themeTint="D9"/>
          <w:sz w:val="28"/>
          <w:szCs w:val="32"/>
        </w:rPr>
      </w:pPr>
    </w:p>
    <w:p w14:paraId="57088813" w14:textId="177426AE" w:rsidR="004A34B8" w:rsidRDefault="004A34B8" w:rsidP="004A34B8">
      <w:pPr>
        <w:pStyle w:val="Heading2"/>
        <w:ind w:right="624"/>
        <w:rPr>
          <w:color w:val="262626" w:themeColor="text1" w:themeTint="D9"/>
          <w:sz w:val="28"/>
          <w:szCs w:val="32"/>
        </w:rPr>
      </w:pPr>
      <w:r w:rsidRPr="00ED19E4">
        <w:rPr>
          <w:color w:val="262626" w:themeColor="text1" w:themeTint="D9"/>
          <w:sz w:val="28"/>
          <w:szCs w:val="32"/>
        </w:rPr>
        <w:t>SKILLS</w:t>
      </w:r>
    </w:p>
    <w:p w14:paraId="360EA8B7" w14:textId="356D227F" w:rsidR="00C22A46" w:rsidRDefault="004A34B8" w:rsidP="00C22A46">
      <w:pPr>
        <w:rPr>
          <w:rFonts w:ascii="Calibri" w:eastAsia="Calibri" w:hAnsi="Calibri" w:cs="Calibri"/>
          <w:sz w:val="22"/>
        </w:rPr>
      </w:pPr>
      <w:r>
        <w:t xml:space="preserve">Languages.     </w:t>
      </w:r>
      <w:r w:rsidR="002E2B50">
        <w:t xml:space="preserve"> </w:t>
      </w:r>
      <w:r>
        <w:t xml:space="preserve">: </w:t>
      </w:r>
      <w:r>
        <w:rPr>
          <w:rFonts w:ascii="Calibri" w:eastAsia="Calibri" w:hAnsi="Calibri" w:cs="Calibri"/>
          <w:sz w:val="22"/>
        </w:rPr>
        <w:t>MYSQL</w:t>
      </w:r>
    </w:p>
    <w:p w14:paraId="0F12FC8C" w14:textId="50BC7B7E" w:rsidR="004A34B8" w:rsidRDefault="004A34B8" w:rsidP="00C22A46">
      <w:pPr>
        <w:ind w:left="1440" w:hanging="1440"/>
        <w:rPr>
          <w:rFonts w:ascii="Calibri" w:eastAsia="Calibri" w:hAnsi="Calibri" w:cs="Calibri"/>
          <w:sz w:val="22"/>
        </w:rPr>
      </w:pPr>
      <w:r w:rsidRPr="004A34B8">
        <w:rPr>
          <w:rFonts w:ascii="Calibri" w:eastAsia="Calibri" w:hAnsi="Calibri" w:cs="Calibri"/>
          <w:sz w:val="22"/>
        </w:rPr>
        <w:t>Testing Tools</w:t>
      </w:r>
      <w:r w:rsidR="002E2B50">
        <w:rPr>
          <w:rFonts w:ascii="Calibri" w:eastAsia="Calibri" w:hAnsi="Calibri" w:cs="Calibri"/>
          <w:sz w:val="22"/>
        </w:rPr>
        <w:t xml:space="preserve">.   </w:t>
      </w:r>
      <w:r w:rsidRPr="004A34B8">
        <w:rPr>
          <w:rFonts w:ascii="Calibri" w:eastAsia="Calibri" w:hAnsi="Calibri" w:cs="Calibri"/>
          <w:sz w:val="22"/>
        </w:rPr>
        <w:t>: Inform, Bug DB, Oracle Test Management Tool</w:t>
      </w:r>
      <w:r w:rsidR="00C22A46">
        <w:rPr>
          <w:rFonts w:ascii="Calibri" w:eastAsia="Calibri" w:hAnsi="Calibri" w:cs="Calibri"/>
          <w:sz w:val="22"/>
        </w:rPr>
        <w:t>,</w:t>
      </w:r>
      <w:r w:rsidRPr="004A34B8">
        <w:rPr>
          <w:rFonts w:ascii="Calibri" w:eastAsia="Calibri" w:hAnsi="Calibri" w:cs="Calibri"/>
          <w:sz w:val="22"/>
        </w:rPr>
        <w:t xml:space="preserve"> Oracle BI</w:t>
      </w:r>
      <w:r w:rsidR="00C22A46">
        <w:rPr>
          <w:rFonts w:ascii="Calibri" w:eastAsia="Calibri" w:hAnsi="Calibri" w:cs="Calibri"/>
          <w:sz w:val="22"/>
        </w:rPr>
        <w:t xml:space="preserve"> </w:t>
      </w:r>
      <w:r w:rsidRPr="004A34B8">
        <w:rPr>
          <w:rFonts w:ascii="Calibri" w:eastAsia="Calibri" w:hAnsi="Calibri" w:cs="Calibri"/>
          <w:sz w:val="22"/>
        </w:rPr>
        <w:t>Publisher, SD</w:t>
      </w:r>
      <w:r w:rsidR="00C22A46">
        <w:rPr>
          <w:rFonts w:ascii="Calibri" w:eastAsia="Calibri" w:hAnsi="Calibri" w:cs="Calibri"/>
          <w:sz w:val="22"/>
        </w:rPr>
        <w:t xml:space="preserve"> </w:t>
      </w:r>
      <w:r w:rsidRPr="004A34B8">
        <w:rPr>
          <w:rFonts w:ascii="Calibri" w:eastAsia="Calibri" w:hAnsi="Calibri" w:cs="Calibri"/>
          <w:sz w:val="22"/>
        </w:rPr>
        <w:t>Index, Postman, Database.</w:t>
      </w:r>
    </w:p>
    <w:p w14:paraId="5364FD00" w14:textId="7BA644FF" w:rsidR="004A34B8" w:rsidRDefault="004A34B8" w:rsidP="004A34B8">
      <w:pPr>
        <w:ind w:left="1440" w:hanging="14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Defect Tools</w:t>
      </w:r>
      <w:r>
        <w:rPr>
          <w:rFonts w:ascii="Calibri" w:eastAsia="Calibri" w:hAnsi="Calibri" w:cs="Calibri"/>
          <w:sz w:val="22"/>
        </w:rPr>
        <w:t xml:space="preserve"> </w:t>
      </w:r>
      <w:r w:rsidR="002E2B50">
        <w:rPr>
          <w:rFonts w:ascii="Calibri" w:eastAsia="Calibri" w:hAnsi="Calibri" w:cs="Calibri"/>
          <w:sz w:val="22"/>
        </w:rPr>
        <w:t xml:space="preserve">    </w:t>
      </w:r>
      <w:r>
        <w:rPr>
          <w:rFonts w:ascii="Calibri" w:eastAsia="Calibri" w:hAnsi="Calibri" w:cs="Calibri"/>
          <w:sz w:val="22"/>
        </w:rPr>
        <w:t xml:space="preserve">: </w:t>
      </w:r>
      <w:r w:rsidR="00C22A46">
        <w:rPr>
          <w:rFonts w:ascii="Calibri" w:eastAsia="Calibri" w:hAnsi="Calibri" w:cs="Calibri"/>
          <w:sz w:val="22"/>
        </w:rPr>
        <w:t xml:space="preserve">Jira, </w:t>
      </w:r>
      <w:proofErr w:type="spellStart"/>
      <w:r w:rsidR="00C22A46">
        <w:rPr>
          <w:rFonts w:ascii="Calibri" w:eastAsia="Calibri" w:hAnsi="Calibri" w:cs="Calibri"/>
          <w:sz w:val="22"/>
        </w:rPr>
        <w:t>BugDB</w:t>
      </w:r>
      <w:proofErr w:type="spellEnd"/>
    </w:p>
    <w:p w14:paraId="46957DFC" w14:textId="72D5AA85" w:rsidR="00C22A46" w:rsidRDefault="00C22A46" w:rsidP="004A34B8">
      <w:pPr>
        <w:ind w:left="1440" w:hanging="14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Operating System : Windows, Linux/Unix</w:t>
      </w:r>
    </w:p>
    <w:p w14:paraId="5440511E" w14:textId="77777777" w:rsidR="003748C4" w:rsidRDefault="003748C4">
      <w:pPr>
        <w:tabs>
          <w:tab w:val="left" w:pos="851"/>
          <w:tab w:val="left" w:pos="852"/>
        </w:tabs>
        <w:spacing w:before="70"/>
        <w:rPr>
          <w:rFonts w:ascii="Calibri" w:eastAsia="Calibri" w:hAnsi="Calibri" w:cs="Calibri"/>
          <w:sz w:val="22"/>
        </w:rPr>
      </w:pPr>
    </w:p>
    <w:p w14:paraId="7C702EA6" w14:textId="77777777" w:rsidR="009623E7" w:rsidRDefault="009623E7" w:rsidP="009623E7">
      <w:pPr>
        <w:pStyle w:val="Heading1"/>
        <w:spacing w:before="120" w:after="120"/>
        <w:contextualSpacing/>
      </w:pPr>
      <w:r w:rsidRPr="009623E7">
        <w:rPr>
          <w:b/>
          <w:caps/>
          <w:color w:val="262626" w:themeColor="text1" w:themeTint="D9"/>
          <w:sz w:val="28"/>
          <w:lang w:val="en-US" w:eastAsia="en-US"/>
        </w:rPr>
        <w:t>EDUCATION</w:t>
      </w:r>
      <w:r w:rsidRPr="009623E7">
        <w:t xml:space="preserve"> </w:t>
      </w:r>
    </w:p>
    <w:p w14:paraId="52617EC0" w14:textId="773FB823" w:rsidR="003748C4" w:rsidRPr="009623E7" w:rsidRDefault="009623E7" w:rsidP="009623E7">
      <w:pPr>
        <w:keepNext/>
        <w:keepLines/>
        <w:spacing w:before="40"/>
        <w:outlineLvl w:val="4"/>
        <w:rPr>
          <w:rFonts w:ascii="Georgia" w:eastAsia="Times New Roman" w:hAnsi="Georgia" w:cs="Times New Roman"/>
          <w:b/>
          <w:color w:val="156138"/>
          <w:sz w:val="22"/>
          <w:szCs w:val="22"/>
          <w:lang w:val="en-US" w:eastAsia="en-US"/>
        </w:rPr>
      </w:pPr>
      <w:r w:rsidRPr="009623E7">
        <w:rPr>
          <w:rFonts w:ascii="Georgia" w:eastAsia="Times New Roman" w:hAnsi="Georgia" w:cs="Times New Roman"/>
          <w:color w:val="156138"/>
          <w:sz w:val="22"/>
          <w:szCs w:val="22"/>
          <w:lang w:val="en-US" w:eastAsia="en-US"/>
        </w:rPr>
        <w:t>Oct 2010 - July 2014</w:t>
      </w:r>
    </w:p>
    <w:p w14:paraId="1FBC7E5A" w14:textId="4039314A" w:rsidR="00342772" w:rsidRDefault="00342772" w:rsidP="00342772">
      <w:pPr>
        <w:pStyle w:val="ListParagraph"/>
        <w:jc w:val="both"/>
        <w:rPr>
          <w:color w:val="000000" w:themeColor="text1"/>
          <w:sz w:val="24"/>
          <w:szCs w:val="24"/>
        </w:rPr>
      </w:pPr>
      <w:r w:rsidRPr="00564973">
        <w:rPr>
          <w:b/>
          <w:color w:val="000000" w:themeColor="text1"/>
          <w:sz w:val="24"/>
          <w:szCs w:val="24"/>
        </w:rPr>
        <w:t>Bachelor of Technology</w:t>
      </w:r>
      <w:r w:rsidRPr="00564973">
        <w:rPr>
          <w:color w:val="000000" w:themeColor="text1"/>
          <w:sz w:val="24"/>
          <w:szCs w:val="24"/>
        </w:rPr>
        <w:t xml:space="preserve"> from Jawaharlal Nehru Technological University with speci</w:t>
      </w:r>
      <w:r>
        <w:rPr>
          <w:color w:val="000000" w:themeColor="text1"/>
          <w:sz w:val="24"/>
          <w:szCs w:val="24"/>
        </w:rPr>
        <w:t xml:space="preserve">fication in Mechanical Engineering </w:t>
      </w:r>
    </w:p>
    <w:p w14:paraId="5131C63E" w14:textId="77777777" w:rsidR="003748C4" w:rsidRDefault="003748C4">
      <w:pPr>
        <w:spacing w:before="10"/>
        <w:rPr>
          <w:rFonts w:ascii="Arial" w:eastAsia="Arial" w:hAnsi="Arial" w:cs="Arial"/>
          <w:sz w:val="19"/>
        </w:rPr>
      </w:pPr>
    </w:p>
    <w:p w14:paraId="4BC2F0F4" w14:textId="4F247FB4" w:rsidR="009D346E" w:rsidRPr="002E2B50" w:rsidRDefault="00342772" w:rsidP="002E2B50">
      <w:pPr>
        <w:pStyle w:val="Heading2"/>
        <w:spacing w:before="120" w:after="120"/>
        <w:jc w:val="both"/>
        <w:rPr>
          <w:color w:val="262626" w:themeColor="text1" w:themeTint="D9"/>
          <w:sz w:val="28"/>
          <w:szCs w:val="32"/>
        </w:rPr>
      </w:pPr>
      <w:r w:rsidRPr="009E114D">
        <w:rPr>
          <w:color w:val="262626" w:themeColor="text1" w:themeTint="D9"/>
          <w:sz w:val="28"/>
          <w:szCs w:val="32"/>
        </w:rPr>
        <w:t>ACHEIVEMENTS</w:t>
      </w:r>
    </w:p>
    <w:p w14:paraId="10A29AA2" w14:textId="13DE385A" w:rsidR="009D346E" w:rsidRDefault="009D346E" w:rsidP="009D346E">
      <w:pPr>
        <w:numPr>
          <w:ilvl w:val="0"/>
          <w:numId w:val="8"/>
        </w:numPr>
        <w:tabs>
          <w:tab w:val="left" w:pos="851"/>
          <w:tab w:val="left" w:pos="852"/>
        </w:tabs>
        <w:ind w:left="851" w:right="1914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Received “Bingo” Award</w:t>
      </w:r>
      <w:r w:rsidR="001D56E1">
        <w:rPr>
          <w:rFonts w:ascii="Calibri" w:eastAsia="Calibri" w:hAnsi="Calibri" w:cs="Calibri"/>
          <w:sz w:val="22"/>
        </w:rPr>
        <w:t xml:space="preserve"> for</w:t>
      </w:r>
      <w:r w:rsidR="002E2B50">
        <w:rPr>
          <w:rFonts w:ascii="Calibri" w:eastAsia="Calibri" w:hAnsi="Calibri" w:cs="Calibri"/>
          <w:sz w:val="22"/>
        </w:rPr>
        <w:t xml:space="preserve"> Exhaustive testing and </w:t>
      </w:r>
      <w:proofErr w:type="spellStart"/>
      <w:r w:rsidR="002E2B50">
        <w:rPr>
          <w:rFonts w:ascii="Calibri" w:eastAsia="Calibri" w:hAnsi="Calibri" w:cs="Calibri"/>
          <w:sz w:val="22"/>
        </w:rPr>
        <w:t>acheived</w:t>
      </w:r>
      <w:proofErr w:type="spellEnd"/>
      <w:r w:rsidR="001D56E1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Zero Defect deliverables</w:t>
      </w:r>
      <w:r w:rsidR="007B1A5E">
        <w:rPr>
          <w:rFonts w:ascii="Calibri" w:eastAsia="Calibri" w:hAnsi="Calibri" w:cs="Calibri"/>
          <w:sz w:val="22"/>
        </w:rPr>
        <w:t xml:space="preserve"> in Q2 2018.</w:t>
      </w:r>
    </w:p>
    <w:p w14:paraId="5B187310" w14:textId="672E1D1D" w:rsidR="009B6306" w:rsidRDefault="009B6306" w:rsidP="009D346E">
      <w:pPr>
        <w:numPr>
          <w:ilvl w:val="0"/>
          <w:numId w:val="8"/>
        </w:numPr>
        <w:tabs>
          <w:tab w:val="left" w:pos="851"/>
          <w:tab w:val="left" w:pos="852"/>
        </w:tabs>
        <w:ind w:left="851" w:right="1914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Received outstanding performance “CRM HK Replatform award “ for Q3 2020.</w:t>
      </w:r>
    </w:p>
    <w:p w14:paraId="1D86806E" w14:textId="77777777" w:rsidR="003748C4" w:rsidRDefault="003748C4">
      <w:pPr>
        <w:spacing w:before="1"/>
        <w:rPr>
          <w:rFonts w:ascii="Calibri" w:eastAsia="Calibri" w:hAnsi="Calibri" w:cs="Calibri"/>
          <w:sz w:val="23"/>
        </w:rPr>
      </w:pPr>
    </w:p>
    <w:p w14:paraId="4BF9B0C9" w14:textId="77777777" w:rsidR="003748C4" w:rsidRDefault="003748C4">
      <w:pPr>
        <w:rPr>
          <w:rFonts w:ascii="Calibri" w:eastAsia="Calibri" w:hAnsi="Calibri" w:cs="Calibri"/>
          <w:sz w:val="22"/>
        </w:rPr>
      </w:pPr>
    </w:p>
    <w:p w14:paraId="44FFEB08" w14:textId="77777777" w:rsidR="003748C4" w:rsidRDefault="003748C4">
      <w:pPr>
        <w:rPr>
          <w:rFonts w:ascii="Calibri" w:eastAsia="Calibri" w:hAnsi="Calibri" w:cs="Calibri"/>
          <w:sz w:val="22"/>
        </w:rPr>
      </w:pPr>
    </w:p>
    <w:sectPr w:rsidR="003748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﷽﷽﷽﷽﷽﷽﷽﷽䭠ç怀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00022"/>
    <w:multiLevelType w:val="hybridMultilevel"/>
    <w:tmpl w:val="33D4DD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D1115"/>
    <w:multiLevelType w:val="hybridMultilevel"/>
    <w:tmpl w:val="551451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E0243"/>
    <w:multiLevelType w:val="multilevel"/>
    <w:tmpl w:val="EF24DC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747991"/>
    <w:multiLevelType w:val="multilevel"/>
    <w:tmpl w:val="077452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894B00"/>
    <w:multiLevelType w:val="multilevel"/>
    <w:tmpl w:val="F2381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023485"/>
    <w:multiLevelType w:val="multilevel"/>
    <w:tmpl w:val="2C5066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DA56D7"/>
    <w:multiLevelType w:val="multilevel"/>
    <w:tmpl w:val="5C9A0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0339B2"/>
    <w:multiLevelType w:val="multilevel"/>
    <w:tmpl w:val="4E7E8F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8C4"/>
    <w:rsid w:val="001D56E1"/>
    <w:rsid w:val="00271D53"/>
    <w:rsid w:val="002E2B50"/>
    <w:rsid w:val="00342772"/>
    <w:rsid w:val="003748C4"/>
    <w:rsid w:val="004753BE"/>
    <w:rsid w:val="004A34B8"/>
    <w:rsid w:val="007B1A5E"/>
    <w:rsid w:val="009414AE"/>
    <w:rsid w:val="009623E7"/>
    <w:rsid w:val="009B6306"/>
    <w:rsid w:val="009C346A"/>
    <w:rsid w:val="009D346E"/>
    <w:rsid w:val="00A71148"/>
    <w:rsid w:val="00C22A46"/>
    <w:rsid w:val="00D05E6A"/>
    <w:rsid w:val="00DD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CACC6F"/>
  <w15:docId w15:val="{0556ACC5-E160-D249-8A3A-DD781E46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3427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2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27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27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277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277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27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77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34277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4277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4277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342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342772"/>
  </w:style>
  <w:style w:type="paragraph" w:styleId="Title">
    <w:name w:val="Title"/>
    <w:basedOn w:val="Normal"/>
    <w:link w:val="TitleChar"/>
    <w:uiPriority w:val="1"/>
    <w:qFormat/>
    <w:rsid w:val="00342772"/>
    <w:pPr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"/>
    <w:rsid w:val="00342772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  <w:lang w:val="en-US" w:eastAsia="en-US"/>
    </w:rPr>
  </w:style>
  <w:style w:type="character" w:styleId="IntenseEmphasis">
    <w:name w:val="Intense Emphasis"/>
    <w:basedOn w:val="DefaultParagraphFont"/>
    <w:uiPriority w:val="2"/>
    <w:rsid w:val="00342772"/>
    <w:rPr>
      <w:b/>
      <w:iCs/>
      <w:color w:val="262626" w:themeColor="text1" w:themeTint="D9"/>
    </w:rPr>
  </w:style>
  <w:style w:type="paragraph" w:customStyle="1" w:styleId="ContactInfo">
    <w:name w:val="Contact Info"/>
    <w:basedOn w:val="Normal"/>
    <w:uiPriority w:val="3"/>
    <w:qFormat/>
    <w:rsid w:val="00342772"/>
    <w:pPr>
      <w:jc w:val="center"/>
    </w:pPr>
    <w:rPr>
      <w:rFonts w:eastAsiaTheme="minorHAnsi"/>
      <w:color w:val="595959" w:themeColor="text1" w:themeTint="A6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unhideWhenUsed/>
    <w:qFormat/>
    <w:rsid w:val="00342772"/>
    <w:pPr>
      <w:ind w:left="720"/>
      <w:contextualSpacing/>
    </w:pPr>
    <w:rPr>
      <w:rFonts w:eastAsiaTheme="minorHAnsi"/>
      <w:color w:val="595959" w:themeColor="text1" w:themeTint="A6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5056</cp:lastModifiedBy>
  <cp:revision>2</cp:revision>
  <dcterms:created xsi:type="dcterms:W3CDTF">2021-05-25T12:08:00Z</dcterms:created>
  <dcterms:modified xsi:type="dcterms:W3CDTF">2021-05-25T12:08:00Z</dcterms:modified>
</cp:coreProperties>
</file>