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C03398" w14:paraId="09930B42" w14:textId="77777777">
      <w:pPr>
        <w:shd w:val="clear" w:color="auto" w:fill="E6E6E6"/>
        <w:spacing w:before="120" w:after="120" w:line="240" w:lineRule="auto"/>
        <w:ind w:left="0" w:hanging="2"/>
        <w:jc w:val="both"/>
        <w:rPr>
          <w:sz w:val="24"/>
          <w:szCs w:val="24"/>
        </w:rPr>
      </w:pPr>
      <w:r>
        <w:rPr>
          <w:b/>
          <w:sz w:val="24"/>
          <w:szCs w:val="24"/>
        </w:rPr>
        <w:t>Objective</w:t>
      </w:r>
    </w:p>
    <w:p w:rsidR="00C03398" w14:paraId="69239EEB" w14:textId="77777777">
      <w:pPr>
        <w:numPr>
          <w:ilvl w:val="0"/>
          <w:numId w:val="2"/>
        </w:numPr>
        <w:spacing w:after="0" w:line="240" w:lineRule="auto"/>
        <w:ind w:left="0" w:hanging="2"/>
        <w:jc w:val="both"/>
        <w:rPr>
          <w:color w:val="000000"/>
          <w:sz w:val="24"/>
          <w:szCs w:val="24"/>
        </w:rPr>
      </w:pPr>
      <w:r>
        <w:rPr>
          <w:color w:val="000000"/>
          <w:sz w:val="24"/>
          <w:szCs w:val="24"/>
        </w:rPr>
        <w:t>To pursue highly challenging ventures in Salesforce and Apttus Development.</w:t>
      </w:r>
    </w:p>
    <w:p w:rsidR="00C03398" w14:paraId="16948334" w14:textId="77777777">
      <w:pPr>
        <w:numPr>
          <w:ilvl w:val="0"/>
          <w:numId w:val="2"/>
        </w:numPr>
        <w:spacing w:after="0" w:line="240" w:lineRule="auto"/>
        <w:ind w:left="0" w:hanging="2"/>
        <w:jc w:val="both"/>
        <w:rPr>
          <w:color w:val="000000"/>
          <w:sz w:val="24"/>
          <w:szCs w:val="24"/>
        </w:rPr>
      </w:pPr>
      <w:r>
        <w:rPr>
          <w:color w:val="000000"/>
          <w:sz w:val="24"/>
          <w:szCs w:val="24"/>
        </w:rPr>
        <w:t>To build competency as Solution Architect and attain a level where I am able to strategize, provide solutions by understanding the needs of the customers and successfully execute the projects by leading teams.</w:t>
      </w:r>
    </w:p>
    <w:p w:rsidR="00C03398" w14:paraId="5A7A0F98" w14:textId="77777777">
      <w:pPr>
        <w:shd w:val="clear" w:color="auto" w:fill="E6E6E6"/>
        <w:spacing w:before="120" w:after="120" w:line="240" w:lineRule="auto"/>
        <w:ind w:left="0" w:hanging="2"/>
        <w:jc w:val="both"/>
        <w:rPr>
          <w:sz w:val="24"/>
          <w:szCs w:val="24"/>
        </w:rPr>
      </w:pPr>
      <w:r>
        <w:rPr>
          <w:b/>
          <w:sz w:val="24"/>
          <w:szCs w:val="24"/>
        </w:rPr>
        <w:t>Professional Summary</w:t>
      </w:r>
    </w:p>
    <w:p w:rsidR="00C03398" w14:paraId="17B532C8" w14:textId="4541C5BD">
      <w:pPr>
        <w:keepLines/>
        <w:numPr>
          <w:ilvl w:val="0"/>
          <w:numId w:val="2"/>
        </w:numPr>
        <w:spacing w:after="0" w:line="240" w:lineRule="auto"/>
        <w:ind w:left="0" w:hanging="2"/>
        <w:jc w:val="both"/>
        <w:rPr>
          <w:sz w:val="24"/>
          <w:szCs w:val="24"/>
        </w:rPr>
      </w:pPr>
      <w:r>
        <w:rPr>
          <w:sz w:val="24"/>
          <w:szCs w:val="24"/>
        </w:rPr>
        <w:t xml:space="preserve">Having </w:t>
      </w:r>
      <w:r w:rsidR="00B3009F">
        <w:rPr>
          <w:sz w:val="24"/>
          <w:szCs w:val="24"/>
        </w:rPr>
        <w:t>7</w:t>
      </w:r>
      <w:r>
        <w:rPr>
          <w:sz w:val="24"/>
          <w:szCs w:val="24"/>
        </w:rPr>
        <w:t xml:space="preserve"> Years of IT Experience (</w:t>
      </w:r>
      <w:r w:rsidR="00B3009F">
        <w:rPr>
          <w:sz w:val="24"/>
          <w:szCs w:val="24"/>
        </w:rPr>
        <w:t>6.6</w:t>
      </w:r>
      <w:r w:rsidR="00A5110E">
        <w:rPr>
          <w:sz w:val="24"/>
          <w:szCs w:val="24"/>
        </w:rPr>
        <w:t xml:space="preserve"> </w:t>
      </w:r>
      <w:r>
        <w:rPr>
          <w:sz w:val="24"/>
          <w:szCs w:val="24"/>
        </w:rPr>
        <w:t>Year</w:t>
      </w:r>
      <w:r w:rsidR="00B3009F">
        <w:rPr>
          <w:sz w:val="24"/>
          <w:szCs w:val="24"/>
        </w:rPr>
        <w:t>s</w:t>
      </w:r>
      <w:r>
        <w:rPr>
          <w:sz w:val="24"/>
          <w:szCs w:val="24"/>
        </w:rPr>
        <w:t xml:space="preserve"> of relevant Experience) in Salesforce Configuration, Customization and Apttus Development with domain experience in Media, Oil &amp; Gas, Hospital, Legal.</w:t>
      </w:r>
    </w:p>
    <w:p w:rsidR="00C03398" w14:paraId="1D69E01A" w14:textId="638A6102">
      <w:pPr>
        <w:keepLines/>
        <w:numPr>
          <w:ilvl w:val="0"/>
          <w:numId w:val="2"/>
        </w:numPr>
        <w:spacing w:after="0" w:line="240" w:lineRule="auto"/>
        <w:ind w:left="0" w:hanging="2"/>
        <w:jc w:val="both"/>
        <w:rPr>
          <w:sz w:val="24"/>
          <w:szCs w:val="24"/>
        </w:rPr>
      </w:pPr>
      <w:r>
        <w:rPr>
          <w:sz w:val="24"/>
          <w:szCs w:val="24"/>
        </w:rPr>
        <w:t xml:space="preserve">Strong Experience in Salesforce development and design. Designed and developed Apex and visual force for various functional needs in the application. </w:t>
      </w:r>
    </w:p>
    <w:p w:rsidR="0078568C" w14:paraId="4EB877F2" w14:textId="5D2CEF19">
      <w:pPr>
        <w:keepLines/>
        <w:numPr>
          <w:ilvl w:val="0"/>
          <w:numId w:val="2"/>
        </w:numPr>
        <w:spacing w:after="0" w:line="240" w:lineRule="auto"/>
        <w:ind w:left="0" w:hanging="2"/>
        <w:jc w:val="both"/>
        <w:rPr>
          <w:sz w:val="24"/>
          <w:szCs w:val="24"/>
        </w:rPr>
      </w:pPr>
      <w:r>
        <w:rPr>
          <w:sz w:val="24"/>
          <w:szCs w:val="24"/>
        </w:rPr>
        <w:t xml:space="preserve">Worked on </w:t>
      </w:r>
      <w:bookmarkStart w:id="0" w:name="_GoBack"/>
      <w:bookmarkEnd w:id="0"/>
      <w:r>
        <w:rPr>
          <w:sz w:val="24"/>
          <w:szCs w:val="24"/>
        </w:rPr>
        <w:t xml:space="preserve">Integrations using Rest API for both inbound &amp; outbound </w:t>
      </w:r>
      <w:r>
        <w:rPr>
          <w:sz w:val="24"/>
          <w:szCs w:val="24"/>
        </w:rPr>
        <w:t>calls</w:t>
      </w:r>
      <w:r>
        <w:rPr>
          <w:sz w:val="24"/>
          <w:szCs w:val="24"/>
        </w:rPr>
        <w:t xml:space="preserve"> to Salesforce.</w:t>
      </w:r>
    </w:p>
    <w:p w:rsidR="00C03398" w14:paraId="01C6F6D4" w14:textId="77777777">
      <w:pPr>
        <w:keepLines/>
        <w:numPr>
          <w:ilvl w:val="0"/>
          <w:numId w:val="2"/>
        </w:numPr>
        <w:spacing w:after="0" w:line="240" w:lineRule="auto"/>
        <w:ind w:left="0" w:hanging="2"/>
        <w:jc w:val="both"/>
        <w:rPr>
          <w:sz w:val="24"/>
          <w:szCs w:val="24"/>
        </w:rPr>
      </w:pPr>
      <w:r>
        <w:rPr>
          <w:sz w:val="24"/>
          <w:szCs w:val="24"/>
        </w:rPr>
        <w:t>Exceptional proficiency in configuring Salesforce.com by creating profiles, permissions, roles, users, custom objects, various types of custom fields, links, buttons, record types, Junction objects, master-detail relationships, lookup relationships, role based page layouts, custom Tabs, custom reports, Dashboards, security and sharing rules.</w:t>
      </w:r>
    </w:p>
    <w:p w:rsidR="00C03398" w14:paraId="48F7CB07" w14:textId="77777777">
      <w:pPr>
        <w:keepLines/>
        <w:numPr>
          <w:ilvl w:val="0"/>
          <w:numId w:val="2"/>
        </w:numPr>
        <w:spacing w:after="0" w:line="240" w:lineRule="auto"/>
        <w:ind w:left="0" w:hanging="2"/>
        <w:jc w:val="both"/>
        <w:rPr>
          <w:sz w:val="24"/>
          <w:szCs w:val="24"/>
        </w:rPr>
      </w:pPr>
      <w:r>
        <w:rPr>
          <w:sz w:val="24"/>
          <w:szCs w:val="24"/>
        </w:rPr>
        <w:t>Created the Validation Rules, Approval Process, workflows for automated lead routing, lead escalation and Email Alerts.</w:t>
      </w:r>
    </w:p>
    <w:p w:rsidR="00C03398" w14:paraId="6534A53C" w14:textId="77777777">
      <w:pPr>
        <w:keepLines/>
        <w:numPr>
          <w:ilvl w:val="0"/>
          <w:numId w:val="2"/>
        </w:numPr>
        <w:spacing w:after="0" w:line="240" w:lineRule="auto"/>
        <w:ind w:left="0" w:hanging="2"/>
        <w:jc w:val="both"/>
        <w:rPr>
          <w:sz w:val="24"/>
          <w:szCs w:val="24"/>
        </w:rPr>
      </w:pPr>
      <w:r>
        <w:rPr>
          <w:sz w:val="24"/>
          <w:szCs w:val="24"/>
        </w:rPr>
        <w:t>Experience in designing and developing Apttus CLM Templates, Apttus Approvals, Term Exceptions, Bookmark Clauses, Dynamic Doc Assemblies as part of Contract management.</w:t>
      </w:r>
    </w:p>
    <w:p w:rsidR="00C03398" w14:paraId="2FB3C989" w14:textId="77777777">
      <w:pPr>
        <w:keepLines/>
        <w:numPr>
          <w:ilvl w:val="0"/>
          <w:numId w:val="2"/>
        </w:numPr>
        <w:spacing w:after="0" w:line="240" w:lineRule="auto"/>
        <w:ind w:left="0" w:hanging="2"/>
        <w:jc w:val="both"/>
        <w:rPr>
          <w:sz w:val="24"/>
          <w:szCs w:val="24"/>
        </w:rPr>
      </w:pPr>
      <w:r>
        <w:rPr>
          <w:sz w:val="24"/>
          <w:szCs w:val="24"/>
        </w:rPr>
        <w:t>Worked on Proposals, Pricing and Products as part of Apttus CPQ.</w:t>
      </w:r>
      <w:r>
        <w:rPr>
          <w:sz w:val="24"/>
          <w:szCs w:val="24"/>
        </w:rPr>
        <w:tab/>
        <w:t xml:space="preserve"> </w:t>
      </w:r>
    </w:p>
    <w:p w:rsidR="00C03398" w14:paraId="1F476556" w14:textId="77777777">
      <w:pPr>
        <w:keepLines/>
        <w:numPr>
          <w:ilvl w:val="0"/>
          <w:numId w:val="2"/>
        </w:numPr>
        <w:spacing w:after="0" w:line="240" w:lineRule="auto"/>
        <w:ind w:left="0" w:hanging="2"/>
        <w:jc w:val="both"/>
        <w:rPr>
          <w:sz w:val="24"/>
          <w:szCs w:val="24"/>
        </w:rPr>
      </w:pPr>
      <w:r>
        <w:rPr>
          <w:sz w:val="24"/>
          <w:szCs w:val="24"/>
        </w:rPr>
        <w:t>Experience in ANT tool. Worked on migrating and deploying components using ANT and Change sets.</w:t>
      </w:r>
    </w:p>
    <w:p w:rsidR="00C03398" w14:paraId="1107628C" w14:textId="77777777">
      <w:pPr>
        <w:keepLines/>
        <w:numPr>
          <w:ilvl w:val="0"/>
          <w:numId w:val="2"/>
        </w:numPr>
        <w:spacing w:after="0" w:line="240" w:lineRule="auto"/>
        <w:ind w:left="0" w:hanging="2"/>
        <w:jc w:val="both"/>
        <w:rPr>
          <w:sz w:val="24"/>
          <w:szCs w:val="24"/>
        </w:rPr>
      </w:pPr>
      <w:r>
        <w:rPr>
          <w:sz w:val="24"/>
          <w:szCs w:val="24"/>
        </w:rPr>
        <w:t>Ability to handle full workload and meet proposed deadlines.</w:t>
      </w:r>
    </w:p>
    <w:p w:rsidR="00C03398" w14:paraId="635C4137" w14:textId="77777777">
      <w:pPr>
        <w:keepLines/>
        <w:numPr>
          <w:ilvl w:val="0"/>
          <w:numId w:val="2"/>
        </w:numPr>
        <w:spacing w:after="0" w:line="240" w:lineRule="auto"/>
        <w:ind w:left="0" w:hanging="2"/>
        <w:jc w:val="both"/>
        <w:rPr>
          <w:sz w:val="24"/>
          <w:szCs w:val="24"/>
        </w:rPr>
      </w:pPr>
      <w:r>
        <w:rPr>
          <w:sz w:val="24"/>
          <w:szCs w:val="24"/>
        </w:rPr>
        <w:t xml:space="preserve">Excellent communication and inter-personal skills, experienced working with both large and small teams. </w:t>
      </w:r>
    </w:p>
    <w:p w:rsidR="00C03398" w14:paraId="653EC933" w14:textId="77777777">
      <w:pPr>
        <w:keepLines/>
        <w:numPr>
          <w:ilvl w:val="0"/>
          <w:numId w:val="2"/>
        </w:numPr>
        <w:spacing w:after="0" w:line="240" w:lineRule="auto"/>
        <w:ind w:left="0" w:hanging="2"/>
        <w:jc w:val="both"/>
        <w:rPr>
          <w:sz w:val="24"/>
          <w:szCs w:val="24"/>
        </w:rPr>
      </w:pPr>
      <w:r>
        <w:rPr>
          <w:sz w:val="24"/>
          <w:szCs w:val="24"/>
        </w:rPr>
        <w:t>Certified in 201 CLM Product, 201 SFDC Admin, PD1.</w:t>
      </w:r>
    </w:p>
    <w:p w:rsidR="00C03398" w14:paraId="4D0E1204" w14:textId="77777777">
      <w:pPr>
        <w:shd w:val="clear" w:color="auto" w:fill="E6E6E6"/>
        <w:spacing w:before="120" w:after="120" w:line="240" w:lineRule="auto"/>
        <w:ind w:left="0" w:hanging="2"/>
        <w:jc w:val="both"/>
        <w:rPr>
          <w:sz w:val="24"/>
          <w:szCs w:val="24"/>
        </w:rPr>
      </w:pPr>
      <w:r>
        <w:rPr>
          <w:b/>
          <w:sz w:val="24"/>
          <w:szCs w:val="24"/>
        </w:rPr>
        <w:t>Skill Sets</w:t>
      </w:r>
    </w:p>
    <w:tbl>
      <w:tblPr>
        <w:tblStyle w:val="ae"/>
        <w:tblW w:w="9571" w:type="dxa"/>
        <w:jc w:val="center"/>
        <w:tblLayout w:type="fixed"/>
        <w:tblLook w:val="0000"/>
      </w:tblPr>
      <w:tblGrid>
        <w:gridCol w:w="2974"/>
        <w:gridCol w:w="6597"/>
      </w:tblGrid>
      <w:tr w14:paraId="11037AC5" w14:textId="77777777">
        <w:tblPrEx>
          <w:tblW w:w="9571" w:type="dxa"/>
          <w:jc w:val="center"/>
          <w:tblLayout w:type="fixed"/>
          <w:tblLook w:val="0000"/>
        </w:tblPrEx>
        <w:trPr>
          <w:trHeight w:val="780"/>
          <w:jc w:val="center"/>
        </w:trPr>
        <w:tc>
          <w:tcPr>
            <w:tcW w:w="2974" w:type="dxa"/>
            <w:tcBorders>
              <w:top w:val="single" w:sz="6" w:space="0" w:color="000000"/>
              <w:left w:val="single" w:sz="6" w:space="0" w:color="000000"/>
              <w:bottom w:val="single" w:sz="6" w:space="0" w:color="000000"/>
              <w:right w:val="single" w:sz="6" w:space="0" w:color="000000"/>
            </w:tcBorders>
          </w:tcPr>
          <w:p w:rsidR="00C03398" w14:paraId="2FD60ADB" w14:textId="77777777">
            <w:pPr>
              <w:pStyle w:val="Heading1"/>
              <w:ind w:left="0" w:hanging="2"/>
              <w:jc w:val="both"/>
              <w:rPr>
                <w:rFonts w:ascii="Calibri" w:eastAsia="Calibri" w:hAnsi="Calibri" w:cs="Calibri"/>
                <w:sz w:val="24"/>
                <w:szCs w:val="24"/>
              </w:rPr>
            </w:pPr>
            <w:r>
              <w:rPr>
                <w:rFonts w:ascii="Calibri" w:eastAsia="Calibri" w:hAnsi="Calibri" w:cs="Calibri"/>
                <w:b/>
                <w:sz w:val="24"/>
                <w:szCs w:val="24"/>
              </w:rPr>
              <w:t>Salesforce Technologies</w:t>
            </w:r>
          </w:p>
          <w:p w:rsidR="00C03398" w14:paraId="416B4083" w14:textId="77777777">
            <w:pPr>
              <w:pStyle w:val="Heading1"/>
              <w:ind w:left="0" w:hanging="2"/>
              <w:jc w:val="both"/>
              <w:rPr>
                <w:rFonts w:ascii="Calibri" w:eastAsia="Calibri" w:hAnsi="Calibri" w:cs="Calibri"/>
                <w:sz w:val="24"/>
                <w:szCs w:val="24"/>
              </w:rPr>
            </w:pPr>
          </w:p>
        </w:tc>
        <w:tc>
          <w:tcPr>
            <w:tcW w:w="6597" w:type="dxa"/>
            <w:tcBorders>
              <w:top w:val="single" w:sz="6" w:space="0" w:color="000000"/>
              <w:left w:val="single" w:sz="6" w:space="0" w:color="000000"/>
              <w:bottom w:val="single" w:sz="6" w:space="0" w:color="000000"/>
              <w:right w:val="single" w:sz="6" w:space="0" w:color="000000"/>
            </w:tcBorders>
          </w:tcPr>
          <w:p w:rsidR="00C03398" w14:paraId="4A96A9F8" w14:textId="7DD47EA3">
            <w:pPr>
              <w:spacing w:after="0" w:line="240" w:lineRule="auto"/>
              <w:ind w:left="0" w:hanging="2"/>
              <w:jc w:val="both"/>
              <w:rPr>
                <w:color w:val="000000"/>
                <w:sz w:val="24"/>
                <w:szCs w:val="24"/>
              </w:rPr>
            </w:pPr>
            <w:r>
              <w:rPr>
                <w:color w:val="000000"/>
                <w:sz w:val="24"/>
                <w:szCs w:val="24"/>
              </w:rPr>
              <w:t>Salesforce CRM, Apex Classes, Apex Triggers, Apttus CLM , Apttus CPQ, SOQL, VisualForce</w:t>
            </w:r>
            <w:r w:rsidR="00B3009F">
              <w:rPr>
                <w:color w:val="000000"/>
                <w:sz w:val="24"/>
                <w:szCs w:val="24"/>
              </w:rPr>
              <w:t xml:space="preserve"> </w:t>
            </w:r>
            <w:r>
              <w:rPr>
                <w:color w:val="000000"/>
                <w:sz w:val="24"/>
                <w:szCs w:val="24"/>
              </w:rPr>
              <w:t>Pages, Batch Apex, Workflow &amp; Approvals, Dashboards, Custom Objects.</w:t>
            </w:r>
          </w:p>
        </w:tc>
      </w:tr>
      <w:tr w14:paraId="17289088" w14:textId="77777777">
        <w:tblPrEx>
          <w:tblW w:w="9571" w:type="dxa"/>
          <w:jc w:val="center"/>
          <w:tblLayout w:type="fixed"/>
          <w:tblLook w:val="0000"/>
        </w:tblPrEx>
        <w:trPr>
          <w:trHeight w:val="440"/>
          <w:jc w:val="center"/>
        </w:trPr>
        <w:tc>
          <w:tcPr>
            <w:tcW w:w="2974" w:type="dxa"/>
            <w:tcBorders>
              <w:top w:val="single" w:sz="6" w:space="0" w:color="000000"/>
              <w:left w:val="single" w:sz="6" w:space="0" w:color="000000"/>
              <w:bottom w:val="single" w:sz="6" w:space="0" w:color="000000"/>
              <w:right w:val="single" w:sz="6" w:space="0" w:color="000000"/>
            </w:tcBorders>
          </w:tcPr>
          <w:p w:rsidR="00C03398" w14:paraId="4D898BB7" w14:textId="77777777">
            <w:pPr>
              <w:pStyle w:val="Heading1"/>
              <w:spacing w:before="20" w:after="20"/>
              <w:ind w:left="0" w:hanging="2"/>
              <w:jc w:val="both"/>
              <w:rPr>
                <w:rFonts w:ascii="Calibri" w:eastAsia="Calibri" w:hAnsi="Calibri" w:cs="Calibri"/>
                <w:sz w:val="24"/>
                <w:szCs w:val="24"/>
              </w:rPr>
            </w:pPr>
            <w:r>
              <w:rPr>
                <w:rFonts w:ascii="Calibri" w:eastAsia="Calibri" w:hAnsi="Calibri" w:cs="Calibri"/>
                <w:b/>
                <w:sz w:val="24"/>
                <w:szCs w:val="24"/>
              </w:rPr>
              <w:t>Salesforce Tools</w:t>
            </w:r>
          </w:p>
        </w:tc>
        <w:tc>
          <w:tcPr>
            <w:tcW w:w="6597" w:type="dxa"/>
            <w:tcBorders>
              <w:top w:val="single" w:sz="6" w:space="0" w:color="000000"/>
              <w:left w:val="single" w:sz="6" w:space="0" w:color="000000"/>
              <w:bottom w:val="single" w:sz="6" w:space="0" w:color="000000"/>
              <w:right w:val="single" w:sz="6" w:space="0" w:color="000000"/>
            </w:tcBorders>
          </w:tcPr>
          <w:p w:rsidR="00C03398" w14:paraId="30C1D581" w14:textId="77777777">
            <w:pPr>
              <w:spacing w:before="20" w:after="20" w:line="240" w:lineRule="auto"/>
              <w:ind w:left="0" w:hanging="2"/>
              <w:jc w:val="both"/>
              <w:rPr>
                <w:color w:val="000000"/>
                <w:sz w:val="24"/>
                <w:szCs w:val="24"/>
              </w:rPr>
            </w:pPr>
            <w:r>
              <w:rPr>
                <w:color w:val="000000"/>
                <w:sz w:val="24"/>
                <w:szCs w:val="24"/>
              </w:rPr>
              <w:t>ANT, Eclipse, Force.com Eclipse IDE Plug-in, Apex Data Loader, Force.com Platform (Sandbox and Production).</w:t>
            </w:r>
          </w:p>
        </w:tc>
      </w:tr>
      <w:tr w14:paraId="7FE01C58" w14:textId="77777777">
        <w:tblPrEx>
          <w:tblW w:w="9571" w:type="dxa"/>
          <w:jc w:val="center"/>
          <w:tblLayout w:type="fixed"/>
          <w:tblLook w:val="0000"/>
        </w:tblPrEx>
        <w:trPr>
          <w:trHeight w:val="120"/>
          <w:jc w:val="center"/>
        </w:trPr>
        <w:tc>
          <w:tcPr>
            <w:tcW w:w="2974" w:type="dxa"/>
            <w:tcBorders>
              <w:top w:val="single" w:sz="6" w:space="0" w:color="000000"/>
              <w:left w:val="single" w:sz="6" w:space="0" w:color="000000"/>
              <w:bottom w:val="single" w:sz="6" w:space="0" w:color="000000"/>
              <w:right w:val="single" w:sz="6" w:space="0" w:color="000000"/>
            </w:tcBorders>
          </w:tcPr>
          <w:p w:rsidR="00C03398" w14:paraId="0A3D5CA5" w14:textId="77777777">
            <w:pPr>
              <w:pStyle w:val="Heading1"/>
              <w:spacing w:before="20" w:after="20"/>
              <w:ind w:left="0" w:hanging="2"/>
              <w:jc w:val="both"/>
              <w:rPr>
                <w:rFonts w:ascii="Calibri" w:eastAsia="Calibri" w:hAnsi="Calibri" w:cs="Calibri"/>
                <w:sz w:val="24"/>
                <w:szCs w:val="24"/>
              </w:rPr>
            </w:pPr>
            <w:r>
              <w:rPr>
                <w:rFonts w:ascii="Calibri" w:eastAsia="Calibri" w:hAnsi="Calibri" w:cs="Calibri"/>
                <w:b/>
                <w:sz w:val="24"/>
                <w:szCs w:val="24"/>
              </w:rPr>
              <w:t>Languages</w:t>
            </w:r>
          </w:p>
        </w:tc>
        <w:tc>
          <w:tcPr>
            <w:tcW w:w="6597" w:type="dxa"/>
            <w:tcBorders>
              <w:top w:val="single" w:sz="6" w:space="0" w:color="000000"/>
              <w:left w:val="single" w:sz="6" w:space="0" w:color="000000"/>
              <w:bottom w:val="single" w:sz="6" w:space="0" w:color="000000"/>
              <w:right w:val="single" w:sz="6" w:space="0" w:color="000000"/>
            </w:tcBorders>
          </w:tcPr>
          <w:p w:rsidR="00C03398" w14:paraId="6F17D1FF" w14:textId="77777777">
            <w:pPr>
              <w:spacing w:before="20" w:after="20" w:line="240" w:lineRule="auto"/>
              <w:ind w:left="0" w:hanging="2"/>
              <w:jc w:val="both"/>
              <w:rPr>
                <w:color w:val="000000"/>
                <w:sz w:val="24"/>
                <w:szCs w:val="24"/>
              </w:rPr>
            </w:pPr>
            <w:r>
              <w:rPr>
                <w:color w:val="000000"/>
                <w:sz w:val="24"/>
                <w:szCs w:val="24"/>
              </w:rPr>
              <w:t>Apex, C#.</w:t>
            </w:r>
          </w:p>
        </w:tc>
      </w:tr>
      <w:tr w14:paraId="343CDC49" w14:textId="77777777">
        <w:tblPrEx>
          <w:tblW w:w="9571" w:type="dxa"/>
          <w:jc w:val="center"/>
          <w:tblLayout w:type="fixed"/>
          <w:tblLook w:val="0000"/>
        </w:tblPrEx>
        <w:trPr>
          <w:trHeight w:val="240"/>
          <w:jc w:val="center"/>
        </w:trPr>
        <w:tc>
          <w:tcPr>
            <w:tcW w:w="2974" w:type="dxa"/>
            <w:tcBorders>
              <w:top w:val="single" w:sz="6" w:space="0" w:color="000000"/>
              <w:left w:val="single" w:sz="6" w:space="0" w:color="000000"/>
              <w:bottom w:val="single" w:sz="6" w:space="0" w:color="000000"/>
              <w:right w:val="single" w:sz="6" w:space="0" w:color="000000"/>
            </w:tcBorders>
          </w:tcPr>
          <w:p w:rsidR="00C03398" w14:paraId="53AC4DC9" w14:textId="77777777">
            <w:pPr>
              <w:pStyle w:val="Heading1"/>
              <w:spacing w:before="20" w:after="20"/>
              <w:ind w:left="0" w:hanging="2"/>
              <w:jc w:val="both"/>
              <w:rPr>
                <w:rFonts w:ascii="Calibri" w:eastAsia="Calibri" w:hAnsi="Calibri" w:cs="Calibri"/>
                <w:sz w:val="24"/>
                <w:szCs w:val="24"/>
              </w:rPr>
            </w:pPr>
            <w:r>
              <w:rPr>
                <w:rFonts w:ascii="Calibri" w:eastAsia="Calibri" w:hAnsi="Calibri" w:cs="Calibri"/>
                <w:b/>
                <w:sz w:val="24"/>
                <w:szCs w:val="24"/>
              </w:rPr>
              <w:t>Operating Systems</w:t>
            </w:r>
          </w:p>
        </w:tc>
        <w:tc>
          <w:tcPr>
            <w:tcW w:w="6597" w:type="dxa"/>
            <w:tcBorders>
              <w:top w:val="single" w:sz="6" w:space="0" w:color="000000"/>
              <w:left w:val="single" w:sz="6" w:space="0" w:color="000000"/>
              <w:bottom w:val="single" w:sz="6" w:space="0" w:color="000000"/>
              <w:right w:val="single" w:sz="6" w:space="0" w:color="000000"/>
            </w:tcBorders>
          </w:tcPr>
          <w:p w:rsidR="00C03398" w14:paraId="1430EE91" w14:textId="77777777">
            <w:pPr>
              <w:spacing w:before="20" w:after="20" w:line="240" w:lineRule="auto"/>
              <w:ind w:left="0" w:hanging="2"/>
              <w:jc w:val="both"/>
              <w:rPr>
                <w:color w:val="000000"/>
                <w:sz w:val="24"/>
                <w:szCs w:val="24"/>
              </w:rPr>
            </w:pPr>
            <w:r>
              <w:rPr>
                <w:color w:val="000000"/>
                <w:sz w:val="24"/>
                <w:szCs w:val="24"/>
              </w:rPr>
              <w:t>Windows 2007 / XP / Vista.</w:t>
            </w:r>
          </w:p>
        </w:tc>
      </w:tr>
      <w:tr w14:paraId="73744312" w14:textId="77777777">
        <w:tblPrEx>
          <w:tblW w:w="9571" w:type="dxa"/>
          <w:jc w:val="center"/>
          <w:tblLayout w:type="fixed"/>
          <w:tblLook w:val="0000"/>
        </w:tblPrEx>
        <w:trPr>
          <w:trHeight w:val="280"/>
          <w:jc w:val="center"/>
        </w:trPr>
        <w:tc>
          <w:tcPr>
            <w:tcW w:w="2974" w:type="dxa"/>
            <w:tcBorders>
              <w:top w:val="single" w:sz="6" w:space="0" w:color="000000"/>
              <w:left w:val="single" w:sz="6" w:space="0" w:color="000000"/>
              <w:bottom w:val="single" w:sz="6" w:space="0" w:color="000000"/>
              <w:right w:val="single" w:sz="6" w:space="0" w:color="000000"/>
            </w:tcBorders>
          </w:tcPr>
          <w:p w:rsidR="00C03398" w14:paraId="1DDBAB6C" w14:textId="77777777">
            <w:pPr>
              <w:pStyle w:val="Heading1"/>
              <w:spacing w:before="20" w:after="20"/>
              <w:ind w:left="0" w:hanging="2"/>
              <w:jc w:val="both"/>
              <w:rPr>
                <w:rFonts w:ascii="Calibri" w:eastAsia="Calibri" w:hAnsi="Calibri" w:cs="Calibri"/>
                <w:sz w:val="24"/>
                <w:szCs w:val="24"/>
              </w:rPr>
            </w:pPr>
            <w:r>
              <w:rPr>
                <w:rFonts w:ascii="Calibri" w:eastAsia="Calibri" w:hAnsi="Calibri" w:cs="Calibri"/>
                <w:b/>
                <w:sz w:val="24"/>
                <w:szCs w:val="24"/>
              </w:rPr>
              <w:t>Documentation Tools</w:t>
            </w:r>
          </w:p>
        </w:tc>
        <w:tc>
          <w:tcPr>
            <w:tcW w:w="6597" w:type="dxa"/>
            <w:tcBorders>
              <w:top w:val="single" w:sz="6" w:space="0" w:color="000000"/>
              <w:left w:val="single" w:sz="6" w:space="0" w:color="000000"/>
              <w:bottom w:val="single" w:sz="6" w:space="0" w:color="000000"/>
              <w:right w:val="single" w:sz="6" w:space="0" w:color="000000"/>
            </w:tcBorders>
          </w:tcPr>
          <w:p w:rsidR="00C03398" w14:paraId="0F4C0BFB" w14:textId="77777777">
            <w:pPr>
              <w:spacing w:before="20" w:after="20" w:line="240" w:lineRule="auto"/>
              <w:ind w:left="0" w:hanging="2"/>
              <w:jc w:val="both"/>
              <w:rPr>
                <w:color w:val="000000"/>
                <w:sz w:val="24"/>
                <w:szCs w:val="24"/>
              </w:rPr>
            </w:pPr>
            <w:r>
              <w:rPr>
                <w:color w:val="000000"/>
                <w:sz w:val="24"/>
                <w:szCs w:val="24"/>
              </w:rPr>
              <w:t>MS Office, MS Visio</w:t>
            </w:r>
          </w:p>
        </w:tc>
      </w:tr>
      <w:tr w14:paraId="5FEAEF93" w14:textId="77777777">
        <w:tblPrEx>
          <w:tblW w:w="9571" w:type="dxa"/>
          <w:jc w:val="center"/>
          <w:tblLayout w:type="fixed"/>
          <w:tblLook w:val="0000"/>
        </w:tblPrEx>
        <w:trPr>
          <w:trHeight w:val="280"/>
          <w:jc w:val="center"/>
        </w:trPr>
        <w:tc>
          <w:tcPr>
            <w:tcW w:w="2974" w:type="dxa"/>
            <w:tcBorders>
              <w:top w:val="single" w:sz="6" w:space="0" w:color="000000"/>
              <w:left w:val="single" w:sz="6" w:space="0" w:color="000000"/>
              <w:bottom w:val="single" w:sz="6" w:space="0" w:color="000000"/>
              <w:right w:val="single" w:sz="6" w:space="0" w:color="000000"/>
            </w:tcBorders>
          </w:tcPr>
          <w:p w:rsidR="00C03398" w14:paraId="4E3DEDCB" w14:textId="77777777">
            <w:pPr>
              <w:tabs>
                <w:tab w:val="left" w:pos="3780"/>
              </w:tabs>
              <w:spacing w:line="240" w:lineRule="auto"/>
              <w:ind w:left="0" w:hanging="2"/>
              <w:jc w:val="both"/>
              <w:rPr>
                <w:sz w:val="24"/>
                <w:szCs w:val="24"/>
              </w:rPr>
            </w:pPr>
            <w:r>
              <w:rPr>
                <w:b/>
                <w:sz w:val="24"/>
                <w:szCs w:val="24"/>
              </w:rPr>
              <w:t>Web Related</w:t>
            </w:r>
          </w:p>
        </w:tc>
        <w:tc>
          <w:tcPr>
            <w:tcW w:w="6597" w:type="dxa"/>
            <w:tcBorders>
              <w:top w:val="single" w:sz="6" w:space="0" w:color="000000"/>
              <w:left w:val="single" w:sz="6" w:space="0" w:color="000000"/>
              <w:bottom w:val="single" w:sz="6" w:space="0" w:color="000000"/>
              <w:right w:val="single" w:sz="6" w:space="0" w:color="000000"/>
            </w:tcBorders>
          </w:tcPr>
          <w:p w:rsidR="00C03398" w14:paraId="38D86016" w14:textId="77777777">
            <w:pPr>
              <w:spacing w:before="20" w:after="20" w:line="240" w:lineRule="auto"/>
              <w:ind w:left="0" w:hanging="2"/>
              <w:jc w:val="both"/>
              <w:rPr>
                <w:color w:val="000000"/>
                <w:sz w:val="24"/>
                <w:szCs w:val="24"/>
              </w:rPr>
            </w:pPr>
            <w:r>
              <w:rPr>
                <w:sz w:val="24"/>
                <w:szCs w:val="24"/>
              </w:rPr>
              <w:t>Visual Force, Java Script, HTML.</w:t>
            </w:r>
          </w:p>
        </w:tc>
      </w:tr>
    </w:tbl>
    <w:p w:rsidR="00C03398" w14:paraId="52F5D476" w14:textId="77777777">
      <w:pPr>
        <w:spacing w:after="0" w:line="240" w:lineRule="auto"/>
        <w:ind w:left="0" w:hanging="2"/>
        <w:jc w:val="both"/>
        <w:rPr>
          <w:sz w:val="24"/>
          <w:szCs w:val="24"/>
        </w:rPr>
      </w:pPr>
    </w:p>
    <w:p w:rsidR="00C03398" w14:paraId="3BE48896" w14:textId="77777777">
      <w:pPr>
        <w:shd w:val="clear" w:color="auto" w:fill="E6E6E6"/>
        <w:spacing w:after="0" w:line="240" w:lineRule="auto"/>
        <w:ind w:left="0" w:hanging="2"/>
        <w:jc w:val="both"/>
        <w:rPr>
          <w:sz w:val="24"/>
          <w:szCs w:val="24"/>
        </w:rPr>
      </w:pPr>
      <w:r>
        <w:rPr>
          <w:b/>
          <w:sz w:val="24"/>
          <w:szCs w:val="24"/>
        </w:rPr>
        <w:t>Educational Qualifications</w:t>
      </w:r>
    </w:p>
    <w:p w:rsidR="00C03398" w14:paraId="4958B48A" w14:textId="77777777">
      <w:pPr>
        <w:spacing w:after="0" w:line="240" w:lineRule="auto"/>
        <w:ind w:left="0" w:hanging="2"/>
        <w:jc w:val="both"/>
        <w:rPr>
          <w:sz w:val="24"/>
          <w:szCs w:val="24"/>
        </w:rPr>
      </w:pPr>
      <w:r>
        <w:rPr>
          <w:sz w:val="24"/>
          <w:szCs w:val="24"/>
        </w:rPr>
        <w:t>Bachelor of Technology from JNT University from 2009 – 2013</w:t>
      </w:r>
    </w:p>
    <w:p w:rsidR="00C03398" w14:paraId="6B12E800" w14:textId="77777777">
      <w:pPr>
        <w:spacing w:after="0"/>
        <w:ind w:left="0" w:hanging="2"/>
        <w:jc w:val="both"/>
        <w:rPr>
          <w:sz w:val="24"/>
          <w:szCs w:val="24"/>
        </w:rPr>
      </w:pPr>
    </w:p>
    <w:p w:rsidR="00C03398" w14:paraId="4F5B27FC" w14:textId="77777777">
      <w:pPr>
        <w:spacing w:after="0"/>
        <w:ind w:left="0" w:hanging="2"/>
        <w:jc w:val="both"/>
        <w:rPr>
          <w:sz w:val="24"/>
          <w:szCs w:val="24"/>
        </w:rPr>
      </w:pPr>
    </w:p>
    <w:p w:rsidR="00C03398" w14:paraId="7719BC3F" w14:textId="77777777">
      <w:pPr>
        <w:shd w:val="clear" w:color="auto" w:fill="E6E6E6"/>
        <w:spacing w:after="0"/>
        <w:ind w:left="0" w:hanging="2"/>
        <w:jc w:val="both"/>
        <w:rPr>
          <w:b/>
          <w:sz w:val="24"/>
          <w:szCs w:val="24"/>
        </w:rPr>
      </w:pPr>
      <w:r>
        <w:rPr>
          <w:b/>
          <w:sz w:val="24"/>
          <w:szCs w:val="24"/>
        </w:rPr>
        <w:t>Career Summary</w:t>
      </w:r>
    </w:p>
    <w:p w:rsidR="00C03398" w14:paraId="3157A497" w14:textId="652A122E">
      <w:pPr>
        <w:numPr>
          <w:ilvl w:val="0"/>
          <w:numId w:val="2"/>
        </w:numPr>
        <w:spacing w:after="0"/>
        <w:ind w:left="0" w:hanging="2"/>
        <w:jc w:val="both"/>
        <w:rPr>
          <w:sz w:val="24"/>
          <w:szCs w:val="24"/>
        </w:rPr>
      </w:pPr>
      <w:r>
        <w:rPr>
          <w:sz w:val="24"/>
          <w:szCs w:val="24"/>
        </w:rPr>
        <w:t>Work</w:t>
      </w:r>
      <w:r w:rsidR="00B3009F">
        <w:rPr>
          <w:sz w:val="24"/>
          <w:szCs w:val="24"/>
        </w:rPr>
        <w:t xml:space="preserve">ing as Cloud developer 2 in </w:t>
      </w:r>
      <w:r w:rsidRPr="0065346B" w:rsidR="00B3009F">
        <w:rPr>
          <w:b/>
          <w:bCs/>
          <w:sz w:val="24"/>
          <w:szCs w:val="24"/>
        </w:rPr>
        <w:t>Honeywell Technologies</w:t>
      </w:r>
      <w:r w:rsidR="00B3009F">
        <w:rPr>
          <w:sz w:val="24"/>
          <w:szCs w:val="24"/>
        </w:rPr>
        <w:t xml:space="preserve"> from July 2020 to Present.</w:t>
      </w:r>
    </w:p>
    <w:p w:rsidR="00B3009F" w:rsidRPr="00B3009F" w:rsidP="00B3009F" w14:paraId="064FD5E4" w14:textId="347FCBDD">
      <w:pPr>
        <w:numPr>
          <w:ilvl w:val="0"/>
          <w:numId w:val="2"/>
        </w:numPr>
        <w:spacing w:after="0"/>
        <w:ind w:left="0" w:hanging="2"/>
        <w:jc w:val="both"/>
        <w:rPr>
          <w:sz w:val="24"/>
          <w:szCs w:val="24"/>
        </w:rPr>
      </w:pPr>
      <w:r>
        <w:rPr>
          <w:sz w:val="24"/>
          <w:szCs w:val="24"/>
        </w:rPr>
        <w:t xml:space="preserve">Worked as IT Analyst in </w:t>
      </w:r>
      <w:r>
        <w:rPr>
          <w:b/>
          <w:sz w:val="24"/>
          <w:szCs w:val="24"/>
        </w:rPr>
        <w:t>TCS</w:t>
      </w:r>
      <w:r>
        <w:rPr>
          <w:sz w:val="24"/>
          <w:szCs w:val="24"/>
        </w:rPr>
        <w:t xml:space="preserve"> from November 2017 to June 2020.</w:t>
      </w:r>
    </w:p>
    <w:p w:rsidR="00C03398" w14:paraId="0A51F752" w14:textId="77777777">
      <w:pPr>
        <w:numPr>
          <w:ilvl w:val="0"/>
          <w:numId w:val="2"/>
        </w:numPr>
        <w:spacing w:after="0"/>
        <w:ind w:left="0" w:hanging="2"/>
        <w:jc w:val="both"/>
        <w:rPr>
          <w:sz w:val="24"/>
          <w:szCs w:val="24"/>
        </w:rPr>
      </w:pPr>
      <w:r>
        <w:rPr>
          <w:sz w:val="24"/>
          <w:szCs w:val="24"/>
        </w:rPr>
        <w:t xml:space="preserve">Worked as Software Engineer at </w:t>
      </w:r>
      <w:r>
        <w:rPr>
          <w:b/>
          <w:sz w:val="24"/>
          <w:szCs w:val="24"/>
        </w:rPr>
        <w:t xml:space="preserve">Birlasoft Limited </w:t>
      </w:r>
      <w:r>
        <w:rPr>
          <w:sz w:val="24"/>
          <w:szCs w:val="24"/>
        </w:rPr>
        <w:t>Bangalore from August 2015 to November 2017.</w:t>
      </w:r>
    </w:p>
    <w:p w:rsidR="00C03398" w14:paraId="0589BCB1" w14:textId="77777777">
      <w:pPr>
        <w:numPr>
          <w:ilvl w:val="0"/>
          <w:numId w:val="2"/>
        </w:numPr>
        <w:spacing w:after="0"/>
        <w:ind w:left="0" w:hanging="2"/>
        <w:jc w:val="both"/>
        <w:rPr>
          <w:sz w:val="24"/>
          <w:szCs w:val="24"/>
        </w:rPr>
      </w:pPr>
      <w:r>
        <w:rPr>
          <w:sz w:val="24"/>
          <w:szCs w:val="24"/>
        </w:rPr>
        <w:t xml:space="preserve">Worked as an Associate Software Engineer at </w:t>
      </w:r>
      <w:r>
        <w:rPr>
          <w:b/>
          <w:sz w:val="24"/>
          <w:szCs w:val="24"/>
        </w:rPr>
        <w:t>Wipro Technologies</w:t>
      </w:r>
      <w:r>
        <w:rPr>
          <w:sz w:val="24"/>
          <w:szCs w:val="24"/>
        </w:rPr>
        <w:t xml:space="preserve"> Bangalore from December 2013 to August 2015.</w:t>
      </w:r>
    </w:p>
    <w:p w:rsidR="00C03398" w14:paraId="101872BF" w14:textId="77777777">
      <w:pPr>
        <w:shd w:val="clear" w:color="auto" w:fill="E6E6E6"/>
        <w:spacing w:line="240" w:lineRule="auto"/>
        <w:ind w:left="0" w:hanging="2"/>
        <w:jc w:val="both"/>
        <w:rPr>
          <w:b/>
          <w:sz w:val="24"/>
          <w:szCs w:val="24"/>
        </w:rPr>
      </w:pPr>
      <w:r>
        <w:rPr>
          <w:b/>
          <w:sz w:val="24"/>
          <w:szCs w:val="24"/>
        </w:rPr>
        <w:t>Project Experience</w:t>
      </w:r>
    </w:p>
    <w:tbl>
      <w:tblPr>
        <w:tblStyle w:val="af"/>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9"/>
        <w:gridCol w:w="7702"/>
      </w:tblGrid>
      <w:tr w14:paraId="2078BCFD" w14:textId="77777777">
        <w:tblPrEx>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180"/>
          <w:jc w:val="center"/>
        </w:trPr>
        <w:tc>
          <w:tcPr>
            <w:tcW w:w="1989" w:type="dxa"/>
            <w:shd w:val="clear" w:color="auto" w:fill="D9D9D9"/>
          </w:tcPr>
          <w:p w:rsidR="00C03398" w14:paraId="14F6D5D1" w14:textId="77777777">
            <w:pPr>
              <w:pStyle w:val="Heading1"/>
              <w:spacing w:before="20" w:after="20"/>
              <w:ind w:left="0" w:hanging="2"/>
              <w:jc w:val="both"/>
              <w:rPr>
                <w:rFonts w:ascii="Calibri" w:eastAsia="Calibri" w:hAnsi="Calibri" w:cs="Calibri"/>
                <w:sz w:val="24"/>
                <w:szCs w:val="24"/>
              </w:rPr>
            </w:pPr>
            <w:r>
              <w:rPr>
                <w:rFonts w:ascii="Calibri" w:eastAsia="Calibri" w:hAnsi="Calibri" w:cs="Calibri"/>
                <w:b/>
                <w:sz w:val="24"/>
                <w:szCs w:val="24"/>
              </w:rPr>
              <w:t>Client</w:t>
            </w:r>
          </w:p>
        </w:tc>
        <w:tc>
          <w:tcPr>
            <w:tcW w:w="7702" w:type="dxa"/>
            <w:shd w:val="clear" w:color="auto" w:fill="D9D9D9"/>
          </w:tcPr>
          <w:p w:rsidR="00C03398" w14:paraId="5C7570E4" w14:textId="6B636A08">
            <w:pPr>
              <w:pStyle w:val="Heading1"/>
              <w:spacing w:before="20" w:after="20"/>
              <w:ind w:left="0" w:hanging="2"/>
              <w:jc w:val="both"/>
              <w:rPr>
                <w:rFonts w:ascii="Calibri" w:eastAsia="Calibri" w:hAnsi="Calibri" w:cs="Calibri"/>
                <w:sz w:val="24"/>
                <w:szCs w:val="24"/>
              </w:rPr>
            </w:pPr>
            <w:bookmarkStart w:id="1" w:name="_gjdgxs" w:colFirst="0" w:colLast="0"/>
            <w:bookmarkEnd w:id="1"/>
            <w:r>
              <w:rPr>
                <w:rFonts w:ascii="Calibri" w:eastAsia="Calibri" w:hAnsi="Calibri" w:cs="Calibri"/>
                <w:b/>
                <w:sz w:val="24"/>
                <w:szCs w:val="24"/>
              </w:rPr>
              <w:t>Honeywell-SPS PPR Dealdesk</w:t>
            </w:r>
          </w:p>
        </w:tc>
      </w:tr>
      <w:tr w14:paraId="062DFD44" w14:textId="77777777" w:rsidTr="00681018">
        <w:tblPrEx>
          <w:tblW w:w="9691" w:type="dxa"/>
          <w:jc w:val="center"/>
          <w:tblLayout w:type="fixed"/>
          <w:tblLook w:val="0000"/>
        </w:tblPrEx>
        <w:trPr>
          <w:trHeight w:val="1277"/>
          <w:jc w:val="center"/>
        </w:trPr>
        <w:tc>
          <w:tcPr>
            <w:tcW w:w="1989" w:type="dxa"/>
          </w:tcPr>
          <w:p w:rsidR="00C03398" w14:paraId="52F6E770" w14:textId="77777777">
            <w:pPr>
              <w:keepNext/>
              <w:spacing w:after="0" w:line="240" w:lineRule="auto"/>
              <w:ind w:left="0" w:hanging="2"/>
              <w:jc w:val="both"/>
              <w:rPr>
                <w:b/>
                <w:sz w:val="24"/>
                <w:szCs w:val="24"/>
              </w:rPr>
            </w:pPr>
            <w:r>
              <w:rPr>
                <w:b/>
                <w:sz w:val="24"/>
                <w:szCs w:val="24"/>
              </w:rPr>
              <w:t xml:space="preserve">Project Description </w:t>
            </w:r>
          </w:p>
          <w:p w:rsidR="00C03398" w14:paraId="65198FFF" w14:textId="77777777">
            <w:pPr>
              <w:spacing w:before="20" w:after="20" w:line="240" w:lineRule="auto"/>
              <w:ind w:left="0" w:hanging="2"/>
              <w:jc w:val="both"/>
              <w:rPr>
                <w:sz w:val="24"/>
                <w:szCs w:val="24"/>
              </w:rPr>
            </w:pPr>
          </w:p>
        </w:tc>
        <w:tc>
          <w:tcPr>
            <w:tcW w:w="7702" w:type="dxa"/>
            <w:vAlign w:val="center"/>
          </w:tcPr>
          <w:p w:rsidR="00C03398" w14:paraId="20B62173" w14:textId="3F1B1DA1">
            <w:pPr>
              <w:spacing w:after="0" w:line="240" w:lineRule="auto"/>
              <w:ind w:left="0" w:hanging="2"/>
              <w:rPr>
                <w:sz w:val="24"/>
                <w:szCs w:val="24"/>
              </w:rPr>
            </w:pPr>
            <w:r w:rsidRPr="00B3009F">
              <w:rPr>
                <w:sz w:val="24"/>
                <w:szCs w:val="24"/>
              </w:rPr>
              <w:t>Deal desk is a Center of Excellence(COE) that enables rapid review and approval of deals with pace to deliver frictionless customer interactions every time and optimize pricing.</w:t>
            </w:r>
            <w:r w:rsidRPr="00B3009F">
              <w:t xml:space="preserve"> </w:t>
            </w:r>
            <w:r w:rsidRPr="00B3009F">
              <w:rPr>
                <w:sz w:val="24"/>
                <w:szCs w:val="24"/>
              </w:rPr>
              <w:t>A deal desk is a function in a company that approves and helps create quotes and deal approvals in support of the sales crew.</w:t>
            </w:r>
          </w:p>
        </w:tc>
      </w:tr>
      <w:tr w14:paraId="2002F349" w14:textId="77777777" w:rsidTr="00681018">
        <w:tblPrEx>
          <w:tblW w:w="9691" w:type="dxa"/>
          <w:jc w:val="center"/>
          <w:tblLayout w:type="fixed"/>
          <w:tblLook w:val="0000"/>
        </w:tblPrEx>
        <w:trPr>
          <w:trHeight w:val="1277"/>
          <w:jc w:val="center"/>
        </w:trPr>
        <w:tc>
          <w:tcPr>
            <w:tcW w:w="1989" w:type="dxa"/>
          </w:tcPr>
          <w:p w:rsidR="00C03398" w14:paraId="2D59CDEE" w14:textId="77777777">
            <w:pPr>
              <w:spacing w:before="20" w:after="20" w:line="240" w:lineRule="auto"/>
              <w:ind w:left="0" w:hanging="2"/>
              <w:jc w:val="both"/>
              <w:rPr>
                <w:sz w:val="24"/>
                <w:szCs w:val="24"/>
              </w:rPr>
            </w:pPr>
            <w:r>
              <w:rPr>
                <w:b/>
                <w:sz w:val="24"/>
                <w:szCs w:val="24"/>
              </w:rPr>
              <w:t>Responsibilities</w:t>
            </w:r>
          </w:p>
        </w:tc>
        <w:tc>
          <w:tcPr>
            <w:tcW w:w="7702" w:type="dxa"/>
          </w:tcPr>
          <w:p w:rsidR="00C03398" w:rsidRPr="00681018" w:rsidP="009238F9" w14:paraId="07E3BEE7" w14:textId="2AD00E16">
            <w:pPr>
              <w:numPr>
                <w:ilvl w:val="0"/>
                <w:numId w:val="1"/>
              </w:numPr>
              <w:pBdr>
                <w:top w:val="nil"/>
                <w:left w:val="nil"/>
                <w:bottom w:val="nil"/>
                <w:right w:val="nil"/>
                <w:between w:val="nil"/>
              </w:pBdr>
              <w:spacing w:after="0" w:line="240" w:lineRule="auto"/>
              <w:ind w:left="0" w:hanging="2"/>
              <w:jc w:val="both"/>
              <w:rPr>
                <w:color w:val="000000"/>
                <w:sz w:val="24"/>
                <w:szCs w:val="24"/>
              </w:rPr>
            </w:pPr>
            <w:bookmarkStart w:id="2" w:name="_30j0zll" w:colFirst="0" w:colLast="0"/>
            <w:bookmarkEnd w:id="2"/>
            <w:r w:rsidRPr="00681018">
              <w:rPr>
                <w:color w:val="000000"/>
                <w:sz w:val="24"/>
                <w:szCs w:val="24"/>
              </w:rPr>
              <w:t xml:space="preserve">Customized process to </w:t>
            </w:r>
            <w:r w:rsidRPr="00681018" w:rsidR="00CF4351">
              <w:rPr>
                <w:color w:val="000000"/>
                <w:sz w:val="24"/>
                <w:szCs w:val="24"/>
              </w:rPr>
              <w:t>follow smooth Opportunity-Quote transactions</w:t>
            </w:r>
            <w:r w:rsidRPr="00681018" w:rsidR="002641AF">
              <w:rPr>
                <w:color w:val="000000"/>
                <w:sz w:val="24"/>
                <w:szCs w:val="24"/>
              </w:rPr>
              <w:t>.</w:t>
            </w:r>
            <w:r w:rsidRPr="00681018" w:rsidR="00CF4351">
              <w:rPr>
                <w:color w:val="000000"/>
                <w:sz w:val="24"/>
                <w:szCs w:val="24"/>
              </w:rPr>
              <w:t xml:space="preserve"> </w:t>
            </w:r>
          </w:p>
          <w:p w:rsidR="00C03398" w:rsidRPr="00681018" w:rsidP="00CF4351" w14:paraId="173ABCF2" w14:textId="6F5CCA42">
            <w:pPr>
              <w:numPr>
                <w:ilvl w:val="0"/>
                <w:numId w:val="1"/>
              </w:numPr>
              <w:pBdr>
                <w:top w:val="nil"/>
                <w:left w:val="nil"/>
                <w:bottom w:val="nil"/>
                <w:right w:val="nil"/>
                <w:between w:val="nil"/>
              </w:pBdr>
              <w:spacing w:after="0" w:line="240" w:lineRule="auto"/>
              <w:ind w:left="0" w:hanging="2"/>
              <w:jc w:val="both"/>
              <w:rPr>
                <w:color w:val="000000"/>
                <w:sz w:val="24"/>
                <w:szCs w:val="24"/>
              </w:rPr>
            </w:pPr>
            <w:r w:rsidRPr="00681018">
              <w:rPr>
                <w:color w:val="000000"/>
                <w:sz w:val="24"/>
                <w:szCs w:val="24"/>
              </w:rPr>
              <w:t>Worked on Various Apex classes, triggers, flows to</w:t>
            </w:r>
            <w:r w:rsidRPr="00681018" w:rsidR="002641AF">
              <w:rPr>
                <w:color w:val="000000"/>
                <w:sz w:val="24"/>
                <w:szCs w:val="24"/>
              </w:rPr>
              <w:t xml:space="preserve"> Optimiz</w:t>
            </w:r>
            <w:r w:rsidRPr="00681018">
              <w:rPr>
                <w:color w:val="000000"/>
                <w:sz w:val="24"/>
                <w:szCs w:val="24"/>
              </w:rPr>
              <w:t xml:space="preserve">e code </w:t>
            </w:r>
            <w:r w:rsidRPr="00681018" w:rsidR="00435CEA">
              <w:rPr>
                <w:color w:val="000000"/>
                <w:sz w:val="24"/>
                <w:szCs w:val="24"/>
              </w:rPr>
              <w:t>and avoided</w:t>
            </w:r>
            <w:r w:rsidRPr="00681018" w:rsidR="002641AF">
              <w:rPr>
                <w:color w:val="000000"/>
                <w:sz w:val="24"/>
                <w:szCs w:val="24"/>
              </w:rPr>
              <w:t xml:space="preserve"> </w:t>
            </w:r>
            <w:r w:rsidRPr="00681018" w:rsidR="00B3009F">
              <w:rPr>
                <w:color w:val="000000"/>
                <w:sz w:val="24"/>
                <w:szCs w:val="24"/>
              </w:rPr>
              <w:t>a major business impacting issue which is SOQL 101 error</w:t>
            </w:r>
            <w:r w:rsidRPr="00681018" w:rsidR="002641AF">
              <w:rPr>
                <w:color w:val="000000"/>
                <w:sz w:val="24"/>
                <w:szCs w:val="24"/>
              </w:rPr>
              <w:t>.</w:t>
            </w:r>
          </w:p>
          <w:p w:rsidR="00C03398" w:rsidP="009238F9" w14:paraId="436F4DA8" w14:textId="77777777">
            <w:pPr>
              <w:numPr>
                <w:ilvl w:val="0"/>
                <w:numId w:val="1"/>
              </w:numPr>
              <w:pBdr>
                <w:top w:val="nil"/>
                <w:left w:val="nil"/>
                <w:bottom w:val="nil"/>
                <w:right w:val="nil"/>
                <w:between w:val="nil"/>
              </w:pBdr>
              <w:spacing w:after="0" w:line="240" w:lineRule="auto"/>
              <w:ind w:left="0" w:hanging="2"/>
              <w:jc w:val="both"/>
              <w:rPr>
                <w:color w:val="000000"/>
                <w:sz w:val="24"/>
                <w:szCs w:val="24"/>
              </w:rPr>
            </w:pPr>
            <w:r w:rsidRPr="00681018">
              <w:rPr>
                <w:color w:val="000000"/>
                <w:sz w:val="24"/>
                <w:szCs w:val="24"/>
              </w:rPr>
              <w:t>Supported to resolve Production issues.</w:t>
            </w:r>
          </w:p>
        </w:tc>
      </w:tr>
      <w:tr w14:paraId="7CDAD0E3" w14:textId="77777777">
        <w:tblPrEx>
          <w:tblW w:w="9691" w:type="dxa"/>
          <w:jc w:val="center"/>
          <w:tblLayout w:type="fixed"/>
          <w:tblLook w:val="0000"/>
        </w:tblPrEx>
        <w:trPr>
          <w:trHeight w:val="200"/>
          <w:jc w:val="center"/>
        </w:trPr>
        <w:tc>
          <w:tcPr>
            <w:tcW w:w="1989" w:type="dxa"/>
          </w:tcPr>
          <w:p w:rsidR="00C03398" w14:paraId="2C3BF569" w14:textId="77777777">
            <w:pPr>
              <w:spacing w:before="20" w:after="20" w:line="240" w:lineRule="auto"/>
              <w:ind w:left="0" w:hanging="2"/>
              <w:jc w:val="both"/>
              <w:rPr>
                <w:sz w:val="24"/>
                <w:szCs w:val="24"/>
              </w:rPr>
            </w:pPr>
            <w:r>
              <w:rPr>
                <w:b/>
                <w:sz w:val="24"/>
                <w:szCs w:val="24"/>
              </w:rPr>
              <w:t>Organization</w:t>
            </w:r>
          </w:p>
        </w:tc>
        <w:tc>
          <w:tcPr>
            <w:tcW w:w="7702" w:type="dxa"/>
          </w:tcPr>
          <w:p w:rsidR="00C03398" w14:paraId="13429856" w14:textId="4B376829">
            <w:pPr>
              <w:spacing w:after="0" w:line="240" w:lineRule="auto"/>
              <w:ind w:left="0" w:hanging="2"/>
              <w:jc w:val="both"/>
              <w:rPr>
                <w:sz w:val="24"/>
                <w:szCs w:val="24"/>
              </w:rPr>
            </w:pPr>
            <w:r>
              <w:rPr>
                <w:sz w:val="24"/>
                <w:szCs w:val="24"/>
              </w:rPr>
              <w:t xml:space="preserve"> </w:t>
            </w:r>
            <w:r w:rsidR="00B3009F">
              <w:rPr>
                <w:sz w:val="24"/>
                <w:szCs w:val="24"/>
              </w:rPr>
              <w:t>Honeywell</w:t>
            </w:r>
          </w:p>
        </w:tc>
      </w:tr>
      <w:tr w14:paraId="1942FB06" w14:textId="77777777">
        <w:tblPrEx>
          <w:tblW w:w="9691" w:type="dxa"/>
          <w:jc w:val="center"/>
          <w:tblLayout w:type="fixed"/>
          <w:tblLook w:val="0000"/>
        </w:tblPrEx>
        <w:trPr>
          <w:trHeight w:val="200"/>
          <w:jc w:val="center"/>
        </w:trPr>
        <w:tc>
          <w:tcPr>
            <w:tcW w:w="1989" w:type="dxa"/>
          </w:tcPr>
          <w:p w:rsidR="00C03398" w14:paraId="718C96C3" w14:textId="77777777">
            <w:pPr>
              <w:spacing w:before="20" w:after="20" w:line="240" w:lineRule="auto"/>
              <w:ind w:left="0" w:hanging="2"/>
              <w:jc w:val="both"/>
              <w:rPr>
                <w:sz w:val="24"/>
                <w:szCs w:val="24"/>
              </w:rPr>
            </w:pPr>
            <w:r>
              <w:rPr>
                <w:b/>
                <w:sz w:val="24"/>
                <w:szCs w:val="24"/>
              </w:rPr>
              <w:t>Duration</w:t>
            </w:r>
          </w:p>
        </w:tc>
        <w:tc>
          <w:tcPr>
            <w:tcW w:w="7702" w:type="dxa"/>
          </w:tcPr>
          <w:p w:rsidR="00C03398" w14:paraId="3980B23F" w14:textId="7B2798C6">
            <w:pPr>
              <w:spacing w:after="0" w:line="240" w:lineRule="auto"/>
              <w:ind w:left="0" w:hanging="2"/>
              <w:jc w:val="both"/>
              <w:rPr>
                <w:sz w:val="24"/>
                <w:szCs w:val="24"/>
              </w:rPr>
            </w:pPr>
            <w:r>
              <w:rPr>
                <w:sz w:val="24"/>
                <w:szCs w:val="24"/>
              </w:rPr>
              <w:t xml:space="preserve">  </w:t>
            </w:r>
            <w:r w:rsidR="00B3009F">
              <w:rPr>
                <w:sz w:val="24"/>
                <w:szCs w:val="24"/>
              </w:rPr>
              <w:t>July 2020</w:t>
            </w:r>
            <w:r>
              <w:rPr>
                <w:sz w:val="24"/>
                <w:szCs w:val="24"/>
              </w:rPr>
              <w:t>- Till Now</w:t>
            </w:r>
          </w:p>
        </w:tc>
      </w:tr>
    </w:tbl>
    <w:p w:rsidR="00C03398" w14:paraId="39A4CA61" w14:textId="1A086C38">
      <w:pPr>
        <w:spacing w:after="0" w:line="240" w:lineRule="auto"/>
        <w:ind w:left="0" w:hanging="2"/>
        <w:jc w:val="both"/>
        <w:rPr>
          <w:b/>
          <w:sz w:val="24"/>
          <w:szCs w:val="24"/>
        </w:rPr>
      </w:pPr>
    </w:p>
    <w:tbl>
      <w:tblPr>
        <w:tblStyle w:val="af"/>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9"/>
        <w:gridCol w:w="7702"/>
      </w:tblGrid>
      <w:tr w14:paraId="596AF789" w14:textId="77777777" w:rsidTr="00CC3DFF">
        <w:tblPrEx>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180"/>
          <w:jc w:val="center"/>
        </w:trPr>
        <w:tc>
          <w:tcPr>
            <w:tcW w:w="1989" w:type="dxa"/>
            <w:shd w:val="clear" w:color="auto" w:fill="D9D9D9"/>
          </w:tcPr>
          <w:p w:rsidR="00B3009F" w:rsidP="00CC3DFF" w14:paraId="1978B875" w14:textId="77777777">
            <w:pPr>
              <w:pStyle w:val="Heading1"/>
              <w:spacing w:before="20" w:after="20"/>
              <w:ind w:left="0" w:hanging="2"/>
              <w:jc w:val="both"/>
              <w:rPr>
                <w:rFonts w:ascii="Calibri" w:eastAsia="Calibri" w:hAnsi="Calibri" w:cs="Calibri"/>
                <w:sz w:val="24"/>
                <w:szCs w:val="24"/>
              </w:rPr>
            </w:pPr>
            <w:r>
              <w:rPr>
                <w:rFonts w:ascii="Calibri" w:eastAsia="Calibri" w:hAnsi="Calibri" w:cs="Calibri"/>
                <w:b/>
                <w:sz w:val="24"/>
                <w:szCs w:val="24"/>
              </w:rPr>
              <w:t>Client</w:t>
            </w:r>
          </w:p>
        </w:tc>
        <w:tc>
          <w:tcPr>
            <w:tcW w:w="7702" w:type="dxa"/>
            <w:shd w:val="clear" w:color="auto" w:fill="D9D9D9"/>
          </w:tcPr>
          <w:p w:rsidR="00B3009F" w:rsidP="00CC3DFF" w14:paraId="47491301" w14:textId="77777777">
            <w:pPr>
              <w:pStyle w:val="Heading1"/>
              <w:spacing w:before="20" w:after="20"/>
              <w:ind w:left="0" w:hanging="2"/>
              <w:jc w:val="both"/>
              <w:rPr>
                <w:rFonts w:ascii="Calibri" w:eastAsia="Calibri" w:hAnsi="Calibri" w:cs="Calibri"/>
                <w:sz w:val="24"/>
                <w:szCs w:val="24"/>
              </w:rPr>
            </w:pPr>
            <w:r>
              <w:rPr>
                <w:rFonts w:ascii="Calibri" w:eastAsia="Calibri" w:hAnsi="Calibri" w:cs="Calibri"/>
                <w:b/>
                <w:sz w:val="24"/>
                <w:szCs w:val="24"/>
              </w:rPr>
              <w:t>Thomson Reuters</w:t>
            </w:r>
          </w:p>
        </w:tc>
      </w:tr>
      <w:tr w14:paraId="291B4277" w14:textId="77777777" w:rsidTr="00EC617A">
        <w:tblPrEx>
          <w:tblW w:w="9691" w:type="dxa"/>
          <w:jc w:val="center"/>
          <w:tblLayout w:type="fixed"/>
          <w:tblLook w:val="0000"/>
        </w:tblPrEx>
        <w:trPr>
          <w:trHeight w:val="1169"/>
          <w:jc w:val="center"/>
        </w:trPr>
        <w:tc>
          <w:tcPr>
            <w:tcW w:w="1989" w:type="dxa"/>
          </w:tcPr>
          <w:p w:rsidR="00B3009F" w:rsidP="00CC3DFF" w14:paraId="77A72B5E" w14:textId="77777777">
            <w:pPr>
              <w:keepNext/>
              <w:spacing w:after="0" w:line="240" w:lineRule="auto"/>
              <w:ind w:left="0" w:hanging="2"/>
              <w:jc w:val="both"/>
              <w:rPr>
                <w:b/>
                <w:sz w:val="24"/>
                <w:szCs w:val="24"/>
              </w:rPr>
            </w:pPr>
            <w:r>
              <w:rPr>
                <w:b/>
                <w:sz w:val="24"/>
                <w:szCs w:val="24"/>
              </w:rPr>
              <w:t xml:space="preserve">Project Description </w:t>
            </w:r>
          </w:p>
          <w:p w:rsidR="00B3009F" w:rsidP="00CC3DFF" w14:paraId="6337A4DD" w14:textId="77777777">
            <w:pPr>
              <w:spacing w:before="20" w:after="20" w:line="240" w:lineRule="auto"/>
              <w:ind w:left="0" w:hanging="2"/>
              <w:jc w:val="both"/>
              <w:rPr>
                <w:sz w:val="24"/>
                <w:szCs w:val="24"/>
              </w:rPr>
            </w:pPr>
          </w:p>
        </w:tc>
        <w:tc>
          <w:tcPr>
            <w:tcW w:w="7702" w:type="dxa"/>
            <w:vAlign w:val="center"/>
          </w:tcPr>
          <w:p w:rsidR="00B3009F" w:rsidP="00CC3DFF" w14:paraId="68BCABE4" w14:textId="77777777">
            <w:pPr>
              <w:spacing w:after="0" w:line="240" w:lineRule="auto"/>
              <w:ind w:left="0" w:hanging="2"/>
              <w:rPr>
                <w:sz w:val="24"/>
                <w:szCs w:val="24"/>
              </w:rPr>
            </w:pPr>
            <w:r>
              <w:rPr>
                <w:sz w:val="24"/>
                <w:szCs w:val="24"/>
              </w:rPr>
              <w:t>For the business and practice of law, Thomson Reuters has started its sales in Law Firm. A legal business where in different services are sold as products to customers using Apttus Cpq and Salesforce.</w:t>
            </w:r>
          </w:p>
        </w:tc>
      </w:tr>
      <w:tr w14:paraId="53D67ED4" w14:textId="77777777" w:rsidTr="00CC3DFF">
        <w:tblPrEx>
          <w:tblW w:w="9691" w:type="dxa"/>
          <w:jc w:val="center"/>
          <w:tblLayout w:type="fixed"/>
          <w:tblLook w:val="0000"/>
        </w:tblPrEx>
        <w:trPr>
          <w:trHeight w:val="640"/>
          <w:jc w:val="center"/>
        </w:trPr>
        <w:tc>
          <w:tcPr>
            <w:tcW w:w="1989" w:type="dxa"/>
          </w:tcPr>
          <w:p w:rsidR="00B3009F" w:rsidP="00CC3DFF" w14:paraId="15D193A5" w14:textId="77777777">
            <w:pPr>
              <w:spacing w:before="20" w:after="20" w:line="240" w:lineRule="auto"/>
              <w:ind w:left="0" w:hanging="2"/>
              <w:jc w:val="both"/>
              <w:rPr>
                <w:sz w:val="24"/>
                <w:szCs w:val="24"/>
              </w:rPr>
            </w:pPr>
            <w:r>
              <w:rPr>
                <w:b/>
                <w:sz w:val="24"/>
                <w:szCs w:val="24"/>
              </w:rPr>
              <w:t>Responsibilities</w:t>
            </w:r>
          </w:p>
        </w:tc>
        <w:tc>
          <w:tcPr>
            <w:tcW w:w="7702" w:type="dxa"/>
          </w:tcPr>
          <w:p w:rsidR="00B3009F" w:rsidP="00CC3DFF" w14:paraId="2419CE33" w14:textId="77777777">
            <w:pPr>
              <w:spacing w:after="0" w:line="240" w:lineRule="auto"/>
              <w:ind w:left="0" w:hanging="2"/>
              <w:jc w:val="both"/>
              <w:rPr>
                <w:sz w:val="24"/>
                <w:szCs w:val="24"/>
              </w:rPr>
            </w:pPr>
            <w:r>
              <w:rPr>
                <w:sz w:val="24"/>
                <w:szCs w:val="24"/>
              </w:rPr>
              <w:t>A legal sales process where in Apttus CPQ is automated using batch classes in Salesforce so that quotes are created automatically without sales rep waiting for the response from Customers. Customer can choose different plans or quotes from the options provided to them and can either accept or decline them through emails.</w:t>
            </w:r>
          </w:p>
          <w:p w:rsidR="00B3009F" w:rsidP="00CC3DFF" w14:paraId="0D084948" w14:textId="77777777">
            <w:pPr>
              <w:numPr>
                <w:ilvl w:val="0"/>
                <w:numId w:val="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Developed batch classes, apex classes, triggers which can automate this process.</w:t>
            </w:r>
          </w:p>
          <w:p w:rsidR="00B3009F" w:rsidP="00CC3DFF" w14:paraId="11EFFEF7" w14:textId="77777777">
            <w:pPr>
              <w:numPr>
                <w:ilvl w:val="0"/>
                <w:numId w:val="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Worked on Code Optimization to avoid hitting Governor limits.</w:t>
            </w:r>
          </w:p>
          <w:p w:rsidR="00B3009F" w:rsidP="00CC3DFF" w14:paraId="3F14F8DC" w14:textId="77777777">
            <w:pPr>
              <w:numPr>
                <w:ilvl w:val="0"/>
                <w:numId w:val="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Worked on Product configuration to assign pricing based on the quantity and type of the product chosen.</w:t>
            </w:r>
          </w:p>
          <w:p w:rsidR="00B3009F" w:rsidP="00CC3DFF" w14:paraId="229BF36E" w14:textId="77777777">
            <w:pPr>
              <w:numPr>
                <w:ilvl w:val="0"/>
                <w:numId w:val="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Supported to resolve Production issues.</w:t>
            </w:r>
          </w:p>
        </w:tc>
      </w:tr>
      <w:tr w14:paraId="5598227F" w14:textId="77777777" w:rsidTr="00CC3DFF">
        <w:tblPrEx>
          <w:tblW w:w="9691" w:type="dxa"/>
          <w:jc w:val="center"/>
          <w:tblLayout w:type="fixed"/>
          <w:tblLook w:val="0000"/>
        </w:tblPrEx>
        <w:trPr>
          <w:trHeight w:val="200"/>
          <w:jc w:val="center"/>
        </w:trPr>
        <w:tc>
          <w:tcPr>
            <w:tcW w:w="1989" w:type="dxa"/>
          </w:tcPr>
          <w:p w:rsidR="00B3009F" w:rsidP="00CC3DFF" w14:paraId="66CC69DF" w14:textId="77777777">
            <w:pPr>
              <w:spacing w:before="20" w:after="20" w:line="240" w:lineRule="auto"/>
              <w:ind w:left="0" w:hanging="2"/>
              <w:jc w:val="both"/>
              <w:rPr>
                <w:sz w:val="24"/>
                <w:szCs w:val="24"/>
              </w:rPr>
            </w:pPr>
            <w:r>
              <w:rPr>
                <w:b/>
                <w:sz w:val="24"/>
                <w:szCs w:val="24"/>
              </w:rPr>
              <w:t>Organization</w:t>
            </w:r>
          </w:p>
        </w:tc>
        <w:tc>
          <w:tcPr>
            <w:tcW w:w="7702" w:type="dxa"/>
          </w:tcPr>
          <w:p w:rsidR="00B3009F" w:rsidP="00CC3DFF" w14:paraId="4B068E91" w14:textId="77777777">
            <w:pPr>
              <w:spacing w:after="0" w:line="240" w:lineRule="auto"/>
              <w:ind w:left="0" w:hanging="2"/>
              <w:jc w:val="both"/>
              <w:rPr>
                <w:sz w:val="24"/>
                <w:szCs w:val="24"/>
              </w:rPr>
            </w:pPr>
            <w:r>
              <w:rPr>
                <w:sz w:val="24"/>
                <w:szCs w:val="24"/>
              </w:rPr>
              <w:t xml:space="preserve">  TCS</w:t>
            </w:r>
          </w:p>
        </w:tc>
      </w:tr>
      <w:tr w14:paraId="3D43AA7C" w14:textId="77777777" w:rsidTr="00CC3DFF">
        <w:tblPrEx>
          <w:tblW w:w="9691" w:type="dxa"/>
          <w:jc w:val="center"/>
          <w:tblLayout w:type="fixed"/>
          <w:tblLook w:val="0000"/>
        </w:tblPrEx>
        <w:trPr>
          <w:trHeight w:val="200"/>
          <w:jc w:val="center"/>
        </w:trPr>
        <w:tc>
          <w:tcPr>
            <w:tcW w:w="1989" w:type="dxa"/>
          </w:tcPr>
          <w:p w:rsidR="00B3009F" w:rsidP="00CC3DFF" w14:paraId="48704976" w14:textId="77777777">
            <w:pPr>
              <w:spacing w:before="20" w:after="20" w:line="240" w:lineRule="auto"/>
              <w:ind w:left="0" w:hanging="2"/>
              <w:jc w:val="both"/>
              <w:rPr>
                <w:sz w:val="24"/>
                <w:szCs w:val="24"/>
              </w:rPr>
            </w:pPr>
            <w:r>
              <w:rPr>
                <w:b/>
                <w:sz w:val="24"/>
                <w:szCs w:val="24"/>
              </w:rPr>
              <w:t>Duration</w:t>
            </w:r>
          </w:p>
        </w:tc>
        <w:tc>
          <w:tcPr>
            <w:tcW w:w="7702" w:type="dxa"/>
          </w:tcPr>
          <w:p w:rsidR="00B3009F" w:rsidP="00CC3DFF" w14:paraId="16BF2037" w14:textId="77777777">
            <w:pPr>
              <w:spacing w:after="0" w:line="240" w:lineRule="auto"/>
              <w:ind w:left="0" w:hanging="2"/>
              <w:jc w:val="both"/>
              <w:rPr>
                <w:sz w:val="24"/>
                <w:szCs w:val="24"/>
              </w:rPr>
            </w:pPr>
            <w:r>
              <w:rPr>
                <w:sz w:val="24"/>
                <w:szCs w:val="24"/>
              </w:rPr>
              <w:t xml:space="preserve">  November 2017- Till Now</w:t>
            </w:r>
          </w:p>
        </w:tc>
      </w:tr>
    </w:tbl>
    <w:p w:rsidR="00B3009F" w14:paraId="502C5D56" w14:textId="51058089">
      <w:pPr>
        <w:spacing w:after="0" w:line="240" w:lineRule="auto"/>
        <w:ind w:left="0" w:hanging="2"/>
        <w:jc w:val="both"/>
        <w:rPr>
          <w:b/>
          <w:sz w:val="24"/>
          <w:szCs w:val="24"/>
        </w:rPr>
      </w:pPr>
    </w:p>
    <w:p w:rsidR="00B3009F" w14:paraId="5B20EEDF" w14:textId="77777777">
      <w:pPr>
        <w:spacing w:after="0" w:line="240" w:lineRule="auto"/>
        <w:ind w:left="0" w:hanging="2"/>
        <w:jc w:val="both"/>
        <w:rPr>
          <w:b/>
          <w:sz w:val="24"/>
          <w:szCs w:val="24"/>
        </w:rPr>
      </w:pPr>
    </w:p>
    <w:tbl>
      <w:tblPr>
        <w:tblStyle w:val="af0"/>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9"/>
        <w:gridCol w:w="7702"/>
      </w:tblGrid>
      <w:tr w14:paraId="417B9B8C" w14:textId="77777777">
        <w:tblPrEx>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180"/>
          <w:jc w:val="center"/>
        </w:trPr>
        <w:tc>
          <w:tcPr>
            <w:tcW w:w="1989" w:type="dxa"/>
            <w:shd w:val="clear" w:color="auto" w:fill="D9D9D9"/>
          </w:tcPr>
          <w:p w:rsidR="00C03398" w14:paraId="01F4C3BC" w14:textId="77777777">
            <w:pPr>
              <w:pStyle w:val="Heading1"/>
              <w:spacing w:before="20" w:after="20"/>
              <w:ind w:left="0" w:hanging="2"/>
              <w:jc w:val="both"/>
              <w:rPr>
                <w:rFonts w:ascii="Calibri" w:eastAsia="Calibri" w:hAnsi="Calibri" w:cs="Calibri"/>
                <w:b/>
                <w:sz w:val="24"/>
                <w:szCs w:val="24"/>
              </w:rPr>
            </w:pPr>
            <w:r>
              <w:rPr>
                <w:rFonts w:ascii="Calibri" w:eastAsia="Calibri" w:hAnsi="Calibri" w:cs="Calibri"/>
                <w:b/>
                <w:sz w:val="24"/>
                <w:szCs w:val="24"/>
              </w:rPr>
              <w:t>Client</w:t>
            </w:r>
          </w:p>
        </w:tc>
        <w:tc>
          <w:tcPr>
            <w:tcW w:w="7702" w:type="dxa"/>
            <w:shd w:val="clear" w:color="auto" w:fill="D9D9D9"/>
          </w:tcPr>
          <w:p w:rsidR="00C03398" w14:paraId="2605A444" w14:textId="77777777">
            <w:pPr>
              <w:pStyle w:val="Heading1"/>
              <w:spacing w:before="20" w:after="20"/>
              <w:ind w:left="0" w:hanging="2"/>
              <w:jc w:val="both"/>
              <w:rPr>
                <w:rFonts w:ascii="Calibri" w:eastAsia="Calibri" w:hAnsi="Calibri" w:cs="Calibri"/>
                <w:b/>
                <w:sz w:val="24"/>
                <w:szCs w:val="24"/>
              </w:rPr>
            </w:pPr>
            <w:r>
              <w:rPr>
                <w:rFonts w:ascii="Calibri" w:eastAsia="Calibri" w:hAnsi="Calibri" w:cs="Calibri"/>
                <w:b/>
                <w:sz w:val="24"/>
                <w:szCs w:val="24"/>
              </w:rPr>
              <w:t>Disney</w:t>
            </w:r>
          </w:p>
        </w:tc>
      </w:tr>
      <w:tr w14:paraId="1C8960A4" w14:textId="77777777">
        <w:tblPrEx>
          <w:tblW w:w="9691" w:type="dxa"/>
          <w:jc w:val="center"/>
          <w:tblLayout w:type="fixed"/>
          <w:tblLook w:val="0000"/>
        </w:tblPrEx>
        <w:trPr>
          <w:trHeight w:val="1800"/>
          <w:jc w:val="center"/>
        </w:trPr>
        <w:tc>
          <w:tcPr>
            <w:tcW w:w="1989" w:type="dxa"/>
          </w:tcPr>
          <w:p w:rsidR="00C03398" w14:paraId="3E0B2858" w14:textId="77777777">
            <w:pPr>
              <w:keepNext/>
              <w:pBdr>
                <w:top w:val="nil"/>
                <w:left w:val="nil"/>
                <w:bottom w:val="nil"/>
                <w:right w:val="nil"/>
                <w:between w:val="nil"/>
              </w:pBdr>
              <w:spacing w:after="0" w:line="240" w:lineRule="auto"/>
              <w:ind w:left="0" w:hanging="2"/>
              <w:jc w:val="both"/>
              <w:rPr>
                <w:sz w:val="24"/>
                <w:szCs w:val="24"/>
              </w:rPr>
            </w:pPr>
            <w:r>
              <w:rPr>
                <w:b/>
                <w:color w:val="000000"/>
                <w:sz w:val="24"/>
                <w:szCs w:val="24"/>
              </w:rPr>
              <w:t xml:space="preserve">Project </w:t>
            </w:r>
            <w:r>
              <w:rPr>
                <w:b/>
                <w:sz w:val="24"/>
                <w:szCs w:val="24"/>
              </w:rPr>
              <w:t>Description</w:t>
            </w:r>
          </w:p>
        </w:tc>
        <w:tc>
          <w:tcPr>
            <w:tcW w:w="7702" w:type="dxa"/>
            <w:vAlign w:val="center"/>
          </w:tcPr>
          <w:p w:rsidR="00C03398" w14:paraId="4D1793AE" w14:textId="77777777">
            <w:pPr>
              <w:pBdr>
                <w:top w:val="nil"/>
                <w:left w:val="nil"/>
                <w:bottom w:val="nil"/>
                <w:right w:val="nil"/>
                <w:between w:val="nil"/>
              </w:pBdr>
              <w:spacing w:after="0" w:line="240" w:lineRule="auto"/>
              <w:ind w:left="0" w:hanging="2"/>
              <w:rPr>
                <w:color w:val="000000"/>
                <w:sz w:val="24"/>
                <w:szCs w:val="24"/>
              </w:rPr>
            </w:pPr>
            <w:r>
              <w:rPr>
                <w:color w:val="000000"/>
                <w:sz w:val="24"/>
                <w:szCs w:val="24"/>
              </w:rPr>
              <w:t>A Network/Studio/Cable base Project where in Disney is using automation of managing its accounts in various sectors like Network (Telecast), Studio (Show Producing) and Cable (Channel related).</w:t>
            </w:r>
            <w:r>
              <w:rPr>
                <w:color w:val="000000"/>
                <w:sz w:val="24"/>
                <w:szCs w:val="24"/>
                <w:highlight w:val="white"/>
              </w:rPr>
              <w:t xml:space="preserve"> Disney, having contracts </w:t>
            </w:r>
            <w:r w:rsidR="009238F9">
              <w:rPr>
                <w:color w:val="000000"/>
                <w:sz w:val="24"/>
                <w:szCs w:val="24"/>
                <w:highlight w:val="white"/>
              </w:rPr>
              <w:t>with Attorney</w:t>
            </w:r>
            <w:r>
              <w:rPr>
                <w:color w:val="000000"/>
                <w:sz w:val="24"/>
                <w:szCs w:val="24"/>
                <w:highlight w:val="white"/>
              </w:rPr>
              <w:t xml:space="preserve">, legal or individual working with them, need a wizard based contract </w:t>
            </w:r>
            <w:r>
              <w:rPr>
                <w:sz w:val="24"/>
                <w:szCs w:val="24"/>
                <w:highlight w:val="white"/>
              </w:rPr>
              <w:t>developm</w:t>
            </w:r>
            <w:r>
              <w:rPr>
                <w:color w:val="000000"/>
                <w:sz w:val="24"/>
                <w:szCs w:val="24"/>
                <w:highlight w:val="white"/>
              </w:rPr>
              <w:t>ent which shall work with them online and create automatic renewals and updating of documents. As of now all the Contracts are done manually which took lot of effort and rework.</w:t>
            </w:r>
          </w:p>
        </w:tc>
      </w:tr>
      <w:tr w14:paraId="07CF66A4" w14:textId="77777777">
        <w:tblPrEx>
          <w:tblW w:w="9691" w:type="dxa"/>
          <w:jc w:val="center"/>
          <w:tblLayout w:type="fixed"/>
          <w:tblLook w:val="0000"/>
        </w:tblPrEx>
        <w:trPr>
          <w:trHeight w:val="640"/>
          <w:jc w:val="center"/>
        </w:trPr>
        <w:tc>
          <w:tcPr>
            <w:tcW w:w="1989" w:type="dxa"/>
          </w:tcPr>
          <w:p w:rsidR="00C03398" w14:paraId="5D4D32AB" w14:textId="77777777">
            <w:pPr>
              <w:spacing w:before="20" w:after="20" w:line="240" w:lineRule="auto"/>
              <w:ind w:left="0" w:hanging="2"/>
              <w:jc w:val="both"/>
              <w:rPr>
                <w:sz w:val="24"/>
                <w:szCs w:val="24"/>
              </w:rPr>
            </w:pPr>
            <w:r>
              <w:rPr>
                <w:b/>
                <w:sz w:val="24"/>
                <w:szCs w:val="24"/>
              </w:rPr>
              <w:t>Responsibilities</w:t>
            </w:r>
          </w:p>
        </w:tc>
        <w:tc>
          <w:tcPr>
            <w:tcW w:w="7702" w:type="dxa"/>
          </w:tcPr>
          <w:p w:rsidR="00C03398" w14:paraId="759DA1B6" w14:textId="77777777">
            <w:pPr>
              <w:numPr>
                <w:ilvl w:val="0"/>
                <w:numId w:val="2"/>
              </w:numPr>
              <w:spacing w:after="0" w:line="240" w:lineRule="auto"/>
              <w:ind w:left="0" w:hanging="2"/>
              <w:jc w:val="both"/>
              <w:rPr>
                <w:sz w:val="24"/>
                <w:szCs w:val="24"/>
              </w:rPr>
            </w:pPr>
            <w:r>
              <w:rPr>
                <w:sz w:val="24"/>
                <w:szCs w:val="24"/>
              </w:rPr>
              <w:t>Developed Templates for the Contracts based on the client design.</w:t>
            </w:r>
          </w:p>
          <w:p w:rsidR="00C03398" w14:paraId="3B51A9EB" w14:textId="77777777">
            <w:pPr>
              <w:numPr>
                <w:ilvl w:val="0"/>
                <w:numId w:val="2"/>
              </w:numPr>
              <w:spacing w:after="0" w:line="240" w:lineRule="auto"/>
              <w:ind w:left="0" w:hanging="2"/>
              <w:jc w:val="both"/>
              <w:rPr>
                <w:sz w:val="24"/>
                <w:szCs w:val="24"/>
              </w:rPr>
            </w:pPr>
            <w:r>
              <w:rPr>
                <w:sz w:val="24"/>
                <w:szCs w:val="24"/>
              </w:rPr>
              <w:t>Built Wizard for Question set-up depending on the fields in Template.</w:t>
            </w:r>
          </w:p>
          <w:p w:rsidR="00C03398" w14:paraId="46F07E4D" w14:textId="77777777">
            <w:pPr>
              <w:numPr>
                <w:ilvl w:val="0"/>
                <w:numId w:val="2"/>
              </w:numPr>
              <w:spacing w:after="0" w:line="240" w:lineRule="auto"/>
              <w:ind w:left="0" w:hanging="2"/>
              <w:jc w:val="both"/>
              <w:rPr>
                <w:sz w:val="24"/>
                <w:szCs w:val="24"/>
              </w:rPr>
            </w:pPr>
            <w:r>
              <w:rPr>
                <w:sz w:val="24"/>
                <w:szCs w:val="24"/>
              </w:rPr>
              <w:t>Gave Training on Apttus CLM, X-author for Contract Management.</w:t>
            </w:r>
          </w:p>
          <w:p w:rsidR="00C03398" w14:paraId="132A3953" w14:textId="77777777">
            <w:pPr>
              <w:numPr>
                <w:ilvl w:val="0"/>
                <w:numId w:val="2"/>
              </w:numPr>
              <w:spacing w:after="0" w:line="240" w:lineRule="auto"/>
              <w:ind w:left="0" w:hanging="2"/>
              <w:jc w:val="both"/>
              <w:rPr>
                <w:sz w:val="24"/>
                <w:szCs w:val="24"/>
              </w:rPr>
            </w:pPr>
            <w:r>
              <w:rPr>
                <w:sz w:val="24"/>
                <w:szCs w:val="24"/>
              </w:rPr>
              <w:t>Worked on X-author Migration Manager tool for migrating templates and clauses.</w:t>
            </w:r>
          </w:p>
          <w:p w:rsidR="00C03398" w14:paraId="55E5E776" w14:textId="77777777">
            <w:pPr>
              <w:numPr>
                <w:ilvl w:val="0"/>
                <w:numId w:val="2"/>
              </w:numPr>
              <w:spacing w:after="0" w:line="240" w:lineRule="auto"/>
              <w:ind w:left="0" w:hanging="2"/>
              <w:jc w:val="both"/>
              <w:rPr>
                <w:sz w:val="24"/>
                <w:szCs w:val="24"/>
              </w:rPr>
            </w:pPr>
            <w:r>
              <w:rPr>
                <w:sz w:val="24"/>
                <w:szCs w:val="24"/>
              </w:rPr>
              <w:t xml:space="preserve">Worked on Output formats, Apttus Approvals, Term Exceptions, </w:t>
            </w:r>
            <w:r w:rsidR="009238F9">
              <w:rPr>
                <w:sz w:val="24"/>
                <w:szCs w:val="24"/>
              </w:rPr>
              <w:t>and Bookmarking</w:t>
            </w:r>
            <w:r>
              <w:rPr>
                <w:sz w:val="24"/>
                <w:szCs w:val="24"/>
              </w:rPr>
              <w:t xml:space="preserve"> Clauses.</w:t>
            </w:r>
          </w:p>
          <w:p w:rsidR="00C03398" w14:paraId="6FED908D" w14:textId="77777777">
            <w:pPr>
              <w:numPr>
                <w:ilvl w:val="0"/>
                <w:numId w:val="2"/>
              </w:numPr>
              <w:spacing w:after="0" w:line="240" w:lineRule="auto"/>
              <w:ind w:left="0" w:hanging="2"/>
              <w:jc w:val="both"/>
              <w:rPr>
                <w:sz w:val="24"/>
                <w:szCs w:val="24"/>
              </w:rPr>
            </w:pPr>
            <w:r>
              <w:rPr>
                <w:sz w:val="24"/>
                <w:szCs w:val="24"/>
              </w:rPr>
              <w:t>Part of development team for Network/Studio and Wizard development.</w:t>
            </w:r>
          </w:p>
        </w:tc>
      </w:tr>
      <w:tr w14:paraId="3A07E76C" w14:textId="77777777">
        <w:tblPrEx>
          <w:tblW w:w="9691" w:type="dxa"/>
          <w:jc w:val="center"/>
          <w:tblLayout w:type="fixed"/>
          <w:tblLook w:val="0000"/>
        </w:tblPrEx>
        <w:trPr>
          <w:trHeight w:val="200"/>
          <w:jc w:val="center"/>
        </w:trPr>
        <w:tc>
          <w:tcPr>
            <w:tcW w:w="1989" w:type="dxa"/>
          </w:tcPr>
          <w:p w:rsidR="00C03398" w14:paraId="3AA146F8" w14:textId="77777777">
            <w:pPr>
              <w:spacing w:before="20" w:after="20" w:line="240" w:lineRule="auto"/>
              <w:ind w:left="0" w:hanging="2"/>
              <w:jc w:val="both"/>
              <w:rPr>
                <w:sz w:val="24"/>
                <w:szCs w:val="24"/>
              </w:rPr>
            </w:pPr>
            <w:r>
              <w:rPr>
                <w:b/>
                <w:sz w:val="24"/>
                <w:szCs w:val="24"/>
              </w:rPr>
              <w:t>Organization</w:t>
            </w:r>
          </w:p>
        </w:tc>
        <w:tc>
          <w:tcPr>
            <w:tcW w:w="7702" w:type="dxa"/>
          </w:tcPr>
          <w:p w:rsidR="00C03398" w14:paraId="582C6412" w14:textId="77777777">
            <w:p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  Birlasoft</w:t>
            </w:r>
          </w:p>
        </w:tc>
      </w:tr>
      <w:tr w14:paraId="5198D88E" w14:textId="77777777">
        <w:tblPrEx>
          <w:tblW w:w="9691" w:type="dxa"/>
          <w:jc w:val="center"/>
          <w:tblLayout w:type="fixed"/>
          <w:tblLook w:val="0000"/>
        </w:tblPrEx>
        <w:trPr>
          <w:trHeight w:val="200"/>
          <w:jc w:val="center"/>
        </w:trPr>
        <w:tc>
          <w:tcPr>
            <w:tcW w:w="1989" w:type="dxa"/>
          </w:tcPr>
          <w:p w:rsidR="00C03398" w14:paraId="5C45EEC1" w14:textId="77777777">
            <w:pPr>
              <w:spacing w:before="20" w:after="20" w:line="240" w:lineRule="auto"/>
              <w:ind w:left="0" w:hanging="2"/>
              <w:jc w:val="both"/>
              <w:rPr>
                <w:sz w:val="24"/>
                <w:szCs w:val="24"/>
              </w:rPr>
            </w:pPr>
            <w:r>
              <w:rPr>
                <w:b/>
                <w:sz w:val="24"/>
                <w:szCs w:val="24"/>
              </w:rPr>
              <w:t>Duration</w:t>
            </w:r>
          </w:p>
        </w:tc>
        <w:tc>
          <w:tcPr>
            <w:tcW w:w="7702" w:type="dxa"/>
          </w:tcPr>
          <w:p w:rsidR="00C03398" w14:paraId="01E537C3" w14:textId="77777777">
            <w:p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  June 2016- November 2017</w:t>
            </w:r>
          </w:p>
        </w:tc>
      </w:tr>
    </w:tbl>
    <w:p w:rsidR="00C03398" w14:paraId="6FB89993" w14:textId="77777777">
      <w:pPr>
        <w:spacing w:after="0" w:line="240" w:lineRule="auto"/>
        <w:ind w:left="0" w:hanging="2"/>
        <w:jc w:val="both"/>
        <w:rPr>
          <w:sz w:val="24"/>
          <w:szCs w:val="24"/>
        </w:rPr>
      </w:pPr>
    </w:p>
    <w:tbl>
      <w:tblPr>
        <w:tblStyle w:val="af1"/>
        <w:tblW w:w="9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44"/>
        <w:gridCol w:w="7721"/>
      </w:tblGrid>
      <w:tr w14:paraId="1288DF71" w14:textId="77777777">
        <w:tblPrEx>
          <w:tblW w:w="9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center"/>
        </w:trPr>
        <w:tc>
          <w:tcPr>
            <w:tcW w:w="1944" w:type="dxa"/>
            <w:shd w:val="clear" w:color="auto" w:fill="D9D9D9"/>
          </w:tcPr>
          <w:p w:rsidR="00C03398" w14:paraId="17E89304" w14:textId="77777777">
            <w:pPr>
              <w:pStyle w:val="Heading1"/>
              <w:spacing w:before="20" w:after="20"/>
              <w:ind w:left="0" w:hanging="2"/>
              <w:jc w:val="both"/>
              <w:rPr>
                <w:rFonts w:ascii="Calibri" w:eastAsia="Calibri" w:hAnsi="Calibri" w:cs="Calibri"/>
                <w:sz w:val="24"/>
                <w:szCs w:val="24"/>
              </w:rPr>
            </w:pPr>
            <w:r>
              <w:rPr>
                <w:rFonts w:ascii="Calibri" w:eastAsia="Calibri" w:hAnsi="Calibri" w:cs="Calibri"/>
                <w:b/>
                <w:sz w:val="24"/>
                <w:szCs w:val="24"/>
              </w:rPr>
              <w:t>Client</w:t>
            </w:r>
          </w:p>
        </w:tc>
        <w:tc>
          <w:tcPr>
            <w:tcW w:w="7721" w:type="dxa"/>
            <w:shd w:val="clear" w:color="auto" w:fill="D9D9D9"/>
          </w:tcPr>
          <w:p w:rsidR="00C03398" w14:paraId="505CC89C" w14:textId="77777777">
            <w:pPr>
              <w:pStyle w:val="Heading1"/>
              <w:spacing w:before="20" w:after="20"/>
              <w:ind w:left="0" w:hanging="2"/>
              <w:jc w:val="both"/>
              <w:rPr>
                <w:rFonts w:ascii="Calibri" w:eastAsia="Calibri" w:hAnsi="Calibri" w:cs="Calibri"/>
                <w:sz w:val="24"/>
                <w:szCs w:val="24"/>
              </w:rPr>
            </w:pPr>
            <w:r>
              <w:rPr>
                <w:rFonts w:ascii="Calibri" w:eastAsia="Calibri" w:hAnsi="Calibri" w:cs="Calibri"/>
                <w:b/>
                <w:sz w:val="24"/>
                <w:szCs w:val="24"/>
              </w:rPr>
              <w:t>GE Oil &amp; Gas</w:t>
            </w:r>
          </w:p>
        </w:tc>
      </w:tr>
      <w:tr w14:paraId="1F557285" w14:textId="77777777">
        <w:tblPrEx>
          <w:tblW w:w="9665" w:type="dxa"/>
          <w:jc w:val="center"/>
          <w:tblLayout w:type="fixed"/>
          <w:tblLook w:val="0000"/>
        </w:tblPrEx>
        <w:trPr>
          <w:trHeight w:val="1620"/>
          <w:jc w:val="center"/>
        </w:trPr>
        <w:tc>
          <w:tcPr>
            <w:tcW w:w="1944" w:type="dxa"/>
          </w:tcPr>
          <w:p w:rsidR="00C03398" w14:paraId="27F0B291" w14:textId="77777777">
            <w:pPr>
              <w:keepNext/>
              <w:pBdr>
                <w:top w:val="nil"/>
                <w:left w:val="nil"/>
                <w:bottom w:val="nil"/>
                <w:right w:val="nil"/>
                <w:between w:val="nil"/>
              </w:pBdr>
              <w:spacing w:after="0" w:line="240" w:lineRule="auto"/>
              <w:ind w:left="0" w:hanging="2"/>
              <w:jc w:val="both"/>
              <w:rPr>
                <w:b/>
                <w:color w:val="000000"/>
                <w:sz w:val="24"/>
                <w:szCs w:val="24"/>
              </w:rPr>
            </w:pPr>
            <w:r>
              <w:rPr>
                <w:b/>
                <w:color w:val="000000"/>
                <w:sz w:val="24"/>
                <w:szCs w:val="24"/>
              </w:rPr>
              <w:t xml:space="preserve">Project Description </w:t>
            </w:r>
          </w:p>
          <w:p w:rsidR="00C03398" w14:paraId="57FF2736" w14:textId="77777777">
            <w:pPr>
              <w:spacing w:before="20" w:after="20" w:line="240" w:lineRule="auto"/>
              <w:ind w:left="0" w:hanging="2"/>
              <w:jc w:val="both"/>
              <w:rPr>
                <w:sz w:val="24"/>
                <w:szCs w:val="24"/>
              </w:rPr>
            </w:pPr>
          </w:p>
        </w:tc>
        <w:tc>
          <w:tcPr>
            <w:tcW w:w="7721" w:type="dxa"/>
            <w:vAlign w:val="center"/>
          </w:tcPr>
          <w:p w:rsidR="00C03398" w14:paraId="729027D8" w14:textId="77777777">
            <w:p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GE Oil and Gas </w:t>
            </w:r>
            <w:r w:rsidR="009238F9">
              <w:rPr>
                <w:color w:val="000000"/>
                <w:sz w:val="24"/>
                <w:szCs w:val="24"/>
              </w:rPr>
              <w:t>operate;</w:t>
            </w:r>
            <w:r>
              <w:rPr>
                <w:color w:val="000000"/>
                <w:sz w:val="24"/>
                <w:szCs w:val="24"/>
              </w:rPr>
              <w:t xml:space="preserve"> perform onshore and offshore drilling along with subsea operations across the Geographies. The project was implemented to enhance the existing Salesforce.com application by adding Approval Rerouting &amp; Delegation capabilities. The development and data migration will coincide with the PMO agile methodology where, minor and major releases will be released according to the schedule given.</w:t>
            </w:r>
          </w:p>
        </w:tc>
      </w:tr>
      <w:tr w14:paraId="0FAE5397" w14:textId="77777777">
        <w:tblPrEx>
          <w:tblW w:w="9665" w:type="dxa"/>
          <w:jc w:val="center"/>
          <w:tblLayout w:type="fixed"/>
          <w:tblLook w:val="0000"/>
        </w:tblPrEx>
        <w:trPr>
          <w:trHeight w:val="2100"/>
          <w:jc w:val="center"/>
        </w:trPr>
        <w:tc>
          <w:tcPr>
            <w:tcW w:w="1944" w:type="dxa"/>
          </w:tcPr>
          <w:p w:rsidR="00C03398" w14:paraId="2C172545" w14:textId="77777777">
            <w:pPr>
              <w:spacing w:before="20" w:after="20" w:line="240" w:lineRule="auto"/>
              <w:ind w:left="0" w:hanging="2"/>
              <w:jc w:val="both"/>
              <w:rPr>
                <w:sz w:val="24"/>
                <w:szCs w:val="24"/>
              </w:rPr>
            </w:pPr>
            <w:r>
              <w:rPr>
                <w:b/>
                <w:sz w:val="24"/>
                <w:szCs w:val="24"/>
              </w:rPr>
              <w:t>Responsibilities</w:t>
            </w:r>
          </w:p>
        </w:tc>
        <w:tc>
          <w:tcPr>
            <w:tcW w:w="7721" w:type="dxa"/>
          </w:tcPr>
          <w:p w:rsidR="00C03398" w14:paraId="0EFD9073" w14:textId="77777777">
            <w:pPr>
              <w:numPr>
                <w:ilvl w:val="0"/>
                <w:numId w:val="2"/>
              </w:numPr>
              <w:spacing w:after="0" w:line="240" w:lineRule="auto"/>
              <w:ind w:left="0" w:hanging="2"/>
              <w:jc w:val="both"/>
              <w:rPr>
                <w:sz w:val="24"/>
                <w:szCs w:val="24"/>
              </w:rPr>
            </w:pPr>
            <w:r>
              <w:rPr>
                <w:sz w:val="24"/>
                <w:szCs w:val="24"/>
              </w:rPr>
              <w:t>Performed data validation and deployed data using ANT tool</w:t>
            </w:r>
          </w:p>
          <w:p w:rsidR="00C03398" w14:paraId="309B5116" w14:textId="77777777">
            <w:pPr>
              <w:numPr>
                <w:ilvl w:val="0"/>
                <w:numId w:val="2"/>
              </w:numPr>
              <w:spacing w:after="0" w:line="240" w:lineRule="auto"/>
              <w:ind w:left="0" w:hanging="2"/>
              <w:jc w:val="both"/>
              <w:rPr>
                <w:sz w:val="24"/>
                <w:szCs w:val="24"/>
              </w:rPr>
            </w:pPr>
            <w:r>
              <w:rPr>
                <w:sz w:val="24"/>
                <w:szCs w:val="24"/>
              </w:rPr>
              <w:t>Worked on Profiles and Permission Set using Albetros</w:t>
            </w:r>
          </w:p>
          <w:p w:rsidR="00C03398" w14:paraId="51829381" w14:textId="77777777">
            <w:pPr>
              <w:numPr>
                <w:ilvl w:val="0"/>
                <w:numId w:val="2"/>
              </w:numPr>
              <w:spacing w:after="0" w:line="240" w:lineRule="auto"/>
              <w:ind w:left="0" w:hanging="2"/>
              <w:jc w:val="both"/>
              <w:rPr>
                <w:sz w:val="24"/>
                <w:szCs w:val="24"/>
              </w:rPr>
            </w:pPr>
            <w:r>
              <w:rPr>
                <w:sz w:val="24"/>
                <w:szCs w:val="24"/>
              </w:rPr>
              <w:t>Created various reports and File Permissions.</w:t>
            </w:r>
          </w:p>
          <w:p w:rsidR="00C03398" w14:paraId="1961A5E4" w14:textId="77777777">
            <w:pPr>
              <w:numPr>
                <w:ilvl w:val="0"/>
                <w:numId w:val="2"/>
              </w:numPr>
              <w:spacing w:after="0" w:line="240" w:lineRule="auto"/>
              <w:ind w:left="0" w:hanging="2"/>
              <w:jc w:val="both"/>
              <w:rPr>
                <w:sz w:val="24"/>
                <w:szCs w:val="24"/>
              </w:rPr>
            </w:pPr>
            <w:r>
              <w:rPr>
                <w:sz w:val="24"/>
                <w:szCs w:val="24"/>
              </w:rPr>
              <w:t xml:space="preserve">Created and Updated necessary changes which are not supported by salesforce APIWorking with software versioning controls. </w:t>
            </w:r>
          </w:p>
          <w:p w:rsidR="00C03398" w14:paraId="5225D021" w14:textId="77777777">
            <w:pPr>
              <w:numPr>
                <w:ilvl w:val="0"/>
                <w:numId w:val="2"/>
              </w:numPr>
              <w:spacing w:after="0" w:line="240" w:lineRule="auto"/>
              <w:ind w:left="0" w:hanging="2"/>
              <w:jc w:val="both"/>
              <w:rPr>
                <w:sz w:val="24"/>
                <w:szCs w:val="24"/>
              </w:rPr>
            </w:pPr>
            <w:r>
              <w:rPr>
                <w:sz w:val="24"/>
                <w:szCs w:val="24"/>
              </w:rPr>
              <w:t>Scheduled batch Apex jobs to pull the information from the Oracle backend database to Salesforce Meta data Objects.</w:t>
            </w:r>
          </w:p>
        </w:tc>
      </w:tr>
      <w:tr w14:paraId="11443071" w14:textId="77777777">
        <w:tblPrEx>
          <w:tblW w:w="9665" w:type="dxa"/>
          <w:jc w:val="center"/>
          <w:tblLayout w:type="fixed"/>
          <w:tblLook w:val="0000"/>
        </w:tblPrEx>
        <w:trPr>
          <w:jc w:val="center"/>
        </w:trPr>
        <w:tc>
          <w:tcPr>
            <w:tcW w:w="1944" w:type="dxa"/>
          </w:tcPr>
          <w:p w:rsidR="00C03398" w14:paraId="2DC973EA" w14:textId="77777777">
            <w:pPr>
              <w:spacing w:before="20" w:after="20" w:line="240" w:lineRule="auto"/>
              <w:ind w:left="0" w:hanging="2"/>
              <w:jc w:val="both"/>
              <w:rPr>
                <w:sz w:val="24"/>
                <w:szCs w:val="24"/>
              </w:rPr>
            </w:pPr>
            <w:r>
              <w:rPr>
                <w:b/>
                <w:sz w:val="24"/>
                <w:szCs w:val="24"/>
              </w:rPr>
              <w:t>Organisation</w:t>
            </w:r>
          </w:p>
        </w:tc>
        <w:tc>
          <w:tcPr>
            <w:tcW w:w="7721" w:type="dxa"/>
          </w:tcPr>
          <w:p w:rsidR="00C03398" w14:paraId="2470AA5B" w14:textId="77777777">
            <w:p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  Birlasoft</w:t>
            </w:r>
          </w:p>
        </w:tc>
      </w:tr>
      <w:tr w14:paraId="20AFAEF6" w14:textId="77777777">
        <w:tblPrEx>
          <w:tblW w:w="9665" w:type="dxa"/>
          <w:jc w:val="center"/>
          <w:tblLayout w:type="fixed"/>
          <w:tblLook w:val="0000"/>
        </w:tblPrEx>
        <w:trPr>
          <w:jc w:val="center"/>
        </w:trPr>
        <w:tc>
          <w:tcPr>
            <w:tcW w:w="1944" w:type="dxa"/>
          </w:tcPr>
          <w:p w:rsidR="00C03398" w14:paraId="00030831" w14:textId="77777777">
            <w:pPr>
              <w:spacing w:before="20" w:after="20" w:line="240" w:lineRule="auto"/>
              <w:ind w:left="0" w:hanging="2"/>
              <w:jc w:val="both"/>
              <w:rPr>
                <w:sz w:val="24"/>
                <w:szCs w:val="24"/>
              </w:rPr>
            </w:pPr>
            <w:r>
              <w:rPr>
                <w:b/>
                <w:sz w:val="24"/>
                <w:szCs w:val="24"/>
              </w:rPr>
              <w:t>Duration</w:t>
            </w:r>
          </w:p>
        </w:tc>
        <w:tc>
          <w:tcPr>
            <w:tcW w:w="7721" w:type="dxa"/>
          </w:tcPr>
          <w:p w:rsidR="00C03398" w14:paraId="0F5DE891" w14:textId="77777777">
            <w:p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  August 2015 – June 2016</w:t>
            </w:r>
          </w:p>
        </w:tc>
      </w:tr>
      <w:tr w14:paraId="73307FB9" w14:textId="77777777">
        <w:tblPrEx>
          <w:tblW w:w="9665" w:type="dxa"/>
          <w:jc w:val="center"/>
          <w:tblLayout w:type="fixed"/>
          <w:tblLook w:val="0000"/>
        </w:tblPrEx>
        <w:trPr>
          <w:jc w:val="center"/>
        </w:trPr>
        <w:tc>
          <w:tcPr>
            <w:tcW w:w="1944" w:type="dxa"/>
            <w:shd w:val="clear" w:color="auto" w:fill="D9D9D9"/>
          </w:tcPr>
          <w:p w:rsidR="00C03398" w14:paraId="0ED7E215" w14:textId="77777777">
            <w:pPr>
              <w:pStyle w:val="Heading1"/>
              <w:spacing w:before="20" w:after="20"/>
              <w:ind w:left="0" w:hanging="2"/>
              <w:jc w:val="both"/>
              <w:rPr>
                <w:rFonts w:ascii="Calibri" w:eastAsia="Calibri" w:hAnsi="Calibri" w:cs="Calibri"/>
                <w:sz w:val="24"/>
                <w:szCs w:val="24"/>
              </w:rPr>
            </w:pPr>
            <w:r>
              <w:rPr>
                <w:rFonts w:ascii="Calibri" w:eastAsia="Calibri" w:hAnsi="Calibri" w:cs="Calibri"/>
                <w:b/>
                <w:sz w:val="24"/>
                <w:szCs w:val="24"/>
              </w:rPr>
              <w:t>Client</w:t>
            </w:r>
          </w:p>
        </w:tc>
        <w:tc>
          <w:tcPr>
            <w:tcW w:w="7721" w:type="dxa"/>
            <w:shd w:val="clear" w:color="auto" w:fill="D9D9D9"/>
          </w:tcPr>
          <w:p w:rsidR="00C03398" w14:paraId="0B08FF22" w14:textId="77777777">
            <w:pPr>
              <w:pStyle w:val="Heading1"/>
              <w:spacing w:before="20" w:after="20"/>
              <w:ind w:left="0" w:hanging="2"/>
              <w:jc w:val="both"/>
              <w:rPr>
                <w:rFonts w:ascii="Calibri" w:eastAsia="Calibri" w:hAnsi="Calibri" w:cs="Calibri"/>
                <w:sz w:val="24"/>
                <w:szCs w:val="24"/>
              </w:rPr>
            </w:pPr>
            <w:r>
              <w:rPr>
                <w:rFonts w:ascii="Calibri" w:eastAsia="Calibri" w:hAnsi="Calibri" w:cs="Calibri"/>
                <w:b/>
                <w:sz w:val="24"/>
                <w:szCs w:val="24"/>
              </w:rPr>
              <w:t>Philips Healthcare</w:t>
            </w:r>
          </w:p>
        </w:tc>
      </w:tr>
      <w:tr w14:paraId="426E1684" w14:textId="77777777" w:rsidTr="00681018">
        <w:tblPrEx>
          <w:tblW w:w="9665" w:type="dxa"/>
          <w:jc w:val="center"/>
          <w:tblLayout w:type="fixed"/>
          <w:tblLook w:val="0000"/>
        </w:tblPrEx>
        <w:trPr>
          <w:trHeight w:val="2321"/>
          <w:jc w:val="center"/>
        </w:trPr>
        <w:tc>
          <w:tcPr>
            <w:tcW w:w="1944" w:type="dxa"/>
          </w:tcPr>
          <w:p w:rsidR="00C03398" w14:paraId="26A0BF87" w14:textId="77777777">
            <w:pPr>
              <w:keepNext/>
              <w:pBdr>
                <w:top w:val="nil"/>
                <w:left w:val="nil"/>
                <w:bottom w:val="nil"/>
                <w:right w:val="nil"/>
                <w:between w:val="nil"/>
              </w:pBdr>
              <w:spacing w:after="0" w:line="240" w:lineRule="auto"/>
              <w:ind w:left="0" w:hanging="2"/>
              <w:jc w:val="both"/>
              <w:rPr>
                <w:b/>
                <w:color w:val="000000"/>
                <w:sz w:val="24"/>
                <w:szCs w:val="24"/>
              </w:rPr>
            </w:pPr>
            <w:r>
              <w:rPr>
                <w:b/>
                <w:color w:val="000000"/>
                <w:sz w:val="24"/>
                <w:szCs w:val="24"/>
              </w:rPr>
              <w:t xml:space="preserve">Project Description </w:t>
            </w:r>
          </w:p>
          <w:p w:rsidR="00C03398" w14:paraId="7FE05BB5" w14:textId="77777777">
            <w:pPr>
              <w:spacing w:before="20" w:after="20" w:line="240" w:lineRule="auto"/>
              <w:ind w:left="0" w:hanging="2"/>
              <w:jc w:val="both"/>
              <w:rPr>
                <w:sz w:val="24"/>
                <w:szCs w:val="24"/>
              </w:rPr>
            </w:pPr>
          </w:p>
        </w:tc>
        <w:tc>
          <w:tcPr>
            <w:tcW w:w="7721" w:type="dxa"/>
            <w:vAlign w:val="center"/>
          </w:tcPr>
          <w:p w:rsidR="00C03398" w14:paraId="5D2B1B66" w14:textId="77777777">
            <w:p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Philips Healthcare is dedicated to providing solutions designed around the needs to their customers and patients. </w:t>
            </w:r>
          </w:p>
          <w:p w:rsidR="00C03398" w14:paraId="59C70094" w14:textId="77777777">
            <w:pPr>
              <w:pBdr>
                <w:top w:val="nil"/>
                <w:left w:val="nil"/>
                <w:bottom w:val="nil"/>
                <w:right w:val="nil"/>
                <w:between w:val="nil"/>
              </w:pBdr>
              <w:spacing w:after="0" w:line="240" w:lineRule="auto"/>
              <w:ind w:left="0" w:hanging="2"/>
              <w:jc w:val="both"/>
              <w:rPr>
                <w:color w:val="000000"/>
                <w:sz w:val="24"/>
                <w:szCs w:val="24"/>
              </w:rPr>
            </w:pPr>
            <w:r>
              <w:rPr>
                <w:color w:val="000000"/>
                <w:sz w:val="24"/>
                <w:szCs w:val="24"/>
              </w:rPr>
              <w:t>SFDC Customer Portal will enable Philips Healthcare customers to view their equipment, contracts and give them the ability to submit service requests. The Quick Connect II development project is to provide easy demand access and use on Philips Customer Portal for the Philips HealthCare Customers. This project transforms Customer Portal experience by leveraging SFDC Customer Portal capabilities.</w:t>
            </w:r>
          </w:p>
        </w:tc>
      </w:tr>
      <w:tr w14:paraId="3AFF0DD2" w14:textId="77777777">
        <w:tblPrEx>
          <w:tblW w:w="9665" w:type="dxa"/>
          <w:jc w:val="center"/>
          <w:tblLayout w:type="fixed"/>
          <w:tblLook w:val="0000"/>
        </w:tblPrEx>
        <w:trPr>
          <w:jc w:val="center"/>
        </w:trPr>
        <w:tc>
          <w:tcPr>
            <w:tcW w:w="1944" w:type="dxa"/>
          </w:tcPr>
          <w:p w:rsidR="00C03398" w14:paraId="14629D3F" w14:textId="77777777">
            <w:pPr>
              <w:spacing w:before="20" w:after="20" w:line="240" w:lineRule="auto"/>
              <w:ind w:left="0" w:hanging="2"/>
              <w:jc w:val="both"/>
              <w:rPr>
                <w:sz w:val="24"/>
                <w:szCs w:val="24"/>
              </w:rPr>
            </w:pPr>
            <w:r>
              <w:rPr>
                <w:b/>
                <w:sz w:val="24"/>
                <w:szCs w:val="24"/>
              </w:rPr>
              <w:t>Responsibilities</w:t>
            </w:r>
          </w:p>
        </w:tc>
        <w:tc>
          <w:tcPr>
            <w:tcW w:w="7721" w:type="dxa"/>
          </w:tcPr>
          <w:p w:rsidR="00C03398" w14:paraId="263744D1" w14:textId="77777777">
            <w:pPr>
              <w:numPr>
                <w:ilvl w:val="0"/>
                <w:numId w:val="2"/>
              </w:numPr>
              <w:spacing w:after="0" w:line="240" w:lineRule="auto"/>
              <w:ind w:left="0" w:hanging="2"/>
              <w:jc w:val="both"/>
              <w:rPr>
                <w:sz w:val="24"/>
                <w:szCs w:val="24"/>
              </w:rPr>
            </w:pPr>
            <w:r>
              <w:rPr>
                <w:sz w:val="24"/>
                <w:szCs w:val="24"/>
              </w:rPr>
              <w:t>Part of Implementation team for Service Cloud Module for the Customer that involved Email-to-Case, Phone-to-Case and Service Cloud Chatter</w:t>
            </w:r>
          </w:p>
          <w:p w:rsidR="00C03398" w14:paraId="3157D1FB" w14:textId="77777777">
            <w:pPr>
              <w:numPr>
                <w:ilvl w:val="0"/>
                <w:numId w:val="2"/>
              </w:numPr>
              <w:spacing w:after="0" w:line="240" w:lineRule="auto"/>
              <w:ind w:left="0" w:hanging="2"/>
              <w:jc w:val="both"/>
              <w:rPr>
                <w:sz w:val="24"/>
                <w:szCs w:val="24"/>
              </w:rPr>
            </w:pPr>
            <w:r>
              <w:rPr>
                <w:sz w:val="24"/>
                <w:szCs w:val="24"/>
              </w:rPr>
              <w:t>Worked on various Salesforce.com customizations - standard objects and creation of customized business objects, lookup and master-detail relationships on the objects and created junction objects to establish connectivity among objects.</w:t>
            </w:r>
          </w:p>
          <w:p w:rsidR="00C03398" w:rsidRPr="00681018" w:rsidP="00681018" w14:paraId="78A6D5E1" w14:textId="18CBE591">
            <w:pPr>
              <w:numPr>
                <w:ilvl w:val="0"/>
                <w:numId w:val="2"/>
              </w:numPr>
              <w:spacing w:after="0" w:line="240" w:lineRule="auto"/>
              <w:ind w:left="0" w:hanging="2"/>
              <w:jc w:val="both"/>
              <w:rPr>
                <w:sz w:val="24"/>
                <w:szCs w:val="24"/>
              </w:rPr>
            </w:pPr>
            <w:r>
              <w:rPr>
                <w:sz w:val="24"/>
                <w:szCs w:val="24"/>
              </w:rPr>
              <w:t>Customized different page layouts, tabs and assigned them for different profile users.</w:t>
            </w:r>
            <w:r w:rsidR="00681018">
              <w:rPr>
                <w:sz w:val="24"/>
                <w:szCs w:val="24"/>
              </w:rPr>
              <w:t xml:space="preserve"> Also, </w:t>
            </w:r>
            <w:r w:rsidRPr="00681018">
              <w:rPr>
                <w:sz w:val="24"/>
                <w:szCs w:val="24"/>
              </w:rPr>
              <w:t>Created/Modified Dependent Pick lists, Lookup Fields, Formula Fields, Roll-up Summary Fields</w:t>
            </w:r>
            <w:r w:rsidR="00681018">
              <w:rPr>
                <w:sz w:val="24"/>
                <w:szCs w:val="24"/>
              </w:rPr>
              <w:t xml:space="preserve"> </w:t>
            </w:r>
            <w:r w:rsidRPr="00681018">
              <w:rPr>
                <w:sz w:val="24"/>
                <w:szCs w:val="24"/>
              </w:rPr>
              <w:t>and Record Types</w:t>
            </w:r>
          </w:p>
          <w:p w:rsidR="00C03398" w14:paraId="3368151F" w14:textId="77777777">
            <w:pPr>
              <w:numPr>
                <w:ilvl w:val="0"/>
                <w:numId w:val="2"/>
              </w:numPr>
              <w:spacing w:after="0" w:line="240" w:lineRule="auto"/>
              <w:ind w:left="0" w:hanging="2"/>
              <w:jc w:val="both"/>
              <w:rPr>
                <w:sz w:val="24"/>
                <w:szCs w:val="24"/>
              </w:rPr>
            </w:pPr>
            <w:r>
              <w:rPr>
                <w:sz w:val="24"/>
                <w:szCs w:val="24"/>
              </w:rPr>
              <w:t>Set security and access rights using Organization Wide Defaults, Roles, Roles &amp; Hierarchies, Sharing Rules, Public Groups, Sales teams, Account teams, Case teams and Folders. Created various reports and dashboards. Set up Workflow and Workflow Approval processing.</w:t>
            </w:r>
          </w:p>
        </w:tc>
      </w:tr>
      <w:tr w14:paraId="56EEBAA2" w14:textId="77777777">
        <w:tblPrEx>
          <w:tblW w:w="9665" w:type="dxa"/>
          <w:jc w:val="center"/>
          <w:tblLayout w:type="fixed"/>
          <w:tblLook w:val="0000"/>
        </w:tblPrEx>
        <w:trPr>
          <w:jc w:val="center"/>
        </w:trPr>
        <w:tc>
          <w:tcPr>
            <w:tcW w:w="1944" w:type="dxa"/>
          </w:tcPr>
          <w:p w:rsidR="00C03398" w14:paraId="65C1F6AC" w14:textId="77777777">
            <w:pPr>
              <w:spacing w:before="20" w:after="20" w:line="240" w:lineRule="auto"/>
              <w:ind w:left="0" w:hanging="2"/>
              <w:jc w:val="both"/>
              <w:rPr>
                <w:sz w:val="24"/>
                <w:szCs w:val="24"/>
              </w:rPr>
            </w:pPr>
            <w:r>
              <w:rPr>
                <w:b/>
                <w:sz w:val="24"/>
                <w:szCs w:val="24"/>
              </w:rPr>
              <w:t>Organisation</w:t>
            </w:r>
          </w:p>
        </w:tc>
        <w:tc>
          <w:tcPr>
            <w:tcW w:w="7721" w:type="dxa"/>
          </w:tcPr>
          <w:p w:rsidR="00C03398" w14:paraId="5D2105F7" w14:textId="77777777">
            <w:p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  Wipro Technologies</w:t>
            </w:r>
          </w:p>
        </w:tc>
      </w:tr>
      <w:tr w14:paraId="4E8D2519" w14:textId="77777777">
        <w:tblPrEx>
          <w:tblW w:w="9665" w:type="dxa"/>
          <w:jc w:val="center"/>
          <w:tblLayout w:type="fixed"/>
          <w:tblLook w:val="0000"/>
        </w:tblPrEx>
        <w:trPr>
          <w:jc w:val="center"/>
        </w:trPr>
        <w:tc>
          <w:tcPr>
            <w:tcW w:w="1944" w:type="dxa"/>
          </w:tcPr>
          <w:p w:rsidR="00C03398" w14:paraId="1F7AB3E4" w14:textId="77777777">
            <w:pPr>
              <w:spacing w:before="20" w:after="20" w:line="240" w:lineRule="auto"/>
              <w:ind w:left="0" w:hanging="2"/>
              <w:jc w:val="both"/>
              <w:rPr>
                <w:sz w:val="24"/>
                <w:szCs w:val="24"/>
              </w:rPr>
            </w:pPr>
            <w:r>
              <w:rPr>
                <w:b/>
                <w:sz w:val="24"/>
                <w:szCs w:val="24"/>
              </w:rPr>
              <w:t>Duration</w:t>
            </w:r>
          </w:p>
        </w:tc>
        <w:tc>
          <w:tcPr>
            <w:tcW w:w="7721" w:type="dxa"/>
          </w:tcPr>
          <w:p w:rsidR="00C03398" w14:paraId="4153FFE7" w14:textId="77777777">
            <w:p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  July 2014 – August 2015</w:t>
            </w:r>
          </w:p>
        </w:tc>
      </w:tr>
    </w:tbl>
    <w:p w:rsidR="00C03398" w14:paraId="17D5044E" w14:textId="77777777">
      <w:pPr>
        <w:spacing w:after="0" w:line="240" w:lineRule="auto"/>
        <w:ind w:left="0" w:hanging="2"/>
        <w:jc w:val="both"/>
        <w:rPr>
          <w:sz w:val="24"/>
          <w:szCs w:val="24"/>
        </w:rPr>
      </w:pPr>
    </w:p>
    <w:tbl>
      <w:tblPr>
        <w:tblStyle w:val="af2"/>
        <w:tblW w:w="9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44"/>
        <w:gridCol w:w="7721"/>
      </w:tblGrid>
      <w:tr w14:paraId="033F4E02" w14:textId="77777777">
        <w:tblPrEx>
          <w:tblW w:w="9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center"/>
        </w:trPr>
        <w:tc>
          <w:tcPr>
            <w:tcW w:w="1944" w:type="dxa"/>
            <w:tcBorders>
              <w:top w:val="single" w:sz="4" w:space="0" w:color="000000"/>
              <w:left w:val="single" w:sz="4" w:space="0" w:color="000000"/>
              <w:bottom w:val="single" w:sz="4" w:space="0" w:color="000000"/>
              <w:right w:val="single" w:sz="4" w:space="0" w:color="000000"/>
            </w:tcBorders>
            <w:shd w:val="clear" w:color="auto" w:fill="D9D9D9"/>
          </w:tcPr>
          <w:p w:rsidR="00C03398" w14:paraId="6212DE1B" w14:textId="77777777">
            <w:pPr>
              <w:spacing w:before="20" w:after="20" w:line="240" w:lineRule="auto"/>
              <w:ind w:left="0" w:hanging="2"/>
              <w:jc w:val="both"/>
              <w:rPr>
                <w:sz w:val="24"/>
                <w:szCs w:val="24"/>
              </w:rPr>
            </w:pPr>
            <w:r>
              <w:rPr>
                <w:b/>
                <w:sz w:val="24"/>
                <w:szCs w:val="24"/>
              </w:rPr>
              <w:t>Client</w:t>
            </w:r>
          </w:p>
        </w:tc>
        <w:tc>
          <w:tcPr>
            <w:tcW w:w="7721" w:type="dxa"/>
            <w:tcBorders>
              <w:top w:val="single" w:sz="4" w:space="0" w:color="000000"/>
              <w:left w:val="single" w:sz="4" w:space="0" w:color="000000"/>
              <w:bottom w:val="single" w:sz="4" w:space="0" w:color="000000"/>
              <w:right w:val="single" w:sz="4" w:space="0" w:color="000000"/>
            </w:tcBorders>
            <w:shd w:val="clear" w:color="auto" w:fill="D9D9D9"/>
          </w:tcPr>
          <w:p w:rsidR="00C03398" w14:paraId="08DF8D60" w14:textId="77777777">
            <w:pPr>
              <w:spacing w:after="0" w:line="240" w:lineRule="auto"/>
              <w:ind w:left="0" w:hanging="2"/>
              <w:jc w:val="both"/>
              <w:rPr>
                <w:sz w:val="24"/>
                <w:szCs w:val="24"/>
              </w:rPr>
            </w:pPr>
            <w:r>
              <w:rPr>
                <w:b/>
                <w:sz w:val="24"/>
                <w:szCs w:val="24"/>
              </w:rPr>
              <w:t>EMC</w:t>
            </w:r>
          </w:p>
        </w:tc>
      </w:tr>
      <w:tr w14:paraId="5454A0D4" w14:textId="77777777">
        <w:tblPrEx>
          <w:tblW w:w="9665" w:type="dxa"/>
          <w:jc w:val="center"/>
          <w:tblLayout w:type="fixed"/>
          <w:tblLook w:val="0000"/>
        </w:tblPrEx>
        <w:trPr>
          <w:trHeight w:val="920"/>
          <w:jc w:val="center"/>
        </w:trPr>
        <w:tc>
          <w:tcPr>
            <w:tcW w:w="1944" w:type="dxa"/>
            <w:tcBorders>
              <w:top w:val="single" w:sz="4" w:space="0" w:color="000000"/>
              <w:left w:val="single" w:sz="4" w:space="0" w:color="000000"/>
              <w:bottom w:val="single" w:sz="4" w:space="0" w:color="000000"/>
              <w:right w:val="single" w:sz="4" w:space="0" w:color="000000"/>
            </w:tcBorders>
          </w:tcPr>
          <w:p w:rsidR="00C03398" w14:paraId="2EA043B2" w14:textId="77777777">
            <w:pPr>
              <w:spacing w:before="20" w:after="20" w:line="240" w:lineRule="auto"/>
              <w:ind w:left="0" w:hanging="2"/>
              <w:jc w:val="both"/>
              <w:rPr>
                <w:sz w:val="24"/>
                <w:szCs w:val="24"/>
              </w:rPr>
            </w:pPr>
            <w:r>
              <w:rPr>
                <w:b/>
                <w:sz w:val="24"/>
                <w:szCs w:val="24"/>
              </w:rPr>
              <w:t xml:space="preserve">Project Description </w:t>
            </w:r>
          </w:p>
          <w:p w:rsidR="00C03398" w14:paraId="5551DA82" w14:textId="77777777">
            <w:pPr>
              <w:spacing w:before="20" w:after="20" w:line="240" w:lineRule="auto"/>
              <w:ind w:left="0" w:hanging="2"/>
              <w:jc w:val="both"/>
              <w:rPr>
                <w:sz w:val="24"/>
                <w:szCs w:val="24"/>
              </w:rPr>
            </w:pPr>
          </w:p>
        </w:tc>
        <w:tc>
          <w:tcPr>
            <w:tcW w:w="7721" w:type="dxa"/>
            <w:tcBorders>
              <w:top w:val="single" w:sz="4" w:space="0" w:color="000000"/>
              <w:left w:val="single" w:sz="4" w:space="0" w:color="000000"/>
              <w:bottom w:val="single" w:sz="4" w:space="0" w:color="000000"/>
              <w:right w:val="single" w:sz="4" w:space="0" w:color="000000"/>
            </w:tcBorders>
          </w:tcPr>
          <w:p w:rsidR="00C03398" w14:paraId="40388BB6" w14:textId="77777777">
            <w:pPr>
              <w:spacing w:after="0" w:line="240" w:lineRule="auto"/>
              <w:ind w:left="0" w:hanging="2"/>
              <w:jc w:val="both"/>
              <w:rPr>
                <w:sz w:val="24"/>
                <w:szCs w:val="24"/>
              </w:rPr>
            </w:pPr>
            <w:r>
              <w:rPr>
                <w:sz w:val="24"/>
                <w:szCs w:val="24"/>
              </w:rPr>
              <w:t>Data is stored in multiple Storage VMWare boxes for EMC. User would be using their existing data and would be inserting new data from one box to other using drives in Storage boxes.</w:t>
            </w:r>
          </w:p>
        </w:tc>
      </w:tr>
      <w:tr w14:paraId="7F8D621B" w14:textId="77777777">
        <w:tblPrEx>
          <w:tblW w:w="9665" w:type="dxa"/>
          <w:jc w:val="center"/>
          <w:tblLayout w:type="fixed"/>
          <w:tblLook w:val="0000"/>
        </w:tblPrEx>
        <w:trPr>
          <w:jc w:val="center"/>
        </w:trPr>
        <w:tc>
          <w:tcPr>
            <w:tcW w:w="1944" w:type="dxa"/>
            <w:tcBorders>
              <w:top w:val="single" w:sz="4" w:space="0" w:color="000000"/>
              <w:left w:val="single" w:sz="4" w:space="0" w:color="000000"/>
              <w:bottom w:val="single" w:sz="4" w:space="0" w:color="000000"/>
              <w:right w:val="single" w:sz="4" w:space="0" w:color="000000"/>
            </w:tcBorders>
          </w:tcPr>
          <w:p w:rsidR="00C03398" w14:paraId="4DAACB71" w14:textId="77777777">
            <w:pPr>
              <w:spacing w:before="20" w:after="20" w:line="240" w:lineRule="auto"/>
              <w:ind w:left="0" w:hanging="2"/>
              <w:jc w:val="both"/>
              <w:rPr>
                <w:sz w:val="24"/>
                <w:szCs w:val="24"/>
              </w:rPr>
            </w:pPr>
            <w:r>
              <w:rPr>
                <w:b/>
                <w:sz w:val="24"/>
                <w:szCs w:val="24"/>
              </w:rPr>
              <w:t>Responsibilities</w:t>
            </w:r>
          </w:p>
        </w:tc>
        <w:tc>
          <w:tcPr>
            <w:tcW w:w="7721" w:type="dxa"/>
            <w:tcBorders>
              <w:top w:val="single" w:sz="4" w:space="0" w:color="000000"/>
              <w:left w:val="single" w:sz="4" w:space="0" w:color="000000"/>
              <w:bottom w:val="single" w:sz="4" w:space="0" w:color="000000"/>
              <w:right w:val="single" w:sz="4" w:space="0" w:color="000000"/>
            </w:tcBorders>
          </w:tcPr>
          <w:p w:rsidR="00C03398" w14:paraId="2C4B9381" w14:textId="77777777">
            <w:pPr>
              <w:numPr>
                <w:ilvl w:val="0"/>
                <w:numId w:val="2"/>
              </w:numPr>
              <w:spacing w:after="0" w:line="240" w:lineRule="auto"/>
              <w:ind w:left="0" w:hanging="2"/>
              <w:jc w:val="both"/>
              <w:rPr>
                <w:sz w:val="24"/>
                <w:szCs w:val="24"/>
              </w:rPr>
            </w:pPr>
            <w:r>
              <w:rPr>
                <w:sz w:val="24"/>
                <w:szCs w:val="24"/>
              </w:rPr>
              <w:t>Had to maintain the storage boxes and rectify if User is facing any issue through cases raised by them.</w:t>
            </w:r>
          </w:p>
          <w:p w:rsidR="00C03398" w14:paraId="6A669374" w14:textId="77777777">
            <w:pPr>
              <w:numPr>
                <w:ilvl w:val="0"/>
                <w:numId w:val="2"/>
              </w:numPr>
              <w:spacing w:after="0" w:line="240" w:lineRule="auto"/>
              <w:ind w:left="0" w:hanging="2"/>
              <w:jc w:val="both"/>
              <w:rPr>
                <w:sz w:val="24"/>
                <w:szCs w:val="24"/>
              </w:rPr>
            </w:pPr>
            <w:r>
              <w:rPr>
                <w:sz w:val="24"/>
                <w:szCs w:val="24"/>
              </w:rPr>
              <w:t>Need to do thorough health check of boxes once the issue is resolved.</w:t>
            </w:r>
          </w:p>
          <w:p w:rsidR="00C03398" w14:paraId="7C33AFF0" w14:textId="77777777">
            <w:pPr>
              <w:numPr>
                <w:ilvl w:val="0"/>
                <w:numId w:val="2"/>
              </w:numPr>
              <w:spacing w:after="0" w:line="240" w:lineRule="auto"/>
              <w:ind w:left="0" w:hanging="2"/>
              <w:jc w:val="both"/>
              <w:rPr>
                <w:sz w:val="24"/>
                <w:szCs w:val="24"/>
              </w:rPr>
            </w:pPr>
            <w:r>
              <w:rPr>
                <w:sz w:val="24"/>
                <w:szCs w:val="24"/>
              </w:rPr>
              <w:t>Need to send CE onsite if any drives are down.</w:t>
            </w:r>
          </w:p>
          <w:p w:rsidR="00C03398" w14:paraId="65F1927B" w14:textId="77777777">
            <w:pPr>
              <w:numPr>
                <w:ilvl w:val="0"/>
                <w:numId w:val="2"/>
              </w:numPr>
              <w:spacing w:after="0" w:line="240" w:lineRule="auto"/>
              <w:ind w:left="0" w:hanging="2"/>
              <w:jc w:val="both"/>
              <w:rPr>
                <w:sz w:val="24"/>
                <w:szCs w:val="24"/>
              </w:rPr>
            </w:pPr>
            <w:r>
              <w:rPr>
                <w:sz w:val="24"/>
                <w:szCs w:val="24"/>
              </w:rPr>
              <w:t>Interaction with Clients on-line through Live Chat window.</w:t>
            </w:r>
          </w:p>
        </w:tc>
      </w:tr>
      <w:tr w14:paraId="36E17236" w14:textId="77777777">
        <w:tblPrEx>
          <w:tblW w:w="9665" w:type="dxa"/>
          <w:jc w:val="center"/>
          <w:tblLayout w:type="fixed"/>
          <w:tblLook w:val="0000"/>
        </w:tblPrEx>
        <w:trPr>
          <w:jc w:val="center"/>
        </w:trPr>
        <w:tc>
          <w:tcPr>
            <w:tcW w:w="1944" w:type="dxa"/>
            <w:tcBorders>
              <w:top w:val="single" w:sz="4" w:space="0" w:color="000000"/>
              <w:left w:val="single" w:sz="4" w:space="0" w:color="000000"/>
              <w:bottom w:val="single" w:sz="4" w:space="0" w:color="000000"/>
              <w:right w:val="single" w:sz="4" w:space="0" w:color="000000"/>
            </w:tcBorders>
          </w:tcPr>
          <w:p w:rsidR="00C03398" w14:paraId="6DF99573" w14:textId="77777777">
            <w:pPr>
              <w:spacing w:before="20" w:after="20" w:line="240" w:lineRule="auto"/>
              <w:ind w:left="0" w:hanging="2"/>
              <w:jc w:val="both"/>
              <w:rPr>
                <w:sz w:val="24"/>
                <w:szCs w:val="24"/>
              </w:rPr>
            </w:pPr>
            <w:r>
              <w:rPr>
                <w:b/>
                <w:sz w:val="24"/>
                <w:szCs w:val="24"/>
              </w:rPr>
              <w:t>Organisation</w:t>
            </w:r>
          </w:p>
        </w:tc>
        <w:tc>
          <w:tcPr>
            <w:tcW w:w="7721" w:type="dxa"/>
            <w:tcBorders>
              <w:top w:val="single" w:sz="4" w:space="0" w:color="000000"/>
              <w:left w:val="single" w:sz="4" w:space="0" w:color="000000"/>
              <w:bottom w:val="single" w:sz="4" w:space="0" w:color="000000"/>
              <w:right w:val="single" w:sz="4" w:space="0" w:color="000000"/>
            </w:tcBorders>
          </w:tcPr>
          <w:p w:rsidR="00C03398" w14:paraId="1AE74F7F" w14:textId="77777777">
            <w:pPr>
              <w:spacing w:after="0" w:line="240" w:lineRule="auto"/>
              <w:ind w:left="0" w:hanging="2"/>
              <w:jc w:val="both"/>
              <w:rPr>
                <w:sz w:val="24"/>
                <w:szCs w:val="24"/>
              </w:rPr>
            </w:pPr>
            <w:r>
              <w:rPr>
                <w:sz w:val="24"/>
                <w:szCs w:val="24"/>
              </w:rPr>
              <w:t>Wipro Technologies</w:t>
            </w:r>
          </w:p>
        </w:tc>
      </w:tr>
      <w:tr w14:paraId="2CB51667" w14:textId="77777777">
        <w:tblPrEx>
          <w:tblW w:w="9665" w:type="dxa"/>
          <w:jc w:val="center"/>
          <w:tblLayout w:type="fixed"/>
          <w:tblLook w:val="0000"/>
        </w:tblPrEx>
        <w:trPr>
          <w:jc w:val="center"/>
        </w:trPr>
        <w:tc>
          <w:tcPr>
            <w:tcW w:w="1944" w:type="dxa"/>
            <w:tcBorders>
              <w:top w:val="single" w:sz="4" w:space="0" w:color="000000"/>
              <w:left w:val="single" w:sz="4" w:space="0" w:color="000000"/>
              <w:bottom w:val="single" w:sz="4" w:space="0" w:color="000000"/>
              <w:right w:val="single" w:sz="4" w:space="0" w:color="000000"/>
            </w:tcBorders>
          </w:tcPr>
          <w:p w:rsidR="00C03398" w14:paraId="01E74881" w14:textId="77777777">
            <w:pPr>
              <w:spacing w:before="20" w:after="20" w:line="240" w:lineRule="auto"/>
              <w:ind w:left="0" w:hanging="2"/>
              <w:jc w:val="both"/>
              <w:rPr>
                <w:sz w:val="24"/>
                <w:szCs w:val="24"/>
              </w:rPr>
            </w:pPr>
            <w:r>
              <w:rPr>
                <w:b/>
                <w:sz w:val="24"/>
                <w:szCs w:val="24"/>
              </w:rPr>
              <w:t>Duration</w:t>
            </w:r>
          </w:p>
        </w:tc>
        <w:tc>
          <w:tcPr>
            <w:tcW w:w="7721" w:type="dxa"/>
            <w:tcBorders>
              <w:top w:val="single" w:sz="4" w:space="0" w:color="000000"/>
              <w:left w:val="single" w:sz="4" w:space="0" w:color="000000"/>
              <w:bottom w:val="single" w:sz="4" w:space="0" w:color="000000"/>
              <w:right w:val="single" w:sz="4" w:space="0" w:color="000000"/>
            </w:tcBorders>
          </w:tcPr>
          <w:p w:rsidR="00C03398" w14:paraId="20D529E6" w14:textId="77777777">
            <w:pPr>
              <w:spacing w:after="0" w:line="240" w:lineRule="auto"/>
              <w:ind w:left="0" w:hanging="2"/>
              <w:jc w:val="both"/>
              <w:rPr>
                <w:sz w:val="24"/>
                <w:szCs w:val="24"/>
              </w:rPr>
            </w:pPr>
            <w:r>
              <w:rPr>
                <w:sz w:val="24"/>
                <w:szCs w:val="24"/>
              </w:rPr>
              <w:t>December 2013 – July 2014</w:t>
            </w:r>
          </w:p>
        </w:tc>
      </w:tr>
    </w:tbl>
    <w:p w:rsidR="00C03398" w14:paraId="3A294097" w14:textId="77777777">
      <w:pPr>
        <w:spacing w:after="0" w:line="240" w:lineRule="auto"/>
        <w:ind w:left="0" w:hanging="2"/>
        <w:jc w:val="both"/>
        <w:rPr>
          <w:sz w:val="24"/>
          <w:szCs w:val="24"/>
        </w:rPr>
      </w:pPr>
    </w:p>
    <w:p w:rsidR="00C03398" w14:paraId="5B9FAC28" w14:textId="77777777">
      <w:pPr>
        <w:shd w:val="clear" w:color="auto" w:fill="E6E6E6"/>
        <w:spacing w:after="0" w:line="240" w:lineRule="auto"/>
        <w:ind w:left="0" w:hanging="2"/>
        <w:jc w:val="both"/>
        <w:rPr>
          <w:sz w:val="24"/>
          <w:szCs w:val="24"/>
          <w:u w:val="single"/>
        </w:rPr>
      </w:pPr>
      <w:r>
        <w:rPr>
          <w:b/>
          <w:sz w:val="24"/>
          <w:szCs w:val="24"/>
        </w:rPr>
        <w:t>Declaration:</w:t>
      </w:r>
    </w:p>
    <w:p w:rsidR="00C03398" w14:paraId="179C696E" w14:textId="77777777">
      <w:pPr>
        <w:spacing w:after="0" w:line="240" w:lineRule="auto"/>
        <w:ind w:left="0" w:hanging="2"/>
        <w:jc w:val="both"/>
        <w:rPr>
          <w:sz w:val="24"/>
          <w:szCs w:val="24"/>
        </w:rPr>
      </w:pPr>
      <w:r>
        <w:rPr>
          <w:sz w:val="24"/>
          <w:szCs w:val="24"/>
        </w:rPr>
        <w:t>I do here by declare that the above-mentioned particulars are correct and true to the best of my knowledge.</w:t>
      </w:r>
    </w:p>
    <w:p w:rsidR="00C03398" w14:paraId="66854DD7" w14:textId="77777777">
      <w:pPr>
        <w:spacing w:after="0" w:line="240" w:lineRule="auto"/>
        <w:ind w:left="0" w:hanging="2"/>
        <w:jc w:val="both"/>
        <w:rPr>
          <w:sz w:val="24"/>
          <w:szCs w:val="24"/>
        </w:rPr>
      </w:pPr>
    </w:p>
    <w:p w:rsidR="00C03398" w14:paraId="230829BE" w14:textId="77777777">
      <w:pPr>
        <w:spacing w:after="0" w:line="240" w:lineRule="auto"/>
        <w:ind w:left="0" w:hanging="2"/>
        <w:jc w:val="both"/>
        <w:rPr>
          <w:sz w:val="24"/>
          <w:szCs w:val="24"/>
        </w:rPr>
      </w:pPr>
    </w:p>
    <w:p w:rsidR="00C03398" w14:paraId="0B362270" w14:textId="77777777">
      <w:pPr>
        <w:spacing w:after="0" w:line="240" w:lineRule="auto"/>
        <w:ind w:left="0" w:hanging="2"/>
        <w:jc w:val="both"/>
        <w:rPr>
          <w:sz w:val="24"/>
          <w:szCs w:val="24"/>
        </w:rPr>
      </w:pPr>
      <w:r>
        <w:rPr>
          <w:sz w:val="24"/>
          <w:szCs w:val="24"/>
        </w:rPr>
        <w:t>Place: Mumbai.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Salla Divija Deepthi.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C03398">
      <w:headerReference w:type="even" r:id="rId5"/>
      <w:headerReference w:type="default" r:id="rId6"/>
      <w:footerReference w:type="even" r:id="rId7"/>
      <w:footerReference w:type="default" r:id="rId8"/>
      <w:headerReference w:type="first" r:id="rId9"/>
      <w:footerReference w:type="first" r:id="rId10"/>
      <w:pgSz w:w="11907" w:h="16839"/>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8F9" w:rsidP="009238F9" w14:paraId="4B5F8D93"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8F9" w:rsidP="009238F9" w14:paraId="121DF8FD" w14:textId="777777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8F9" w:rsidP="009238F9" w14:paraId="119BA510" w14:textId="77777777">
    <w:pPr>
      <w:pStyle w:val="Footer"/>
      <w:ind w:left="0" w:hanging="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8F9" w:rsidP="009238F9" w14:paraId="5B3FE981"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3398" w14:paraId="6B7FE84A" w14:textId="77777777">
    <w:pPr>
      <w:spacing w:after="0" w:line="264" w:lineRule="auto"/>
      <w:ind w:left="0" w:hanging="2"/>
    </w:pPr>
    <w:r>
      <w:t>Divija Deepthi Salla</w:t>
    </w:r>
  </w:p>
  <w:p w:rsidR="00C03398" w14:paraId="24FF43E3" w14:textId="77777777">
    <w:pPr>
      <w:spacing w:after="0" w:line="264" w:lineRule="auto"/>
      <w:ind w:left="0" w:hanging="2"/>
    </w:pPr>
    <w:r>
      <w:t xml:space="preserve">Email: </w:t>
    </w:r>
    <w:hyperlink r:id="rId1" w:history="1">
      <w:r>
        <w:rPr>
          <w:color w:val="0000FF"/>
          <w:u w:val="single"/>
        </w:rPr>
        <w:t>divijadeepthi@gmail.com</w:t>
      </w:r>
    </w:hyperlink>
  </w:p>
  <w:p w:rsidR="00C03398" w14:paraId="6FDC2F9B" w14:textId="77777777">
    <w:pPr>
      <w:spacing w:after="0" w:line="264" w:lineRule="auto"/>
      <w:ind w:left="0" w:hanging="2"/>
    </w:pPr>
    <w:r>
      <w:t>Mobile: +91-9632293751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8F9" w:rsidP="009238F9" w14:paraId="638E9010" w14:textId="7777777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B4575"/>
    <w:multiLevelType w:val="multilevel"/>
    <w:tmpl w:val="9BB279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7A252951"/>
    <w:multiLevelType w:val="multilevel"/>
    <w:tmpl w:val="CBF6119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98"/>
    <w:rsid w:val="000D1C4F"/>
    <w:rsid w:val="002641AF"/>
    <w:rsid w:val="00435CEA"/>
    <w:rsid w:val="0065346B"/>
    <w:rsid w:val="00681018"/>
    <w:rsid w:val="0078568C"/>
    <w:rsid w:val="00836C3A"/>
    <w:rsid w:val="009238F9"/>
    <w:rsid w:val="00985FD3"/>
    <w:rsid w:val="009C13CB"/>
    <w:rsid w:val="00A04CD0"/>
    <w:rsid w:val="00A5110E"/>
    <w:rsid w:val="00B3009F"/>
    <w:rsid w:val="00B9390E"/>
    <w:rsid w:val="00C03398"/>
    <w:rsid w:val="00C169E5"/>
    <w:rsid w:val="00CC3DFF"/>
    <w:rsid w:val="00CF4351"/>
    <w:rsid w:val="00DE161C"/>
    <w:rsid w:val="00EC617A"/>
    <w:rsid w:val="00FB4F2C"/>
    <w:rsid w:val="00FD78E2"/>
  </w:rsids>
  <m:mathPr>
    <m:mathFont m:val="Cambria Math"/>
  </m:mathPr>
  <w:themeFontLang w:val="en-US" w:bidi="te-IN"/>
  <w:clrSchemeMapping w:bg1="light1" w:t1="dark1" w:bg2="light2" w:t2="dark2" w:accent1="accent1" w:accent2="accent2" w:accent3="accent3" w:accent4="accent4" w:accent5="accent5" w:accent6="accent6" w:hyperlink="hyperlink" w:followedHyperlink="followedHyperlink"/>
  <w15:docId w15:val="{6078043D-3CD2-45C0-A050-45723BA6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3398"/>
    <w:pPr>
      <w:suppressAutoHyphens/>
      <w:ind w:left="-1" w:leftChars="-1" w:hangingChars="1"/>
      <w:textDirection w:val="btLr"/>
      <w:textAlignment w:val="top"/>
      <w:outlineLvl w:val="0"/>
    </w:pPr>
    <w:rPr>
      <w:position w:val="-1"/>
    </w:rPr>
  </w:style>
  <w:style w:type="paragraph" w:styleId="Heading1">
    <w:name w:val="heading 1"/>
    <w:basedOn w:val="Normal"/>
    <w:next w:val="Normal"/>
    <w:rsid w:val="00C03398"/>
    <w:pPr>
      <w:keepNext/>
      <w:spacing w:after="0" w:line="240" w:lineRule="auto"/>
      <w:outlineLvl w:val="0"/>
    </w:pPr>
    <w:rPr>
      <w:rFonts w:ascii="Times New Roman" w:eastAsia="Times New Roman" w:hAnsi="Times New Roman" w:cs="Times New Roman"/>
      <w:sz w:val="28"/>
      <w:szCs w:val="20"/>
    </w:rPr>
  </w:style>
  <w:style w:type="paragraph" w:styleId="Heading2">
    <w:name w:val="heading 2"/>
    <w:basedOn w:val="Normal"/>
    <w:next w:val="Normal"/>
    <w:rsid w:val="00C03398"/>
    <w:pPr>
      <w:keepNext/>
      <w:keepLines/>
      <w:spacing w:before="360" w:after="80"/>
      <w:outlineLvl w:val="1"/>
    </w:pPr>
    <w:rPr>
      <w:b/>
      <w:sz w:val="36"/>
      <w:szCs w:val="36"/>
    </w:rPr>
  </w:style>
  <w:style w:type="paragraph" w:styleId="Heading3">
    <w:name w:val="heading 3"/>
    <w:basedOn w:val="Normal"/>
    <w:next w:val="Normal"/>
    <w:qFormat/>
    <w:rsid w:val="00C03398"/>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rsid w:val="00C03398"/>
    <w:pPr>
      <w:keepNext/>
      <w:keepLines/>
      <w:spacing w:before="240" w:after="40"/>
      <w:outlineLvl w:val="3"/>
    </w:pPr>
    <w:rPr>
      <w:b/>
      <w:sz w:val="24"/>
      <w:szCs w:val="24"/>
    </w:rPr>
  </w:style>
  <w:style w:type="paragraph" w:styleId="Heading5">
    <w:name w:val="heading 5"/>
    <w:basedOn w:val="Normal"/>
    <w:next w:val="Normal"/>
    <w:rsid w:val="00C03398"/>
    <w:pPr>
      <w:keepNext/>
      <w:keepLines/>
      <w:spacing w:before="220" w:after="40"/>
      <w:outlineLvl w:val="4"/>
    </w:pPr>
    <w:rPr>
      <w:b/>
    </w:rPr>
  </w:style>
  <w:style w:type="paragraph" w:styleId="Heading6">
    <w:name w:val="heading 6"/>
    <w:basedOn w:val="Normal"/>
    <w:next w:val="Normal"/>
    <w:rsid w:val="00C03398"/>
    <w:pPr>
      <w:keepNext/>
      <w:keepLines/>
      <w:spacing w:before="200" w:after="40"/>
      <w:outlineLvl w:val="5"/>
    </w:pPr>
    <w:rPr>
      <w:b/>
      <w:sz w:val="20"/>
      <w:szCs w:val="20"/>
    </w:rPr>
  </w:style>
  <w:style w:type="paragraph" w:styleId="Heading7">
    <w:name w:val="heading 7"/>
    <w:basedOn w:val="Normal"/>
    <w:next w:val="Normal"/>
    <w:rsid w:val="00C03398"/>
    <w:pPr>
      <w:keepNext/>
      <w:spacing w:after="0" w:line="240" w:lineRule="auto"/>
      <w:jc w:val="both"/>
      <w:outlineLvl w:val="6"/>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03398"/>
  </w:style>
  <w:style w:type="paragraph" w:styleId="Title">
    <w:name w:val="Title"/>
    <w:basedOn w:val="Normal"/>
    <w:rsid w:val="00C03398"/>
    <w:pPr>
      <w:spacing w:after="0" w:line="240" w:lineRule="auto"/>
      <w:jc w:val="center"/>
    </w:pPr>
    <w:rPr>
      <w:rFonts w:ascii="Times New Roman" w:eastAsia="Times New Roman" w:hAnsi="Times New Roman" w:cs="Times New Roman"/>
      <w:b/>
      <w:bCs/>
      <w:szCs w:val="20"/>
    </w:rPr>
  </w:style>
  <w:style w:type="character" w:customStyle="1" w:styleId="TitleChar">
    <w:name w:val="Title Char"/>
    <w:rsid w:val="00C03398"/>
    <w:rPr>
      <w:rFonts w:ascii="Times New Roman" w:eastAsia="Times New Roman" w:hAnsi="Times New Roman" w:cs="Times New Roman"/>
      <w:b/>
      <w:bCs/>
      <w:w w:val="100"/>
      <w:position w:val="-1"/>
      <w:szCs w:val="20"/>
      <w:effect w:val="none"/>
      <w:vertAlign w:val="baseline"/>
      <w:cs w:val="0"/>
    </w:rPr>
  </w:style>
  <w:style w:type="character" w:styleId="Hyperlink">
    <w:name w:val="Hyperlink"/>
    <w:rsid w:val="00C03398"/>
    <w:rPr>
      <w:color w:val="0000FF"/>
      <w:w w:val="100"/>
      <w:position w:val="-1"/>
      <w:u w:val="single"/>
      <w:effect w:val="none"/>
      <w:vertAlign w:val="baseline"/>
      <w:cs w:val="0"/>
    </w:rPr>
  </w:style>
  <w:style w:type="character" w:customStyle="1" w:styleId="Heading1Char">
    <w:name w:val="Heading 1 Char"/>
    <w:rsid w:val="00C03398"/>
    <w:rPr>
      <w:rFonts w:ascii="Times New Roman" w:eastAsia="Times New Roman" w:hAnsi="Times New Roman" w:cs="Times New Roman"/>
      <w:w w:val="100"/>
      <w:position w:val="-1"/>
      <w:sz w:val="28"/>
      <w:szCs w:val="20"/>
      <w:effect w:val="none"/>
      <w:vertAlign w:val="baseline"/>
      <w:cs w:val="0"/>
    </w:rPr>
  </w:style>
  <w:style w:type="character" w:customStyle="1" w:styleId="Heading7Char">
    <w:name w:val="Heading 7 Char"/>
    <w:rsid w:val="00C03398"/>
    <w:rPr>
      <w:rFonts w:ascii="Arial" w:eastAsia="Times New Roman" w:hAnsi="Arial" w:cs="Times New Roman"/>
      <w:b/>
      <w:w w:val="100"/>
      <w:position w:val="-1"/>
      <w:sz w:val="28"/>
      <w:szCs w:val="20"/>
      <w:effect w:val="none"/>
      <w:vertAlign w:val="baseline"/>
      <w:cs w:val="0"/>
    </w:rPr>
  </w:style>
  <w:style w:type="paragraph" w:styleId="Header">
    <w:name w:val="header"/>
    <w:basedOn w:val="Normal"/>
    <w:rsid w:val="00C03398"/>
    <w:pPr>
      <w:spacing w:after="0" w:line="240" w:lineRule="auto"/>
    </w:pPr>
    <w:rPr>
      <w:rFonts w:ascii="Times New Roman" w:eastAsia="Times New Roman" w:hAnsi="Times New Roman" w:cs="Times New Roman"/>
      <w:sz w:val="20"/>
      <w:szCs w:val="20"/>
    </w:rPr>
  </w:style>
  <w:style w:type="character" w:customStyle="1" w:styleId="HeaderChar">
    <w:name w:val="Header Char"/>
    <w:rsid w:val="00C03398"/>
    <w:rPr>
      <w:rFonts w:ascii="Times New Roman" w:eastAsia="Times New Roman" w:hAnsi="Times New Roman" w:cs="Times New Roman"/>
      <w:w w:val="100"/>
      <w:position w:val="-1"/>
      <w:sz w:val="20"/>
      <w:szCs w:val="20"/>
      <w:effect w:val="none"/>
      <w:vertAlign w:val="baseline"/>
      <w:cs w:val="0"/>
    </w:rPr>
  </w:style>
  <w:style w:type="paragraph" w:customStyle="1" w:styleId="BodyText">
    <w:name w:val="BodyText"/>
    <w:basedOn w:val="Normal"/>
    <w:rsid w:val="00C03398"/>
    <w:pPr>
      <w:spacing w:after="0" w:line="240" w:lineRule="auto"/>
      <w:ind w:left="2362"/>
      <w:jc w:val="both"/>
    </w:pPr>
    <w:rPr>
      <w:rFonts w:ascii="Times New Roman" w:eastAsia="Times New Roman" w:hAnsi="Times New Roman" w:cs="Times New Roman"/>
      <w:szCs w:val="20"/>
    </w:rPr>
  </w:style>
  <w:style w:type="paragraph" w:customStyle="1" w:styleId="Blockquote">
    <w:name w:val="Blockquote"/>
    <w:basedOn w:val="Normal"/>
    <w:rsid w:val="00C03398"/>
    <w:pPr>
      <w:spacing w:before="100" w:after="100" w:line="240" w:lineRule="auto"/>
      <w:ind w:left="360" w:right="360"/>
    </w:pPr>
    <w:rPr>
      <w:rFonts w:ascii="Times New Roman" w:eastAsia="Times New Roman" w:hAnsi="Times New Roman" w:cs="Times New Roman"/>
      <w:snapToGrid w:val="0"/>
      <w:sz w:val="24"/>
      <w:szCs w:val="20"/>
    </w:rPr>
  </w:style>
  <w:style w:type="character" w:customStyle="1" w:styleId="Heading3Char">
    <w:name w:val="Heading 3 Char"/>
    <w:rsid w:val="00C03398"/>
    <w:rPr>
      <w:rFonts w:ascii="Cambria" w:eastAsia="Times New Roman" w:hAnsi="Cambria" w:cs="Times New Roman"/>
      <w:b/>
      <w:bCs/>
      <w:color w:val="4F81BD"/>
      <w:w w:val="100"/>
      <w:position w:val="-1"/>
      <w:effect w:val="none"/>
      <w:vertAlign w:val="baseline"/>
      <w:cs w:val="0"/>
    </w:rPr>
  </w:style>
  <w:style w:type="paragraph" w:styleId="ListParagraph">
    <w:name w:val="List Paragraph"/>
    <w:basedOn w:val="Normal"/>
    <w:rsid w:val="00C03398"/>
    <w:pPr>
      <w:ind w:left="720"/>
      <w:contextualSpacing/>
    </w:pPr>
  </w:style>
  <w:style w:type="character" w:styleId="PageNumber">
    <w:name w:val="page number"/>
    <w:basedOn w:val="DefaultParagraphFont"/>
    <w:rsid w:val="00C03398"/>
    <w:rPr>
      <w:w w:val="100"/>
      <w:position w:val="-1"/>
      <w:effect w:val="none"/>
      <w:vertAlign w:val="baseline"/>
      <w:cs w:val="0"/>
    </w:rPr>
  </w:style>
  <w:style w:type="paragraph" w:styleId="BodyText3">
    <w:name w:val="Body Text 3"/>
    <w:basedOn w:val="Normal"/>
    <w:rsid w:val="00C03398"/>
    <w:pPr>
      <w:spacing w:after="120" w:line="240" w:lineRule="auto"/>
    </w:pPr>
    <w:rPr>
      <w:rFonts w:ascii="Times New Roman" w:eastAsia="Times New Roman" w:hAnsi="Times New Roman"/>
      <w:sz w:val="16"/>
      <w:szCs w:val="16"/>
    </w:rPr>
  </w:style>
  <w:style w:type="character" w:customStyle="1" w:styleId="BodyText3Char">
    <w:name w:val="Body Text 3 Char"/>
    <w:rsid w:val="00C03398"/>
    <w:rPr>
      <w:rFonts w:ascii="Times New Roman" w:eastAsia="Times New Roman" w:hAnsi="Times New Roman"/>
      <w:w w:val="100"/>
      <w:position w:val="-1"/>
      <w:sz w:val="16"/>
      <w:szCs w:val="16"/>
      <w:effect w:val="none"/>
      <w:vertAlign w:val="baseline"/>
      <w:cs w:val="0"/>
    </w:rPr>
  </w:style>
  <w:style w:type="paragraph" w:styleId="BalloonText">
    <w:name w:val="Balloon Text"/>
    <w:basedOn w:val="Normal"/>
    <w:qFormat/>
    <w:rsid w:val="00C03398"/>
    <w:pPr>
      <w:spacing w:after="0" w:line="240" w:lineRule="auto"/>
    </w:pPr>
    <w:rPr>
      <w:rFonts w:ascii="Tahoma" w:hAnsi="Tahoma" w:cs="Tahoma"/>
      <w:sz w:val="16"/>
      <w:szCs w:val="16"/>
    </w:rPr>
  </w:style>
  <w:style w:type="character" w:customStyle="1" w:styleId="BalloonTextChar">
    <w:name w:val="Balloon Text Char"/>
    <w:rsid w:val="00C03398"/>
    <w:rPr>
      <w:rFonts w:ascii="Tahoma" w:hAnsi="Tahoma" w:cs="Tahoma"/>
      <w:w w:val="100"/>
      <w:position w:val="-1"/>
      <w:sz w:val="16"/>
      <w:szCs w:val="16"/>
      <w:effect w:val="none"/>
      <w:vertAlign w:val="baseline"/>
      <w:cs w:val="0"/>
    </w:rPr>
  </w:style>
  <w:style w:type="paragraph" w:customStyle="1" w:styleId="font0">
    <w:name w:val="font0"/>
    <w:basedOn w:val="Normal"/>
    <w:rsid w:val="00C03398"/>
    <w:pPr>
      <w:spacing w:after="0" w:line="240" w:lineRule="auto"/>
    </w:pPr>
    <w:rPr>
      <w:rFonts w:ascii="Book Antiqua" w:eastAsia="Times New Roman" w:hAnsi="Book Antiqua" w:cs="Arial"/>
      <w:sz w:val="20"/>
      <w:szCs w:val="20"/>
    </w:rPr>
  </w:style>
  <w:style w:type="paragraph" w:styleId="BodyText2">
    <w:name w:val="Body Text 2"/>
    <w:basedOn w:val="Normal"/>
    <w:rsid w:val="00C03398"/>
    <w:pPr>
      <w:spacing w:after="120" w:line="480" w:lineRule="auto"/>
    </w:pPr>
    <w:rPr>
      <w:rFonts w:ascii="Times New Roman" w:eastAsia="Times New Roman" w:hAnsi="Times New Roman"/>
      <w:sz w:val="24"/>
      <w:szCs w:val="24"/>
    </w:rPr>
  </w:style>
  <w:style w:type="character" w:customStyle="1" w:styleId="BodyText2Char">
    <w:name w:val="Body Text 2 Char"/>
    <w:rsid w:val="00C03398"/>
    <w:rPr>
      <w:rFonts w:ascii="Times New Roman" w:eastAsia="Times New Roman" w:hAnsi="Times New Roman"/>
      <w:w w:val="100"/>
      <w:position w:val="-1"/>
      <w:sz w:val="24"/>
      <w:szCs w:val="24"/>
      <w:effect w:val="none"/>
      <w:vertAlign w:val="baseline"/>
      <w:cs w:val="0"/>
    </w:rPr>
  </w:style>
  <w:style w:type="character" w:styleId="FollowedHyperlink">
    <w:name w:val="FollowedHyperlink"/>
    <w:qFormat/>
    <w:rsid w:val="00C03398"/>
    <w:rPr>
      <w:color w:val="800080"/>
      <w:w w:val="100"/>
      <w:position w:val="-1"/>
      <w:u w:val="single"/>
      <w:effect w:val="none"/>
      <w:vertAlign w:val="baseline"/>
      <w:cs w:val="0"/>
    </w:rPr>
  </w:style>
  <w:style w:type="paragraph" w:styleId="Footer">
    <w:name w:val="footer"/>
    <w:basedOn w:val="Normal"/>
    <w:qFormat/>
    <w:rsid w:val="00C03398"/>
    <w:pPr>
      <w:tabs>
        <w:tab w:val="center" w:pos="4513"/>
        <w:tab w:val="right" w:pos="9026"/>
      </w:tabs>
    </w:pPr>
  </w:style>
  <w:style w:type="character" w:customStyle="1" w:styleId="FooterChar">
    <w:name w:val="Footer Char"/>
    <w:rsid w:val="00C03398"/>
    <w:rPr>
      <w:w w:val="100"/>
      <w:position w:val="-1"/>
      <w:sz w:val="22"/>
      <w:szCs w:val="22"/>
      <w:effect w:val="none"/>
      <w:vertAlign w:val="baseline"/>
      <w:cs w:val="0"/>
      <w:lang w:val="en-US" w:eastAsia="en-US"/>
    </w:rPr>
  </w:style>
  <w:style w:type="paragraph" w:customStyle="1" w:styleId="Default">
    <w:name w:val="Default"/>
    <w:rsid w:val="00C03398"/>
    <w:pPr>
      <w:suppressAutoHyphens/>
      <w:autoSpaceDE w:val="0"/>
      <w:autoSpaceDN w:val="0"/>
      <w:adjustRightInd w:val="0"/>
      <w:spacing w:line="1" w:lineRule="atLeast"/>
      <w:ind w:left="-1" w:leftChars="-1" w:hangingChars="1"/>
      <w:textDirection w:val="btLr"/>
      <w:textAlignment w:val="top"/>
      <w:outlineLvl w:val="0"/>
    </w:pPr>
    <w:rPr>
      <w:color w:val="000000"/>
      <w:position w:val="-1"/>
      <w:sz w:val="24"/>
      <w:szCs w:val="24"/>
      <w:lang w:val="en-IN" w:eastAsia="en-IN"/>
    </w:rPr>
  </w:style>
  <w:style w:type="paragraph" w:customStyle="1" w:styleId="List1Exp">
    <w:name w:val="List1_Exp"/>
    <w:basedOn w:val="Normal"/>
    <w:rsid w:val="00C03398"/>
    <w:pPr>
      <w:keepLines/>
      <w:spacing w:before="20" w:after="0" w:line="240" w:lineRule="auto"/>
      <w:ind w:left="1080"/>
    </w:pPr>
    <w:rPr>
      <w:rFonts w:ascii="Arial" w:eastAsia="MS Mincho" w:hAnsi="Arial"/>
      <w:sz w:val="20"/>
      <w:szCs w:val="21"/>
    </w:rPr>
  </w:style>
  <w:style w:type="paragraph" w:styleId="Caption">
    <w:name w:val="caption"/>
    <w:basedOn w:val="Normal"/>
    <w:rsid w:val="00C03398"/>
    <w:pPr>
      <w:suppressLineNumbers/>
      <w:suppressAutoHyphens w:val="0"/>
      <w:spacing w:before="120" w:after="120" w:line="240" w:lineRule="auto"/>
    </w:pPr>
    <w:rPr>
      <w:rFonts w:ascii="Verdana" w:eastAsia="Times New Roman" w:hAnsi="Verdana" w:cs="Tahoma"/>
      <w:i/>
      <w:iCs/>
      <w:sz w:val="20"/>
      <w:szCs w:val="24"/>
      <w:lang w:eastAsia="ar-SA"/>
    </w:rPr>
  </w:style>
  <w:style w:type="character" w:customStyle="1" w:styleId="ListParagraphChar">
    <w:name w:val="List Paragraph Char"/>
    <w:rsid w:val="00C03398"/>
    <w:rPr>
      <w:w w:val="100"/>
      <w:position w:val="-1"/>
      <w:sz w:val="22"/>
      <w:szCs w:val="22"/>
      <w:effect w:val="none"/>
      <w:vertAlign w:val="baseline"/>
      <w:cs w:val="0"/>
      <w:lang w:val="en-US" w:eastAsia="en-US"/>
    </w:rPr>
  </w:style>
  <w:style w:type="paragraph" w:styleId="Subtitle">
    <w:name w:val="Subtitle"/>
    <w:basedOn w:val="Normal"/>
    <w:next w:val="Normal"/>
    <w:rsid w:val="00C03398"/>
    <w:pPr>
      <w:keepNext/>
      <w:keepLines/>
      <w:spacing w:before="360" w:after="80"/>
    </w:pPr>
    <w:rPr>
      <w:rFonts w:ascii="Georgia" w:eastAsia="Georgia" w:hAnsi="Georgia" w:cs="Georgia"/>
      <w:i/>
      <w:color w:val="666666"/>
      <w:sz w:val="48"/>
      <w:szCs w:val="48"/>
    </w:rPr>
  </w:style>
  <w:style w:type="table" w:customStyle="1" w:styleId="a">
    <w:name w:val="a"/>
    <w:basedOn w:val="TableNormal"/>
    <w:rsid w:val="00C03398"/>
    <w:tblPr>
      <w:tblStyleRowBandSize w:val="1"/>
      <w:tblStyleColBandSize w:val="1"/>
    </w:tblPr>
  </w:style>
  <w:style w:type="table" w:customStyle="1" w:styleId="a0">
    <w:name w:val="a0"/>
    <w:basedOn w:val="TableNormal"/>
    <w:rsid w:val="00C03398"/>
    <w:tblPr>
      <w:tblStyleRowBandSize w:val="1"/>
      <w:tblStyleColBandSize w:val="1"/>
    </w:tblPr>
  </w:style>
  <w:style w:type="table" w:customStyle="1" w:styleId="a1">
    <w:name w:val="a1"/>
    <w:basedOn w:val="TableNormal"/>
    <w:rsid w:val="00C03398"/>
    <w:tblPr>
      <w:tblStyleRowBandSize w:val="1"/>
      <w:tblStyleColBandSize w:val="1"/>
    </w:tblPr>
  </w:style>
  <w:style w:type="table" w:customStyle="1" w:styleId="a2">
    <w:name w:val="a2"/>
    <w:basedOn w:val="TableNormal"/>
    <w:rsid w:val="00C03398"/>
    <w:tblPr>
      <w:tblStyleRowBandSize w:val="1"/>
      <w:tblStyleColBandSize w:val="1"/>
    </w:tblPr>
  </w:style>
  <w:style w:type="table" w:customStyle="1" w:styleId="a3">
    <w:name w:val="a3"/>
    <w:basedOn w:val="TableNormal"/>
    <w:rsid w:val="00C03398"/>
    <w:tblPr>
      <w:tblStyleRowBandSize w:val="1"/>
      <w:tblStyleColBandSize w:val="1"/>
    </w:tblPr>
  </w:style>
  <w:style w:type="table" w:customStyle="1" w:styleId="a4">
    <w:name w:val="a4"/>
    <w:basedOn w:val="TableNormal"/>
    <w:rsid w:val="00C03398"/>
    <w:tblPr>
      <w:tblStyleRowBandSize w:val="1"/>
      <w:tblStyleColBandSize w:val="1"/>
    </w:tblPr>
  </w:style>
  <w:style w:type="table" w:customStyle="1" w:styleId="a5">
    <w:name w:val="a5"/>
    <w:basedOn w:val="TableNormal"/>
    <w:rsid w:val="00C03398"/>
    <w:tblPr>
      <w:tblStyleRowBandSize w:val="1"/>
      <w:tblStyleColBandSize w:val="1"/>
    </w:tblPr>
  </w:style>
  <w:style w:type="table" w:customStyle="1" w:styleId="a6">
    <w:name w:val="a6"/>
    <w:basedOn w:val="TableNormal"/>
    <w:rsid w:val="00C03398"/>
    <w:tblPr>
      <w:tblStyleRowBandSize w:val="1"/>
      <w:tblStyleColBandSize w:val="1"/>
    </w:tblPr>
  </w:style>
  <w:style w:type="table" w:customStyle="1" w:styleId="a7">
    <w:name w:val="a7"/>
    <w:basedOn w:val="TableNormal"/>
    <w:rsid w:val="00C03398"/>
    <w:tblPr>
      <w:tblStyleRowBandSize w:val="1"/>
      <w:tblStyleColBandSize w:val="1"/>
    </w:tblPr>
  </w:style>
  <w:style w:type="table" w:customStyle="1" w:styleId="a8">
    <w:name w:val="a8"/>
    <w:basedOn w:val="TableNormal"/>
    <w:rsid w:val="00C03398"/>
    <w:tblPr>
      <w:tblStyleRowBandSize w:val="1"/>
      <w:tblStyleColBandSize w:val="1"/>
    </w:tblPr>
  </w:style>
  <w:style w:type="table" w:customStyle="1" w:styleId="a9">
    <w:name w:val="a9"/>
    <w:basedOn w:val="TableNormal"/>
    <w:rsid w:val="00C03398"/>
    <w:tblPr>
      <w:tblStyleRowBandSize w:val="1"/>
      <w:tblStyleColBandSize w:val="1"/>
    </w:tblPr>
  </w:style>
  <w:style w:type="table" w:customStyle="1" w:styleId="aa">
    <w:name w:val="aa"/>
    <w:basedOn w:val="TableNormal"/>
    <w:rsid w:val="00C03398"/>
    <w:tblPr>
      <w:tblStyleRowBandSize w:val="1"/>
      <w:tblStyleColBandSize w:val="1"/>
    </w:tblPr>
  </w:style>
  <w:style w:type="table" w:customStyle="1" w:styleId="ab">
    <w:name w:val="ab"/>
    <w:basedOn w:val="TableNormal"/>
    <w:rsid w:val="00C03398"/>
    <w:tblPr>
      <w:tblStyleRowBandSize w:val="1"/>
      <w:tblStyleColBandSize w:val="1"/>
    </w:tblPr>
  </w:style>
  <w:style w:type="table" w:customStyle="1" w:styleId="ac">
    <w:name w:val="ac"/>
    <w:basedOn w:val="TableNormal"/>
    <w:rsid w:val="00C03398"/>
    <w:tblPr>
      <w:tblStyleRowBandSize w:val="1"/>
      <w:tblStyleColBandSize w:val="1"/>
    </w:tblPr>
  </w:style>
  <w:style w:type="table" w:customStyle="1" w:styleId="ad">
    <w:name w:val="ad"/>
    <w:basedOn w:val="TableNormal"/>
    <w:rsid w:val="00C03398"/>
    <w:tblPr>
      <w:tblStyleRowBandSize w:val="1"/>
      <w:tblStyleColBandSize w:val="1"/>
    </w:tblPr>
  </w:style>
  <w:style w:type="table" w:customStyle="1" w:styleId="ae">
    <w:name w:val="ae"/>
    <w:basedOn w:val="TableNormal"/>
    <w:rsid w:val="00C03398"/>
    <w:tblPr>
      <w:tblStyleRowBandSize w:val="1"/>
      <w:tblStyleColBandSize w:val="1"/>
    </w:tblPr>
  </w:style>
  <w:style w:type="table" w:customStyle="1" w:styleId="af">
    <w:name w:val="af"/>
    <w:basedOn w:val="TableNormal"/>
    <w:rsid w:val="00C03398"/>
    <w:tblPr>
      <w:tblStyleRowBandSize w:val="1"/>
      <w:tblStyleColBandSize w:val="1"/>
    </w:tblPr>
  </w:style>
  <w:style w:type="table" w:customStyle="1" w:styleId="af0">
    <w:name w:val="af0"/>
    <w:basedOn w:val="TableNormal"/>
    <w:rsid w:val="00C03398"/>
    <w:tblPr>
      <w:tblStyleRowBandSize w:val="1"/>
      <w:tblStyleColBandSize w:val="1"/>
    </w:tblPr>
  </w:style>
  <w:style w:type="table" w:customStyle="1" w:styleId="af1">
    <w:name w:val="af1"/>
    <w:basedOn w:val="TableNormal"/>
    <w:rsid w:val="00C03398"/>
    <w:tblPr>
      <w:tblStyleRowBandSize w:val="1"/>
      <w:tblStyleColBandSize w:val="1"/>
    </w:tblPr>
  </w:style>
  <w:style w:type="table" w:customStyle="1" w:styleId="af2">
    <w:name w:val="af2"/>
    <w:basedOn w:val="TableNormal"/>
    <w:rsid w:val="00C03398"/>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eb94d1c45fa60e6580a447f653ce6f18134f530e18705c4458440321091b5b58120817021949505f0a4356014b4450530401195c1333471b1b11154958540a5742011503504e1c180c571833471b1b06184459580a595601514841481f0f2b561358191b15001043095e08541b140e445745455d5f08054c1b00100317130d5d5d551c120a120011474a411b1213471b1b11154551540f534d170818115c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hyperlink" Target="mailto:divijadeepthi@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Godrej</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Naidu</dc:creator>
  <cp:lastModifiedBy>Salla, Divija Deepthi</cp:lastModifiedBy>
  <cp:revision>9</cp:revision>
  <cp:lastPrinted>2020-02-11T12:11:00Z</cp:lastPrinted>
  <dcterms:created xsi:type="dcterms:W3CDTF">2020-05-26T10:08:00Z</dcterms:created>
  <dcterms:modified xsi:type="dcterms:W3CDTF">2020-12-22T16:36:00Z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ActionId">
    <vt:lpwstr>1fda17f7-ebdf-4af7-a8e9-7af36d8cd2d0</vt:lpwstr>
  </property>
  <property fmtid="{D5CDD505-2E9C-101B-9397-08002B2CF9AE}" pid="3" name="MSIP_Label_d546e5e1-5d42-4630-bacd-c69bfdcbd5e8_ContentBits">
    <vt:lpwstr>0</vt:lpwstr>
  </property>
  <property fmtid="{D5CDD505-2E9C-101B-9397-08002B2CF9AE}" pid="4" name="MSIP_Label_d546e5e1-5d42-4630-bacd-c69bfdcbd5e8_Enabled">
    <vt:lpwstr>true</vt:lpwstr>
  </property>
  <property fmtid="{D5CDD505-2E9C-101B-9397-08002B2CF9AE}" pid="5" name="MSIP_Label_d546e5e1-5d42-4630-bacd-c69bfdcbd5e8_Method">
    <vt:lpwstr>Standard</vt:lpwstr>
  </property>
  <property fmtid="{D5CDD505-2E9C-101B-9397-08002B2CF9AE}" pid="6" name="MSIP_Label_d546e5e1-5d42-4630-bacd-c69bfdcbd5e8_Name">
    <vt:lpwstr>d546e5e1-5d42-4630-bacd-c69bfdcbd5e8</vt:lpwstr>
  </property>
  <property fmtid="{D5CDD505-2E9C-101B-9397-08002B2CF9AE}" pid="7" name="MSIP_Label_d546e5e1-5d42-4630-bacd-c69bfdcbd5e8_SetDate">
    <vt:lpwstr>2020-12-22T16:36:43Z</vt:lpwstr>
  </property>
  <property fmtid="{D5CDD505-2E9C-101B-9397-08002B2CF9AE}" pid="8" name="MSIP_Label_d546e5e1-5d42-4630-bacd-c69bfdcbd5e8_SiteId">
    <vt:lpwstr>96ece526-9c7d-48b0-8daf-8b93c90a5d18</vt:lpwstr>
  </property>
  <property fmtid="{D5CDD505-2E9C-101B-9397-08002B2CF9AE}" pid="9" name="SmartTag">
    <vt:lpwstr>4</vt:lpwstr>
  </property>
</Properties>
</file>