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1008" w:leader="none"/>
        </w:tabs>
        <w:spacing w:before="120" w:after="0" w:line="240"/>
        <w:ind w:right="0" w:left="0" w:firstLine="0"/>
        <w:jc w:val="both"/>
        <w:rPr>
          <w:rFonts w:ascii="Times New Roman" w:hAnsi="Times New Roman" w:cs="Times New Roman" w:eastAsia="Times New Roman"/>
          <w:b/>
          <w:color w:val="365F91"/>
          <w:spacing w:val="0"/>
          <w:position w:val="0"/>
          <w:sz w:val="40"/>
          <w:shd w:fill="auto" w:val="clear"/>
        </w:rPr>
      </w:pPr>
      <w:r>
        <w:rPr>
          <w:rFonts w:ascii="Times New Roman" w:hAnsi="Times New Roman" w:cs="Times New Roman" w:eastAsia="Times New Roman"/>
          <w:b/>
          <w:color w:val="365F91"/>
          <w:spacing w:val="0"/>
          <w:position w:val="0"/>
          <w:sz w:val="40"/>
          <w:shd w:fill="auto" w:val="clear"/>
        </w:rPr>
        <w:t xml:space="preserve">Name:</w:t>
      </w:r>
      <w:r>
        <w:rPr>
          <w:rFonts w:ascii="Times New Roman" w:hAnsi="Times New Roman" w:cs="Times New Roman" w:eastAsia="Times New Roman"/>
          <w:color w:val="365F91"/>
          <w:spacing w:val="0"/>
          <w:position w:val="0"/>
          <w:sz w:val="40"/>
          <w:shd w:fill="auto" w:val="clear"/>
        </w:rPr>
        <w:t xml:space="preserve"> </w:t>
      </w:r>
      <w:r>
        <w:rPr>
          <w:rFonts w:ascii="Times New Roman" w:hAnsi="Times New Roman" w:cs="Times New Roman" w:eastAsia="Times New Roman"/>
          <w:b/>
          <w:color w:val="365F91"/>
          <w:spacing w:val="0"/>
          <w:position w:val="0"/>
          <w:sz w:val="40"/>
          <w:shd w:fill="auto" w:val="clear"/>
        </w:rPr>
        <w:t xml:space="preserve">Ananga Mohan Sen                                                               </w:t>
      </w:r>
    </w:p>
    <w:p>
      <w:pPr>
        <w:numPr>
          <w:ilvl w:val="0"/>
          <w:numId w:val="2"/>
        </w:numPr>
        <w:tabs>
          <w:tab w:val="left" w:pos="1008" w:leader="none"/>
        </w:tabs>
        <w:spacing w:before="120" w:after="0" w:line="240"/>
        <w:ind w:right="0" w:left="1008" w:hanging="432"/>
        <w:jc w:val="both"/>
        <w:rPr>
          <w:rFonts w:ascii="Times New Roman" w:hAnsi="Times New Roman" w:cs="Times New Roman" w:eastAsia="Times New Roman"/>
          <w:b/>
          <w:color w:val="365F91"/>
          <w:spacing w:val="0"/>
          <w:position w:val="0"/>
          <w:sz w:val="24"/>
          <w:shd w:fill="auto" w:val="clear"/>
        </w:rPr>
      </w:pPr>
      <w:r>
        <w:rPr>
          <w:rFonts w:ascii="Times New Roman" w:hAnsi="Times New Roman" w:cs="Times New Roman" w:eastAsia="Times New Roman"/>
          <w:b/>
          <w:color w:val="365F91"/>
          <w:spacing w:val="0"/>
          <w:position w:val="0"/>
          <w:sz w:val="24"/>
          <w:shd w:fill="auto" w:val="clear"/>
        </w:rPr>
        <w:t xml:space="preserve">Mob.: (+91)9886527532</w:t>
      </w:r>
    </w:p>
    <w:p>
      <w:pPr>
        <w:numPr>
          <w:ilvl w:val="0"/>
          <w:numId w:val="2"/>
        </w:numPr>
        <w:tabs>
          <w:tab w:val="left" w:pos="1008" w:leader="none"/>
        </w:tabs>
        <w:spacing w:before="120" w:after="0" w:line="240"/>
        <w:ind w:right="0" w:left="1008" w:hanging="432"/>
        <w:jc w:val="both"/>
        <w:rPr>
          <w:rFonts w:ascii="Times New Roman" w:hAnsi="Times New Roman" w:cs="Times New Roman" w:eastAsia="Times New Roman"/>
          <w:b/>
          <w:color w:val="365F91"/>
          <w:spacing w:val="0"/>
          <w:position w:val="0"/>
          <w:sz w:val="24"/>
          <w:shd w:fill="auto" w:val="clear"/>
        </w:rPr>
      </w:pPr>
      <w:r>
        <w:rPr>
          <w:rFonts w:ascii="Times New Roman" w:hAnsi="Times New Roman" w:cs="Times New Roman" w:eastAsia="Times New Roman"/>
          <w:b/>
          <w:color w:val="365F91"/>
          <w:spacing w:val="0"/>
          <w:position w:val="0"/>
          <w:sz w:val="24"/>
          <w:shd w:fill="auto" w:val="clear"/>
        </w:rPr>
        <w:t xml:space="preserve">Email: </w:t>
      </w:r>
      <w:r>
        <w:rPr>
          <w:rFonts w:ascii="Times New Roman" w:hAnsi="Times New Roman" w:cs="Times New Roman" w:eastAsia="Times New Roman"/>
          <w:color w:val="365F91"/>
          <w:spacing w:val="0"/>
          <w:position w:val="0"/>
          <w:sz w:val="24"/>
          <w:u w:val="single"/>
          <w:shd w:fill="auto" w:val="clear"/>
        </w:rPr>
        <w:t xml:space="preserve">anangaplaystore@gmail.com</w:t>
      </w:r>
    </w:p>
    <w:p>
      <w:pPr>
        <w:numPr>
          <w:ilvl w:val="0"/>
          <w:numId w:val="2"/>
        </w:numPr>
        <w:tabs>
          <w:tab w:val="left" w:pos="1008" w:leader="none"/>
        </w:tabs>
        <w:spacing w:before="120" w:after="0" w:line="240"/>
        <w:ind w:right="0" w:left="1008" w:hanging="432"/>
        <w:jc w:val="both"/>
        <w:rPr>
          <w:rFonts w:ascii="Times New Roman" w:hAnsi="Times New Roman" w:cs="Times New Roman" w:eastAsia="Times New Roman"/>
          <w:b/>
          <w:color w:val="365F91"/>
          <w:spacing w:val="0"/>
          <w:position w:val="0"/>
          <w:sz w:val="24"/>
          <w:shd w:fill="auto" w:val="clear"/>
        </w:rPr>
      </w:pPr>
      <w:r>
        <w:rPr>
          <w:rFonts w:ascii="Times New Roman" w:hAnsi="Times New Roman" w:cs="Times New Roman" w:eastAsia="Times New Roman"/>
          <w:b/>
          <w:color w:val="365F91"/>
          <w:spacing w:val="0"/>
          <w:position w:val="0"/>
          <w:sz w:val="24"/>
          <w:shd w:fill="auto" w:val="clear"/>
        </w:rPr>
        <w:t xml:space="preserve">Address: #22, Room#203, Lasaya Possion Enclave, Ecity, Bangalore 560100</w:t>
      </w:r>
      <w:r>
        <w:rPr>
          <w:rFonts w:ascii="Times New Roman" w:hAnsi="Times New Roman" w:cs="Times New Roman" w:eastAsia="Times New Roman"/>
          <w:color w:val="auto"/>
          <w:spacing w:val="0"/>
          <w:position w:val="0"/>
          <w:sz w:val="20"/>
          <w:shd w:fill="auto" w:val="clear"/>
        </w:rPr>
        <w:tab/>
        <w:tab/>
        <w:tab/>
        <w:tab/>
        <w:t xml:space="preserve">               </w:t>
      </w:r>
    </w:p>
    <w:p>
      <w:pPr>
        <w:spacing w:before="120" w:after="8" w:line="259"/>
        <w:ind w:right="0" w:left="0" w:firstLine="0"/>
        <w:jc w:val="both"/>
        <w:rPr>
          <w:rFonts w:ascii="Times New Roman" w:hAnsi="Times New Roman" w:cs="Times New Roman" w:eastAsia="Times New Roman"/>
          <w:color w:val="auto"/>
          <w:spacing w:val="0"/>
          <w:position w:val="0"/>
          <w:sz w:val="24"/>
          <w:shd w:fill="B2B2B2" w:val="clear"/>
        </w:rPr>
      </w:pPr>
      <w:r>
        <w:rPr>
          <w:rFonts w:ascii="Times New Roman" w:hAnsi="Times New Roman" w:cs="Times New Roman" w:eastAsia="Times New Roman"/>
          <w:b/>
          <w:color w:val="auto"/>
          <w:spacing w:val="0"/>
          <w:position w:val="0"/>
          <w:sz w:val="24"/>
          <w:shd w:fill="B2B2B2" w:val="clear"/>
        </w:rPr>
        <w:t xml:space="preserve">Experience Summary: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numPr>
          <w:ilvl w:val="0"/>
          <w:numId w:val="5"/>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years of experience in Salesforce.com, with experience in customization and configuration of multitier web-based applications. </w:t>
      </w:r>
    </w:p>
    <w:p>
      <w:pPr>
        <w:numPr>
          <w:ilvl w:val="0"/>
          <w:numId w:val="5"/>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Expert knowledge on Salesforce.com (LWC, Apex, VF Pages, Lightning, SOQL, SOSL, REST, HTML, CSS, JS &amp; different kind of SF configuration).</w:t>
      </w:r>
    </w:p>
    <w:p>
      <w:pPr>
        <w:numPr>
          <w:ilvl w:val="0"/>
          <w:numId w:val="5"/>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Involvement in requirement analysis, design document, build, unit testing and </w:t>
        <w:tab/>
        <w:t xml:space="preserve">release.</w:t>
      </w:r>
    </w:p>
    <w:p>
      <w:pPr>
        <w:numPr>
          <w:ilvl w:val="0"/>
          <w:numId w:val="5"/>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Build configuration items like workflows, process builder, validations, layouts, security settings, assignment rules, escalation rules etc. Developed new aura components, apex classes &amp; triggers, VF pages, webservice classes based upon the requirements / user stories.</w:t>
      </w:r>
    </w:p>
    <w:p>
      <w:pPr>
        <w:numPr>
          <w:ilvl w:val="0"/>
          <w:numId w:val="5"/>
        </w:numPr>
        <w:tabs>
          <w:tab w:val="left" w:pos="4513" w:leader="none"/>
          <w:tab w:val="left" w:pos="9026"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real-time webservice.</w:t>
      </w:r>
    </w:p>
    <w:p>
      <w:pPr>
        <w:numPr>
          <w:ilvl w:val="0"/>
          <w:numId w:val="5"/>
        </w:numPr>
        <w:tabs>
          <w:tab w:val="left" w:pos="360" w:leader="none"/>
        </w:tabs>
        <w:spacing w:before="0" w:after="6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Coordination with the client on daily basis to discuss on requirements &amp; deliverables.</w:t>
      </w:r>
    </w:p>
    <w:p>
      <w:pPr>
        <w:numPr>
          <w:ilvl w:val="0"/>
          <w:numId w:val="5"/>
        </w:numPr>
        <w:tabs>
          <w:tab w:val="left" w:pos="360" w:leader="none"/>
        </w:tabs>
        <w:spacing w:before="0" w:after="59"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team player with excellent technical, management, communication &amp; interpersonal skills. </w:t>
      </w:r>
    </w:p>
    <w:p>
      <w:pPr>
        <w:keepNext w:val="true"/>
        <w:spacing w:before="240" w:after="120" w:line="276"/>
        <w:ind w:right="0" w:left="0" w:firstLine="0"/>
        <w:jc w:val="both"/>
        <w:rPr>
          <w:rFonts w:ascii="Times New Roman" w:hAnsi="Times New Roman" w:cs="Times New Roman" w:eastAsia="Times New Roman"/>
          <w:b/>
          <w:caps w:val="true"/>
          <w:color w:val="1F497D"/>
          <w:spacing w:val="0"/>
          <w:position w:val="0"/>
          <w:sz w:val="24"/>
          <w:shd w:fill="auto" w:val="clear"/>
        </w:rPr>
      </w:pPr>
      <w:r>
        <w:rPr>
          <w:rFonts w:ascii="Times New Roman" w:hAnsi="Times New Roman" w:cs="Times New Roman" w:eastAsia="Times New Roman"/>
          <w:b/>
          <w:caps w:val="true"/>
          <w:color w:val="1F497D"/>
          <w:spacing w:val="0"/>
          <w:position w:val="0"/>
          <w:sz w:val="24"/>
          <w:shd w:fill="auto" w:val="clear"/>
        </w:rPr>
        <w:t xml:space="preserve">Skills</w:t>
        <w:tab/>
      </w:r>
    </w:p>
    <w:tbl>
      <w:tblPr/>
      <w:tblGrid>
        <w:gridCol w:w="2442"/>
        <w:gridCol w:w="7052"/>
      </w:tblGrid>
      <w:tr>
        <w:trPr>
          <w:trHeight w:val="59" w:hRule="auto"/>
          <w:jc w:val="center"/>
        </w:trPr>
        <w:tc>
          <w:tcPr>
            <w:tcW w:w="2442"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b/>
                <w:color w:val="FFFFFF"/>
                <w:spacing w:val="0"/>
                <w:position w:val="0"/>
                <w:sz w:val="24"/>
                <w:shd w:fill="auto" w:val="clear"/>
              </w:rPr>
              <w:t xml:space="preserve">Programming Lang.</w:t>
            </w:r>
          </w:p>
        </w:tc>
        <w:tc>
          <w:tcPr>
            <w:tcW w:w="70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Apex, LWC, Aura, JavaScript, XML, HTML, CSS &amp; Java core</w:t>
            </w:r>
          </w:p>
        </w:tc>
      </w:tr>
      <w:tr>
        <w:trPr>
          <w:trHeight w:val="158" w:hRule="auto"/>
          <w:jc w:val="center"/>
        </w:trPr>
        <w:tc>
          <w:tcPr>
            <w:tcW w:w="2442"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b/>
                <w:color w:val="FFFFFF"/>
                <w:spacing w:val="0"/>
                <w:position w:val="0"/>
                <w:sz w:val="24"/>
                <w:shd w:fill="auto" w:val="clear"/>
              </w:rPr>
              <w:t xml:space="preserve">Query Languages               </w:t>
            </w:r>
          </w:p>
        </w:tc>
        <w:tc>
          <w:tcPr>
            <w:tcW w:w="70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uppressAutoHyphens w:val="true"/>
              <w:spacing w:before="120" w:after="0" w:line="240"/>
              <w:ind w:right="0" w:left="0" w:firstLine="0"/>
              <w:jc w:val="both"/>
              <w:rPr>
                <w:rFonts w:ascii="Times New Roman" w:hAnsi="Times New Roman" w:cs="Times New Roman" w:eastAsia="Times New Roman"/>
                <w:color w:val="auto"/>
                <w:spacing w:val="0"/>
                <w:shd w:fill="auto" w:val="clear"/>
              </w:rPr>
            </w:pPr>
            <w:r>
              <w:rPr>
                <w:rFonts w:ascii="Times New Roman" w:hAnsi="Times New Roman" w:cs="Times New Roman" w:eastAsia="Times New Roman"/>
                <w:color w:val="auto"/>
                <w:spacing w:val="0"/>
                <w:position w:val="4"/>
                <w:sz w:val="24"/>
                <w:shd w:fill="auto" w:val="clear"/>
              </w:rPr>
              <w:t xml:space="preserve">SOSL, SOQL</w:t>
            </w:r>
          </w:p>
        </w:tc>
      </w:tr>
      <w:tr>
        <w:trPr>
          <w:trHeight w:val="31" w:hRule="auto"/>
          <w:jc w:val="center"/>
        </w:trPr>
        <w:tc>
          <w:tcPr>
            <w:tcW w:w="2442"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b/>
                <w:color w:val="FFFFFF"/>
                <w:spacing w:val="0"/>
                <w:position w:val="0"/>
                <w:sz w:val="24"/>
                <w:shd w:fill="auto" w:val="clear"/>
              </w:rPr>
              <w:t xml:space="preserve">Development Tools</w:t>
            </w:r>
          </w:p>
        </w:tc>
        <w:tc>
          <w:tcPr>
            <w:tcW w:w="70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VS code, Workbench, Data loader, Developer console, Eclipse</w:t>
            </w:r>
          </w:p>
        </w:tc>
      </w:tr>
      <w:tr>
        <w:trPr>
          <w:trHeight w:val="31" w:hRule="auto"/>
          <w:jc w:val="center"/>
        </w:trPr>
        <w:tc>
          <w:tcPr>
            <w:tcW w:w="2442"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b/>
                <w:color w:val="FFFFFF"/>
                <w:spacing w:val="0"/>
                <w:position w:val="0"/>
                <w:sz w:val="24"/>
                <w:shd w:fill="auto" w:val="clear"/>
              </w:rPr>
              <w:t xml:space="preserve">API</w:t>
            </w:r>
          </w:p>
        </w:tc>
        <w:tc>
          <w:tcPr>
            <w:tcW w:w="70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REST, SOAP</w:t>
            </w:r>
          </w:p>
        </w:tc>
      </w:tr>
      <w:tr>
        <w:trPr>
          <w:trHeight w:val="31" w:hRule="auto"/>
          <w:jc w:val="center"/>
        </w:trPr>
        <w:tc>
          <w:tcPr>
            <w:tcW w:w="2442"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b/>
                <w:color w:val="FFFFFF"/>
                <w:spacing w:val="0"/>
                <w:position w:val="0"/>
                <w:sz w:val="24"/>
                <w:shd w:fill="auto" w:val="clear"/>
              </w:rPr>
              <w:t xml:space="preserve">Deployment Tools</w:t>
            </w:r>
          </w:p>
        </w:tc>
        <w:tc>
          <w:tcPr>
            <w:tcW w:w="70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Workbench, Change Set, Git Lab, SF CLI &amp; VS code, SFDX</w:t>
            </w:r>
          </w:p>
        </w:tc>
      </w:tr>
    </w:tbl>
    <w:p>
      <w:pPr>
        <w:keepNext w:val="true"/>
        <w:spacing w:before="240" w:after="120" w:line="276"/>
        <w:ind w:right="0" w:left="0" w:firstLine="0"/>
        <w:jc w:val="both"/>
        <w:rPr>
          <w:rFonts w:ascii="Times New Roman" w:hAnsi="Times New Roman" w:cs="Times New Roman" w:eastAsia="Times New Roman"/>
          <w:b/>
          <w:caps w:val="true"/>
          <w:color w:val="1F497D"/>
          <w:spacing w:val="0"/>
          <w:position w:val="0"/>
          <w:sz w:val="24"/>
          <w:shd w:fill="auto" w:val="clear"/>
        </w:rPr>
      </w:pPr>
      <w:r>
        <w:rPr>
          <w:rFonts w:ascii="Times New Roman" w:hAnsi="Times New Roman" w:cs="Times New Roman" w:eastAsia="Times New Roman"/>
          <w:b/>
          <w:caps w:val="true"/>
          <w:color w:val="1F497D"/>
          <w:spacing w:val="0"/>
          <w:position w:val="0"/>
          <w:sz w:val="24"/>
          <w:shd w:fill="auto" w:val="clear"/>
        </w:rPr>
        <w:t xml:space="preserve">Selected Project Experience</w:t>
      </w:r>
    </w:p>
    <w:tbl>
      <w:tblPr/>
      <w:tblGrid>
        <w:gridCol w:w="2070"/>
        <w:gridCol w:w="7365"/>
      </w:tblGrid>
      <w:tr>
        <w:trPr>
          <w:trHeight w:val="1" w:hRule="atLeast"/>
          <w:jc w:val="center"/>
        </w:trPr>
        <w:tc>
          <w:tcPr>
            <w:tcW w:w="207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FFFFFF"/>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Company</w:t>
            </w:r>
          </w:p>
        </w:tc>
        <w:tc>
          <w:tcPr>
            <w:tcW w:w="7365"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HCL Technology Ltd. </w:t>
            </w:r>
          </w:p>
        </w:tc>
      </w:tr>
      <w:tr>
        <w:trPr>
          <w:trHeight w:val="1" w:hRule="atLeast"/>
          <w:jc w:val="center"/>
        </w:trPr>
        <w:tc>
          <w:tcPr>
            <w:tcW w:w="207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FFFFFF"/>
                <w:spacing w:val="0"/>
                <w:position w:val="0"/>
                <w:sz w:val="24"/>
                <w:shd w:fill="auto" w:val="clear"/>
              </w:rPr>
              <w:t xml:space="preserve">Duration</w:t>
            </w:r>
          </w:p>
          <w:p>
            <w:pPr>
              <w:spacing w:before="60" w:after="60" w:line="240"/>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FFFFFF"/>
                <w:spacing w:val="0"/>
                <w:position w:val="0"/>
                <w:sz w:val="24"/>
                <w:shd w:fill="auto" w:val="clear"/>
              </w:rPr>
              <w:t xml:space="preserve">Scope</w:t>
            </w:r>
          </w:p>
          <w:p>
            <w:pPr>
              <w:spacing w:before="60" w:after="60" w:line="240"/>
              <w:ind w:right="0" w:left="0" w:firstLine="0"/>
              <w:jc w:val="both"/>
              <w:rPr>
                <w:rFonts w:ascii="Times New Roman" w:hAnsi="Times New Roman" w:cs="Times New Roman" w:eastAsia="Times New Roman"/>
                <w:color w:val="FFFFFF"/>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Location</w:t>
            </w:r>
          </w:p>
        </w:tc>
        <w:tc>
          <w:tcPr>
            <w:tcW w:w="7365"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08/01/2020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Till date</w:t>
            </w:r>
          </w:p>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 and Enhancement</w:t>
            </w:r>
          </w:p>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Bangalore</w:t>
            </w:r>
          </w:p>
        </w:tc>
      </w:tr>
      <w:tr>
        <w:trPr>
          <w:trHeight w:val="1" w:hRule="atLeast"/>
          <w:jc w:val="center"/>
        </w:trPr>
        <w:tc>
          <w:tcPr>
            <w:tcW w:w="207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Position</w:t>
            </w:r>
          </w:p>
        </w:tc>
        <w:tc>
          <w:tcPr>
            <w:tcW w:w="7365"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SFDC Consultant</w:t>
            </w:r>
          </w:p>
        </w:tc>
      </w:tr>
      <w:tr>
        <w:trPr>
          <w:trHeight w:val="1" w:hRule="atLeast"/>
          <w:jc w:val="center"/>
        </w:trPr>
        <w:tc>
          <w:tcPr>
            <w:tcW w:w="207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Technology</w:t>
            </w:r>
          </w:p>
        </w:tc>
        <w:tc>
          <w:tcPr>
            <w:tcW w:w="7365"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Lightning Aura component, Web components, RestAPI, Java Script</w:t>
            </w:r>
          </w:p>
        </w:tc>
      </w:tr>
      <w:tr>
        <w:trPr>
          <w:trHeight w:val="1" w:hRule="atLeast"/>
          <w:jc w:val="center"/>
        </w:trPr>
        <w:tc>
          <w:tcPr>
            <w:tcW w:w="9435" w:type="dxa"/>
            <w:gridSpan w:val="2"/>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24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Background:</w:t>
            </w:r>
          </w:p>
          <w:p>
            <w:pPr>
              <w:spacing w:before="12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an energy solution provider account. The SF application, which is in use, integrated with different systems like Power Cloud, CIAM, AEM etc. SF is used by service agents to provide solution to the end users. </w:t>
            </w:r>
          </w:p>
          <w:p>
            <w:pPr>
              <w:spacing w:before="24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 &amp; Key Deliverables: </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in a feature team with compelete agile methodology.</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Analysing the requirements mentioned in user stories.</w:t>
            </w:r>
          </w:p>
          <w:p>
            <w:pPr>
              <w:numPr>
                <w:ilvl w:val="0"/>
                <w:numId w:val="39"/>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 and modified existing aura components, apex classes and triggers.</w:t>
            </w:r>
          </w:p>
          <w:p>
            <w:pPr>
              <w:numPr>
                <w:ilvl w:val="0"/>
                <w:numId w:val="39"/>
              </w:numPr>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Modifications of existing APIs.</w:t>
            </w:r>
          </w:p>
          <w:p>
            <w:pPr>
              <w:numPr>
                <w:ilvl w:val="0"/>
                <w:numId w:val="39"/>
              </w:numPr>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Supported business needs with technical design documentation.</w:t>
            </w:r>
          </w:p>
          <w:p>
            <w:pPr>
              <w:numPr>
                <w:ilvl w:val="0"/>
                <w:numId w:val="39"/>
              </w:numPr>
              <w:spacing w:before="100" w:after="100" w:line="240"/>
              <w:ind w:right="0" w:left="720" w:hanging="360"/>
              <w:jc w:val="left"/>
              <w:rPr>
                <w:rFonts w:ascii="Times New Roman" w:hAnsi="Times New Roman" w:cs="Times New Roman" w:eastAsia="Times New Roman"/>
                <w:spacing w:val="0"/>
                <w:position w:val="0"/>
              </w:rPr>
            </w:pPr>
            <w:r>
              <w:rPr>
                <w:rFonts w:ascii="Times New Roman" w:hAnsi="Times New Roman" w:cs="Times New Roman" w:eastAsia="Times New Roman"/>
                <w:color w:val="000000"/>
                <w:spacing w:val="0"/>
                <w:position w:val="0"/>
                <w:sz w:val="24"/>
                <w:shd w:fill="FFFFFF" w:val="clear"/>
              </w:rPr>
              <w:t xml:space="preserve">Deployment with the help of GIT Lab CI jobs.</w:t>
            </w:r>
          </w:p>
        </w:tc>
      </w:tr>
      <w:tr>
        <w:trPr>
          <w:trHeight w:val="1" w:hRule="atLeast"/>
          <w:jc w:val="center"/>
        </w:trPr>
        <w:tc>
          <w:tcPr>
            <w:tcW w:w="207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FFFFFF"/>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Company</w:t>
            </w:r>
          </w:p>
        </w:tc>
        <w:tc>
          <w:tcPr>
            <w:tcW w:w="7365"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HCL Technology Ltd. </w:t>
            </w:r>
          </w:p>
        </w:tc>
      </w:tr>
      <w:tr>
        <w:trPr>
          <w:trHeight w:val="1" w:hRule="atLeast"/>
          <w:jc w:val="center"/>
        </w:trPr>
        <w:tc>
          <w:tcPr>
            <w:tcW w:w="207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FFFFFF"/>
                <w:spacing w:val="0"/>
                <w:position w:val="0"/>
                <w:sz w:val="24"/>
                <w:shd w:fill="auto" w:val="clear"/>
              </w:rPr>
              <w:t xml:space="preserve">Duration</w:t>
            </w:r>
          </w:p>
          <w:p>
            <w:pPr>
              <w:spacing w:before="60" w:after="60" w:line="240"/>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FFFFFF"/>
                <w:spacing w:val="0"/>
                <w:position w:val="0"/>
                <w:sz w:val="24"/>
                <w:shd w:fill="auto" w:val="clear"/>
              </w:rPr>
              <w:t xml:space="preserve">Scope</w:t>
            </w:r>
          </w:p>
          <w:p>
            <w:pPr>
              <w:spacing w:before="60" w:after="60" w:line="240"/>
              <w:ind w:right="0" w:left="0" w:firstLine="0"/>
              <w:jc w:val="both"/>
              <w:rPr>
                <w:rFonts w:ascii="Times New Roman" w:hAnsi="Times New Roman" w:cs="Times New Roman" w:eastAsia="Times New Roman"/>
                <w:color w:val="FFFFFF"/>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Location</w:t>
            </w:r>
          </w:p>
        </w:tc>
        <w:tc>
          <w:tcPr>
            <w:tcW w:w="7365"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08/06/2019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01/01/2020</w:t>
            </w:r>
          </w:p>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w:t>
            </w:r>
          </w:p>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Bangalore</w:t>
            </w:r>
          </w:p>
        </w:tc>
      </w:tr>
      <w:tr>
        <w:trPr>
          <w:trHeight w:val="1" w:hRule="atLeast"/>
          <w:jc w:val="center"/>
        </w:trPr>
        <w:tc>
          <w:tcPr>
            <w:tcW w:w="207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Position</w:t>
            </w:r>
          </w:p>
        </w:tc>
        <w:tc>
          <w:tcPr>
            <w:tcW w:w="7365"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SFDC Consultant</w:t>
            </w:r>
          </w:p>
        </w:tc>
      </w:tr>
      <w:tr>
        <w:trPr>
          <w:trHeight w:val="1" w:hRule="atLeast"/>
          <w:jc w:val="center"/>
        </w:trPr>
        <w:tc>
          <w:tcPr>
            <w:tcW w:w="207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Technology</w:t>
            </w:r>
          </w:p>
        </w:tc>
        <w:tc>
          <w:tcPr>
            <w:tcW w:w="7365"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Salesforce DX, CLI, Unlocked packages</w:t>
            </w:r>
          </w:p>
        </w:tc>
      </w:tr>
      <w:tr>
        <w:trPr>
          <w:trHeight w:val="1" w:hRule="atLeast"/>
          <w:jc w:val="center"/>
        </w:trPr>
        <w:tc>
          <w:tcPr>
            <w:tcW w:w="9435" w:type="dxa"/>
            <w:gridSpan w:val="2"/>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24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Background:</w:t>
            </w:r>
          </w:p>
          <w:p>
            <w:pPr>
              <w:spacing w:before="12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Salesforce Developer Experience (DX) is a set of tools that streamlines the entire development life cycle. It improves team development and collaboration, facilitates automated testing and continuous integration, makes the release cycle more efficient and agile. Created sharable and reusable Unlocked packages which can be share across any region. </w:t>
            </w:r>
          </w:p>
          <w:p>
            <w:pPr>
              <w:spacing w:before="24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 &amp; Key Deliverables: </w:t>
            </w:r>
          </w:p>
          <w:p>
            <w:pPr>
              <w:numPr>
                <w:ilvl w:val="0"/>
                <w:numId w:val="56"/>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Feasibility analysis for SFDX implementation.</w:t>
            </w:r>
          </w:p>
          <w:p>
            <w:pPr>
              <w:numPr>
                <w:ilvl w:val="0"/>
                <w:numId w:val="56"/>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Analysis of package definition file. Identifying the drawbacks of the definition file and provided solution to the client.</w:t>
            </w:r>
          </w:p>
          <w:p>
            <w:pPr>
              <w:numPr>
                <w:ilvl w:val="0"/>
                <w:numId w:val="56"/>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 Unlocked packages based upon package definition.</w:t>
            </w:r>
          </w:p>
          <w:p>
            <w:pPr>
              <w:numPr>
                <w:ilvl w:val="0"/>
                <w:numId w:val="56"/>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Unit testing of Unlocked packages.</w:t>
            </w:r>
          </w:p>
          <w:p>
            <w:pPr>
              <w:numPr>
                <w:ilvl w:val="0"/>
                <w:numId w:val="56"/>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Coordination with Dev ops team members to automate the deployment process with unlocked packages.</w:t>
            </w:r>
          </w:p>
          <w:p>
            <w:pPr>
              <w:numPr>
                <w:ilvl w:val="0"/>
                <w:numId w:val="56"/>
              </w:numPr>
              <w:spacing w:before="0" w:after="0" w:line="240"/>
              <w:ind w:right="0" w:left="720" w:hanging="36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Provides documentation and KT on SFDX to other team members.</w:t>
            </w:r>
          </w:p>
        </w:tc>
      </w:tr>
    </w:tbl>
    <w:p>
      <w:pPr>
        <w:spacing w:before="12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1900"/>
        <w:gridCol w:w="449"/>
        <w:gridCol w:w="7104"/>
      </w:tblGrid>
      <w:tr>
        <w:trPr>
          <w:trHeight w:val="363" w:hRule="auto"/>
          <w:jc w:val="center"/>
        </w:trPr>
        <w:tc>
          <w:tcPr>
            <w:tcW w:w="2349" w:type="dxa"/>
            <w:gridSpan w:val="2"/>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Company</w:t>
            </w:r>
          </w:p>
        </w:tc>
        <w:tc>
          <w:tcPr>
            <w:tcW w:w="710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Cognizant Technology Solution </w:t>
            </w:r>
          </w:p>
        </w:tc>
      </w:tr>
      <w:tr>
        <w:trPr>
          <w:trHeight w:val="937" w:hRule="auto"/>
          <w:jc w:val="center"/>
        </w:trPr>
        <w:tc>
          <w:tcPr>
            <w:tcW w:w="2349" w:type="dxa"/>
            <w:gridSpan w:val="2"/>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FFFFFF"/>
                <w:spacing w:val="0"/>
                <w:position w:val="0"/>
                <w:sz w:val="24"/>
                <w:shd w:fill="auto" w:val="clear"/>
              </w:rPr>
              <w:t xml:space="preserve">Duration</w:t>
            </w:r>
          </w:p>
          <w:p>
            <w:pPr>
              <w:spacing w:before="60" w:after="60" w:line="240"/>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FFFFFF"/>
                <w:spacing w:val="0"/>
                <w:position w:val="0"/>
                <w:sz w:val="24"/>
                <w:shd w:fill="auto" w:val="clear"/>
              </w:rPr>
              <w:t xml:space="preserve">Scope</w:t>
            </w:r>
          </w:p>
          <w:p>
            <w:pPr>
              <w:spacing w:before="60" w:after="60" w:line="240"/>
              <w:ind w:right="0" w:left="0" w:firstLine="0"/>
              <w:jc w:val="both"/>
              <w:rPr>
                <w:rFonts w:ascii="Times New Roman" w:hAnsi="Times New Roman" w:cs="Times New Roman" w:eastAsia="Times New Roman"/>
                <w:color w:val="FFFFFF"/>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Location</w:t>
            </w:r>
          </w:p>
        </w:tc>
        <w:tc>
          <w:tcPr>
            <w:tcW w:w="710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July’18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19 </w:t>
            </w:r>
          </w:p>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Enhancement </w:t>
            </w:r>
          </w:p>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Bangalore</w:t>
            </w:r>
          </w:p>
        </w:tc>
      </w:tr>
      <w:tr>
        <w:trPr>
          <w:trHeight w:val="347" w:hRule="auto"/>
          <w:jc w:val="center"/>
        </w:trPr>
        <w:tc>
          <w:tcPr>
            <w:tcW w:w="2349" w:type="dxa"/>
            <w:gridSpan w:val="2"/>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Position</w:t>
            </w:r>
          </w:p>
        </w:tc>
        <w:tc>
          <w:tcPr>
            <w:tcW w:w="710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SFDC Developer</w:t>
            </w:r>
          </w:p>
        </w:tc>
      </w:tr>
      <w:tr>
        <w:trPr>
          <w:trHeight w:val="650" w:hRule="auto"/>
          <w:jc w:val="center"/>
        </w:trPr>
        <w:tc>
          <w:tcPr>
            <w:tcW w:w="2349" w:type="dxa"/>
            <w:gridSpan w:val="2"/>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Technology</w:t>
            </w:r>
          </w:p>
        </w:tc>
        <w:tc>
          <w:tcPr>
            <w:tcW w:w="710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Apex, VF pages, Aura components, Salesforce Administration, REST, SOAP</w:t>
            </w:r>
          </w:p>
        </w:tc>
      </w:tr>
      <w:tr>
        <w:trPr>
          <w:trHeight w:val="851" w:hRule="auto"/>
          <w:jc w:val="center"/>
        </w:trPr>
        <w:tc>
          <w:tcPr>
            <w:tcW w:w="9453" w:type="dxa"/>
            <w:gridSpan w:val="3"/>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tabs>
                <w:tab w:val="left" w:pos="576" w:leader="none"/>
              </w:tabs>
              <w:spacing w:before="12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Background:</w:t>
            </w:r>
          </w:p>
          <w:p>
            <w:pPr>
              <w:numPr>
                <w:ilvl w:val="0"/>
                <w:numId w:val="73"/>
              </w:numPr>
              <w:tabs>
                <w:tab w:val="left" w:pos="576" w:leader="none"/>
              </w:tabs>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a banking account which involves providing</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different types banking services (example: opening of saving, current, fixed, recurring, term deposit accounts, all kinds of banking transactions etc.) to the customers. The SF application is integrated with IIB, CBS, MFINO etc. The SF application is responsible to provide end to end solution related to all banking functionalities.</w:t>
            </w:r>
          </w:p>
          <w:p>
            <w:pPr>
              <w:tabs>
                <w:tab w:val="left" w:pos="576" w:leader="none"/>
              </w:tabs>
              <w:spacing w:before="12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24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 &amp; Key Deliverables: </w:t>
            </w:r>
          </w:p>
          <w:p>
            <w:pPr>
              <w:numPr>
                <w:ilvl w:val="0"/>
                <w:numId w:val="76"/>
              </w:numPr>
              <w:tabs>
                <w:tab w:val="left" w:pos="705" w:leader="none"/>
              </w:tabs>
              <w:spacing w:before="0" w:after="36" w:line="269"/>
              <w:ind w:right="0" w:left="705"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Understanding the business requirements/user stories. </w:t>
            </w:r>
          </w:p>
          <w:p>
            <w:pPr>
              <w:numPr>
                <w:ilvl w:val="0"/>
                <w:numId w:val="76"/>
              </w:numPr>
              <w:tabs>
                <w:tab w:val="left" w:pos="705" w:leader="none"/>
              </w:tabs>
              <w:spacing w:before="0" w:after="36" w:line="269"/>
              <w:ind w:right="0" w:left="705"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various types of Salesforce components from scratch level Ex. Aura components, apex classes, web service, VF pages, triggers etc. based upon user stories. </w:t>
            </w:r>
          </w:p>
          <w:p>
            <w:pPr>
              <w:numPr>
                <w:ilvl w:val="0"/>
                <w:numId w:val="76"/>
              </w:numPr>
              <w:tabs>
                <w:tab w:val="left" w:pos="705" w:leader="none"/>
              </w:tabs>
              <w:spacing w:before="0" w:after="0" w:line="240"/>
              <w:ind w:right="0" w:left="70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Integrated Third party applications with Salesforce which was the major project delivery in recent few years of the project. </w:t>
            </w:r>
          </w:p>
          <w:p>
            <w:pPr>
              <w:numPr>
                <w:ilvl w:val="0"/>
                <w:numId w:val="76"/>
              </w:numPr>
              <w:tabs>
                <w:tab w:val="left" w:pos="705" w:leader="none"/>
              </w:tabs>
              <w:spacing w:before="0" w:after="36" w:line="269"/>
              <w:ind w:right="0" w:left="705" w:hanging="36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Root cause analysis (RCA) of production issues and provided quick fixes. </w:t>
            </w:r>
          </w:p>
        </w:tc>
      </w:tr>
      <w:tr>
        <w:trPr>
          <w:trHeight w:val="1" w:hRule="atLeast"/>
          <w:jc w:val="center"/>
        </w:trPr>
        <w:tc>
          <w:tcPr>
            <w:tcW w:w="190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Company</w:t>
            </w:r>
          </w:p>
        </w:tc>
        <w:tc>
          <w:tcPr>
            <w:tcW w:w="7553" w:type="dxa"/>
            <w:gridSpan w:val="2"/>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IBM India Pvt Ltd.</w:t>
            </w:r>
          </w:p>
        </w:tc>
      </w:tr>
      <w:tr>
        <w:trPr>
          <w:trHeight w:val="1" w:hRule="atLeast"/>
          <w:jc w:val="center"/>
        </w:trPr>
        <w:tc>
          <w:tcPr>
            <w:tcW w:w="190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FFFFFF"/>
                <w:spacing w:val="0"/>
                <w:position w:val="0"/>
                <w:sz w:val="24"/>
                <w:shd w:fill="auto" w:val="clear"/>
              </w:rPr>
              <w:t xml:space="preserve">Duration</w:t>
            </w:r>
          </w:p>
          <w:p>
            <w:pPr>
              <w:spacing w:before="60" w:after="60" w:line="240"/>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FFFFFF"/>
                <w:spacing w:val="0"/>
                <w:position w:val="0"/>
                <w:sz w:val="24"/>
                <w:shd w:fill="auto" w:val="clear"/>
              </w:rPr>
              <w:t xml:space="preserve">Scope</w:t>
            </w:r>
          </w:p>
          <w:p>
            <w:pPr>
              <w:spacing w:before="60" w:after="60" w:line="240"/>
              <w:ind w:right="0" w:left="0" w:firstLine="0"/>
              <w:jc w:val="both"/>
              <w:rPr>
                <w:rFonts w:ascii="Times New Roman" w:hAnsi="Times New Roman" w:cs="Times New Roman" w:eastAsia="Times New Roman"/>
                <w:color w:val="FFFFFF"/>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Location</w:t>
            </w:r>
          </w:p>
        </w:tc>
        <w:tc>
          <w:tcPr>
            <w:tcW w:w="7553" w:type="dxa"/>
            <w:gridSpan w:val="2"/>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Apr’2016- Jun’2018</w:t>
            </w:r>
          </w:p>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 </w:t>
            </w:r>
          </w:p>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Bangalore</w:t>
            </w:r>
          </w:p>
        </w:tc>
      </w:tr>
      <w:tr>
        <w:trPr>
          <w:trHeight w:val="1" w:hRule="atLeast"/>
          <w:jc w:val="center"/>
        </w:trPr>
        <w:tc>
          <w:tcPr>
            <w:tcW w:w="190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Position</w:t>
            </w:r>
          </w:p>
        </w:tc>
        <w:tc>
          <w:tcPr>
            <w:tcW w:w="7553" w:type="dxa"/>
            <w:gridSpan w:val="2"/>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SFDC developer</w:t>
            </w:r>
          </w:p>
        </w:tc>
      </w:tr>
      <w:tr>
        <w:trPr>
          <w:trHeight w:val="1" w:hRule="atLeast"/>
          <w:jc w:val="center"/>
        </w:trPr>
        <w:tc>
          <w:tcPr>
            <w:tcW w:w="190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spacing w:val="0"/>
                <w:position w:val="0"/>
                <w:shd w:fill="auto" w:val="clear"/>
              </w:rPr>
            </w:pPr>
            <w:r>
              <w:rPr>
                <w:rFonts w:ascii="Times New Roman" w:hAnsi="Times New Roman" w:cs="Times New Roman" w:eastAsia="Times New Roman"/>
                <w:color w:val="FFFFFF"/>
                <w:spacing w:val="0"/>
                <w:position w:val="0"/>
                <w:sz w:val="24"/>
                <w:shd w:fill="auto" w:val="clear"/>
              </w:rPr>
              <w:t xml:space="preserve">Technology</w:t>
            </w:r>
          </w:p>
        </w:tc>
        <w:tc>
          <w:tcPr>
            <w:tcW w:w="7553" w:type="dxa"/>
            <w:gridSpan w:val="2"/>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Apex, VF pages, Aura components, Salesforce Administration, REST, SOAP</w:t>
            </w:r>
          </w:p>
        </w:tc>
      </w:tr>
      <w:tr>
        <w:trPr>
          <w:trHeight w:val="1" w:hRule="atLeast"/>
          <w:jc w:val="center"/>
        </w:trPr>
        <w:tc>
          <w:tcPr>
            <w:tcW w:w="9453" w:type="dxa"/>
            <w:gridSpan w:val="3"/>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24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Background:</w:t>
            </w:r>
          </w:p>
          <w:p>
            <w:pPr>
              <w:spacing w:before="12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a Financial (MFI) account. The Application identifies the valuable customer and provide them loan facilities. SF is used by the agents to provide end to end solution. It has integration with different applications to make data more valuable and richer in content. Example, FOS application to identify the customers having De-dupe background, to make bank understand their customer requirement and history easily and effectively.</w:t>
            </w:r>
          </w:p>
          <w:p>
            <w:pPr>
              <w:spacing w:before="24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 &amp; Key Deliverables: </w:t>
            </w:r>
          </w:p>
          <w:p>
            <w:pPr>
              <w:numPr>
                <w:ilvl w:val="0"/>
                <w:numId w:val="9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technical feasibility analysis, requirement analysis and 3rd party integration. </w:t>
            </w:r>
          </w:p>
          <w:p>
            <w:pPr>
              <w:numPr>
                <w:ilvl w:val="0"/>
                <w:numId w:val="93"/>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Proactively worked on customization and configuration on Salesforce platform.</w:t>
            </w:r>
          </w:p>
          <w:p>
            <w:pPr>
              <w:numPr>
                <w:ilvl w:val="0"/>
                <w:numId w:val="93"/>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new apex classes, VF pages, apex triggers. Also modified existing code based upon the user stories.</w:t>
            </w:r>
          </w:p>
          <w:p>
            <w:pPr>
              <w:numPr>
                <w:ilvl w:val="0"/>
                <w:numId w:val="93"/>
              </w:numPr>
              <w:spacing w:before="0" w:after="0" w:line="240"/>
              <w:ind w:right="0" w:left="720" w:hanging="36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Developed and modified different kinds of SF configurations. Ex. Workflow, Process builder, OWD, Sharing settings, Role, Profile &amp; Permission set etc.</w:t>
            </w:r>
          </w:p>
        </w:tc>
      </w:tr>
    </w:tbl>
    <w:p>
      <w:pPr>
        <w:keepNext w:val="true"/>
        <w:spacing w:before="240" w:after="120" w:line="276"/>
        <w:ind w:right="0" w:left="0" w:firstLine="0"/>
        <w:jc w:val="both"/>
        <w:rPr>
          <w:rFonts w:ascii="Times New Roman" w:hAnsi="Times New Roman" w:cs="Times New Roman" w:eastAsia="Times New Roman"/>
          <w:b/>
          <w:caps w:val="true"/>
          <w:color w:val="1F497D"/>
          <w:spacing w:val="0"/>
          <w:position w:val="0"/>
          <w:sz w:val="24"/>
          <w:shd w:fill="auto" w:val="clear"/>
        </w:rPr>
      </w:pPr>
    </w:p>
    <w:p>
      <w:pPr>
        <w:keepNext w:val="true"/>
        <w:spacing w:before="240" w:after="120" w:line="276"/>
        <w:ind w:right="0" w:left="0" w:firstLine="0"/>
        <w:jc w:val="both"/>
        <w:rPr>
          <w:rFonts w:ascii="Times New Roman" w:hAnsi="Times New Roman" w:cs="Times New Roman" w:eastAsia="Times New Roman"/>
          <w:b/>
          <w:caps w:val="true"/>
          <w:color w:val="1F497D"/>
          <w:spacing w:val="0"/>
          <w:position w:val="0"/>
          <w:sz w:val="24"/>
          <w:shd w:fill="auto" w:val="clear"/>
        </w:rPr>
      </w:pPr>
      <w:r>
        <w:rPr>
          <w:rFonts w:ascii="Times New Roman" w:hAnsi="Times New Roman" w:cs="Times New Roman" w:eastAsia="Times New Roman"/>
          <w:b/>
          <w:caps w:val="true"/>
          <w:color w:val="1F497D"/>
          <w:spacing w:val="0"/>
          <w:position w:val="0"/>
          <w:sz w:val="24"/>
          <w:shd w:fill="auto" w:val="clear"/>
        </w:rPr>
        <w:t xml:space="preserve">Employment History</w:t>
      </w:r>
    </w:p>
    <w:tbl>
      <w:tblPr/>
      <w:tblGrid>
        <w:gridCol w:w="2543"/>
        <w:gridCol w:w="3952"/>
        <w:gridCol w:w="2972"/>
      </w:tblGrid>
      <w:tr>
        <w:trPr>
          <w:trHeight w:val="25" w:hRule="auto"/>
          <w:jc w:val="center"/>
        </w:trPr>
        <w:tc>
          <w:tcPr>
            <w:tcW w:w="2543"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12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Date</w:t>
            </w:r>
          </w:p>
        </w:tc>
        <w:tc>
          <w:tcPr>
            <w:tcW w:w="39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12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Company Name</w:t>
            </w:r>
          </w:p>
        </w:tc>
        <w:tc>
          <w:tcPr>
            <w:tcW w:w="297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12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Role</w:t>
            </w:r>
          </w:p>
        </w:tc>
      </w:tr>
      <w:tr>
        <w:trPr>
          <w:trHeight w:val="293" w:hRule="auto"/>
          <w:jc w:val="center"/>
        </w:trPr>
        <w:tc>
          <w:tcPr>
            <w:tcW w:w="2543"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16/04/2016-18/06/2018</w:t>
            </w:r>
          </w:p>
        </w:tc>
        <w:tc>
          <w:tcPr>
            <w:tcW w:w="39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IBM India Pvt Ltd</w:t>
            </w:r>
          </w:p>
        </w:tc>
        <w:tc>
          <w:tcPr>
            <w:tcW w:w="297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Associate System Engineer</w:t>
            </w:r>
          </w:p>
        </w:tc>
      </w:tr>
      <w:tr>
        <w:trPr>
          <w:trHeight w:val="176" w:hRule="auto"/>
          <w:jc w:val="center"/>
        </w:trPr>
        <w:tc>
          <w:tcPr>
            <w:tcW w:w="2543"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02/07/2018-06/05/2019</w:t>
            </w:r>
          </w:p>
        </w:tc>
        <w:tc>
          <w:tcPr>
            <w:tcW w:w="39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Cognizant Technology Solutions</w:t>
            </w:r>
          </w:p>
        </w:tc>
        <w:tc>
          <w:tcPr>
            <w:tcW w:w="297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Programmer Analyst</w:t>
            </w:r>
          </w:p>
        </w:tc>
      </w:tr>
      <w:tr>
        <w:trPr>
          <w:trHeight w:val="176" w:hRule="auto"/>
          <w:jc w:val="center"/>
        </w:trPr>
        <w:tc>
          <w:tcPr>
            <w:tcW w:w="2543"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08/05/2019- Till date</w:t>
            </w:r>
          </w:p>
        </w:tc>
        <w:tc>
          <w:tcPr>
            <w:tcW w:w="395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HCL Technologies</w:t>
            </w:r>
          </w:p>
        </w:tc>
        <w:tc>
          <w:tcPr>
            <w:tcW w:w="2972"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Consultant</w:t>
            </w:r>
          </w:p>
        </w:tc>
      </w:tr>
    </w:tbl>
    <w:p>
      <w:pPr>
        <w:keepNext w:val="true"/>
        <w:spacing w:before="240" w:after="120" w:line="276"/>
        <w:ind w:right="0" w:left="0" w:firstLine="0"/>
        <w:jc w:val="both"/>
        <w:rPr>
          <w:rFonts w:ascii="Times New Roman" w:hAnsi="Times New Roman" w:cs="Times New Roman" w:eastAsia="Times New Roman"/>
          <w:b/>
          <w:caps w:val="true"/>
          <w:color w:val="1F497D"/>
          <w:spacing w:val="0"/>
          <w:position w:val="0"/>
          <w:sz w:val="24"/>
          <w:shd w:fill="auto" w:val="clear"/>
        </w:rPr>
      </w:pPr>
      <w:r>
        <w:rPr>
          <w:rFonts w:ascii="Times New Roman" w:hAnsi="Times New Roman" w:cs="Times New Roman" w:eastAsia="Times New Roman"/>
          <w:b/>
          <w:caps w:val="true"/>
          <w:color w:val="1F497D"/>
          <w:spacing w:val="0"/>
          <w:position w:val="0"/>
          <w:sz w:val="24"/>
          <w:shd w:fill="auto" w:val="clear"/>
        </w:rPr>
        <w:t xml:space="preserve">Qualifications</w:t>
      </w:r>
    </w:p>
    <w:tbl>
      <w:tblPr/>
      <w:tblGrid>
        <w:gridCol w:w="2323"/>
        <w:gridCol w:w="2874"/>
        <w:gridCol w:w="4334"/>
      </w:tblGrid>
      <w:tr>
        <w:trPr>
          <w:trHeight w:val="1" w:hRule="atLeast"/>
          <w:jc w:val="center"/>
        </w:trPr>
        <w:tc>
          <w:tcPr>
            <w:tcW w:w="2323"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12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Level</w:t>
            </w:r>
          </w:p>
        </w:tc>
        <w:tc>
          <w:tcPr>
            <w:tcW w:w="287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12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Subject</w:t>
            </w:r>
          </w:p>
        </w:tc>
        <w:tc>
          <w:tcPr>
            <w:tcW w:w="433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120" w:after="12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College/University</w:t>
            </w:r>
          </w:p>
        </w:tc>
      </w:tr>
      <w:tr>
        <w:trPr>
          <w:trHeight w:val="104" w:hRule="auto"/>
          <w:jc w:val="center"/>
        </w:trPr>
        <w:tc>
          <w:tcPr>
            <w:tcW w:w="2323"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Post-Graduate</w:t>
            </w:r>
          </w:p>
        </w:tc>
        <w:tc>
          <w:tcPr>
            <w:tcW w:w="287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M.Tech (CSE)</w:t>
            </w:r>
          </w:p>
        </w:tc>
        <w:tc>
          <w:tcPr>
            <w:tcW w:w="433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West Bengal University of Technology</w:t>
            </w:r>
          </w:p>
        </w:tc>
      </w:tr>
      <w:tr>
        <w:trPr>
          <w:trHeight w:val="104" w:hRule="auto"/>
          <w:jc w:val="center"/>
        </w:trPr>
        <w:tc>
          <w:tcPr>
            <w:tcW w:w="2323"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Graduate</w:t>
            </w:r>
          </w:p>
        </w:tc>
        <w:tc>
          <w:tcPr>
            <w:tcW w:w="287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B.Tech (IT)  </w:t>
            </w:r>
          </w:p>
        </w:tc>
        <w:tc>
          <w:tcPr>
            <w:tcW w:w="4334"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West Bengal University of Technology</w:t>
            </w:r>
          </w:p>
        </w:tc>
      </w:tr>
    </w:tbl>
    <w:p>
      <w:pPr>
        <w:keepNext w:val="true"/>
        <w:spacing w:before="240" w:after="120" w:line="276"/>
        <w:ind w:right="0" w:left="0" w:firstLine="0"/>
        <w:jc w:val="both"/>
        <w:rPr>
          <w:rFonts w:ascii="Times New Roman" w:hAnsi="Times New Roman" w:cs="Times New Roman" w:eastAsia="Times New Roman"/>
          <w:b/>
          <w:caps w:val="true"/>
          <w:color w:val="1F497D"/>
          <w:spacing w:val="0"/>
          <w:position w:val="0"/>
          <w:sz w:val="24"/>
          <w:shd w:fill="auto" w:val="clear"/>
        </w:rPr>
      </w:pPr>
      <w:r>
        <w:rPr>
          <w:rFonts w:ascii="Times New Roman" w:hAnsi="Times New Roman" w:cs="Times New Roman" w:eastAsia="Times New Roman"/>
          <w:b/>
          <w:caps w:val="true"/>
          <w:color w:val="1F497D"/>
          <w:spacing w:val="0"/>
          <w:position w:val="0"/>
          <w:sz w:val="24"/>
          <w:shd w:fill="auto" w:val="clear"/>
        </w:rPr>
        <w:t xml:space="preserve">Certification</w:t>
      </w:r>
    </w:p>
    <w:p>
      <w:pPr>
        <w:numPr>
          <w:ilvl w:val="0"/>
          <w:numId w:val="122"/>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Salesforce Platform Developer I</w:t>
      </w:r>
    </w:p>
    <w:p>
      <w:pPr>
        <w:numPr>
          <w:ilvl w:val="0"/>
          <w:numId w:val="122"/>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Salesforce Platform Administrator</w:t>
      </w:r>
    </w:p>
    <w:p>
      <w:pPr>
        <w:numPr>
          <w:ilvl w:val="0"/>
          <w:numId w:val="122"/>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Salesforce Platform App Builder</w:t>
      </w:r>
    </w:p>
    <w:p>
      <w:pPr>
        <w:numPr>
          <w:ilvl w:val="0"/>
          <w:numId w:val="122"/>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Salesforce Service Cloud Consultant</w:t>
      </w:r>
    </w:p>
    <w:p>
      <w:pPr>
        <w:numPr>
          <w:ilvl w:val="0"/>
          <w:numId w:val="122"/>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Salesforce Sales Cloud Consultant</w:t>
      </w:r>
    </w:p>
    <w:p>
      <w:pPr>
        <w:numPr>
          <w:ilvl w:val="0"/>
          <w:numId w:val="122"/>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Salesforce Community Cloud Consultant</w:t>
      </w:r>
    </w:p>
    <w:p>
      <w:pPr>
        <w:keepNext w:val="true"/>
        <w:spacing w:before="240" w:after="120" w:line="276"/>
        <w:ind w:right="0" w:left="0" w:firstLine="0"/>
        <w:jc w:val="both"/>
        <w:rPr>
          <w:rFonts w:ascii="Times New Roman" w:hAnsi="Times New Roman" w:cs="Times New Roman" w:eastAsia="Times New Roman"/>
          <w:b/>
          <w:caps w:val="true"/>
          <w:color w:val="1F497D"/>
          <w:spacing w:val="0"/>
          <w:position w:val="0"/>
          <w:sz w:val="24"/>
          <w:shd w:fill="auto" w:val="clear"/>
        </w:rPr>
      </w:pPr>
      <w:r>
        <w:rPr>
          <w:rFonts w:ascii="Times New Roman" w:hAnsi="Times New Roman" w:cs="Times New Roman" w:eastAsia="Times New Roman"/>
          <w:b/>
          <w:caps w:val="true"/>
          <w:color w:val="1F497D"/>
          <w:spacing w:val="0"/>
          <w:position w:val="0"/>
          <w:sz w:val="24"/>
          <w:shd w:fill="auto" w:val="clear"/>
        </w:rPr>
        <w:t xml:space="preserve">Achievement</w:t>
      </w:r>
    </w:p>
    <w:p>
      <w:pPr>
        <w:numPr>
          <w:ilvl w:val="0"/>
          <w:numId w:val="124"/>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Gate’13 qualified.</w:t>
      </w:r>
    </w:p>
    <w:p>
      <w:pPr>
        <w:numPr>
          <w:ilvl w:val="0"/>
          <w:numId w:val="124"/>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SCI journal (Impact Factor 1.125) on Wireless Sensor Network</w:t>
      </w:r>
    </w:p>
    <w:p>
      <w:pPr>
        <w:spacing w:before="120" w:after="0" w:line="240"/>
        <w:ind w:right="0" w:left="72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0"/>
            <w:u w:val="single"/>
            <w:shd w:fill="auto" w:val="clear"/>
          </w:rPr>
          <w:t xml:space="preserve">https://www.tandfonline.com/doi/abs/10.1080/03772063.2016.1160802</w:t>
        </w:r>
      </w:hyperlink>
    </w:p>
    <w:p>
      <w:pPr>
        <w:numPr>
          <w:ilvl w:val="0"/>
          <w:numId w:val="126"/>
        </w:numPr>
        <w:spacing w:before="12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client recognition certificate.</w:t>
      </w:r>
    </w:p>
    <w:p>
      <w:pPr>
        <w:spacing w:before="120" w:after="0" w:line="240"/>
        <w:ind w:right="0" w:left="720" w:firstLine="0"/>
        <w:jc w:val="both"/>
        <w:rPr>
          <w:rFonts w:ascii="Times New Roman" w:hAnsi="Times New Roman" w:cs="Times New Roman" w:eastAsia="Times New Roman"/>
          <w:color w:val="auto"/>
          <w:spacing w:val="0"/>
          <w:position w:val="0"/>
          <w:sz w:val="24"/>
          <w:shd w:fill="auto" w:val="clear"/>
        </w:rPr>
      </w:pPr>
    </w:p>
    <w:p>
      <w:pPr>
        <w:keepNext w:val="true"/>
        <w:spacing w:before="240" w:after="120" w:line="276"/>
        <w:ind w:right="0" w:left="0" w:firstLine="0"/>
        <w:jc w:val="both"/>
        <w:rPr>
          <w:rFonts w:ascii="Times New Roman" w:hAnsi="Times New Roman" w:cs="Times New Roman" w:eastAsia="Times New Roman"/>
          <w:b/>
          <w:i/>
          <w:caps w:val="true"/>
          <w:color w:val="8EAADB"/>
          <w:spacing w:val="0"/>
          <w:position w:val="0"/>
          <w:sz w:val="18"/>
          <w:shd w:fill="auto" w:val="clear"/>
        </w:rPr>
      </w:pPr>
      <w:r>
        <w:rPr>
          <w:rFonts w:ascii="Times New Roman" w:hAnsi="Times New Roman" w:cs="Times New Roman" w:eastAsia="Times New Roman"/>
          <w:b/>
          <w:caps w:val="true"/>
          <w:color w:val="1F497D"/>
          <w:spacing w:val="0"/>
          <w:position w:val="0"/>
          <w:sz w:val="24"/>
          <w:shd w:fill="auto" w:val="clear"/>
        </w:rPr>
        <w:t xml:space="preserve">Declaration</w:t>
      </w:r>
    </w:p>
    <w:p>
      <w:pPr>
        <w:keepNext w:val="true"/>
        <w:spacing w:before="240" w:after="12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hereby declare that the above information is correct to the best of my knowledge and I take complete responsibility for any false information.</w:t>
      </w:r>
    </w:p>
    <w:p>
      <w:pPr>
        <w:spacing w:before="12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2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Place</w:t>
      </w:r>
      <w:r>
        <w:rPr>
          <w:rFonts w:ascii="Times New Roman" w:hAnsi="Times New Roman" w:cs="Times New Roman" w:eastAsia="Times New Roman"/>
          <w:color w:val="auto"/>
          <w:spacing w:val="0"/>
          <w:position w:val="0"/>
          <w:sz w:val="24"/>
          <w:shd w:fill="auto" w:val="clear"/>
        </w:rPr>
        <w:t xml:space="preserve">: Bangalore (India)</w:t>
      </w:r>
    </w:p>
    <w:p>
      <w:pPr>
        <w:spacing w:before="12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Date</w:t>
      </w:r>
      <w:r>
        <w:rPr>
          <w:rFonts w:ascii="Times New Roman" w:hAnsi="Times New Roman" w:cs="Times New Roman" w:eastAsia="Times New Roman"/>
          <w:color w:val="auto"/>
          <w:spacing w:val="0"/>
          <w:position w:val="0"/>
          <w:sz w:val="24"/>
          <w:shd w:fill="auto" w:val="clear"/>
        </w:rPr>
        <w:t xml:space="preserve">: 20/02/2021</w:t>
      </w:r>
    </w:p>
    <w:p>
      <w:pPr>
        <w:spacing w:before="12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120" w:after="0" w:line="240"/>
        <w:ind w:right="0" w:left="720" w:firstLine="0"/>
        <w:jc w:val="both"/>
        <w:rPr>
          <w:rFonts w:ascii="Times New Roman" w:hAnsi="Times New Roman" w:cs="Times New Roman" w:eastAsia="Times New Roman"/>
          <w:color w:val="auto"/>
          <w:spacing w:val="0"/>
          <w:position w:val="0"/>
          <w:sz w:val="18"/>
          <w:shd w:fill="auto" w:val="clear"/>
        </w:rPr>
      </w:pPr>
    </w:p>
    <w:p>
      <w:pPr>
        <w:spacing w:before="12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5">
    <w:abstractNumId w:val="48"/>
  </w:num>
  <w:num w:numId="39">
    <w:abstractNumId w:val="42"/>
  </w:num>
  <w:num w:numId="56">
    <w:abstractNumId w:val="36"/>
  </w:num>
  <w:num w:numId="73">
    <w:abstractNumId w:val="30"/>
  </w:num>
  <w:num w:numId="76">
    <w:abstractNumId w:val="24"/>
  </w:num>
  <w:num w:numId="93">
    <w:abstractNumId w:val="18"/>
  </w:num>
  <w:num w:numId="122">
    <w:abstractNumId w:val="12"/>
  </w:num>
  <w:num w:numId="124">
    <w:abstractNumId w:val="6"/>
  </w:num>
  <w:num w:numId="1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tandfonline.com/doi/abs/10.1080/03772063.2016.1160802"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