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2"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4A0" w:firstRow="1" w:lastRow="0" w:firstColumn="1" w:lastColumn="0" w:noHBand="0" w:noVBand="1"/>
      </w:tblPr>
      <w:tblGrid>
        <w:gridCol w:w="10782"/>
      </w:tblGrid>
      <w:tr w:rsidR="002C19EA" w:rsidTr="00746181">
        <w:trPr>
          <w:trHeight w:val="5391"/>
        </w:trPr>
        <w:tc>
          <w:tcPr>
            <w:tcW w:w="10782" w:type="dxa"/>
            <w:shd w:val="clear" w:color="auto" w:fill="FFFFFF"/>
          </w:tcPr>
          <w:p w:rsidR="001F47D3" w:rsidRDefault="00000000">
            <w:pPr>
              <w:tabs>
                <w:tab w:val="left" w:pos="27"/>
                <w:tab w:val="left" w:pos="10800"/>
              </w:tabs>
              <w:spacing w:after="0" w:line="240" w:lineRule="auto"/>
              <w:ind w:left="-306" w:right="-108"/>
              <w:rPr>
                <w:rFonts w:ascii="Cambria" w:hAnsi="Cambria"/>
                <w:noProof/>
              </w:rPr>
            </w:pPr>
            <w:r>
              <w:rPr>
                <w:rFonts w:ascii="Cambria" w:hAnsi="Cambria"/>
                <w:noProof/>
                <w:lang w:val="en-IN" w:eastAsia="en-IN"/>
              </w:rPr>
              <mc:AlternateContent>
                <mc:Choice Requires="wps">
                  <w:drawing>
                    <wp:anchor distT="0" distB="0" distL="0" distR="0" simplePos="0" relativeHeight="251658240" behindDoc="0" locked="0" layoutInCell="1" allowOverlap="1">
                      <wp:simplePos x="0" y="0"/>
                      <wp:positionH relativeFrom="column">
                        <wp:posOffset>-80010</wp:posOffset>
                      </wp:positionH>
                      <wp:positionV relativeFrom="paragraph">
                        <wp:posOffset>6350</wp:posOffset>
                      </wp:positionV>
                      <wp:extent cx="6831330" cy="1295400"/>
                      <wp:effectExtent l="0" t="0" r="0" b="0"/>
                      <wp:wrapNone/>
                      <wp:docPr id="1026" name="Text Box 2"/>
                      <wp:cNvGraphicFramePr/>
                      <a:graphic xmlns:a="http://schemas.openxmlformats.org/drawingml/2006/main">
                        <a:graphicData uri="http://schemas.microsoft.com/office/word/2010/wordprocessingShape">
                          <wps:wsp>
                            <wps:cNvSpPr/>
                            <wps:spPr>
                              <a:xfrm>
                                <a:off x="0" y="0"/>
                                <a:ext cx="6831330" cy="1295400"/>
                              </a:xfrm>
                              <a:prstGeom prst="rect">
                                <a:avLst/>
                              </a:prstGeom>
                              <a:ln>
                                <a:noFill/>
                              </a:ln>
                            </wps:spPr>
                            <wps:txbx>
                              <w:txbxContent>
                                <w:p w:rsidR="001F47D3" w:rsidRDefault="00000000">
                                  <w:pPr>
                                    <w:spacing w:after="0" w:line="240" w:lineRule="auto"/>
                                    <w:jc w:val="center"/>
                                    <w:rPr>
                                      <w:rFonts w:ascii="Cambria" w:hAnsi="Cambria"/>
                                      <w:sz w:val="6"/>
                                      <w:szCs w:val="18"/>
                                    </w:rPr>
                                  </w:pPr>
                                  <w:r>
                                    <w:rPr>
                                      <w:rFonts w:ascii="Cambria" w:hAnsi="Cambria" w:cs="Tahoma"/>
                                      <w:color w:val="05A1FB"/>
                                      <w:sz w:val="32"/>
                                      <w:szCs w:val="28"/>
                                    </w:rPr>
                                    <w:t>VIGNESH S</w:t>
                                  </w:r>
                                  <w:r w:rsidR="002C43E8">
                                    <w:rPr>
                                      <w:rFonts w:ascii="Cambria" w:hAnsi="Cambria" w:cs="Tahoma"/>
                                      <w:color w:val="05A1FB"/>
                                      <w:sz w:val="32"/>
                                      <w:szCs w:val="28"/>
                                    </w:rPr>
                                    <w:t>ESHADRI</w:t>
                                  </w:r>
                                  <w:r>
                                    <w:rPr>
                                      <w:rFonts w:ascii="Cambria" w:hAnsi="Cambria" w:cs="Tahoma"/>
                                      <w:color w:val="232345"/>
                                      <w:sz w:val="20"/>
                                      <w:szCs w:val="20"/>
                                    </w:rPr>
                                    <w:br/>
                                  </w:r>
                                </w:p>
                                <w:p w:rsidR="001F47D3" w:rsidRDefault="00000000">
                                  <w:pPr>
                                    <w:spacing w:after="0" w:line="240" w:lineRule="auto"/>
                                    <w:jc w:val="center"/>
                                    <w:rPr>
                                      <w:rFonts w:ascii="Cambria" w:hAnsi="Cambria" w:cs="Tahoma"/>
                                      <w:color w:val="000000"/>
                                      <w:sz w:val="20"/>
                                      <w:szCs w:val="19"/>
                                      <w:lang w:val="en-GB"/>
                                    </w:rPr>
                                  </w:pPr>
                                  <w:r>
                                    <w:rPr>
                                      <w:rFonts w:ascii="Cambria" w:hAnsi="Cambria" w:cs="Tahoma"/>
                                      <w:noProof/>
                                      <w:color w:val="000000"/>
                                      <w:sz w:val="20"/>
                                      <w:szCs w:val="19"/>
                                      <w:lang w:val="en-IN" w:eastAsia="en-IN"/>
                                    </w:rPr>
                                    <w:drawing>
                                      <wp:inline distT="0" distB="0" distL="0" distR="0">
                                        <wp:extent cx="190500" cy="190500"/>
                                        <wp:effectExtent l="0" t="0" r="0" b="0"/>
                                        <wp:docPr id="2089814674" name="Picture 40"/>
                                        <wp:cNvGraphicFramePr/>
                                        <a:graphic xmlns:a="http://schemas.openxmlformats.org/drawingml/2006/main">
                                          <a:graphicData uri="http://schemas.openxmlformats.org/drawingml/2006/picture">
                                            <pic:pic xmlns:pic="http://schemas.openxmlformats.org/drawingml/2006/picture">
                                              <pic:nvPicPr>
                                                <pic:cNvPr id="8924999" name="Picture 40"/>
                                                <pic:cNvPicPr/>
                                              </pic:nvPicPr>
                                              <pic:blipFill>
                                                <a:blip r:embed="rId6" cstate="print"/>
                                                <a:stretch>
                                                  <a:fillRect/>
                                                </a:stretch>
                                              </pic:blipFill>
                                              <pic:spPr>
                                                <a:xfrm>
                                                  <a:off x="0" y="0"/>
                                                  <a:ext cx="190500" cy="190500"/>
                                                </a:xfrm>
                                                <a:prstGeom prst="rect">
                                                  <a:avLst/>
                                                </a:prstGeom>
                                              </pic:spPr>
                                            </pic:pic>
                                          </a:graphicData>
                                        </a:graphic>
                                      </wp:inline>
                                    </w:drawing>
                                  </w:r>
                                  <w:r>
                                    <w:rPr>
                                      <w:rFonts w:ascii="Cambria" w:hAnsi="Cambria" w:cs="Tahoma"/>
                                      <w:color w:val="000000"/>
                                      <w:sz w:val="20"/>
                                      <w:szCs w:val="19"/>
                                      <w:lang w:val="en-GB"/>
                                    </w:rPr>
                                    <w:t>+</w:t>
                                  </w:r>
                                  <w:r>
                                    <w:rPr>
                                      <w:rFonts w:ascii="Cambria" w:hAnsi="Cambria"/>
                                      <w:sz w:val="20"/>
                                      <w:szCs w:val="20"/>
                                    </w:rPr>
                                    <w:t>91-8124228120</w:t>
                                  </w:r>
                                  <w:r>
                                    <w:rPr>
                                      <w:rFonts w:ascii="Cambria" w:hAnsi="Cambria" w:cs="Tahoma"/>
                                      <w:color w:val="000000"/>
                                      <w:sz w:val="20"/>
                                      <w:szCs w:val="19"/>
                                      <w:lang w:val="en-GB"/>
                                    </w:rPr>
                                    <w:tab/>
                                  </w:r>
                                  <w:r>
                                    <w:rPr>
                                      <w:rFonts w:ascii="Cambria" w:hAnsi="Cambria" w:cs="Tahoma"/>
                                      <w:color w:val="000000"/>
                                      <w:sz w:val="20"/>
                                      <w:szCs w:val="19"/>
                                      <w:lang w:val="en-GB"/>
                                    </w:rPr>
                                    <w:tab/>
                                  </w:r>
                                  <w:r>
                                    <w:rPr>
                                      <w:rFonts w:ascii="Cambria" w:hAnsi="Cambria" w:cs="Tahoma"/>
                                      <w:color w:val="000000"/>
                                      <w:sz w:val="20"/>
                                      <w:szCs w:val="19"/>
                                      <w:lang w:val="en-GB"/>
                                    </w:rPr>
                                    <w:tab/>
                                    <w:t xml:space="preserve">                   </w:t>
                                  </w:r>
                                  <w:r>
                                    <w:rPr>
                                      <w:rFonts w:ascii="Cambria" w:hAnsi="Cambria" w:cs="Tahoma"/>
                                      <w:noProof/>
                                      <w:color w:val="000000"/>
                                      <w:sz w:val="20"/>
                                      <w:szCs w:val="19"/>
                                      <w:lang w:val="en-IN" w:eastAsia="en-IN"/>
                                    </w:rPr>
                                    <w:drawing>
                                      <wp:inline distT="0" distB="0" distL="0" distR="0">
                                        <wp:extent cx="190500" cy="190500"/>
                                        <wp:effectExtent l="0" t="0" r="0" b="0"/>
                                        <wp:docPr id="1639727251" name="Picture 41"/>
                                        <wp:cNvGraphicFramePr/>
                                        <a:graphic xmlns:a="http://schemas.openxmlformats.org/drawingml/2006/main">
                                          <a:graphicData uri="http://schemas.openxmlformats.org/drawingml/2006/picture">
                                            <pic:pic xmlns:pic="http://schemas.openxmlformats.org/drawingml/2006/picture">
                                              <pic:nvPicPr>
                                                <pic:cNvPr id="1417576434" name="Picture 41"/>
                                                <pic:cNvPicPr/>
                                              </pic:nvPicPr>
                                              <pic:blipFill>
                                                <a:blip r:embed="rId7" cstate="print"/>
                                                <a:stretch>
                                                  <a:fillRect/>
                                                </a:stretch>
                                              </pic:blipFill>
                                              <pic:spPr>
                                                <a:xfrm>
                                                  <a:off x="0" y="0"/>
                                                  <a:ext cx="190500" cy="190500"/>
                                                </a:xfrm>
                                                <a:prstGeom prst="rect">
                                                  <a:avLst/>
                                                </a:prstGeom>
                                              </pic:spPr>
                                            </pic:pic>
                                          </a:graphicData>
                                        </a:graphic>
                                      </wp:inline>
                                    </w:drawing>
                                  </w:r>
                                  <w:r>
                                    <w:rPr>
                                      <w:rFonts w:ascii="Cambria" w:hAnsi="Cambria" w:cs="Tahoma"/>
                                      <w:color w:val="000000"/>
                                      <w:sz w:val="20"/>
                                      <w:szCs w:val="19"/>
                                      <w:lang w:val="en-GB"/>
                                    </w:rPr>
                                    <w:t xml:space="preserve">  vignesh9404@gmail.com</w:t>
                                  </w:r>
                                </w:p>
                                <w:p w:rsidR="001F47D3" w:rsidRDefault="001F47D3">
                                  <w:pPr>
                                    <w:spacing w:after="0" w:line="240" w:lineRule="auto"/>
                                    <w:rPr>
                                      <w:rFonts w:ascii="Cambria" w:hAnsi="Cambria" w:cs="Tahoma"/>
                                      <w:color w:val="3F97D1"/>
                                      <w:sz w:val="8"/>
                                      <w:szCs w:val="19"/>
                                      <w:lang w:val="en-GB"/>
                                    </w:rPr>
                                  </w:pPr>
                                </w:p>
                                <w:p w:rsidR="001F47D3" w:rsidRDefault="001F47D3">
                                  <w:pPr>
                                    <w:spacing w:after="0" w:line="240" w:lineRule="auto"/>
                                    <w:jc w:val="center"/>
                                    <w:rPr>
                                      <w:rFonts w:ascii="Cambria" w:hAnsi="Cambria" w:cs="Tahoma"/>
                                      <w:color w:val="000000"/>
                                      <w:sz w:val="4"/>
                                      <w:szCs w:val="19"/>
                                    </w:rPr>
                                  </w:pPr>
                                </w:p>
                                <w:p w:rsidR="001F47D3" w:rsidRDefault="00000000">
                                  <w:pPr>
                                    <w:tabs>
                                      <w:tab w:val="left" w:pos="27"/>
                                      <w:tab w:val="left" w:pos="10800"/>
                                    </w:tabs>
                                    <w:spacing w:after="0" w:line="240" w:lineRule="auto"/>
                                    <w:ind w:right="-115"/>
                                    <w:jc w:val="center"/>
                                    <w:rPr>
                                      <w:rFonts w:ascii="Cambria" w:hAnsi="Cambria"/>
                                      <w:i/>
                                      <w:noProof/>
                                      <w:sz w:val="20"/>
                                      <w:szCs w:val="19"/>
                                    </w:rPr>
                                  </w:pPr>
                                  <w:r>
                                    <w:rPr>
                                      <w:rFonts w:ascii="Cambria" w:hAnsi="Cambria" w:cs="Arial"/>
                                      <w:bCs/>
                                      <w:i/>
                                      <w:sz w:val="20"/>
                                      <w:szCs w:val="20"/>
                                    </w:rPr>
                                    <w:t>Pleasing youthful personality with a zest for life and knowledge of managing expectations and conducting industry analysis by building functionalities &amp; features, in interaction with the client;</w:t>
                                  </w:r>
                                  <w:r>
                                    <w:rPr>
                                      <w:rFonts w:ascii="Cambria" w:hAnsi="Cambria" w:cs="Arial"/>
                                      <w:b/>
                                      <w:bCs/>
                                      <w:i/>
                                      <w:sz w:val="20"/>
                                      <w:szCs w:val="20"/>
                                    </w:rPr>
                                    <w:t xml:space="preserve"> </w:t>
                                  </w:r>
                                  <w:r>
                                    <w:rPr>
                                      <w:rFonts w:ascii="Cambria" w:hAnsi="Cambria"/>
                                      <w:i/>
                                      <w:noProof/>
                                      <w:sz w:val="20"/>
                                      <w:szCs w:val="19"/>
                                    </w:rPr>
                                    <w:t xml:space="preserve">targeting assignments in </w:t>
                                  </w:r>
                                  <w:r w:rsidR="00F93C73">
                                    <w:rPr>
                                      <w:rFonts w:ascii="Cambria" w:hAnsi="Cambria"/>
                                      <w:i/>
                                      <w:noProof/>
                                      <w:sz w:val="20"/>
                                      <w:szCs w:val="19"/>
                                    </w:rPr>
                                    <w:t>salesforce CPQ</w:t>
                                  </w:r>
                                  <w:r>
                                    <w:rPr>
                                      <w:rFonts w:ascii="Cambria" w:hAnsi="Cambria"/>
                                      <w:i/>
                                      <w:noProof/>
                                      <w:sz w:val="20"/>
                                      <w:szCs w:val="19"/>
                                    </w:rPr>
                                    <w:t xml:space="preserve"> with an organization of repute in IT sector</w:t>
                                  </w:r>
                                </w:p>
                                <w:p w:rsidR="001F47D3" w:rsidRDefault="00000000">
                                  <w:pPr>
                                    <w:tabs>
                                      <w:tab w:val="left" w:pos="27"/>
                                      <w:tab w:val="left" w:pos="10800"/>
                                    </w:tabs>
                                    <w:spacing w:after="0" w:line="240" w:lineRule="auto"/>
                                    <w:ind w:right="-115"/>
                                    <w:jc w:val="center"/>
                                    <w:rPr>
                                      <w:rFonts w:ascii="Cambria" w:hAnsi="Cambria"/>
                                      <w:i/>
                                      <w:noProof/>
                                      <w:sz w:val="20"/>
                                      <w:szCs w:val="19"/>
                                    </w:rPr>
                                  </w:pPr>
                                  <w:r>
                                    <w:rPr>
                                      <w:rFonts w:ascii="Cambria" w:hAnsi="Cambria"/>
                                      <w:i/>
                                      <w:noProof/>
                                      <w:sz w:val="20"/>
                                      <w:szCs w:val="19"/>
                                    </w:rPr>
                                    <w:t>Location Prefernce: Chennai, Bangalore and Comibatore</w:t>
                                  </w:r>
                                </w:p>
                              </w:txbxContent>
                            </wps:txbx>
                            <wps:bodyPr vert="horz" wrap="square" anchor="t">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left:0;text-align:left;margin-left:-6.3pt;margin-top:.5pt;width:537.9pt;height:10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" filled="f" stroked="f">
                      <v:textbox>
                        <w:txbxContent>
                          <w:p w:rsidR="001F47D3" w:rsidRDefault="00000000">
                            <w:pPr>
                              <w:spacing w:after="0" w:line="240" w:lineRule="auto"/>
                              <w:jc w:val="center"/>
                              <w:rPr>
                                <w:rFonts w:ascii="Cambria" w:hAnsi="Cambria"/>
                                <w:sz w:val="6"/>
                                <w:szCs w:val="18"/>
                              </w:rPr>
                            </w:pPr>
                            <w:r>
                              <w:rPr>
                                <w:rFonts w:ascii="Cambria" w:hAnsi="Cambria" w:cs="Tahoma"/>
                                <w:color w:val="05A1FB"/>
                                <w:sz w:val="32"/>
                                <w:szCs w:val="28"/>
                              </w:rPr>
                              <w:t>VIGNESH S</w:t>
                            </w:r>
                            <w:r w:rsidR="002C43E8">
                              <w:rPr>
                                <w:rFonts w:ascii="Cambria" w:hAnsi="Cambria" w:cs="Tahoma"/>
                                <w:color w:val="05A1FB"/>
                                <w:sz w:val="32"/>
                                <w:szCs w:val="28"/>
                              </w:rPr>
                              <w:t>ESHADRI</w:t>
                            </w:r>
                            <w:r>
                              <w:rPr>
                                <w:rFonts w:ascii="Cambria" w:hAnsi="Cambria" w:cs="Tahoma"/>
                                <w:color w:val="232345"/>
                                <w:sz w:val="20"/>
                                <w:szCs w:val="20"/>
                              </w:rPr>
                              <w:br/>
                            </w:r>
                          </w:p>
                          <w:p w:rsidR="001F47D3" w:rsidRDefault="00000000">
                            <w:pPr>
                              <w:spacing w:after="0" w:line="240" w:lineRule="auto"/>
                              <w:jc w:val="center"/>
                              <w:rPr>
                                <w:rFonts w:ascii="Cambria" w:hAnsi="Cambria" w:cs="Tahoma"/>
                                <w:color w:val="000000"/>
                                <w:sz w:val="20"/>
                                <w:szCs w:val="19"/>
                                <w:lang w:val="en-GB"/>
                              </w:rPr>
                            </w:pPr>
                            <w:r>
                              <w:rPr>
                                <w:rFonts w:ascii="Cambria" w:hAnsi="Cambria" w:cs="Tahoma"/>
                                <w:noProof/>
                                <w:color w:val="000000"/>
                                <w:sz w:val="20"/>
                                <w:szCs w:val="19"/>
                                <w:lang w:val="en-IN" w:eastAsia="en-IN"/>
                              </w:rPr>
                              <w:drawing>
                                <wp:inline distT="0" distB="0" distL="0" distR="0">
                                  <wp:extent cx="190500" cy="190500"/>
                                  <wp:effectExtent l="0" t="0" r="0" b="0"/>
                                  <wp:docPr id="2089814674" name="Picture 40"/>
                                  <wp:cNvGraphicFramePr/>
                                  <a:graphic xmlns:a="http://schemas.openxmlformats.org/drawingml/2006/main">
                                    <a:graphicData uri="http://schemas.openxmlformats.org/drawingml/2006/picture">
                                      <pic:pic xmlns:pic="http://schemas.openxmlformats.org/drawingml/2006/picture">
                                        <pic:nvPicPr>
                                          <pic:cNvPr id="8924999" name="Picture 40"/>
                                          <pic:cNvPicPr/>
                                        </pic:nvPicPr>
                                        <pic:blipFill>
                                          <a:blip r:embed="rId6" cstate="print"/>
                                          <a:stretch>
                                            <a:fillRect/>
                                          </a:stretch>
                                        </pic:blipFill>
                                        <pic:spPr>
                                          <a:xfrm>
                                            <a:off x="0" y="0"/>
                                            <a:ext cx="190500" cy="190500"/>
                                          </a:xfrm>
                                          <a:prstGeom prst="rect">
                                            <a:avLst/>
                                          </a:prstGeom>
                                        </pic:spPr>
                                      </pic:pic>
                                    </a:graphicData>
                                  </a:graphic>
                                </wp:inline>
                              </w:drawing>
                            </w:r>
                            <w:r>
                              <w:rPr>
                                <w:rFonts w:ascii="Cambria" w:hAnsi="Cambria" w:cs="Tahoma"/>
                                <w:color w:val="000000"/>
                                <w:sz w:val="20"/>
                                <w:szCs w:val="19"/>
                                <w:lang w:val="en-GB"/>
                              </w:rPr>
                              <w:t>+</w:t>
                            </w:r>
                            <w:r>
                              <w:rPr>
                                <w:rFonts w:ascii="Cambria" w:hAnsi="Cambria"/>
                                <w:sz w:val="20"/>
                                <w:szCs w:val="20"/>
                              </w:rPr>
                              <w:t>91-8124228120</w:t>
                            </w:r>
                            <w:r>
                              <w:rPr>
                                <w:rFonts w:ascii="Cambria" w:hAnsi="Cambria" w:cs="Tahoma"/>
                                <w:color w:val="000000"/>
                                <w:sz w:val="20"/>
                                <w:szCs w:val="19"/>
                                <w:lang w:val="en-GB"/>
                              </w:rPr>
                              <w:tab/>
                            </w:r>
                            <w:r>
                              <w:rPr>
                                <w:rFonts w:ascii="Cambria" w:hAnsi="Cambria" w:cs="Tahoma"/>
                                <w:color w:val="000000"/>
                                <w:sz w:val="20"/>
                                <w:szCs w:val="19"/>
                                <w:lang w:val="en-GB"/>
                              </w:rPr>
                              <w:tab/>
                            </w:r>
                            <w:r>
                              <w:rPr>
                                <w:rFonts w:ascii="Cambria" w:hAnsi="Cambria" w:cs="Tahoma"/>
                                <w:color w:val="000000"/>
                                <w:sz w:val="20"/>
                                <w:szCs w:val="19"/>
                                <w:lang w:val="en-GB"/>
                              </w:rPr>
                              <w:tab/>
                              <w:t xml:space="preserve">                   </w:t>
                            </w:r>
                            <w:r>
                              <w:rPr>
                                <w:rFonts w:ascii="Cambria" w:hAnsi="Cambria" w:cs="Tahoma"/>
                                <w:noProof/>
                                <w:color w:val="000000"/>
                                <w:sz w:val="20"/>
                                <w:szCs w:val="19"/>
                                <w:lang w:val="en-IN" w:eastAsia="en-IN"/>
                              </w:rPr>
                              <w:drawing>
                                <wp:inline distT="0" distB="0" distL="0" distR="0">
                                  <wp:extent cx="190500" cy="190500"/>
                                  <wp:effectExtent l="0" t="0" r="0" b="0"/>
                                  <wp:docPr id="1639727251" name="Picture 41"/>
                                  <wp:cNvGraphicFramePr/>
                                  <a:graphic xmlns:a="http://schemas.openxmlformats.org/drawingml/2006/main">
                                    <a:graphicData uri="http://schemas.openxmlformats.org/drawingml/2006/picture">
                                      <pic:pic xmlns:pic="http://schemas.openxmlformats.org/drawingml/2006/picture">
                                        <pic:nvPicPr>
                                          <pic:cNvPr id="1417576434" name="Picture 41"/>
                                          <pic:cNvPicPr/>
                                        </pic:nvPicPr>
                                        <pic:blipFill>
                                          <a:blip r:embed="rId7" cstate="print"/>
                                          <a:stretch>
                                            <a:fillRect/>
                                          </a:stretch>
                                        </pic:blipFill>
                                        <pic:spPr>
                                          <a:xfrm>
                                            <a:off x="0" y="0"/>
                                            <a:ext cx="190500" cy="190500"/>
                                          </a:xfrm>
                                          <a:prstGeom prst="rect">
                                            <a:avLst/>
                                          </a:prstGeom>
                                        </pic:spPr>
                                      </pic:pic>
                                    </a:graphicData>
                                  </a:graphic>
                                </wp:inline>
                              </w:drawing>
                            </w:r>
                            <w:r>
                              <w:rPr>
                                <w:rFonts w:ascii="Cambria" w:hAnsi="Cambria" w:cs="Tahoma"/>
                                <w:color w:val="000000"/>
                                <w:sz w:val="20"/>
                                <w:szCs w:val="19"/>
                                <w:lang w:val="en-GB"/>
                              </w:rPr>
                              <w:t xml:space="preserve">  vignesh9404@gmail.com</w:t>
                            </w:r>
                          </w:p>
                          <w:p w:rsidR="001F47D3" w:rsidRDefault="001F47D3">
                            <w:pPr>
                              <w:spacing w:after="0" w:line="240" w:lineRule="auto"/>
                              <w:rPr>
                                <w:rFonts w:ascii="Cambria" w:hAnsi="Cambria" w:cs="Tahoma"/>
                                <w:color w:val="3F97D1"/>
                                <w:sz w:val="8"/>
                                <w:szCs w:val="19"/>
                                <w:lang w:val="en-GB"/>
                              </w:rPr>
                            </w:pPr>
                          </w:p>
                          <w:p w:rsidR="001F47D3" w:rsidRDefault="001F47D3">
                            <w:pPr>
                              <w:spacing w:after="0" w:line="240" w:lineRule="auto"/>
                              <w:jc w:val="center"/>
                              <w:rPr>
                                <w:rFonts w:ascii="Cambria" w:hAnsi="Cambria" w:cs="Tahoma"/>
                                <w:color w:val="000000"/>
                                <w:sz w:val="4"/>
                                <w:szCs w:val="19"/>
                              </w:rPr>
                            </w:pPr>
                          </w:p>
                          <w:p w:rsidR="001F47D3" w:rsidRDefault="00000000">
                            <w:pPr>
                              <w:tabs>
                                <w:tab w:val="left" w:pos="27"/>
                                <w:tab w:val="left" w:pos="10800"/>
                              </w:tabs>
                              <w:spacing w:after="0" w:line="240" w:lineRule="auto"/>
                              <w:ind w:right="-115"/>
                              <w:jc w:val="center"/>
                              <w:rPr>
                                <w:rFonts w:ascii="Cambria" w:hAnsi="Cambria"/>
                                <w:i/>
                                <w:noProof/>
                                <w:sz w:val="20"/>
                                <w:szCs w:val="19"/>
                              </w:rPr>
                            </w:pPr>
                            <w:r>
                              <w:rPr>
                                <w:rFonts w:ascii="Cambria" w:hAnsi="Cambria" w:cs="Arial"/>
                                <w:bCs/>
                                <w:i/>
                                <w:sz w:val="20"/>
                                <w:szCs w:val="20"/>
                              </w:rPr>
                              <w:t>Pleasing youthful personality with a zest for life and knowledge of managing expectations and conducting industry analysis by building functionalities &amp; features, in interaction with the client;</w:t>
                            </w:r>
                            <w:r>
                              <w:rPr>
                                <w:rFonts w:ascii="Cambria" w:hAnsi="Cambria" w:cs="Arial"/>
                                <w:b/>
                                <w:bCs/>
                                <w:i/>
                                <w:sz w:val="20"/>
                                <w:szCs w:val="20"/>
                              </w:rPr>
                              <w:t xml:space="preserve"> </w:t>
                            </w:r>
                            <w:r>
                              <w:rPr>
                                <w:rFonts w:ascii="Cambria" w:hAnsi="Cambria"/>
                                <w:i/>
                                <w:noProof/>
                                <w:sz w:val="20"/>
                                <w:szCs w:val="19"/>
                              </w:rPr>
                              <w:t xml:space="preserve">targeting assignments in </w:t>
                            </w:r>
                            <w:r w:rsidR="00F93C73">
                              <w:rPr>
                                <w:rFonts w:ascii="Cambria" w:hAnsi="Cambria"/>
                                <w:i/>
                                <w:noProof/>
                                <w:sz w:val="20"/>
                                <w:szCs w:val="19"/>
                              </w:rPr>
                              <w:t>salesforce CPQ</w:t>
                            </w:r>
                            <w:r>
                              <w:rPr>
                                <w:rFonts w:ascii="Cambria" w:hAnsi="Cambria"/>
                                <w:i/>
                                <w:noProof/>
                                <w:sz w:val="20"/>
                                <w:szCs w:val="19"/>
                              </w:rPr>
                              <w:t xml:space="preserve"> with an organization of repute in IT sector</w:t>
                            </w:r>
                          </w:p>
                          <w:p w:rsidR="001F47D3" w:rsidRDefault="00000000">
                            <w:pPr>
                              <w:tabs>
                                <w:tab w:val="left" w:pos="27"/>
                                <w:tab w:val="left" w:pos="10800"/>
                              </w:tabs>
                              <w:spacing w:after="0" w:line="240" w:lineRule="auto"/>
                              <w:ind w:right="-115"/>
                              <w:jc w:val="center"/>
                              <w:rPr>
                                <w:rFonts w:ascii="Cambria" w:hAnsi="Cambria"/>
                                <w:i/>
                                <w:noProof/>
                                <w:sz w:val="20"/>
                                <w:szCs w:val="19"/>
                              </w:rPr>
                            </w:pPr>
                            <w:r>
                              <w:rPr>
                                <w:rFonts w:ascii="Cambria" w:hAnsi="Cambria"/>
                                <w:i/>
                                <w:noProof/>
                                <w:sz w:val="20"/>
                                <w:szCs w:val="19"/>
                              </w:rPr>
                              <w:t>Location Prefernce: Chennai, Bangalore and Comibatore</w:t>
                            </w:r>
                          </w:p>
                        </w:txbxContent>
                      </v:textbox>
                    </v:rect>
                  </w:pict>
                </mc:Fallback>
              </mc:AlternateContent>
            </w:r>
            <w:r w:rsidR="00307C5A">
              <w:rPr>
                <w:rFonts w:ascii="Cambria" w:hAnsi="Cambria"/>
                <w:noProof/>
              </w:rPr>
              <w:t>kk</w:t>
            </w:r>
          </w:p>
          <w:p w:rsidR="001F47D3" w:rsidRDefault="001F47D3">
            <w:pPr>
              <w:tabs>
                <w:tab w:val="left" w:pos="27"/>
                <w:tab w:val="left" w:pos="10800"/>
              </w:tabs>
              <w:spacing w:after="0" w:line="240" w:lineRule="auto"/>
              <w:ind w:left="-306" w:right="-108"/>
              <w:rPr>
                <w:rFonts w:ascii="Cambria" w:hAnsi="Cambria"/>
                <w:noProof/>
              </w:rPr>
            </w:pPr>
          </w:p>
          <w:p w:rsidR="001F47D3" w:rsidRDefault="001F47D3">
            <w:pPr>
              <w:tabs>
                <w:tab w:val="left" w:pos="27"/>
                <w:tab w:val="left" w:pos="10800"/>
              </w:tabs>
              <w:spacing w:after="0" w:line="240" w:lineRule="auto"/>
              <w:ind w:left="-306" w:right="-108"/>
              <w:rPr>
                <w:rFonts w:ascii="Cambria" w:hAnsi="Cambria"/>
                <w:noProof/>
              </w:rPr>
            </w:pPr>
          </w:p>
          <w:p w:rsidR="001F47D3" w:rsidRDefault="001F47D3">
            <w:pPr>
              <w:tabs>
                <w:tab w:val="left" w:pos="27"/>
                <w:tab w:val="left" w:pos="10800"/>
              </w:tabs>
              <w:spacing w:after="0" w:line="240" w:lineRule="auto"/>
              <w:ind w:left="-306" w:right="-108"/>
              <w:rPr>
                <w:rFonts w:ascii="Cambria" w:hAnsi="Cambria"/>
                <w:noProof/>
              </w:rPr>
            </w:pPr>
          </w:p>
          <w:p w:rsidR="001F47D3" w:rsidRDefault="001F47D3">
            <w:pPr>
              <w:tabs>
                <w:tab w:val="left" w:pos="27"/>
                <w:tab w:val="left" w:pos="10800"/>
              </w:tabs>
              <w:spacing w:after="0" w:line="240" w:lineRule="auto"/>
              <w:ind w:left="-306" w:right="-108"/>
              <w:rPr>
                <w:rFonts w:ascii="Cambria" w:hAnsi="Cambria"/>
                <w:noProof/>
              </w:rPr>
            </w:pPr>
          </w:p>
          <w:p w:rsidR="001F47D3" w:rsidRDefault="001F47D3">
            <w:pPr>
              <w:tabs>
                <w:tab w:val="left" w:pos="27"/>
                <w:tab w:val="left" w:pos="10800"/>
              </w:tabs>
              <w:spacing w:after="0" w:line="240" w:lineRule="auto"/>
              <w:ind w:left="-306" w:right="-108"/>
              <w:rPr>
                <w:rFonts w:ascii="Cambria" w:hAnsi="Cambria"/>
                <w:noProof/>
              </w:rPr>
            </w:pPr>
          </w:p>
          <w:p w:rsidR="001F47D3" w:rsidRDefault="001F47D3">
            <w:pPr>
              <w:tabs>
                <w:tab w:val="left" w:pos="27"/>
                <w:tab w:val="left" w:pos="10800"/>
              </w:tabs>
              <w:spacing w:after="0" w:line="240" w:lineRule="auto"/>
              <w:ind w:right="-108"/>
              <w:rPr>
                <w:rFonts w:ascii="Cambria" w:hAnsi="Cambria"/>
                <w:noProof/>
                <w:sz w:val="2"/>
              </w:rPr>
            </w:pPr>
          </w:p>
          <w:p w:rsidR="001F47D3" w:rsidRDefault="001F47D3">
            <w:pPr>
              <w:tabs>
                <w:tab w:val="left" w:pos="27"/>
                <w:tab w:val="left" w:pos="10800"/>
              </w:tabs>
              <w:spacing w:after="0" w:line="240" w:lineRule="auto"/>
              <w:ind w:right="-115"/>
              <w:rPr>
                <w:rFonts w:ascii="Cambria" w:hAnsi="Cambria"/>
                <w:i/>
                <w:noProof/>
                <w:sz w:val="2"/>
                <w:szCs w:val="19"/>
              </w:rPr>
            </w:pPr>
          </w:p>
          <w:p w:rsidR="001F47D3" w:rsidRDefault="001F47D3">
            <w:pPr>
              <w:tabs>
                <w:tab w:val="left" w:pos="27"/>
                <w:tab w:val="left" w:pos="10800"/>
              </w:tabs>
              <w:spacing w:after="0" w:line="240" w:lineRule="auto"/>
              <w:ind w:left="-108" w:right="-108"/>
              <w:rPr>
                <w:rFonts w:ascii="Cambria" w:hAnsi="Cambria"/>
                <w:sz w:val="12"/>
              </w:rPr>
            </w:pPr>
          </w:p>
          <w:p w:rsidR="001F47D3" w:rsidRDefault="001F47D3">
            <w:pPr>
              <w:tabs>
                <w:tab w:val="left" w:pos="27"/>
                <w:tab w:val="left" w:pos="10800"/>
              </w:tabs>
              <w:spacing w:after="0" w:line="240" w:lineRule="auto"/>
              <w:ind w:left="-108" w:right="-108"/>
              <w:rPr>
                <w:rFonts w:ascii="Cambria" w:hAnsi="Cambria"/>
                <w:sz w:val="12"/>
              </w:rPr>
            </w:pPr>
          </w:p>
          <w:p w:rsidR="001F47D3" w:rsidRDefault="001F47D3">
            <w:pPr>
              <w:tabs>
                <w:tab w:val="left" w:pos="27"/>
                <w:tab w:val="left" w:pos="10800"/>
              </w:tabs>
              <w:spacing w:after="0" w:line="240" w:lineRule="auto"/>
              <w:ind w:left="-108" w:right="-108"/>
              <w:rPr>
                <w:rFonts w:ascii="Cambria" w:hAnsi="Cambria"/>
                <w:sz w:val="12"/>
              </w:rPr>
            </w:pPr>
          </w:p>
          <w:p w:rsidR="001F47D3" w:rsidRDefault="001F47D3">
            <w:pPr>
              <w:tabs>
                <w:tab w:val="left" w:pos="27"/>
                <w:tab w:val="left" w:pos="10800"/>
              </w:tabs>
              <w:spacing w:after="0" w:line="240" w:lineRule="auto"/>
              <w:ind w:right="-108"/>
              <w:rPr>
                <w:rFonts w:ascii="Cambria" w:hAnsi="Cambria"/>
                <w:sz w:val="12"/>
              </w:rPr>
            </w:pPr>
          </w:p>
          <w:tbl>
            <w:tblPr>
              <w:tblStyle w:val="TableGrid"/>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3695"/>
              <w:gridCol w:w="4770"/>
            </w:tblGrid>
            <w:tr w:rsidR="002C19EA">
              <w:trPr>
                <w:trHeight w:val="382"/>
              </w:trPr>
              <w:tc>
                <w:tcPr>
                  <w:tcW w:w="5922" w:type="dxa"/>
                  <w:gridSpan w:val="2"/>
                </w:tcPr>
                <w:p w:rsidR="001F47D3" w:rsidRDefault="00000000">
                  <w:pPr>
                    <w:tabs>
                      <w:tab w:val="left" w:pos="27"/>
                      <w:tab w:val="left" w:pos="10800"/>
                    </w:tabs>
                    <w:spacing w:after="0" w:line="240" w:lineRule="auto"/>
                    <w:ind w:right="-108"/>
                    <w:rPr>
                      <w:rFonts w:ascii="Cambria" w:hAnsi="Cambria"/>
                      <w:noProof/>
                    </w:rPr>
                  </w:pPr>
                  <w:r>
                    <w:rPr>
                      <w:rFonts w:ascii="Cambria" w:hAnsi="Cambria" w:cs="Tahoma"/>
                      <w:color w:val="05A1FB"/>
                      <w:sz w:val="28"/>
                      <w:szCs w:val="28"/>
                    </w:rPr>
                    <w:t xml:space="preserve">Core Competencies   </w:t>
                  </w:r>
                </w:p>
              </w:tc>
              <w:tc>
                <w:tcPr>
                  <w:tcW w:w="4770" w:type="dxa"/>
                </w:tcPr>
                <w:p w:rsidR="001F47D3" w:rsidRDefault="00000000">
                  <w:pPr>
                    <w:tabs>
                      <w:tab w:val="left" w:pos="27"/>
                      <w:tab w:val="left" w:pos="10800"/>
                    </w:tabs>
                    <w:spacing w:after="0" w:line="240" w:lineRule="auto"/>
                    <w:ind w:right="-108"/>
                    <w:rPr>
                      <w:rFonts w:ascii="Cambria" w:hAnsi="Cambria" w:cs="Tahoma"/>
                      <w:noProof/>
                      <w:color w:val="0D0D0D"/>
                      <w:sz w:val="20"/>
                      <w:szCs w:val="20"/>
                    </w:rPr>
                  </w:pPr>
                  <w:r>
                    <w:rPr>
                      <w:rFonts w:ascii="Cambria" w:hAnsi="Cambria" w:cs="Tahoma"/>
                      <w:color w:val="05A1FB"/>
                      <w:sz w:val="28"/>
                      <w:szCs w:val="28"/>
                    </w:rPr>
                    <w:t xml:space="preserve">Soft Skills </w:t>
                  </w:r>
                </w:p>
              </w:tc>
            </w:tr>
            <w:tr w:rsidR="002C19EA">
              <w:trPr>
                <w:trHeight w:val="1944"/>
              </w:trPr>
              <w:tc>
                <w:tcPr>
                  <w:tcW w:w="2227" w:type="dxa"/>
                </w:tcPr>
                <w:p w:rsidR="001F47D3" w:rsidRDefault="00000000">
                  <w:pPr>
                    <w:tabs>
                      <w:tab w:val="left" w:pos="27"/>
                      <w:tab w:val="left" w:pos="10800"/>
                    </w:tabs>
                    <w:spacing w:after="0" w:line="240" w:lineRule="auto"/>
                    <w:ind w:right="-108"/>
                    <w:rPr>
                      <w:rFonts w:ascii="Cambria" w:hAnsi="Cambria"/>
                    </w:rPr>
                  </w:pPr>
                  <w:r>
                    <w:rPr>
                      <w:rFonts w:ascii="Cambria" w:hAnsi="Cambria"/>
                      <w:noProof/>
                      <w:lang w:val="en-IN" w:eastAsia="en-IN"/>
                    </w:rPr>
                    <w:drawing>
                      <wp:inline distT="0" distB="0" distL="0" distR="0">
                        <wp:extent cx="1296538" cy="1247140"/>
                        <wp:effectExtent l="0" t="0" r="0" b="0"/>
                        <wp:docPr id="1027" name="Picture 4"/>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8" cstate="print"/>
                                <a:stretch>
                                  <a:fillRect/>
                                </a:stretch>
                              </pic:blipFill>
                              <pic:spPr>
                                <a:xfrm>
                                  <a:off x="0" y="0"/>
                                  <a:ext cx="1296538" cy="1247140"/>
                                </a:xfrm>
                                <a:prstGeom prst="rect">
                                  <a:avLst/>
                                </a:prstGeom>
                              </pic:spPr>
                            </pic:pic>
                          </a:graphicData>
                        </a:graphic>
                      </wp:inline>
                    </w:drawing>
                  </w:r>
                </w:p>
              </w:tc>
              <w:tc>
                <w:tcPr>
                  <w:tcW w:w="3695" w:type="dxa"/>
                </w:tcPr>
                <w:p w:rsidR="001F47D3" w:rsidRDefault="00000000">
                  <w:pPr>
                    <w:tabs>
                      <w:tab w:val="left" w:pos="27"/>
                      <w:tab w:val="left" w:pos="10800"/>
                    </w:tabs>
                    <w:spacing w:after="0" w:line="240" w:lineRule="auto"/>
                    <w:ind w:right="-108"/>
                    <w:rPr>
                      <w:rFonts w:ascii="Cambria" w:hAnsi="Cambria"/>
                      <w:color w:val="000000"/>
                      <w:sz w:val="20"/>
                      <w:szCs w:val="20"/>
                    </w:rPr>
                  </w:pPr>
                  <w:r>
                    <w:rPr>
                      <w:rFonts w:ascii="Cambria" w:hAnsi="Cambria"/>
                      <w:color w:val="000000"/>
                      <w:sz w:val="20"/>
                      <w:szCs w:val="20"/>
                    </w:rPr>
                    <w:t xml:space="preserve">Salesforce, CPQ Devlopment, CLM </w:t>
                  </w:r>
                  <w:r w:rsidR="00CD0088">
                    <w:rPr>
                      <w:rFonts w:ascii="Cambria" w:hAnsi="Cambria"/>
                      <w:color w:val="000000"/>
                      <w:sz w:val="20"/>
                      <w:szCs w:val="20"/>
                    </w:rPr>
                    <w:t xml:space="preserve">  </w:t>
                  </w:r>
                  <w:r>
                    <w:rPr>
                      <w:rFonts w:ascii="Cambria" w:hAnsi="Cambria"/>
                      <w:color w:val="000000"/>
                      <w:sz w:val="20"/>
                      <w:szCs w:val="20"/>
                    </w:rPr>
                    <w:br/>
                  </w:r>
                  <w:r w:rsidR="00CD0088">
                    <w:rPr>
                      <w:rFonts w:ascii="Cambria" w:hAnsi="Cambria"/>
                      <w:color w:val="000000"/>
                      <w:sz w:val="20"/>
                      <w:szCs w:val="20"/>
                    </w:rPr>
                    <w:t>Business Analyst, Data Scientist</w:t>
                  </w:r>
                </w:p>
                <w:tbl>
                  <w:tblPr>
                    <w:tblStyle w:val="TableGrid"/>
                    <w:tblW w:w="3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7"/>
                  </w:tblGrid>
                  <w:tr w:rsidR="002C19EA">
                    <w:trPr>
                      <w:trHeight w:val="257"/>
                    </w:trPr>
                    <w:tc>
                      <w:tcPr>
                        <w:tcW w:w="3497" w:type="dxa"/>
                      </w:tcPr>
                      <w:p w:rsidR="00FB26D5" w:rsidRDefault="00000000">
                        <w:pPr>
                          <w:spacing w:after="0" w:line="240" w:lineRule="auto"/>
                          <w:jc w:val="both"/>
                          <w:rPr>
                            <w:rFonts w:ascii="Cambria" w:hAnsi="Cambria"/>
                            <w:color w:val="000000"/>
                            <w:sz w:val="20"/>
                            <w:szCs w:val="20"/>
                          </w:rPr>
                        </w:pPr>
                        <w:r>
                          <w:rPr>
                            <w:rFonts w:ascii="Cambria" w:hAnsi="Cambria"/>
                            <w:color w:val="000000"/>
                            <w:sz w:val="20"/>
                            <w:szCs w:val="20"/>
                          </w:rPr>
                          <w:t xml:space="preserve">Business Research, Consulting and Analytics </w:t>
                        </w:r>
                      </w:p>
                    </w:tc>
                  </w:tr>
                  <w:tr w:rsidR="002C19EA">
                    <w:trPr>
                      <w:trHeight w:val="383"/>
                    </w:trPr>
                    <w:tc>
                      <w:tcPr>
                        <w:tcW w:w="3497" w:type="dxa"/>
                      </w:tcPr>
                      <w:p w:rsidR="001F47D3" w:rsidRDefault="00000000">
                        <w:pPr>
                          <w:spacing w:after="0" w:line="240" w:lineRule="auto"/>
                          <w:jc w:val="both"/>
                          <w:rPr>
                            <w:rFonts w:ascii="Cambria" w:hAnsi="Cambria"/>
                            <w:color w:val="000000"/>
                            <w:sz w:val="20"/>
                            <w:szCs w:val="20"/>
                          </w:rPr>
                        </w:pPr>
                        <w:r>
                          <w:rPr>
                            <w:rFonts w:ascii="Cambria" w:hAnsi="Cambria"/>
                            <w:color w:val="000000"/>
                            <w:sz w:val="20"/>
                            <w:szCs w:val="20"/>
                          </w:rPr>
                          <w:t>Escalation Management</w:t>
                        </w:r>
                      </w:p>
                      <w:p w:rsidR="001F47D3" w:rsidRDefault="00000000">
                        <w:pPr>
                          <w:spacing w:after="0" w:line="240" w:lineRule="auto"/>
                          <w:jc w:val="both"/>
                          <w:rPr>
                            <w:rFonts w:ascii="Cambria" w:hAnsi="Cambria"/>
                            <w:color w:val="000000"/>
                            <w:sz w:val="20"/>
                            <w:szCs w:val="20"/>
                          </w:rPr>
                        </w:pPr>
                        <w:r>
                          <w:rPr>
                            <w:rFonts w:ascii="Cambria" w:hAnsi="Cambria"/>
                            <w:color w:val="000000"/>
                            <w:sz w:val="20"/>
                            <w:szCs w:val="20"/>
                          </w:rPr>
                          <w:t xml:space="preserve">Data Evaluation &amp; Management </w:t>
                        </w:r>
                      </w:p>
                      <w:p w:rsidR="001F47D3" w:rsidRDefault="00000000">
                        <w:pPr>
                          <w:spacing w:after="0" w:line="240" w:lineRule="auto"/>
                          <w:jc w:val="both"/>
                          <w:rPr>
                            <w:rFonts w:ascii="Cambria" w:hAnsi="Cambria"/>
                            <w:color w:val="000000"/>
                            <w:sz w:val="20"/>
                            <w:szCs w:val="20"/>
                          </w:rPr>
                        </w:pPr>
                        <w:r>
                          <w:rPr>
                            <w:rFonts w:ascii="Cambria" w:hAnsi="Cambria"/>
                            <w:color w:val="000000"/>
                            <w:sz w:val="20"/>
                            <w:szCs w:val="20"/>
                          </w:rPr>
                          <w:t xml:space="preserve">Requirement Gathering </w:t>
                        </w:r>
                      </w:p>
                    </w:tc>
                  </w:tr>
                  <w:tr w:rsidR="002C19EA">
                    <w:trPr>
                      <w:trHeight w:val="265"/>
                    </w:trPr>
                    <w:tc>
                      <w:tcPr>
                        <w:tcW w:w="3497" w:type="dxa"/>
                      </w:tcPr>
                      <w:p w:rsidR="001F47D3" w:rsidRDefault="00000000">
                        <w:pPr>
                          <w:spacing w:after="0" w:line="240" w:lineRule="auto"/>
                          <w:jc w:val="both"/>
                          <w:rPr>
                            <w:rFonts w:ascii="Cambria" w:hAnsi="Cambria"/>
                            <w:color w:val="000000"/>
                            <w:sz w:val="20"/>
                            <w:szCs w:val="20"/>
                          </w:rPr>
                        </w:pPr>
                        <w:r>
                          <w:rPr>
                            <w:rFonts w:ascii="Cambria" w:hAnsi="Cambria" w:cs="Arial"/>
                            <w:bCs/>
                            <w:color w:val="000000"/>
                            <w:sz w:val="20"/>
                            <w:szCs w:val="20"/>
                          </w:rPr>
                          <w:t xml:space="preserve">Customers </w:t>
                        </w:r>
                        <w:r>
                          <w:rPr>
                            <w:rFonts w:ascii="Cambria" w:hAnsi="Cambria"/>
                            <w:color w:val="000000"/>
                            <w:sz w:val="20"/>
                            <w:szCs w:val="20"/>
                          </w:rPr>
                          <w:t xml:space="preserve">Relationship Management </w:t>
                        </w:r>
                      </w:p>
                    </w:tc>
                  </w:tr>
                  <w:tr w:rsidR="002C19EA">
                    <w:trPr>
                      <w:trHeight w:val="207"/>
                    </w:trPr>
                    <w:tc>
                      <w:tcPr>
                        <w:tcW w:w="3497" w:type="dxa"/>
                      </w:tcPr>
                      <w:p w:rsidR="001F47D3" w:rsidRDefault="00000000">
                        <w:pPr>
                          <w:spacing w:after="0" w:line="240" w:lineRule="auto"/>
                          <w:jc w:val="both"/>
                          <w:rPr>
                            <w:rFonts w:ascii="Cambria" w:hAnsi="Cambria" w:cs="Tahoma"/>
                            <w:color w:val="000000"/>
                            <w:sz w:val="20"/>
                            <w:szCs w:val="20"/>
                            <w:lang w:val="en-GB"/>
                          </w:rPr>
                        </w:pPr>
                        <w:r>
                          <w:rPr>
                            <w:rFonts w:ascii="Cambria" w:hAnsi="Cambria" w:cs="Tahoma"/>
                            <w:color w:val="000000"/>
                            <w:sz w:val="20"/>
                            <w:szCs w:val="20"/>
                            <w:lang w:val="en-GB"/>
                          </w:rPr>
                          <w:t>Team Management / Leadership</w:t>
                        </w:r>
                      </w:p>
                    </w:tc>
                  </w:tr>
                  <w:tr w:rsidR="002C19EA">
                    <w:trPr>
                      <w:trHeight w:val="243"/>
                    </w:trPr>
                    <w:tc>
                      <w:tcPr>
                        <w:tcW w:w="3497" w:type="dxa"/>
                      </w:tcPr>
                      <w:p w:rsidR="001F47D3" w:rsidRDefault="00000000">
                        <w:pPr>
                          <w:spacing w:after="0" w:line="240" w:lineRule="auto"/>
                          <w:jc w:val="both"/>
                          <w:rPr>
                            <w:rFonts w:ascii="Cambria" w:hAnsi="Cambria" w:cs="Tahoma"/>
                            <w:color w:val="000000"/>
                            <w:sz w:val="20"/>
                            <w:szCs w:val="20"/>
                            <w:lang w:val="en-GB"/>
                          </w:rPr>
                        </w:pPr>
                        <w:r>
                          <w:rPr>
                            <w:rFonts w:ascii="Cambria" w:hAnsi="Cambria" w:cs="Tahoma"/>
                            <w:color w:val="000000"/>
                            <w:sz w:val="20"/>
                            <w:szCs w:val="20"/>
                            <w:lang w:val="en-GB"/>
                          </w:rPr>
                          <w:t xml:space="preserve">Liaison &amp; Coordination </w:t>
                        </w:r>
                      </w:p>
                    </w:tc>
                  </w:tr>
                </w:tbl>
                <w:p w:rsidR="001F47D3" w:rsidRDefault="00000000">
                  <w:pPr>
                    <w:tabs>
                      <w:tab w:val="left" w:pos="27"/>
                      <w:tab w:val="left" w:pos="10800"/>
                    </w:tabs>
                    <w:spacing w:after="0" w:line="240" w:lineRule="auto"/>
                    <w:ind w:right="-108"/>
                    <w:rPr>
                      <w:rFonts w:ascii="Cambria" w:hAnsi="Cambria"/>
                      <w:color w:val="000000"/>
                      <w:sz w:val="8"/>
                      <w:szCs w:val="19"/>
                    </w:rPr>
                  </w:pPr>
                  <w:r>
                    <w:rPr>
                      <w:rFonts w:ascii="Cambria" w:hAnsi="Cambria" w:cs="Tahoma"/>
                      <w:color w:val="000000"/>
                      <w:sz w:val="19"/>
                      <w:szCs w:val="19"/>
                      <w:lang w:val="en-GB"/>
                    </w:rPr>
                    <w:t xml:space="preserve"> </w:t>
                  </w:r>
                </w:p>
              </w:tc>
              <w:tc>
                <w:tcPr>
                  <w:tcW w:w="4770" w:type="dxa"/>
                </w:tcPr>
                <w:p w:rsidR="001F47D3" w:rsidRDefault="00000000">
                  <w:pPr>
                    <w:tabs>
                      <w:tab w:val="left" w:pos="27"/>
                      <w:tab w:val="left" w:pos="10800"/>
                    </w:tabs>
                    <w:spacing w:after="0" w:line="240" w:lineRule="auto"/>
                    <w:ind w:right="-108"/>
                    <w:rPr>
                      <w:rFonts w:ascii="Cambria" w:hAnsi="Cambria" w:cs="Tahoma"/>
                      <w:noProof/>
                      <w:color w:val="000000"/>
                      <w:sz w:val="19"/>
                      <w:szCs w:val="19"/>
                    </w:rPr>
                  </w:pPr>
                  <w:r>
                    <w:rPr>
                      <w:rFonts w:ascii="Cambria" w:hAnsi="Cambria" w:cs="Tahoma"/>
                      <w:noProof/>
                      <w:color w:val="000000"/>
                      <w:sz w:val="19"/>
                      <w:szCs w:val="19"/>
                    </w:rPr>
                    <w:t xml:space="preserve"> </w:t>
                  </w:r>
                </w:p>
                <w:tbl>
                  <w:tblPr>
                    <w:tblStyle w:val="TableGrid"/>
                    <w:tblW w:w="4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4"/>
                    <w:gridCol w:w="2710"/>
                  </w:tblGrid>
                  <w:tr w:rsidR="002C19EA">
                    <w:trPr>
                      <w:trHeight w:val="279"/>
                    </w:trPr>
                    <w:tc>
                      <w:tcPr>
                        <w:tcW w:w="1754" w:type="dxa"/>
                      </w:tcPr>
                      <w:p w:rsidR="001F47D3" w:rsidRDefault="00000000">
                        <w:pPr>
                          <w:spacing w:after="0" w:line="240" w:lineRule="auto"/>
                          <w:rPr>
                            <w:rFonts w:ascii="Cambria" w:hAnsi="Cambria" w:cs="Tahoma"/>
                            <w:color w:val="000000"/>
                            <w:sz w:val="20"/>
                            <w:szCs w:val="19"/>
                            <w:lang w:val="en-GB"/>
                          </w:rPr>
                        </w:pPr>
                        <w:r>
                          <w:rPr>
                            <w:rFonts w:ascii="Cambria" w:hAnsi="Cambria" w:cs="Tahoma"/>
                            <w:color w:val="000000"/>
                            <w:sz w:val="20"/>
                            <w:szCs w:val="19"/>
                            <w:lang w:val="en-GB"/>
                          </w:rPr>
                          <w:t>Communicator</w:t>
                        </w:r>
                      </w:p>
                    </w:tc>
                    <w:tc>
                      <w:tcPr>
                        <w:tcW w:w="2710" w:type="dxa"/>
                      </w:tcPr>
                      <w:p w:rsidR="001F47D3" w:rsidRDefault="00000000">
                        <w:pPr>
                          <w:tabs>
                            <w:tab w:val="left" w:pos="27"/>
                            <w:tab w:val="left" w:pos="10800"/>
                          </w:tabs>
                          <w:spacing w:after="0" w:line="240" w:lineRule="auto"/>
                          <w:ind w:right="-108"/>
                          <w:rPr>
                            <w:rFonts w:ascii="Cambria" w:hAnsi="Cambria"/>
                            <w:color w:val="000000"/>
                            <w:sz w:val="19"/>
                            <w:szCs w:val="19"/>
                          </w:rPr>
                        </w:pPr>
                        <w:r>
                          <w:rPr>
                            <w:rFonts w:ascii="Cambria" w:hAnsi="Cambria"/>
                            <w:noProof/>
                            <w:color w:val="000000"/>
                            <w:sz w:val="19"/>
                            <w:szCs w:val="19"/>
                            <w:lang w:val="en-IN" w:eastAsia="en-IN"/>
                          </w:rPr>
                          <w:drawing>
                            <wp:inline distT="0" distB="0" distL="0" distR="0">
                              <wp:extent cx="2644140" cy="113248"/>
                              <wp:effectExtent l="0" t="0" r="0" b="1270"/>
                              <wp:docPr id="1028" name="Picture 25"/>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9" cstate="print"/>
                                      <a:stretch>
                                        <a:fillRect/>
                                      </a:stretch>
                                    </pic:blipFill>
                                    <pic:spPr>
                                      <a:xfrm>
                                        <a:off x="0" y="0"/>
                                        <a:ext cx="2644140" cy="113248"/>
                                      </a:xfrm>
                                      <a:prstGeom prst="rect">
                                        <a:avLst/>
                                      </a:prstGeom>
                                    </pic:spPr>
                                  </pic:pic>
                                </a:graphicData>
                              </a:graphic>
                            </wp:inline>
                          </w:drawing>
                        </w:r>
                      </w:p>
                    </w:tc>
                  </w:tr>
                  <w:tr w:rsidR="002C19EA">
                    <w:trPr>
                      <w:trHeight w:val="297"/>
                    </w:trPr>
                    <w:tc>
                      <w:tcPr>
                        <w:tcW w:w="1754" w:type="dxa"/>
                      </w:tcPr>
                      <w:p w:rsidR="001F47D3" w:rsidRDefault="00000000">
                        <w:pPr>
                          <w:spacing w:after="0" w:line="240" w:lineRule="auto"/>
                          <w:rPr>
                            <w:rFonts w:ascii="Cambria" w:hAnsi="Cambria" w:cs="Tahoma"/>
                            <w:color w:val="000000"/>
                            <w:sz w:val="20"/>
                            <w:szCs w:val="19"/>
                            <w:lang w:val="en-GB"/>
                          </w:rPr>
                        </w:pPr>
                        <w:r>
                          <w:rPr>
                            <w:rFonts w:ascii="Cambria" w:hAnsi="Cambria" w:cs="Tahoma"/>
                            <w:color w:val="000000"/>
                            <w:sz w:val="20"/>
                            <w:szCs w:val="19"/>
                            <w:lang w:val="en-GB"/>
                          </w:rPr>
                          <w:t>Collaborator</w:t>
                        </w:r>
                      </w:p>
                    </w:tc>
                    <w:tc>
                      <w:tcPr>
                        <w:tcW w:w="2710" w:type="dxa"/>
                      </w:tcPr>
                      <w:p w:rsidR="001F47D3" w:rsidRDefault="00000000">
                        <w:pPr>
                          <w:tabs>
                            <w:tab w:val="left" w:pos="27"/>
                            <w:tab w:val="left" w:pos="10800"/>
                          </w:tabs>
                          <w:spacing w:after="0" w:line="240" w:lineRule="auto"/>
                          <w:ind w:right="-108"/>
                          <w:rPr>
                            <w:rFonts w:ascii="Cambria" w:hAnsi="Cambria"/>
                            <w:color w:val="000000"/>
                            <w:sz w:val="19"/>
                            <w:szCs w:val="19"/>
                          </w:rPr>
                        </w:pPr>
                        <w:r>
                          <w:rPr>
                            <w:rFonts w:ascii="Cambria" w:hAnsi="Cambria"/>
                            <w:noProof/>
                            <w:color w:val="000000"/>
                            <w:sz w:val="19"/>
                            <w:szCs w:val="19"/>
                            <w:lang w:val="en-IN" w:eastAsia="en-IN"/>
                          </w:rPr>
                          <w:drawing>
                            <wp:inline distT="0" distB="0" distL="0" distR="0">
                              <wp:extent cx="1733550" cy="114300"/>
                              <wp:effectExtent l="0" t="0" r="0" b="0"/>
                              <wp:docPr id="1029" name="Picture 7"/>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10" cstate="print"/>
                                      <a:stretch>
                                        <a:fillRect/>
                                      </a:stretch>
                                    </pic:blipFill>
                                    <pic:spPr>
                                      <a:xfrm>
                                        <a:off x="0" y="0"/>
                                        <a:ext cx="1733550" cy="114300"/>
                                      </a:xfrm>
                                      <a:prstGeom prst="rect">
                                        <a:avLst/>
                                      </a:prstGeom>
                                    </pic:spPr>
                                  </pic:pic>
                                </a:graphicData>
                              </a:graphic>
                            </wp:inline>
                          </w:drawing>
                        </w:r>
                      </w:p>
                    </w:tc>
                  </w:tr>
                  <w:tr w:rsidR="002C19EA">
                    <w:trPr>
                      <w:trHeight w:val="306"/>
                    </w:trPr>
                    <w:tc>
                      <w:tcPr>
                        <w:tcW w:w="1754" w:type="dxa"/>
                      </w:tcPr>
                      <w:p w:rsidR="001F47D3" w:rsidRDefault="00000000">
                        <w:pPr>
                          <w:spacing w:after="0" w:line="240" w:lineRule="auto"/>
                          <w:rPr>
                            <w:rFonts w:ascii="Cambria" w:hAnsi="Cambria" w:cs="Tahoma"/>
                            <w:color w:val="000000"/>
                            <w:sz w:val="20"/>
                            <w:szCs w:val="19"/>
                            <w:lang w:val="en-GB"/>
                          </w:rPr>
                        </w:pPr>
                        <w:r>
                          <w:rPr>
                            <w:rFonts w:ascii="Cambria" w:hAnsi="Cambria" w:cs="Tahoma"/>
                            <w:color w:val="000000"/>
                            <w:sz w:val="20"/>
                            <w:szCs w:val="19"/>
                            <w:lang w:val="en-GB"/>
                          </w:rPr>
                          <w:t>Leader</w:t>
                        </w:r>
                      </w:p>
                    </w:tc>
                    <w:tc>
                      <w:tcPr>
                        <w:tcW w:w="2710" w:type="dxa"/>
                      </w:tcPr>
                      <w:p w:rsidR="001F47D3" w:rsidRDefault="00000000">
                        <w:pPr>
                          <w:tabs>
                            <w:tab w:val="left" w:pos="27"/>
                            <w:tab w:val="left" w:pos="10800"/>
                          </w:tabs>
                          <w:spacing w:after="0" w:line="240" w:lineRule="auto"/>
                          <w:ind w:right="-108"/>
                          <w:rPr>
                            <w:rFonts w:ascii="Cambria" w:hAnsi="Cambria"/>
                            <w:color w:val="000000"/>
                            <w:sz w:val="19"/>
                            <w:szCs w:val="19"/>
                          </w:rPr>
                        </w:pPr>
                        <w:r>
                          <w:rPr>
                            <w:rFonts w:ascii="Cambria" w:hAnsi="Cambria"/>
                            <w:noProof/>
                            <w:color w:val="000000"/>
                            <w:sz w:val="19"/>
                            <w:szCs w:val="19"/>
                            <w:lang w:val="en-IN" w:eastAsia="en-IN"/>
                          </w:rPr>
                          <w:drawing>
                            <wp:inline distT="0" distB="0" distL="0" distR="0">
                              <wp:extent cx="1733550" cy="114300"/>
                              <wp:effectExtent l="0" t="0" r="0" b="0"/>
                              <wp:docPr id="1030" name="Picture 10"/>
                              <wp:cNvGraphicFramePr/>
                              <a:graphic xmlns:a="http://schemas.openxmlformats.org/drawingml/2006/main">
                                <a:graphicData uri="http://schemas.openxmlformats.org/drawingml/2006/picture">
                                  <pic:pic xmlns:pic="http://schemas.openxmlformats.org/drawingml/2006/picture">
                                    <pic:nvPicPr>
                                      <pic:cNvPr id="5" name="Picture 10"/>
                                      <pic:cNvPicPr/>
                                    </pic:nvPicPr>
                                    <pic:blipFill>
                                      <a:blip r:embed="rId11" cstate="print"/>
                                      <a:stretch>
                                        <a:fillRect/>
                                      </a:stretch>
                                    </pic:blipFill>
                                    <pic:spPr>
                                      <a:xfrm>
                                        <a:off x="0" y="0"/>
                                        <a:ext cx="1733550" cy="114300"/>
                                      </a:xfrm>
                                      <a:prstGeom prst="rect">
                                        <a:avLst/>
                                      </a:prstGeom>
                                    </pic:spPr>
                                  </pic:pic>
                                </a:graphicData>
                              </a:graphic>
                            </wp:inline>
                          </w:drawing>
                        </w:r>
                      </w:p>
                    </w:tc>
                  </w:tr>
                  <w:tr w:rsidR="002C19EA">
                    <w:trPr>
                      <w:trHeight w:val="216"/>
                    </w:trPr>
                    <w:tc>
                      <w:tcPr>
                        <w:tcW w:w="1754" w:type="dxa"/>
                      </w:tcPr>
                      <w:p w:rsidR="001F47D3" w:rsidRDefault="00000000">
                        <w:pPr>
                          <w:spacing w:after="0" w:line="240" w:lineRule="auto"/>
                          <w:rPr>
                            <w:rFonts w:ascii="Cambria" w:hAnsi="Cambria" w:cs="Tahoma"/>
                            <w:color w:val="000000"/>
                            <w:sz w:val="20"/>
                            <w:szCs w:val="19"/>
                            <w:lang w:val="en-GB"/>
                          </w:rPr>
                        </w:pPr>
                        <w:r>
                          <w:rPr>
                            <w:rFonts w:ascii="Cambria" w:hAnsi="Cambria" w:cs="Tahoma"/>
                            <w:color w:val="000000"/>
                            <w:sz w:val="20"/>
                            <w:szCs w:val="19"/>
                            <w:lang w:val="en-GB"/>
                          </w:rPr>
                          <w:t>Motivator</w:t>
                        </w:r>
                      </w:p>
                    </w:tc>
                    <w:tc>
                      <w:tcPr>
                        <w:tcW w:w="2710" w:type="dxa"/>
                      </w:tcPr>
                      <w:p w:rsidR="001F47D3" w:rsidRDefault="00000000">
                        <w:pPr>
                          <w:tabs>
                            <w:tab w:val="left" w:pos="27"/>
                            <w:tab w:val="left" w:pos="10800"/>
                          </w:tabs>
                          <w:spacing w:after="0" w:line="240" w:lineRule="auto"/>
                          <w:ind w:right="-108"/>
                          <w:rPr>
                            <w:rFonts w:ascii="Cambria" w:hAnsi="Cambria"/>
                            <w:color w:val="000000"/>
                            <w:sz w:val="19"/>
                            <w:szCs w:val="19"/>
                          </w:rPr>
                        </w:pPr>
                        <w:r>
                          <w:rPr>
                            <w:rFonts w:ascii="Cambria" w:hAnsi="Cambria"/>
                            <w:noProof/>
                            <w:color w:val="000000"/>
                            <w:sz w:val="19"/>
                            <w:szCs w:val="19"/>
                            <w:lang w:val="en-IN" w:eastAsia="en-IN"/>
                          </w:rPr>
                          <w:drawing>
                            <wp:inline distT="0" distB="0" distL="0" distR="0">
                              <wp:extent cx="2346960" cy="114300"/>
                              <wp:effectExtent l="0" t="0" r="0" b="0"/>
                              <wp:docPr id="1031" name="Picture 22"/>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12" cstate="print"/>
                                      <a:stretch>
                                        <a:fillRect/>
                                      </a:stretch>
                                    </pic:blipFill>
                                    <pic:spPr>
                                      <a:xfrm>
                                        <a:off x="0" y="0"/>
                                        <a:ext cx="2346960" cy="114300"/>
                                      </a:xfrm>
                                      <a:prstGeom prst="rect">
                                        <a:avLst/>
                                      </a:prstGeom>
                                    </pic:spPr>
                                  </pic:pic>
                                </a:graphicData>
                              </a:graphic>
                            </wp:inline>
                          </w:drawing>
                        </w:r>
                      </w:p>
                    </w:tc>
                  </w:tr>
                  <w:tr w:rsidR="002C19EA">
                    <w:trPr>
                      <w:trHeight w:val="306"/>
                    </w:trPr>
                    <w:tc>
                      <w:tcPr>
                        <w:tcW w:w="1754" w:type="dxa"/>
                      </w:tcPr>
                      <w:p w:rsidR="001F47D3" w:rsidRDefault="00000000">
                        <w:pPr>
                          <w:spacing w:after="0" w:line="240" w:lineRule="auto"/>
                          <w:rPr>
                            <w:rFonts w:ascii="Cambria" w:hAnsi="Cambria" w:cs="Tahoma"/>
                            <w:color w:val="000000"/>
                            <w:sz w:val="20"/>
                            <w:szCs w:val="19"/>
                            <w:lang w:val="en-GB"/>
                          </w:rPr>
                        </w:pPr>
                        <w:r>
                          <w:rPr>
                            <w:rFonts w:ascii="Cambria" w:hAnsi="Cambria" w:cs="Tahoma"/>
                            <w:color w:val="000000"/>
                            <w:sz w:val="20"/>
                            <w:szCs w:val="19"/>
                            <w:lang w:val="en-GB"/>
                          </w:rPr>
                          <w:t>Analytical</w:t>
                        </w:r>
                      </w:p>
                    </w:tc>
                    <w:tc>
                      <w:tcPr>
                        <w:tcW w:w="2710" w:type="dxa"/>
                      </w:tcPr>
                      <w:p w:rsidR="001F47D3" w:rsidRDefault="00000000">
                        <w:pPr>
                          <w:tabs>
                            <w:tab w:val="left" w:pos="27"/>
                            <w:tab w:val="left" w:pos="10800"/>
                          </w:tabs>
                          <w:spacing w:after="0" w:line="240" w:lineRule="auto"/>
                          <w:ind w:right="-108"/>
                          <w:rPr>
                            <w:rFonts w:ascii="Cambria" w:hAnsi="Cambria"/>
                            <w:color w:val="000000"/>
                            <w:sz w:val="19"/>
                            <w:szCs w:val="19"/>
                          </w:rPr>
                        </w:pPr>
                        <w:r>
                          <w:rPr>
                            <w:rFonts w:ascii="Cambria" w:hAnsi="Cambria"/>
                            <w:noProof/>
                            <w:color w:val="000000"/>
                            <w:sz w:val="19"/>
                            <w:szCs w:val="19"/>
                            <w:lang w:val="en-IN" w:eastAsia="en-IN"/>
                          </w:rPr>
                          <w:drawing>
                            <wp:inline distT="0" distB="0" distL="0" distR="0">
                              <wp:extent cx="1733550" cy="114300"/>
                              <wp:effectExtent l="0" t="0" r="0" b="0"/>
                              <wp:docPr id="1032" name="Picture 28"/>
                              <wp:cNvGraphicFramePr/>
                              <a:graphic xmlns:a="http://schemas.openxmlformats.org/drawingml/2006/main">
                                <a:graphicData uri="http://schemas.openxmlformats.org/drawingml/2006/picture">
                                  <pic:pic xmlns:pic="http://schemas.openxmlformats.org/drawingml/2006/picture">
                                    <pic:nvPicPr>
                                      <pic:cNvPr id="1075763852" name="Picture 28"/>
                                      <pic:cNvPicPr/>
                                    </pic:nvPicPr>
                                    <pic:blipFill>
                                      <a:blip r:embed="rId11" cstate="print"/>
                                      <a:stretch>
                                        <a:fillRect/>
                                      </a:stretch>
                                    </pic:blipFill>
                                    <pic:spPr>
                                      <a:xfrm>
                                        <a:off x="0" y="0"/>
                                        <a:ext cx="1733550" cy="114300"/>
                                      </a:xfrm>
                                      <a:prstGeom prst="rect">
                                        <a:avLst/>
                                      </a:prstGeom>
                                    </pic:spPr>
                                  </pic:pic>
                                </a:graphicData>
                              </a:graphic>
                            </wp:inline>
                          </w:drawing>
                        </w:r>
                      </w:p>
                    </w:tc>
                  </w:tr>
                  <w:tr w:rsidR="002C19EA">
                    <w:trPr>
                      <w:trHeight w:val="274"/>
                    </w:trPr>
                    <w:tc>
                      <w:tcPr>
                        <w:tcW w:w="1754" w:type="dxa"/>
                      </w:tcPr>
                      <w:p w:rsidR="001F47D3" w:rsidRDefault="00000000">
                        <w:pPr>
                          <w:spacing w:after="0" w:line="240" w:lineRule="auto"/>
                          <w:rPr>
                            <w:rFonts w:ascii="Cambria" w:hAnsi="Cambria" w:cs="Tahoma"/>
                            <w:color w:val="000000"/>
                            <w:sz w:val="20"/>
                            <w:szCs w:val="19"/>
                            <w:lang w:val="en-GB"/>
                          </w:rPr>
                        </w:pPr>
                        <w:r>
                          <w:rPr>
                            <w:rFonts w:ascii="Cambria" w:hAnsi="Cambria" w:cs="Tahoma"/>
                            <w:color w:val="000000"/>
                            <w:sz w:val="20"/>
                            <w:szCs w:val="19"/>
                            <w:lang w:val="en-GB"/>
                          </w:rPr>
                          <w:t xml:space="preserve">Team Builder </w:t>
                        </w:r>
                      </w:p>
                    </w:tc>
                    <w:tc>
                      <w:tcPr>
                        <w:tcW w:w="2710" w:type="dxa"/>
                      </w:tcPr>
                      <w:p w:rsidR="001F47D3" w:rsidRDefault="00000000">
                        <w:pPr>
                          <w:tabs>
                            <w:tab w:val="left" w:pos="27"/>
                            <w:tab w:val="left" w:pos="10800"/>
                          </w:tabs>
                          <w:spacing w:after="0" w:line="240" w:lineRule="auto"/>
                          <w:ind w:right="-108"/>
                          <w:rPr>
                            <w:rFonts w:ascii="Cambria" w:hAnsi="Cambria"/>
                            <w:color w:val="000000"/>
                            <w:sz w:val="19"/>
                            <w:szCs w:val="19"/>
                          </w:rPr>
                        </w:pPr>
                        <w:r>
                          <w:rPr>
                            <w:rFonts w:ascii="Cambria" w:hAnsi="Cambria"/>
                            <w:noProof/>
                            <w:color w:val="000000"/>
                            <w:sz w:val="19"/>
                            <w:szCs w:val="19"/>
                            <w:lang w:val="en-IN" w:eastAsia="en-IN"/>
                          </w:rPr>
                          <w:drawing>
                            <wp:inline distT="0" distB="0" distL="0" distR="0">
                              <wp:extent cx="1733550" cy="114300"/>
                              <wp:effectExtent l="0" t="0" r="0" b="0"/>
                              <wp:docPr id="1033" name="Picture 33"/>
                              <wp:cNvGraphicFramePr/>
                              <a:graphic xmlns:a="http://schemas.openxmlformats.org/drawingml/2006/main">
                                <a:graphicData uri="http://schemas.openxmlformats.org/drawingml/2006/picture">
                                  <pic:pic xmlns:pic="http://schemas.openxmlformats.org/drawingml/2006/picture">
                                    <pic:nvPicPr>
                                      <pic:cNvPr id="7" name="Picture 33"/>
                                      <pic:cNvPicPr/>
                                    </pic:nvPicPr>
                                    <pic:blipFill>
                                      <a:blip r:embed="rId13" cstate="print"/>
                                      <a:stretch>
                                        <a:fillRect/>
                                      </a:stretch>
                                    </pic:blipFill>
                                    <pic:spPr>
                                      <a:xfrm>
                                        <a:off x="0" y="0"/>
                                        <a:ext cx="1733550" cy="114300"/>
                                      </a:xfrm>
                                      <a:prstGeom prst="rect">
                                        <a:avLst/>
                                      </a:prstGeom>
                                    </pic:spPr>
                                  </pic:pic>
                                </a:graphicData>
                              </a:graphic>
                            </wp:inline>
                          </w:drawing>
                        </w:r>
                      </w:p>
                    </w:tc>
                  </w:tr>
                </w:tbl>
                <w:p w:rsidR="001F47D3" w:rsidRDefault="001F47D3">
                  <w:pPr>
                    <w:tabs>
                      <w:tab w:val="left" w:pos="27"/>
                      <w:tab w:val="left" w:pos="10800"/>
                    </w:tabs>
                    <w:spacing w:after="0" w:line="240" w:lineRule="auto"/>
                    <w:ind w:right="-108"/>
                    <w:rPr>
                      <w:rFonts w:ascii="Cambria" w:hAnsi="Cambria"/>
                      <w:color w:val="000000"/>
                      <w:sz w:val="19"/>
                      <w:szCs w:val="19"/>
                    </w:rPr>
                  </w:pPr>
                </w:p>
              </w:tc>
            </w:tr>
          </w:tbl>
          <w:p w:rsidR="001F47D3" w:rsidRDefault="001F47D3">
            <w:pPr>
              <w:tabs>
                <w:tab w:val="left" w:pos="27"/>
                <w:tab w:val="left" w:pos="10800"/>
              </w:tabs>
              <w:spacing w:after="0" w:line="240" w:lineRule="auto"/>
              <w:ind w:left="-108" w:right="-108"/>
              <w:rPr>
                <w:rFonts w:ascii="Cambria" w:hAnsi="Cambria" w:cs="Tahoma"/>
                <w:color w:val="05A1FB"/>
                <w:sz w:val="14"/>
                <w:szCs w:val="28"/>
              </w:rPr>
            </w:pPr>
          </w:p>
          <w:p w:rsidR="00746181" w:rsidRDefault="00000000">
            <w:pPr>
              <w:tabs>
                <w:tab w:val="left" w:pos="27"/>
                <w:tab w:val="left" w:pos="10800"/>
              </w:tabs>
              <w:spacing w:after="0" w:line="240" w:lineRule="auto"/>
              <w:ind w:left="-108" w:right="-108"/>
              <w:rPr>
                <w:rFonts w:ascii="Cambria" w:hAnsi="Cambria" w:cs="Tahoma"/>
                <w:color w:val="05A1FB"/>
                <w:sz w:val="28"/>
                <w:szCs w:val="28"/>
              </w:rPr>
            </w:pPr>
            <w:r>
              <w:rPr>
                <w:rFonts w:ascii="Cambria" w:hAnsi="Cambria" w:cs="Tahoma"/>
                <w:color w:val="05A1FB"/>
                <w:sz w:val="28"/>
                <w:szCs w:val="28"/>
              </w:rPr>
              <w:t xml:space="preserve"> Career Timeline </w:t>
            </w:r>
          </w:p>
          <w:p w:rsidR="00746181" w:rsidRDefault="00000000" w:rsidP="00746181">
            <w:pPr>
              <w:pStyle w:val="ListParagraph"/>
              <w:numPr>
                <w:ilvl w:val="0"/>
                <w:numId w:val="16"/>
              </w:numPr>
              <w:tabs>
                <w:tab w:val="left" w:pos="27"/>
                <w:tab w:val="left" w:pos="10800"/>
              </w:tabs>
              <w:spacing w:after="0" w:line="240" w:lineRule="auto"/>
              <w:ind w:right="-108"/>
              <w:rPr>
                <w:rFonts w:ascii="Cambria" w:hAnsi="Cambria"/>
                <w:color w:val="000000"/>
                <w:sz w:val="20"/>
              </w:rPr>
            </w:pPr>
            <w:r w:rsidRPr="00746181">
              <w:rPr>
                <w:rFonts w:ascii="Cambria" w:hAnsi="Cambria"/>
                <w:color w:val="000000"/>
                <w:sz w:val="20"/>
              </w:rPr>
              <w:t>May</w:t>
            </w:r>
            <w:r>
              <w:rPr>
                <w:rFonts w:ascii="Cambria" w:hAnsi="Cambria"/>
                <w:color w:val="000000"/>
                <w:sz w:val="20"/>
              </w:rPr>
              <w:t xml:space="preserve"> 2016 – Mar 2019 : Ugam Solutions</w:t>
            </w:r>
          </w:p>
          <w:p w:rsidR="00746181" w:rsidRDefault="00000000" w:rsidP="00746181">
            <w:pPr>
              <w:pStyle w:val="ListParagraph"/>
              <w:numPr>
                <w:ilvl w:val="0"/>
                <w:numId w:val="16"/>
              </w:numPr>
              <w:tabs>
                <w:tab w:val="left" w:pos="27"/>
                <w:tab w:val="left" w:pos="10800"/>
              </w:tabs>
              <w:spacing w:after="0" w:line="240" w:lineRule="auto"/>
              <w:ind w:right="-108"/>
              <w:rPr>
                <w:rFonts w:ascii="Cambria" w:hAnsi="Cambria"/>
                <w:color w:val="000000"/>
                <w:sz w:val="20"/>
              </w:rPr>
            </w:pPr>
            <w:r>
              <w:rPr>
                <w:rFonts w:ascii="Cambria" w:hAnsi="Cambria"/>
                <w:color w:val="000000"/>
                <w:sz w:val="20"/>
              </w:rPr>
              <w:t>Mar 2019 – Apr 2020 : KGISL Information Systems Private Limited</w:t>
            </w:r>
          </w:p>
          <w:p w:rsidR="00746181" w:rsidRPr="00746181" w:rsidRDefault="00000000" w:rsidP="00746181">
            <w:pPr>
              <w:pStyle w:val="ListParagraph"/>
              <w:numPr>
                <w:ilvl w:val="0"/>
                <w:numId w:val="16"/>
              </w:numPr>
              <w:tabs>
                <w:tab w:val="left" w:pos="27"/>
                <w:tab w:val="left" w:pos="10800"/>
              </w:tabs>
              <w:spacing w:after="0" w:line="240" w:lineRule="auto"/>
              <w:ind w:right="-108"/>
              <w:rPr>
                <w:rFonts w:ascii="Cambria" w:hAnsi="Cambria"/>
                <w:color w:val="000000"/>
                <w:sz w:val="20"/>
              </w:rPr>
            </w:pPr>
            <w:r>
              <w:rPr>
                <w:rFonts w:ascii="Cambria" w:hAnsi="Cambria"/>
                <w:color w:val="000000"/>
                <w:sz w:val="20"/>
              </w:rPr>
              <w:t xml:space="preserve">May 2020 – Till Date : RFPIO Inc </w:t>
            </w:r>
          </w:p>
          <w:p w:rsidR="00746181" w:rsidRDefault="00746181" w:rsidP="00746181">
            <w:pPr>
              <w:tabs>
                <w:tab w:val="left" w:pos="27"/>
                <w:tab w:val="left" w:pos="10800"/>
              </w:tabs>
              <w:spacing w:after="0" w:line="240" w:lineRule="auto"/>
              <w:ind w:right="-108"/>
              <w:rPr>
                <w:rFonts w:ascii="Cambria" w:hAnsi="Cambria" w:cs="Tahoma"/>
                <w:color w:val="05A1FB"/>
                <w:sz w:val="28"/>
                <w:szCs w:val="28"/>
              </w:rPr>
            </w:pPr>
          </w:p>
          <w:p w:rsidR="001F47D3" w:rsidRDefault="00000000">
            <w:pPr>
              <w:tabs>
                <w:tab w:val="left" w:pos="27"/>
                <w:tab w:val="left" w:pos="10800"/>
              </w:tabs>
              <w:spacing w:after="0" w:line="240" w:lineRule="auto"/>
              <w:ind w:left="-108" w:right="-108"/>
              <w:rPr>
                <w:rFonts w:ascii="Cambria" w:hAnsi="Cambria" w:cs="Tahoma"/>
                <w:color w:val="232345"/>
                <w:sz w:val="28"/>
                <w:szCs w:val="28"/>
              </w:rPr>
            </w:pPr>
            <w:r>
              <w:rPr>
                <w:rFonts w:ascii="Cambria" w:hAnsi="Cambria" w:cs="Tahoma"/>
                <w:color w:val="05A1FB"/>
                <w:sz w:val="28"/>
                <w:szCs w:val="28"/>
              </w:rPr>
              <w:t>Academic Details</w:t>
            </w:r>
            <w:r w:rsidR="00CD0088">
              <w:rPr>
                <w:rFonts w:ascii="Cambria" w:hAnsi="Cambria" w:cs="Tahoma"/>
                <w:color w:val="05A1FB"/>
                <w:sz w:val="28"/>
                <w:szCs w:val="28"/>
              </w:rPr>
              <w:t xml:space="preserve">                                                          </w:t>
            </w:r>
          </w:p>
        </w:tc>
      </w:tr>
      <w:tr w:rsidR="002C19EA" w:rsidTr="00746181">
        <w:trPr>
          <w:trHeight w:val="1739"/>
        </w:trPr>
        <w:tc>
          <w:tcPr>
            <w:tcW w:w="10782" w:type="dxa"/>
            <w:shd w:val="clear" w:color="auto" w:fill="FFFFFF"/>
          </w:tcPr>
          <w:p w:rsidR="00960916" w:rsidRDefault="00000000">
            <w:pPr>
              <w:spacing w:after="0" w:line="240" w:lineRule="auto"/>
              <w:ind w:right="-108" w:hanging="108"/>
              <w:rPr>
                <w:rFonts w:ascii="Cambria" w:hAnsi="Cambria" w:cs="Tahoma"/>
                <w:noProof/>
                <w:color w:val="6A6969"/>
                <w:sz w:val="2"/>
                <w:szCs w:val="20"/>
              </w:rPr>
            </w:pPr>
            <w:r>
              <w:rPr>
                <w:rFonts w:ascii="Cambria" w:hAnsi="Cambria" w:cs="Tahoma"/>
                <w:noProof/>
                <w:color w:val="6A6969"/>
                <w:sz w:val="2"/>
                <w:szCs w:val="20"/>
                <w:lang w:val="en-IN" w:eastAsia="en-IN"/>
              </w:rPr>
              <mc:AlternateContent>
                <mc:Choice Requires="wps">
                  <w:drawing>
                    <wp:anchor distT="0" distB="0" distL="0" distR="0" simplePos="0" relativeHeight="251663360" behindDoc="0" locked="0" layoutInCell="1" allowOverlap="1">
                      <wp:simplePos x="0" y="0"/>
                      <wp:positionH relativeFrom="column">
                        <wp:posOffset>7620</wp:posOffset>
                      </wp:positionH>
                      <wp:positionV relativeFrom="paragraph">
                        <wp:posOffset>64135</wp:posOffset>
                      </wp:positionV>
                      <wp:extent cx="6848475" cy="828675"/>
                      <wp:effectExtent l="0" t="0" r="28575" b="28575"/>
                      <wp:wrapNone/>
                      <wp:docPr id="1040" name="Text Box 300"/>
                      <wp:cNvGraphicFramePr/>
                      <a:graphic xmlns:a="http://schemas.openxmlformats.org/drawingml/2006/main">
                        <a:graphicData uri="http://schemas.microsoft.com/office/word/2010/wordprocessingShape">
                          <wps:wsp>
                            <wps:cNvSpPr/>
                            <wps:spPr>
                              <a:xfrm>
                                <a:off x="0" y="0"/>
                                <a:ext cx="6848475" cy="828675"/>
                              </a:xfrm>
                              <a:prstGeom prst="rect">
                                <a:avLst/>
                              </a:prstGeom>
                              <a:solidFill>
                                <a:srgbClr val="FFFFFF"/>
                              </a:solidFill>
                              <a:ln w="6350">
                                <a:solidFill>
                                  <a:srgbClr val="000000"/>
                                </a:solidFill>
                                <a:round/>
                                <a:headEnd/>
                                <a:tailEnd/>
                              </a:ln>
                              <a:effectLst>
                                <a:softEdge rad="317500"/>
                              </a:effectLst>
                            </wps:spPr>
                            <wps:txbx>
                              <w:txbxContent>
                                <w:p w:rsidR="001F47D3" w:rsidRDefault="00000000">
                                  <w:pPr>
                                    <w:pStyle w:val="ListParagraph"/>
                                    <w:numPr>
                                      <w:ilvl w:val="0"/>
                                      <w:numId w:val="1"/>
                                    </w:numPr>
                                    <w:spacing w:after="0" w:line="240" w:lineRule="auto"/>
                                    <w:jc w:val="both"/>
                                    <w:rPr>
                                      <w:rFonts w:ascii="Cambria" w:hAnsi="Cambria"/>
                                      <w:color w:val="000000"/>
                                      <w:sz w:val="20"/>
                                    </w:rPr>
                                  </w:pPr>
                                  <w:r>
                                    <w:rPr>
                                      <w:rFonts w:ascii="Cambria" w:hAnsi="Cambria"/>
                                      <w:color w:val="000000"/>
                                      <w:sz w:val="20"/>
                                    </w:rPr>
                                    <w:t>Bachelor of Science in Computer Science from Kongunadu Arts and Science College, Coimbatore in 2016; scored 64.80%</w:t>
                                  </w:r>
                                </w:p>
                                <w:p w:rsidR="001F47D3" w:rsidRDefault="00000000">
                                  <w:pPr>
                                    <w:pStyle w:val="ListParagraph"/>
                                    <w:numPr>
                                      <w:ilvl w:val="0"/>
                                      <w:numId w:val="1"/>
                                    </w:numPr>
                                    <w:spacing w:after="0" w:line="240" w:lineRule="auto"/>
                                    <w:jc w:val="both"/>
                                    <w:rPr>
                                      <w:rFonts w:ascii="Cambria" w:hAnsi="Cambria"/>
                                      <w:color w:val="000000"/>
                                      <w:sz w:val="20"/>
                                    </w:rPr>
                                  </w:pPr>
                                  <w:r>
                                    <w:rPr>
                                      <w:rFonts w:ascii="Cambria" w:hAnsi="Cambria"/>
                                      <w:color w:val="000000"/>
                                      <w:sz w:val="20"/>
                                    </w:rPr>
                                    <w:t>12</w:t>
                                  </w:r>
                                  <w:r>
                                    <w:rPr>
                                      <w:rFonts w:ascii="Cambria" w:hAnsi="Cambria"/>
                                      <w:color w:val="000000"/>
                                      <w:sz w:val="20"/>
                                      <w:vertAlign w:val="superscript"/>
                                    </w:rPr>
                                    <w:t>th</w:t>
                                  </w:r>
                                  <w:r>
                                    <w:rPr>
                                      <w:rFonts w:ascii="Cambria" w:hAnsi="Cambria"/>
                                      <w:color w:val="000000"/>
                                      <w:sz w:val="20"/>
                                    </w:rPr>
                                    <w:t xml:space="preserve"> from Vidya Vikas Matriculation Higher Secondary School, Coimbatore in 2012; scored 76.41%</w:t>
                                  </w:r>
                                </w:p>
                                <w:p w:rsidR="001F47D3" w:rsidRDefault="00000000">
                                  <w:pPr>
                                    <w:pStyle w:val="ListParagraph"/>
                                    <w:numPr>
                                      <w:ilvl w:val="0"/>
                                      <w:numId w:val="1"/>
                                    </w:numPr>
                                    <w:spacing w:after="0" w:line="240" w:lineRule="auto"/>
                                    <w:jc w:val="both"/>
                                    <w:rPr>
                                      <w:rFonts w:ascii="Cambria" w:hAnsi="Cambria"/>
                                      <w:color w:val="000000"/>
                                      <w:sz w:val="20"/>
                                    </w:rPr>
                                  </w:pPr>
                                  <w:r>
                                    <w:rPr>
                                      <w:rFonts w:ascii="Cambria" w:hAnsi="Cambria"/>
                                      <w:color w:val="000000"/>
                                      <w:sz w:val="20"/>
                                    </w:rPr>
                                    <w:t>10</w:t>
                                  </w:r>
                                  <w:r>
                                    <w:rPr>
                                      <w:rFonts w:ascii="Cambria" w:hAnsi="Cambria"/>
                                      <w:color w:val="000000"/>
                                      <w:sz w:val="20"/>
                                      <w:vertAlign w:val="superscript"/>
                                    </w:rPr>
                                    <w:t>th</w:t>
                                  </w:r>
                                  <w:r>
                                    <w:rPr>
                                      <w:rFonts w:ascii="Cambria" w:hAnsi="Cambria"/>
                                      <w:color w:val="000000"/>
                                      <w:sz w:val="20"/>
                                    </w:rPr>
                                    <w:t xml:space="preserve"> from Shri Nehru Vidyalaya Matriculation Higher Secondary School, Coimbatore in 2010; scored 78.8%</w:t>
                                  </w:r>
                                </w:p>
                                <w:p w:rsidR="001F47D3" w:rsidRDefault="001F47D3">
                                  <w:pPr>
                                    <w:spacing w:after="0" w:line="240" w:lineRule="auto"/>
                                    <w:jc w:val="both"/>
                                    <w:rPr>
                                      <w:rFonts w:ascii="Cambria" w:hAnsi="Cambria"/>
                                      <w:color w:val="000000"/>
                                      <w:sz w:val="20"/>
                                    </w:rPr>
                                  </w:pPr>
                                </w:p>
                              </w:txbxContent>
                            </wps:txbx>
                            <wps:bodyPr vert="horz" wrap="square" anchor="t">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ext Box 300" o:spid="_x0000_s1027" style="position:absolute;margin-left:.6pt;margin-top:5.05pt;width:539.25pt;height:65.2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" strokeweight=".5pt">
                      <v:stroke joinstyle="round"/>
                      <v:textbox>
                        <w:txbxContent>
                          <w:p w:rsidR="001F47D3" w:rsidRDefault="00000000">
                            <w:pPr>
                              <w:pStyle w:val="ListParagraph"/>
                              <w:numPr>
                                <w:ilvl w:val="0"/>
                                <w:numId w:val="1"/>
                              </w:numPr>
                              <w:spacing w:after="0" w:line="240" w:lineRule="auto"/>
                              <w:jc w:val="both"/>
                              <w:rPr>
                                <w:rFonts w:ascii="Cambria" w:hAnsi="Cambria"/>
                                <w:color w:val="000000"/>
                                <w:sz w:val="20"/>
                              </w:rPr>
                            </w:pPr>
                            <w:r>
                              <w:rPr>
                                <w:rFonts w:ascii="Cambria" w:hAnsi="Cambria"/>
                                <w:color w:val="000000"/>
                                <w:sz w:val="20"/>
                              </w:rPr>
                              <w:t>Bachelor of Science in Computer Science from Kongunadu Arts and Science College, Coimbatore in 2016; scored 64.80%</w:t>
                            </w:r>
                          </w:p>
                          <w:p w:rsidR="001F47D3" w:rsidRDefault="00000000">
                            <w:pPr>
                              <w:pStyle w:val="ListParagraph"/>
                              <w:numPr>
                                <w:ilvl w:val="0"/>
                                <w:numId w:val="1"/>
                              </w:numPr>
                              <w:spacing w:after="0" w:line="240" w:lineRule="auto"/>
                              <w:jc w:val="both"/>
                              <w:rPr>
                                <w:rFonts w:ascii="Cambria" w:hAnsi="Cambria"/>
                                <w:color w:val="000000"/>
                                <w:sz w:val="20"/>
                              </w:rPr>
                            </w:pPr>
                            <w:r>
                              <w:rPr>
                                <w:rFonts w:ascii="Cambria" w:hAnsi="Cambria"/>
                                <w:color w:val="000000"/>
                                <w:sz w:val="20"/>
                              </w:rPr>
                              <w:t>12</w:t>
                            </w:r>
                            <w:r>
                              <w:rPr>
                                <w:rFonts w:ascii="Cambria" w:hAnsi="Cambria"/>
                                <w:color w:val="000000"/>
                                <w:sz w:val="20"/>
                                <w:vertAlign w:val="superscript"/>
                              </w:rPr>
                              <w:t>th</w:t>
                            </w:r>
                            <w:r>
                              <w:rPr>
                                <w:rFonts w:ascii="Cambria" w:hAnsi="Cambria"/>
                                <w:color w:val="000000"/>
                                <w:sz w:val="20"/>
                              </w:rPr>
                              <w:t xml:space="preserve"> from Vidya Vikas Matriculation Higher Secondary School, Coimbatore in 2012; scored 76.41%</w:t>
                            </w:r>
                          </w:p>
                          <w:p w:rsidR="001F47D3" w:rsidRDefault="00000000">
                            <w:pPr>
                              <w:pStyle w:val="ListParagraph"/>
                              <w:numPr>
                                <w:ilvl w:val="0"/>
                                <w:numId w:val="1"/>
                              </w:numPr>
                              <w:spacing w:after="0" w:line="240" w:lineRule="auto"/>
                              <w:jc w:val="both"/>
                              <w:rPr>
                                <w:rFonts w:ascii="Cambria" w:hAnsi="Cambria"/>
                                <w:color w:val="000000"/>
                                <w:sz w:val="20"/>
                              </w:rPr>
                            </w:pPr>
                            <w:r>
                              <w:rPr>
                                <w:rFonts w:ascii="Cambria" w:hAnsi="Cambria"/>
                                <w:color w:val="000000"/>
                                <w:sz w:val="20"/>
                              </w:rPr>
                              <w:t>10</w:t>
                            </w:r>
                            <w:r>
                              <w:rPr>
                                <w:rFonts w:ascii="Cambria" w:hAnsi="Cambria"/>
                                <w:color w:val="000000"/>
                                <w:sz w:val="20"/>
                                <w:vertAlign w:val="superscript"/>
                              </w:rPr>
                              <w:t>th</w:t>
                            </w:r>
                            <w:r>
                              <w:rPr>
                                <w:rFonts w:ascii="Cambria" w:hAnsi="Cambria"/>
                                <w:color w:val="000000"/>
                                <w:sz w:val="20"/>
                              </w:rPr>
                              <w:t xml:space="preserve"> from Shri Nehru Vidyalaya Matriculation Higher Secondary School, Coimbatore in 2010; scored 78.8%</w:t>
                            </w:r>
                          </w:p>
                          <w:p w:rsidR="001F47D3" w:rsidRDefault="001F47D3">
                            <w:pPr>
                              <w:spacing w:after="0" w:line="240" w:lineRule="auto"/>
                              <w:jc w:val="both"/>
                              <w:rPr>
                                <w:rFonts w:ascii="Cambria" w:hAnsi="Cambria"/>
                                <w:color w:val="000000"/>
                                <w:sz w:val="20"/>
                              </w:rPr>
                            </w:pPr>
                          </w:p>
                        </w:txbxContent>
                      </v:textbox>
                    </v:rect>
                  </w:pict>
                </mc:Fallback>
              </mc:AlternateContent>
            </w:r>
          </w:p>
        </w:tc>
      </w:tr>
      <w:tr w:rsidR="002C19EA">
        <w:trPr>
          <w:trHeight w:val="3150"/>
        </w:trPr>
        <w:tc>
          <w:tcPr>
            <w:tcW w:w="10782" w:type="dxa"/>
            <w:shd w:val="clear" w:color="auto" w:fill="FFFFFF"/>
          </w:tcPr>
          <w:p w:rsidR="001F47D3" w:rsidRDefault="00000000" w:rsidP="00BA75DF">
            <w:pPr>
              <w:tabs>
                <w:tab w:val="left" w:pos="27"/>
                <w:tab w:val="left" w:pos="10800"/>
              </w:tabs>
              <w:spacing w:after="0" w:line="240" w:lineRule="auto"/>
              <w:ind w:right="-108"/>
              <w:rPr>
                <w:rFonts w:ascii="Cambria" w:hAnsi="Cambria" w:cs="Tahoma"/>
                <w:color w:val="05A1FB"/>
                <w:sz w:val="28"/>
                <w:szCs w:val="28"/>
              </w:rPr>
            </w:pPr>
            <w:r>
              <w:rPr>
                <w:rFonts w:ascii="Cambria" w:hAnsi="Cambria" w:cs="Tahoma"/>
                <w:color w:val="05A1FB"/>
                <w:sz w:val="28"/>
                <w:szCs w:val="28"/>
              </w:rPr>
              <w:t xml:space="preserve">Area of Interest </w:t>
            </w:r>
          </w:p>
          <w:p w:rsidR="001F47D3" w:rsidRDefault="001F47D3">
            <w:pPr>
              <w:tabs>
                <w:tab w:val="left" w:pos="27"/>
                <w:tab w:val="left" w:pos="10800"/>
              </w:tabs>
              <w:spacing w:after="0" w:line="240" w:lineRule="auto"/>
              <w:ind w:left="-108" w:right="-108"/>
              <w:rPr>
                <w:rFonts w:ascii="Cambria" w:hAnsi="Cambria" w:cs="Tahoma"/>
                <w:color w:val="05A1FB"/>
                <w:sz w:val="16"/>
                <w:szCs w:val="16"/>
              </w:rPr>
            </w:pPr>
          </w:p>
          <w:p w:rsidR="001F47D3" w:rsidRPr="007F322C"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eastAsia="Times New Roman" w:hAnsi="Cambria" w:cs="Times New Roman"/>
                <w:sz w:val="20"/>
                <w:szCs w:val="20"/>
                <w:lang w:val="en-IN"/>
              </w:rPr>
              <w:t xml:space="preserve">Applications like </w:t>
            </w:r>
            <w:r w:rsidR="00CC7A30">
              <w:rPr>
                <w:rFonts w:ascii="Cambria" w:eastAsia="Times New Roman" w:hAnsi="Cambria" w:cs="Times New Roman"/>
                <w:sz w:val="20"/>
                <w:szCs w:val="20"/>
                <w:lang w:val="en-IN"/>
              </w:rPr>
              <w:t xml:space="preserve">Salesforce, Salesforce CPQ, </w:t>
            </w:r>
            <w:r w:rsidR="009A746B">
              <w:rPr>
                <w:rFonts w:ascii="Cambria" w:eastAsia="Times New Roman" w:hAnsi="Cambria" w:cs="Times New Roman"/>
                <w:sz w:val="20"/>
                <w:szCs w:val="20"/>
                <w:lang w:val="en-IN"/>
              </w:rPr>
              <w:t xml:space="preserve">Contracts Life Cycle Process (CLM), </w:t>
            </w:r>
            <w:r>
              <w:rPr>
                <w:rFonts w:ascii="Cambria" w:eastAsia="Times New Roman" w:hAnsi="Cambria" w:cs="Times New Roman"/>
                <w:sz w:val="20"/>
                <w:szCs w:val="20"/>
                <w:lang w:val="en-IN"/>
              </w:rPr>
              <w:t>Advanced Excel</w:t>
            </w:r>
            <w:r w:rsidR="000061C3">
              <w:rPr>
                <w:rFonts w:ascii="Cambria" w:eastAsia="Times New Roman" w:hAnsi="Cambria" w:cs="Times New Roman"/>
                <w:sz w:val="20"/>
                <w:szCs w:val="20"/>
                <w:lang w:val="en-IN"/>
              </w:rPr>
              <w:t>, VBA</w:t>
            </w:r>
            <w:r>
              <w:rPr>
                <w:rFonts w:ascii="Cambria" w:eastAsia="Times New Roman" w:hAnsi="Cambria" w:cs="Times New Roman"/>
                <w:sz w:val="20"/>
                <w:szCs w:val="20"/>
                <w:lang w:val="en-IN"/>
              </w:rPr>
              <w:t xml:space="preserve">, Salesforce and </w:t>
            </w:r>
            <w:r w:rsidR="00BA72D2">
              <w:rPr>
                <w:rFonts w:ascii="Cambria" w:eastAsia="Times New Roman" w:hAnsi="Cambria" w:cs="Times New Roman"/>
                <w:sz w:val="20"/>
                <w:szCs w:val="20"/>
                <w:lang w:val="en-IN"/>
              </w:rPr>
              <w:t>(</w:t>
            </w:r>
            <w:r>
              <w:rPr>
                <w:rFonts w:ascii="Cambria" w:eastAsia="Times New Roman" w:hAnsi="Cambria" w:cs="Times New Roman"/>
                <w:sz w:val="20"/>
                <w:szCs w:val="20"/>
                <w:lang w:val="en-IN"/>
              </w:rPr>
              <w:t>Tableau</w:t>
            </w:r>
            <w:r w:rsidR="00BA72D2">
              <w:rPr>
                <w:rFonts w:ascii="Cambria" w:eastAsia="Times New Roman" w:hAnsi="Cambria" w:cs="Times New Roman"/>
                <w:sz w:val="20"/>
                <w:szCs w:val="20"/>
                <w:lang w:val="en-IN"/>
              </w:rPr>
              <w:t>/Power BI)</w:t>
            </w:r>
          </w:p>
          <w:p w:rsidR="007F322C" w:rsidRDefault="00000000" w:rsidP="007F322C">
            <w:pPr>
              <w:numPr>
                <w:ilvl w:val="0"/>
                <w:numId w:val="2"/>
              </w:numPr>
              <w:spacing w:after="0" w:line="240" w:lineRule="auto"/>
              <w:contextualSpacing/>
              <w:jc w:val="both"/>
              <w:rPr>
                <w:rFonts w:ascii="Cambria" w:hAnsi="Cambria"/>
                <w:sz w:val="20"/>
                <w:szCs w:val="20"/>
              </w:rPr>
            </w:pPr>
            <w:r w:rsidRPr="008811ED">
              <w:rPr>
                <w:rFonts w:ascii="Cambria" w:hAnsi="Cambria"/>
                <w:b/>
                <w:sz w:val="20"/>
                <w:szCs w:val="20"/>
              </w:rPr>
              <w:t>Salesforce Technical Areas</w:t>
            </w:r>
            <w:r w:rsidRPr="008811ED">
              <w:rPr>
                <w:rFonts w:ascii="Cambria" w:hAnsi="Cambria"/>
                <w:sz w:val="20"/>
                <w:szCs w:val="20"/>
              </w:rPr>
              <w:t xml:space="preserve">: </w:t>
            </w:r>
            <w:r w:rsidRPr="008811ED">
              <w:rPr>
                <w:rFonts w:ascii="Cambria" w:hAnsi="Cambria"/>
                <w:b/>
                <w:sz w:val="20"/>
                <w:szCs w:val="20"/>
              </w:rPr>
              <w:t>Salesforce Configuration</w:t>
            </w:r>
            <w:r w:rsidRPr="008811ED">
              <w:rPr>
                <w:rFonts w:ascii="Cambria" w:hAnsi="Cambria"/>
                <w:sz w:val="20"/>
                <w:szCs w:val="20"/>
              </w:rPr>
              <w:t>: Custom objects, tabs, fields, Validation Rules, Workflows, Assignment Rules, Process Builder, record types, page layouts, security settings, custom settings, profiles, permission sets, dashboards and reports, Approval Processes.</w:t>
            </w:r>
          </w:p>
          <w:p w:rsidR="007F322C" w:rsidRDefault="00000000" w:rsidP="007F322C">
            <w:pPr>
              <w:numPr>
                <w:ilvl w:val="0"/>
                <w:numId w:val="2"/>
              </w:numPr>
              <w:spacing w:after="0" w:line="240" w:lineRule="auto"/>
              <w:contextualSpacing/>
              <w:jc w:val="both"/>
              <w:rPr>
                <w:rFonts w:ascii="Cambria" w:hAnsi="Cambria"/>
                <w:sz w:val="20"/>
                <w:szCs w:val="20"/>
              </w:rPr>
            </w:pPr>
            <w:r w:rsidRPr="008811ED">
              <w:rPr>
                <w:rFonts w:ascii="Cambria" w:hAnsi="Cambria"/>
                <w:b/>
                <w:sz w:val="20"/>
                <w:szCs w:val="20"/>
              </w:rPr>
              <w:t>Salesforce Technical Areas</w:t>
            </w:r>
            <w:r w:rsidRPr="008811ED">
              <w:rPr>
                <w:rFonts w:ascii="Cambria" w:hAnsi="Cambria"/>
                <w:sz w:val="20"/>
                <w:szCs w:val="20"/>
              </w:rPr>
              <w:t xml:space="preserve">: </w:t>
            </w:r>
            <w:r w:rsidRPr="008811ED">
              <w:rPr>
                <w:rFonts w:ascii="Cambria" w:hAnsi="Cambria"/>
                <w:b/>
                <w:sz w:val="20"/>
                <w:szCs w:val="20"/>
              </w:rPr>
              <w:t>Salesforce Customizations</w:t>
            </w:r>
            <w:r w:rsidRPr="008811ED">
              <w:rPr>
                <w:rFonts w:ascii="Cambria" w:hAnsi="Cambria"/>
                <w:sz w:val="20"/>
                <w:szCs w:val="20"/>
              </w:rPr>
              <w:t>: Workflow rules, Validation Rules, process builder, Flows, Email templates, Lightning.</w:t>
            </w:r>
          </w:p>
          <w:p w:rsidR="007F322C" w:rsidRPr="007F322C" w:rsidRDefault="00000000" w:rsidP="007F322C">
            <w:pPr>
              <w:numPr>
                <w:ilvl w:val="0"/>
                <w:numId w:val="2"/>
              </w:numPr>
              <w:spacing w:after="0" w:line="240" w:lineRule="auto"/>
              <w:contextualSpacing/>
              <w:jc w:val="both"/>
              <w:rPr>
                <w:rFonts w:ascii="Cambria" w:hAnsi="Cambria"/>
                <w:sz w:val="20"/>
                <w:szCs w:val="20"/>
              </w:rPr>
            </w:pPr>
            <w:r w:rsidRPr="008811ED">
              <w:rPr>
                <w:rFonts w:ascii="Cambria" w:hAnsi="Cambria"/>
                <w:b/>
                <w:sz w:val="20"/>
                <w:szCs w:val="20"/>
              </w:rPr>
              <w:t>Salesforce Functional Areas</w:t>
            </w:r>
            <w:r w:rsidRPr="008811ED">
              <w:rPr>
                <w:rFonts w:ascii="Cambria" w:hAnsi="Cambria"/>
                <w:sz w:val="20"/>
                <w:szCs w:val="20"/>
              </w:rPr>
              <w:t>: Requirement gathering, Collaborating with Stakeholders and internal teams, documentation, Designing solutions, Planning, Reviews, Demos, key meetings including user acceptance testing, End user training, User Adoption, production rollout, post production support, project management, data migration activities, stakeholder management, incident and change request, impact and root cause analysis, data analysis.</w:t>
            </w:r>
          </w:p>
          <w:p w:rsidR="001F47D3" w:rsidRDefault="001F47D3">
            <w:pPr>
              <w:pStyle w:val="ListParagraph"/>
              <w:spacing w:after="0" w:line="240" w:lineRule="auto"/>
              <w:ind w:left="360"/>
              <w:jc w:val="both"/>
              <w:rPr>
                <w:rFonts w:ascii="Cambria" w:hAnsi="Cambria" w:cs="Arial"/>
                <w:bCs/>
                <w:iCs/>
                <w:color w:val="000000"/>
                <w:sz w:val="16"/>
                <w:szCs w:val="16"/>
              </w:rPr>
            </w:pPr>
          </w:p>
          <w:p w:rsidR="001F47D3" w:rsidRDefault="00000000">
            <w:pPr>
              <w:tabs>
                <w:tab w:val="left" w:pos="27"/>
                <w:tab w:val="left" w:pos="10800"/>
              </w:tabs>
              <w:spacing w:after="0" w:line="240" w:lineRule="auto"/>
              <w:ind w:left="-108" w:right="-108"/>
              <w:rPr>
                <w:rFonts w:ascii="Cambria" w:hAnsi="Cambria" w:cs="Tahoma"/>
                <w:color w:val="05A1FB"/>
                <w:sz w:val="28"/>
                <w:szCs w:val="28"/>
              </w:rPr>
            </w:pPr>
            <w:r>
              <w:rPr>
                <w:rFonts w:ascii="Cambria" w:hAnsi="Cambria" w:cs="Tahoma"/>
                <w:color w:val="05A1FB"/>
                <w:sz w:val="28"/>
                <w:szCs w:val="28"/>
              </w:rPr>
              <w:t>Certifications</w:t>
            </w:r>
          </w:p>
          <w:p w:rsidR="001F47D3" w:rsidRDefault="001F47D3">
            <w:pPr>
              <w:pStyle w:val="ListParagraph"/>
              <w:spacing w:after="0" w:line="240" w:lineRule="auto"/>
              <w:ind w:left="360"/>
              <w:jc w:val="both"/>
              <w:rPr>
                <w:rFonts w:ascii="Cambria" w:hAnsi="Cambria" w:cs="Tahoma"/>
                <w:color w:val="05A1FB"/>
                <w:sz w:val="16"/>
                <w:szCs w:val="16"/>
              </w:rPr>
            </w:pP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 xml:space="preserve">Completed </w:t>
            </w:r>
            <w:r>
              <w:rPr>
                <w:rFonts w:ascii="Cambria" w:hAnsi="Cambria" w:cs="Arial"/>
                <w:b/>
                <w:bCs/>
                <w:iCs/>
                <w:color w:val="000000"/>
                <w:sz w:val="20"/>
                <w:szCs w:val="20"/>
              </w:rPr>
              <w:t xml:space="preserve">Data Science Prodegree Course </w:t>
            </w:r>
            <w:r>
              <w:rPr>
                <w:rFonts w:ascii="Cambria" w:hAnsi="Cambria" w:cs="Arial"/>
                <w:bCs/>
                <w:iCs/>
                <w:color w:val="000000"/>
                <w:sz w:val="20"/>
                <w:szCs w:val="20"/>
              </w:rPr>
              <w:t>from Imarticus Learning Institute</w:t>
            </w:r>
          </w:p>
          <w:p w:rsidR="001F47D3" w:rsidRDefault="001F47D3">
            <w:pPr>
              <w:pStyle w:val="ListParagraph"/>
              <w:spacing w:after="0" w:line="240" w:lineRule="auto"/>
              <w:ind w:left="360"/>
              <w:jc w:val="both"/>
              <w:rPr>
                <w:rFonts w:ascii="Cambria" w:hAnsi="Cambria" w:cs="Arial"/>
                <w:bCs/>
                <w:iCs/>
                <w:color w:val="000000"/>
                <w:sz w:val="16"/>
                <w:szCs w:val="16"/>
              </w:rPr>
            </w:pPr>
          </w:p>
          <w:p w:rsidR="001F47D3" w:rsidRDefault="00000000">
            <w:pPr>
              <w:tabs>
                <w:tab w:val="left" w:pos="27"/>
                <w:tab w:val="left" w:pos="10800"/>
              </w:tabs>
              <w:spacing w:after="0" w:line="240" w:lineRule="auto"/>
              <w:ind w:left="-108" w:right="-108"/>
              <w:rPr>
                <w:rFonts w:ascii="Cambria" w:hAnsi="Cambria" w:cs="Tahoma"/>
                <w:color w:val="05A1FB"/>
                <w:sz w:val="28"/>
                <w:szCs w:val="28"/>
              </w:rPr>
            </w:pPr>
            <w:r>
              <w:rPr>
                <w:rFonts w:ascii="Cambria" w:hAnsi="Cambria" w:cs="Tahoma"/>
                <w:color w:val="05A1FB"/>
                <w:sz w:val="28"/>
                <w:szCs w:val="28"/>
              </w:rPr>
              <w:t xml:space="preserve">Executive Profile </w:t>
            </w:r>
            <w:r>
              <w:rPr>
                <w:rFonts w:ascii="Cambria" w:hAnsi="Cambria"/>
                <w:color w:val="0000FF"/>
                <w:sz w:val="20"/>
                <w:szCs w:val="20"/>
              </w:rPr>
              <w:t xml:space="preserve">  </w:t>
            </w:r>
          </w:p>
          <w:p w:rsidR="001F47D3" w:rsidRDefault="001F47D3">
            <w:pPr>
              <w:spacing w:after="0" w:line="240" w:lineRule="auto"/>
              <w:rPr>
                <w:rFonts w:ascii="Cambria" w:hAnsi="Cambria"/>
                <w:color w:val="000000"/>
                <w:sz w:val="4"/>
                <w:szCs w:val="18"/>
              </w:rPr>
            </w:pPr>
          </w:p>
          <w:p w:rsidR="001F47D3" w:rsidRPr="003A6750"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eastAsia="Times New Roman" w:hAnsi="Cambria" w:cs="Times New Roman"/>
                <w:sz w:val="20"/>
                <w:szCs w:val="20"/>
                <w:lang w:val="en-IN"/>
              </w:rPr>
              <w:t xml:space="preserve">Offering nearly </w:t>
            </w:r>
            <w:r w:rsidR="007F322C">
              <w:rPr>
                <w:rFonts w:ascii="Cambria" w:eastAsia="Times New Roman" w:hAnsi="Cambria" w:cs="Times New Roman"/>
                <w:sz w:val="20"/>
                <w:szCs w:val="20"/>
                <w:lang w:val="en-IN"/>
              </w:rPr>
              <w:t>7</w:t>
            </w:r>
            <w:r>
              <w:rPr>
                <w:rFonts w:ascii="Cambria" w:eastAsia="Times New Roman" w:hAnsi="Cambria" w:cs="Times New Roman"/>
                <w:sz w:val="20"/>
                <w:szCs w:val="20"/>
                <w:lang w:val="en-IN"/>
              </w:rPr>
              <w:t xml:space="preserve"> years of experience in deliver</w:t>
            </w:r>
            <w:r w:rsidR="00BA72D2">
              <w:rPr>
                <w:rFonts w:ascii="Cambria" w:eastAsia="Times New Roman" w:hAnsi="Cambria" w:cs="Times New Roman"/>
                <w:sz w:val="20"/>
                <w:szCs w:val="20"/>
                <w:lang w:val="en-IN"/>
              </w:rPr>
              <w:t>ing</w:t>
            </w:r>
            <w:r>
              <w:rPr>
                <w:rFonts w:ascii="Cambria" w:eastAsia="Times New Roman" w:hAnsi="Cambria" w:cs="Times New Roman"/>
                <w:sz w:val="20"/>
                <w:szCs w:val="20"/>
                <w:lang w:val="en-IN"/>
              </w:rPr>
              <w:t xml:space="preserve"> of complex project / solutions across various domains</w:t>
            </w:r>
          </w:p>
          <w:p w:rsidR="003A6750"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eastAsia="Times New Roman" w:hAnsi="Cambria" w:cs="Times New Roman"/>
                <w:sz w:val="20"/>
                <w:szCs w:val="20"/>
                <w:lang w:val="en-IN"/>
              </w:rPr>
              <w:t xml:space="preserve">Knowledge of </w:t>
            </w:r>
            <w:r>
              <w:rPr>
                <w:rFonts w:ascii="Cambria" w:hAnsi="Cambria"/>
                <w:sz w:val="20"/>
                <w:szCs w:val="20"/>
              </w:rPr>
              <w:t xml:space="preserve">applications like </w:t>
            </w:r>
            <w:r w:rsidR="00BA75DF" w:rsidRPr="00BA75DF">
              <w:rPr>
                <w:rFonts w:ascii="Cambria" w:hAnsi="Cambria"/>
                <w:b/>
                <w:sz w:val="20"/>
                <w:szCs w:val="20"/>
              </w:rPr>
              <w:t>Salesforce, CPQ,</w:t>
            </w:r>
            <w:r w:rsidR="00BA75DF">
              <w:rPr>
                <w:rFonts w:ascii="Cambria" w:hAnsi="Cambria"/>
                <w:sz w:val="20"/>
                <w:szCs w:val="20"/>
              </w:rPr>
              <w:t xml:space="preserve"> </w:t>
            </w:r>
            <w:r>
              <w:rPr>
                <w:rFonts w:ascii="Cambria" w:hAnsi="Cambria"/>
                <w:b/>
                <w:sz w:val="20"/>
                <w:szCs w:val="20"/>
              </w:rPr>
              <w:t>R, Python, visualization tool (Tab</w:t>
            </w:r>
            <w:r w:rsidR="00BA75DF">
              <w:rPr>
                <w:rFonts w:ascii="Cambria" w:hAnsi="Cambria"/>
                <w:b/>
                <w:sz w:val="20"/>
                <w:szCs w:val="20"/>
              </w:rPr>
              <w:t>leau), Advanced Microsoft Excel</w:t>
            </w:r>
          </w:p>
          <w:p w:rsidR="001F47D3" w:rsidRDefault="001F47D3">
            <w:pPr>
              <w:spacing w:after="0" w:line="240" w:lineRule="auto"/>
              <w:jc w:val="both"/>
              <w:rPr>
                <w:rFonts w:ascii="Cambria" w:hAnsi="Cambria" w:cs="Arial"/>
                <w:bCs/>
                <w:iCs/>
                <w:color w:val="000000"/>
                <w:sz w:val="6"/>
                <w:szCs w:val="20"/>
              </w:rPr>
            </w:pPr>
          </w:p>
          <w:p w:rsidR="001F47D3" w:rsidRPr="007F322C" w:rsidRDefault="00000000" w:rsidP="007F322C">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Detail-oriented with a flair for adapting quickly to dynamic business environments and adopting pragmatic approach in improvising on solutions and resolving complex business issues</w:t>
            </w:r>
          </w:p>
          <w:p w:rsidR="007F322C" w:rsidRPr="007F322C" w:rsidRDefault="00000000" w:rsidP="007F322C">
            <w:pPr>
              <w:pStyle w:val="ListParagraph"/>
              <w:numPr>
                <w:ilvl w:val="0"/>
                <w:numId w:val="2"/>
              </w:numPr>
              <w:spacing w:after="0" w:line="240" w:lineRule="auto"/>
              <w:jc w:val="both"/>
              <w:rPr>
                <w:rFonts w:ascii="Cambria" w:hAnsi="Cambria" w:cs="Arial"/>
                <w:bCs/>
                <w:iCs/>
                <w:color w:val="000000"/>
                <w:sz w:val="20"/>
                <w:szCs w:val="20"/>
              </w:rPr>
            </w:pPr>
            <w:r w:rsidRPr="007F322C">
              <w:rPr>
                <w:rFonts w:ascii="Cambria" w:hAnsi="Cambria" w:cs="Arial"/>
                <w:bCs/>
                <w:iCs/>
                <w:color w:val="000000"/>
                <w:sz w:val="20"/>
                <w:szCs w:val="20"/>
              </w:rPr>
              <w:t>Great team player, highly motivated, adaptive, and quick learner with good interpersonal and technical skills</w:t>
            </w:r>
          </w:p>
          <w:p w:rsidR="007F322C" w:rsidRDefault="00000000" w:rsidP="007F322C">
            <w:pPr>
              <w:pStyle w:val="ListParagraph"/>
              <w:numPr>
                <w:ilvl w:val="0"/>
                <w:numId w:val="2"/>
              </w:numPr>
              <w:spacing w:after="0" w:line="240" w:lineRule="auto"/>
              <w:jc w:val="both"/>
              <w:rPr>
                <w:rFonts w:ascii="Cambria" w:hAnsi="Cambria" w:cs="Arial"/>
                <w:bCs/>
                <w:iCs/>
                <w:color w:val="000000"/>
                <w:sz w:val="20"/>
                <w:szCs w:val="20"/>
              </w:rPr>
            </w:pPr>
            <w:r w:rsidRPr="007F322C">
              <w:rPr>
                <w:rFonts w:ascii="Cambria" w:hAnsi="Cambria" w:cs="Arial"/>
                <w:bCs/>
                <w:iCs/>
                <w:color w:val="000000"/>
                <w:sz w:val="20"/>
                <w:szCs w:val="20"/>
              </w:rPr>
              <w:t>Highly motivated, quick starter, Solutions-oriented Developer, Strong in Solution oriented analysis and design, excellent in time management and on time deliverable</w:t>
            </w:r>
          </w:p>
          <w:p w:rsidR="001F47D3" w:rsidRDefault="00000000" w:rsidP="007F322C">
            <w:pPr>
              <w:tabs>
                <w:tab w:val="left" w:pos="6624"/>
              </w:tabs>
              <w:spacing w:after="0" w:line="240" w:lineRule="auto"/>
              <w:jc w:val="both"/>
              <w:rPr>
                <w:rFonts w:ascii="Cambria" w:hAnsi="Cambria" w:cs="Arial"/>
                <w:bCs/>
                <w:iCs/>
                <w:color w:val="000000"/>
                <w:sz w:val="6"/>
                <w:szCs w:val="20"/>
              </w:rPr>
            </w:pPr>
            <w:r>
              <w:rPr>
                <w:rFonts w:ascii="Cambria" w:hAnsi="Cambria" w:cs="Arial"/>
                <w:bCs/>
                <w:iCs/>
                <w:color w:val="000000"/>
                <w:sz w:val="6"/>
                <w:szCs w:val="20"/>
              </w:rPr>
              <w:tab/>
            </w: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 xml:space="preserve">Streamlined processes by converting tools which focus on eliminating manual work and fixing standard issues </w:t>
            </w:r>
          </w:p>
          <w:p w:rsidR="001F47D3" w:rsidRDefault="001F47D3">
            <w:pPr>
              <w:spacing w:after="0" w:line="240" w:lineRule="auto"/>
              <w:jc w:val="both"/>
              <w:rPr>
                <w:rFonts w:ascii="Cambria" w:hAnsi="Cambria" w:cs="Arial"/>
                <w:bCs/>
                <w:iCs/>
                <w:color w:val="000000"/>
                <w:sz w:val="6"/>
                <w:szCs w:val="20"/>
              </w:rPr>
            </w:pP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Leveraged services in understanding client process and conducting trend analysis to understand user needs and translating them into solutions that save time, eliminate redundancies and improve quality</w:t>
            </w:r>
          </w:p>
          <w:p w:rsidR="001F47D3" w:rsidRDefault="001F47D3">
            <w:pPr>
              <w:spacing w:after="0" w:line="240" w:lineRule="auto"/>
              <w:jc w:val="both"/>
              <w:rPr>
                <w:rFonts w:ascii="Cambria" w:hAnsi="Cambria" w:cs="Arial"/>
                <w:bCs/>
                <w:iCs/>
                <w:color w:val="000000"/>
                <w:sz w:val="6"/>
                <w:szCs w:val="20"/>
              </w:rPr>
            </w:pPr>
          </w:p>
          <w:p w:rsidR="001F47D3" w:rsidRDefault="00000000">
            <w:pPr>
              <w:numPr>
                <w:ilvl w:val="0"/>
                <w:numId w:val="2"/>
              </w:numPr>
              <w:spacing w:after="0" w:line="240" w:lineRule="auto"/>
              <w:contextualSpacing/>
              <w:jc w:val="both"/>
              <w:rPr>
                <w:rFonts w:ascii="Cambria" w:hAnsi="Cambria"/>
                <w:sz w:val="20"/>
                <w:szCs w:val="20"/>
              </w:rPr>
            </w:pPr>
            <w:r>
              <w:rPr>
                <w:rFonts w:ascii="Cambria" w:hAnsi="Cambria"/>
                <w:sz w:val="20"/>
                <w:szCs w:val="20"/>
              </w:rPr>
              <w:t>Showcased tenacity in providing a quality deliverable with 0 defects</w:t>
            </w:r>
          </w:p>
          <w:p w:rsidR="001F47D3" w:rsidRDefault="001F47D3">
            <w:pPr>
              <w:spacing w:after="0" w:line="240" w:lineRule="auto"/>
              <w:jc w:val="both"/>
              <w:rPr>
                <w:rFonts w:ascii="Cambria" w:hAnsi="Cambria" w:cs="Arial"/>
                <w:bCs/>
                <w:iCs/>
                <w:color w:val="000000"/>
                <w:sz w:val="6"/>
                <w:szCs w:val="20"/>
              </w:rPr>
            </w:pP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 xml:space="preserve">Completed </w:t>
            </w:r>
            <w:r>
              <w:rPr>
                <w:rFonts w:ascii="Cambria" w:hAnsi="Cambria" w:cs="Arial"/>
                <w:b/>
                <w:bCs/>
                <w:iCs/>
                <w:color w:val="000000"/>
                <w:sz w:val="20"/>
                <w:szCs w:val="20"/>
              </w:rPr>
              <w:t xml:space="preserve">Data Science Prodegree Course </w:t>
            </w:r>
            <w:r>
              <w:rPr>
                <w:rFonts w:ascii="Cambria" w:hAnsi="Cambria" w:cs="Arial"/>
                <w:bCs/>
                <w:iCs/>
                <w:color w:val="000000"/>
                <w:sz w:val="20"/>
                <w:szCs w:val="20"/>
              </w:rPr>
              <w:t>from Imarticus Learning Institute</w:t>
            </w:r>
          </w:p>
          <w:p w:rsidR="001F47D3" w:rsidRDefault="001F47D3">
            <w:pPr>
              <w:spacing w:after="0" w:line="240" w:lineRule="auto"/>
              <w:jc w:val="both"/>
              <w:rPr>
                <w:rFonts w:ascii="Cambria" w:hAnsi="Cambria" w:cs="Arial"/>
                <w:b/>
                <w:bCs/>
                <w:iCs/>
                <w:color w:val="000000"/>
                <w:sz w:val="6"/>
                <w:szCs w:val="20"/>
              </w:rPr>
            </w:pP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Participated in many competitions under data science domain in kaggle platform</w:t>
            </w:r>
            <w:r>
              <w:rPr>
                <w:rFonts w:ascii="Cambria" w:hAnsi="Cambria" w:cs="Arial"/>
                <w:b/>
                <w:bCs/>
                <w:iCs/>
                <w:color w:val="000000"/>
                <w:sz w:val="20"/>
                <w:szCs w:val="20"/>
              </w:rPr>
              <w:t xml:space="preserve"> </w:t>
            </w:r>
            <w:r>
              <w:rPr>
                <w:rFonts w:ascii="Cambria" w:hAnsi="Cambria" w:cs="Arial"/>
                <w:bCs/>
                <w:iCs/>
                <w:color w:val="000000"/>
                <w:sz w:val="20"/>
                <w:szCs w:val="20"/>
              </w:rPr>
              <w:t>and obtained good amount of accuracy</w:t>
            </w:r>
          </w:p>
          <w:p w:rsidR="001F47D3" w:rsidRDefault="001F47D3">
            <w:pPr>
              <w:spacing w:after="0" w:line="240" w:lineRule="auto"/>
              <w:jc w:val="both"/>
              <w:rPr>
                <w:rFonts w:ascii="Cambria" w:hAnsi="Cambria" w:cs="Arial"/>
                <w:b/>
                <w:bCs/>
                <w:iCs/>
                <w:color w:val="000000"/>
                <w:sz w:val="6"/>
                <w:szCs w:val="20"/>
              </w:rPr>
            </w:pP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Skilled in mentoring and coaching the Project Team on various areas; planning and integrating the work of multiple teams on a project; providing input on team performance and reward</w:t>
            </w:r>
          </w:p>
          <w:p w:rsidR="001F47D3" w:rsidRDefault="001F47D3">
            <w:pPr>
              <w:spacing w:after="0" w:line="240" w:lineRule="auto"/>
              <w:jc w:val="both"/>
              <w:rPr>
                <w:rFonts w:ascii="Cambria" w:hAnsi="Cambria" w:cs="Arial"/>
                <w:bCs/>
                <w:iCs/>
                <w:color w:val="000000"/>
                <w:sz w:val="6"/>
                <w:szCs w:val="20"/>
              </w:rPr>
            </w:pP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 xml:space="preserve">Experienced in providing business consultancy services while working towards improving organization's structure, efficiency, profits and strategies for enhancing capital </w:t>
            </w:r>
          </w:p>
          <w:p w:rsidR="001F47D3" w:rsidRDefault="001F47D3">
            <w:pPr>
              <w:spacing w:after="0" w:line="240" w:lineRule="auto"/>
              <w:jc w:val="both"/>
              <w:rPr>
                <w:rFonts w:ascii="Cambria" w:hAnsi="Cambria" w:cs="Arial"/>
                <w:bCs/>
                <w:iCs/>
                <w:color w:val="000000"/>
                <w:sz w:val="6"/>
                <w:szCs w:val="20"/>
              </w:rPr>
            </w:pPr>
          </w:p>
          <w:p w:rsidR="001F47D3" w:rsidRDefault="00000000">
            <w:pPr>
              <w:pStyle w:val="ListParagraph"/>
              <w:numPr>
                <w:ilvl w:val="0"/>
                <w:numId w:val="2"/>
              </w:numPr>
              <w:spacing w:after="0" w:line="240" w:lineRule="auto"/>
              <w:jc w:val="both"/>
              <w:rPr>
                <w:rFonts w:ascii="Cambria" w:hAnsi="Cambria" w:cs="Arial"/>
                <w:bCs/>
                <w:iCs/>
                <w:color w:val="000000"/>
                <w:sz w:val="20"/>
                <w:szCs w:val="20"/>
              </w:rPr>
            </w:pPr>
            <w:r>
              <w:rPr>
                <w:rFonts w:ascii="Cambria" w:hAnsi="Cambria" w:cs="Arial"/>
                <w:bCs/>
                <w:iCs/>
                <w:color w:val="000000"/>
                <w:sz w:val="20"/>
                <w:szCs w:val="20"/>
              </w:rPr>
              <w:t>Skilled to work in multi-cultural &amp; lingual environment with interpersonal skills to interact at all levels of hierarchy</w:t>
            </w:r>
          </w:p>
          <w:p w:rsidR="001F47D3" w:rsidRDefault="001F47D3" w:rsidP="00CC7A30">
            <w:pPr>
              <w:tabs>
                <w:tab w:val="left" w:pos="27"/>
                <w:tab w:val="left" w:pos="10800"/>
              </w:tabs>
              <w:spacing w:after="0" w:line="240" w:lineRule="auto"/>
              <w:ind w:right="-108"/>
              <w:rPr>
                <w:rFonts w:ascii="Cambria" w:hAnsi="Cambria" w:cs="Tahoma"/>
                <w:color w:val="05A1FB"/>
                <w:sz w:val="28"/>
                <w:szCs w:val="28"/>
              </w:rPr>
            </w:pPr>
          </w:p>
          <w:p w:rsidR="004E0F23" w:rsidRDefault="00000000">
            <w:pPr>
              <w:tabs>
                <w:tab w:val="left" w:pos="27"/>
                <w:tab w:val="left" w:pos="10800"/>
              </w:tabs>
              <w:spacing w:after="0" w:line="240" w:lineRule="auto"/>
              <w:ind w:left="-108" w:right="-108"/>
              <w:rPr>
                <w:rFonts w:ascii="Cambria" w:hAnsi="Cambria" w:cs="Tahoma"/>
                <w:color w:val="05A1FB"/>
                <w:sz w:val="28"/>
                <w:szCs w:val="28"/>
              </w:rPr>
            </w:pPr>
            <w:r>
              <w:rPr>
                <w:rFonts w:ascii="Cambria" w:hAnsi="Cambria" w:cs="Tahoma"/>
                <w:color w:val="05A1FB"/>
                <w:sz w:val="28"/>
                <w:szCs w:val="28"/>
              </w:rPr>
              <w:t xml:space="preserve"> Organizational Experience</w:t>
            </w:r>
          </w:p>
          <w:p w:rsidR="004E0F23" w:rsidRDefault="004E0F23">
            <w:pPr>
              <w:tabs>
                <w:tab w:val="left" w:pos="27"/>
                <w:tab w:val="left" w:pos="10800"/>
              </w:tabs>
              <w:spacing w:after="0" w:line="240" w:lineRule="auto"/>
              <w:ind w:left="-108" w:right="-108"/>
              <w:rPr>
                <w:rFonts w:ascii="Cambria" w:hAnsi="Cambria" w:cs="Tahoma"/>
                <w:color w:val="05A1FB"/>
                <w:sz w:val="28"/>
                <w:szCs w:val="28"/>
              </w:rPr>
            </w:pPr>
          </w:p>
          <w:p w:rsidR="004E0F23" w:rsidRDefault="00000000" w:rsidP="004E0F23">
            <w:pPr>
              <w:shd w:val="clear" w:color="auto" w:fill="DEEAF6"/>
              <w:spacing w:after="0" w:line="240" w:lineRule="auto"/>
              <w:contextualSpacing/>
              <w:jc w:val="center"/>
              <w:rPr>
                <w:rFonts w:ascii="Cambria" w:hAnsi="Cambria"/>
                <w:color w:val="1F4E79"/>
                <w:sz w:val="20"/>
                <w:szCs w:val="20"/>
              </w:rPr>
            </w:pPr>
            <w:r>
              <w:rPr>
                <w:rFonts w:ascii="Cambria" w:hAnsi="Cambria" w:cs="Tahoma"/>
                <w:color w:val="05A1FB"/>
                <w:sz w:val="28"/>
                <w:szCs w:val="28"/>
              </w:rPr>
              <w:t xml:space="preserve"> </w:t>
            </w:r>
            <w:r>
              <w:rPr>
                <w:rFonts w:ascii="Cambria" w:hAnsi="Cambria"/>
                <w:color w:val="1F4E79"/>
                <w:sz w:val="20"/>
                <w:szCs w:val="20"/>
              </w:rPr>
              <w:t xml:space="preserve">May’20 – Till Now with </w:t>
            </w:r>
            <w:r>
              <w:rPr>
                <w:rFonts w:hAnsi="Cambria"/>
                <w:color w:val="1F4E79"/>
                <w:sz w:val="20"/>
                <w:szCs w:val="20"/>
                <w:lang w:eastAsia="zh-CN"/>
              </w:rPr>
              <w:t>RFPIO Inc.</w:t>
            </w:r>
            <w:r>
              <w:rPr>
                <w:rFonts w:ascii="Cambria" w:hAnsi="Cambria"/>
                <w:color w:val="1F4E79"/>
                <w:sz w:val="20"/>
                <w:szCs w:val="20"/>
              </w:rPr>
              <w:t>, Coimbatore as Senior Manager – Salesforce CPQ Developer &amp; Data Analytics , Revenue Operations</w:t>
            </w:r>
          </w:p>
          <w:p w:rsidR="004E0F23" w:rsidRDefault="004E0F23" w:rsidP="004E0F23">
            <w:pPr>
              <w:spacing w:after="0" w:line="240" w:lineRule="auto"/>
              <w:contextualSpacing/>
              <w:jc w:val="both"/>
              <w:rPr>
                <w:rFonts w:ascii="Cambria" w:hAnsi="Cambria"/>
                <w:b/>
                <w:color w:val="000000"/>
                <w:sz w:val="10"/>
                <w:szCs w:val="20"/>
              </w:rPr>
            </w:pPr>
          </w:p>
          <w:p w:rsidR="004E0F23" w:rsidRDefault="00000000" w:rsidP="004E0F23">
            <w:pPr>
              <w:spacing w:after="0" w:line="240" w:lineRule="auto"/>
              <w:contextualSpacing/>
              <w:jc w:val="both"/>
              <w:rPr>
                <w:rFonts w:ascii="Cambria" w:hAnsi="Cambria"/>
                <w:b/>
                <w:color w:val="000000"/>
                <w:sz w:val="20"/>
                <w:szCs w:val="20"/>
              </w:rPr>
            </w:pPr>
            <w:r>
              <w:rPr>
                <w:rFonts w:ascii="Cambria" w:hAnsi="Cambria"/>
                <w:b/>
                <w:color w:val="000000"/>
                <w:sz w:val="20"/>
                <w:szCs w:val="20"/>
              </w:rPr>
              <w:t xml:space="preserve">Growth Path: </w:t>
            </w:r>
          </w:p>
          <w:p w:rsidR="004E0F23" w:rsidRDefault="00000000" w:rsidP="004E0F23">
            <w:pPr>
              <w:spacing w:after="0" w:line="240" w:lineRule="auto"/>
              <w:contextualSpacing/>
              <w:jc w:val="both"/>
              <w:rPr>
                <w:rFonts w:ascii="Cambria" w:hAnsi="Cambria"/>
                <w:color w:val="000000"/>
                <w:sz w:val="20"/>
                <w:szCs w:val="20"/>
              </w:rPr>
            </w:pPr>
            <w:r>
              <w:rPr>
                <w:rFonts w:ascii="Cambria" w:hAnsi="Cambria"/>
                <w:color w:val="000000"/>
                <w:sz w:val="20"/>
                <w:szCs w:val="20"/>
              </w:rPr>
              <w:t xml:space="preserve">May’20 – Aug’21 </w:t>
            </w:r>
            <w:r>
              <w:rPr>
                <w:rFonts w:ascii="Cambria" w:hAnsi="Cambria"/>
                <w:color w:val="000000"/>
                <w:sz w:val="20"/>
                <w:szCs w:val="20"/>
              </w:rPr>
              <w:tab/>
              <w:t>Salesforce Data Analyst</w:t>
            </w:r>
          </w:p>
          <w:p w:rsidR="004E0F23" w:rsidRDefault="00000000" w:rsidP="004E0F23">
            <w:pPr>
              <w:spacing w:after="0" w:line="240" w:lineRule="auto"/>
              <w:contextualSpacing/>
              <w:jc w:val="both"/>
              <w:rPr>
                <w:rFonts w:ascii="Cambria" w:hAnsi="Cambria"/>
                <w:color w:val="000000"/>
                <w:sz w:val="20"/>
                <w:szCs w:val="20"/>
              </w:rPr>
            </w:pPr>
            <w:r>
              <w:rPr>
                <w:rFonts w:ascii="Cambria" w:hAnsi="Cambria"/>
                <w:color w:val="000000"/>
                <w:sz w:val="20"/>
                <w:szCs w:val="20"/>
              </w:rPr>
              <w:t xml:space="preserve">Sep’21 –  Feb’23  </w:t>
            </w:r>
            <w:r>
              <w:rPr>
                <w:rFonts w:ascii="Cambria" w:hAnsi="Cambria"/>
                <w:color w:val="000000"/>
                <w:sz w:val="20"/>
                <w:szCs w:val="20"/>
              </w:rPr>
              <w:tab/>
              <w:t>Data Analyst Manager (Team Size: 2)</w:t>
            </w:r>
          </w:p>
          <w:p w:rsidR="004E0F23" w:rsidRDefault="00000000" w:rsidP="004E0F23">
            <w:pPr>
              <w:spacing w:after="0" w:line="240" w:lineRule="auto"/>
              <w:contextualSpacing/>
              <w:jc w:val="both"/>
              <w:rPr>
                <w:rFonts w:ascii="Cambria" w:hAnsi="Cambria"/>
                <w:color w:val="000000"/>
                <w:sz w:val="20"/>
                <w:szCs w:val="20"/>
              </w:rPr>
            </w:pPr>
            <w:r>
              <w:rPr>
                <w:rFonts w:ascii="Cambria" w:hAnsi="Cambria"/>
                <w:color w:val="000000"/>
                <w:sz w:val="20"/>
                <w:szCs w:val="20"/>
              </w:rPr>
              <w:t xml:space="preserve">Mar’23 – till now </w:t>
            </w:r>
            <w:r>
              <w:rPr>
                <w:rFonts w:ascii="Cambria" w:hAnsi="Cambria"/>
                <w:color w:val="000000"/>
                <w:sz w:val="20"/>
                <w:szCs w:val="20"/>
              </w:rPr>
              <w:tab/>
              <w:t>Senior Manager – Salesforce CPQ &amp; Data Analytics (Team Size: 4)</w:t>
            </w:r>
          </w:p>
          <w:p w:rsidR="004E0F23" w:rsidRDefault="004E0F23" w:rsidP="004E0F23">
            <w:pPr>
              <w:spacing w:after="0" w:line="240" w:lineRule="auto"/>
              <w:contextualSpacing/>
              <w:jc w:val="both"/>
              <w:rPr>
                <w:rFonts w:ascii="Cambria" w:hAnsi="Cambria"/>
                <w:color w:val="000000"/>
                <w:sz w:val="20"/>
                <w:szCs w:val="20"/>
              </w:rPr>
            </w:pPr>
          </w:p>
          <w:p w:rsidR="004E0F23" w:rsidRDefault="00000000" w:rsidP="004E0F23">
            <w:pPr>
              <w:spacing w:after="0" w:line="240" w:lineRule="auto"/>
              <w:contextualSpacing/>
              <w:jc w:val="both"/>
              <w:rPr>
                <w:rFonts w:ascii="Cambria" w:hAnsi="Cambria"/>
                <w:b/>
                <w:color w:val="000000"/>
                <w:sz w:val="20"/>
                <w:szCs w:val="20"/>
              </w:rPr>
            </w:pPr>
            <w:r>
              <w:rPr>
                <w:rFonts w:ascii="Cambria" w:hAnsi="Cambria"/>
                <w:b/>
                <w:color w:val="000000"/>
                <w:sz w:val="20"/>
                <w:szCs w:val="20"/>
              </w:rPr>
              <w:t xml:space="preserve">Key Result Areas: </w:t>
            </w:r>
          </w:p>
          <w:p w:rsidR="004E0F23" w:rsidRDefault="004E0F23" w:rsidP="004E0F23">
            <w:pPr>
              <w:spacing w:after="0" w:line="240" w:lineRule="auto"/>
              <w:contextualSpacing/>
              <w:jc w:val="both"/>
              <w:rPr>
                <w:rFonts w:ascii="Cambria" w:hAnsi="Cambria"/>
                <w:sz w:val="20"/>
                <w:szCs w:val="20"/>
              </w:rPr>
            </w:pPr>
          </w:p>
          <w:p w:rsidR="004E0F23" w:rsidRDefault="00000000" w:rsidP="004E0F23">
            <w:pPr>
              <w:numPr>
                <w:ilvl w:val="0"/>
                <w:numId w:val="2"/>
              </w:numPr>
              <w:spacing w:after="0" w:line="240" w:lineRule="auto"/>
              <w:contextualSpacing/>
              <w:jc w:val="both"/>
              <w:rPr>
                <w:rFonts w:ascii="Cambria" w:hAnsi="Cambria"/>
                <w:sz w:val="20"/>
                <w:szCs w:val="20"/>
              </w:rPr>
            </w:pPr>
            <w:r w:rsidRPr="008811ED">
              <w:rPr>
                <w:rFonts w:ascii="Cambria" w:hAnsi="Cambria"/>
                <w:b/>
                <w:sz w:val="20"/>
                <w:szCs w:val="20"/>
              </w:rPr>
              <w:t>Salesforce Technical Areas</w:t>
            </w:r>
            <w:r w:rsidRPr="008811ED">
              <w:rPr>
                <w:rFonts w:ascii="Cambria" w:hAnsi="Cambria"/>
                <w:sz w:val="20"/>
                <w:szCs w:val="20"/>
              </w:rPr>
              <w:t xml:space="preserve">: </w:t>
            </w:r>
            <w:r w:rsidRPr="008811ED">
              <w:rPr>
                <w:rFonts w:ascii="Cambria" w:hAnsi="Cambria"/>
                <w:b/>
                <w:sz w:val="20"/>
                <w:szCs w:val="20"/>
              </w:rPr>
              <w:t>Salesforce Configuration</w:t>
            </w:r>
            <w:r w:rsidRPr="008811ED">
              <w:rPr>
                <w:rFonts w:ascii="Cambria" w:hAnsi="Cambria"/>
                <w:sz w:val="20"/>
                <w:szCs w:val="20"/>
              </w:rPr>
              <w:t>: Custom objects, tabs, fields, Validation Rules, Workflows, Assignment Rules, Process Builder, record types, page layouts, security settings, custom settings, profiles, permission sets, dashboards and reports, Approval Processes.</w:t>
            </w:r>
          </w:p>
          <w:p w:rsidR="004E0F23" w:rsidRDefault="00000000" w:rsidP="004E0F23">
            <w:pPr>
              <w:numPr>
                <w:ilvl w:val="0"/>
                <w:numId w:val="2"/>
              </w:numPr>
              <w:spacing w:after="0" w:line="240" w:lineRule="auto"/>
              <w:contextualSpacing/>
              <w:jc w:val="both"/>
              <w:rPr>
                <w:rFonts w:ascii="Cambria" w:hAnsi="Cambria"/>
                <w:sz w:val="20"/>
                <w:szCs w:val="20"/>
              </w:rPr>
            </w:pPr>
            <w:r w:rsidRPr="008811ED">
              <w:rPr>
                <w:rFonts w:ascii="Cambria" w:hAnsi="Cambria"/>
                <w:b/>
                <w:sz w:val="20"/>
                <w:szCs w:val="20"/>
              </w:rPr>
              <w:t>Salesforce Technical Areas</w:t>
            </w:r>
            <w:r w:rsidRPr="008811ED">
              <w:rPr>
                <w:rFonts w:ascii="Cambria" w:hAnsi="Cambria"/>
                <w:sz w:val="20"/>
                <w:szCs w:val="20"/>
              </w:rPr>
              <w:t xml:space="preserve">: </w:t>
            </w:r>
            <w:r w:rsidRPr="008811ED">
              <w:rPr>
                <w:rFonts w:ascii="Cambria" w:hAnsi="Cambria"/>
                <w:b/>
                <w:sz w:val="20"/>
                <w:szCs w:val="20"/>
              </w:rPr>
              <w:t>Salesforce Customizations</w:t>
            </w:r>
            <w:r w:rsidRPr="008811ED">
              <w:rPr>
                <w:rFonts w:ascii="Cambria" w:hAnsi="Cambria"/>
                <w:sz w:val="20"/>
                <w:szCs w:val="20"/>
              </w:rPr>
              <w:t>: Workflow rules, Validation Rules, process builder, Flows, Email templates, Lightning.</w:t>
            </w:r>
          </w:p>
          <w:p w:rsidR="004E0F23" w:rsidRDefault="00000000" w:rsidP="004E0F23">
            <w:pPr>
              <w:numPr>
                <w:ilvl w:val="0"/>
                <w:numId w:val="2"/>
              </w:numPr>
              <w:spacing w:after="0" w:line="240" w:lineRule="auto"/>
              <w:contextualSpacing/>
              <w:jc w:val="both"/>
              <w:rPr>
                <w:rFonts w:ascii="Cambria" w:hAnsi="Cambria"/>
                <w:sz w:val="20"/>
                <w:szCs w:val="20"/>
              </w:rPr>
            </w:pPr>
            <w:r w:rsidRPr="008811ED">
              <w:rPr>
                <w:rFonts w:ascii="Cambria" w:hAnsi="Cambria"/>
                <w:b/>
                <w:sz w:val="20"/>
                <w:szCs w:val="20"/>
              </w:rPr>
              <w:t>Salesforce Functional Areas</w:t>
            </w:r>
            <w:r w:rsidRPr="008811ED">
              <w:rPr>
                <w:rFonts w:ascii="Cambria" w:hAnsi="Cambria"/>
                <w:sz w:val="20"/>
                <w:szCs w:val="20"/>
              </w:rPr>
              <w:t>: Requirement gathering, Collaborating with Stakeholders and internal teams, documentation, Designing solutions, Planning, Reviews, Demos, key meetings including user acceptance testing, End user training, User Adoption, production rollout, post production support, project management, data migration activities, stakeholder management, incident and change request, impact and root cause analysis, data analysis.</w:t>
            </w:r>
          </w:p>
          <w:p w:rsidR="004E0F23" w:rsidRDefault="00000000" w:rsidP="004E0F23">
            <w:pPr>
              <w:numPr>
                <w:ilvl w:val="0"/>
                <w:numId w:val="2"/>
              </w:numPr>
              <w:spacing w:after="0" w:line="240" w:lineRule="auto"/>
              <w:contextualSpacing/>
              <w:jc w:val="both"/>
              <w:rPr>
                <w:rFonts w:ascii="Cambria" w:hAnsi="Cambria"/>
                <w:sz w:val="20"/>
                <w:szCs w:val="20"/>
              </w:rPr>
            </w:pPr>
            <w:r w:rsidRPr="007F322C">
              <w:rPr>
                <w:rFonts w:ascii="Cambria" w:hAnsi="Cambria"/>
                <w:sz w:val="20"/>
                <w:szCs w:val="20"/>
              </w:rPr>
              <w:t>CPQ (Configure, Price, Quote) have good hands-on experience that configured product or service selection, pricing, quoting, quote to order, contracting, and contract renewal, subscription &amp; subscription renewal.</w:t>
            </w:r>
          </w:p>
          <w:p w:rsidR="004E0F23" w:rsidRDefault="00000000" w:rsidP="004E0F23">
            <w:pPr>
              <w:numPr>
                <w:ilvl w:val="0"/>
                <w:numId w:val="2"/>
              </w:numPr>
              <w:spacing w:after="0" w:line="240" w:lineRule="auto"/>
              <w:contextualSpacing/>
              <w:jc w:val="both"/>
              <w:rPr>
                <w:rFonts w:ascii="Cambria" w:hAnsi="Cambria"/>
                <w:sz w:val="20"/>
                <w:szCs w:val="20"/>
              </w:rPr>
            </w:pPr>
            <w:r w:rsidRPr="007F322C">
              <w:rPr>
                <w:rFonts w:ascii="Cambria" w:hAnsi="Cambria"/>
                <w:sz w:val="20"/>
                <w:szCs w:val="20"/>
              </w:rPr>
              <w:t>Extensive experience in Creating Objects, Record types, Assignment rules, Email services, Profiles and implementation of Role Hierarchies for system security design</w:t>
            </w:r>
          </w:p>
          <w:p w:rsidR="004E0F23" w:rsidRPr="003F2481" w:rsidRDefault="00000000" w:rsidP="004E0F23">
            <w:pPr>
              <w:numPr>
                <w:ilvl w:val="0"/>
                <w:numId w:val="2"/>
              </w:numPr>
              <w:spacing w:after="0" w:line="240" w:lineRule="auto"/>
              <w:contextualSpacing/>
              <w:jc w:val="both"/>
              <w:rPr>
                <w:rFonts w:ascii="Cambria" w:hAnsi="Cambria"/>
                <w:sz w:val="20"/>
                <w:szCs w:val="20"/>
              </w:rPr>
            </w:pPr>
            <w:r w:rsidRPr="007F322C">
              <w:rPr>
                <w:rFonts w:ascii="Cambria" w:hAnsi="Cambria"/>
                <w:sz w:val="20"/>
                <w:szCs w:val="20"/>
              </w:rPr>
              <w:t>Experience in customizing Page layouts, Search Layouts, Custom links, Custom Buttons etc.</w:t>
            </w:r>
          </w:p>
          <w:p w:rsidR="004E0F23" w:rsidRDefault="00000000" w:rsidP="004E0F23">
            <w:pPr>
              <w:numPr>
                <w:ilvl w:val="0"/>
                <w:numId w:val="2"/>
              </w:numPr>
              <w:spacing w:after="0" w:line="240" w:lineRule="auto"/>
              <w:contextualSpacing/>
              <w:jc w:val="both"/>
              <w:rPr>
                <w:rFonts w:ascii="Cambria" w:hAnsi="Cambria"/>
                <w:sz w:val="20"/>
                <w:szCs w:val="20"/>
              </w:rPr>
            </w:pPr>
            <w:r w:rsidRPr="000061C3">
              <w:rPr>
                <w:rFonts w:ascii="Cambria" w:hAnsi="Cambria"/>
                <w:sz w:val="20"/>
                <w:szCs w:val="20"/>
              </w:rPr>
              <w:t>Mining data from primary and secondary sources, then reorganizing said data in a format that can be easily read</w:t>
            </w:r>
            <w:r>
              <w:rPr>
                <w:rFonts w:ascii="Cambria" w:hAnsi="Cambria"/>
                <w:sz w:val="20"/>
                <w:szCs w:val="20"/>
              </w:rPr>
              <w:t>.</w:t>
            </w:r>
          </w:p>
          <w:p w:rsidR="004E0F23" w:rsidRDefault="00000000" w:rsidP="004E0F23">
            <w:pPr>
              <w:numPr>
                <w:ilvl w:val="0"/>
                <w:numId w:val="2"/>
              </w:numPr>
              <w:spacing w:after="0" w:line="240" w:lineRule="auto"/>
              <w:contextualSpacing/>
              <w:jc w:val="both"/>
              <w:rPr>
                <w:rFonts w:ascii="Cambria" w:hAnsi="Cambria"/>
                <w:sz w:val="20"/>
                <w:szCs w:val="20"/>
              </w:rPr>
            </w:pPr>
            <w:r w:rsidRPr="000A4DA0">
              <w:rPr>
                <w:rFonts w:ascii="Cambria" w:hAnsi="Cambria"/>
                <w:sz w:val="20"/>
                <w:szCs w:val="20"/>
              </w:rPr>
              <w:t>Preparing reports</w:t>
            </w:r>
            <w:r>
              <w:rPr>
                <w:rFonts w:ascii="Cambria" w:hAnsi="Cambria"/>
                <w:sz w:val="20"/>
                <w:szCs w:val="20"/>
              </w:rPr>
              <w:t xml:space="preserve"> and dashboards </w:t>
            </w:r>
            <w:r w:rsidRPr="000A4DA0">
              <w:rPr>
                <w:rFonts w:ascii="Cambria" w:hAnsi="Cambria"/>
                <w:sz w:val="20"/>
                <w:szCs w:val="20"/>
              </w:rPr>
              <w:t>for executive leadership that effectively communicate trends, patterns, and predictions using relevant data.</w:t>
            </w:r>
          </w:p>
          <w:p w:rsidR="004E0F23" w:rsidRDefault="00000000" w:rsidP="004E0F23">
            <w:pPr>
              <w:numPr>
                <w:ilvl w:val="0"/>
                <w:numId w:val="2"/>
              </w:numPr>
              <w:spacing w:after="0" w:line="240" w:lineRule="auto"/>
              <w:contextualSpacing/>
              <w:jc w:val="both"/>
              <w:rPr>
                <w:rFonts w:ascii="Cambria" w:hAnsi="Cambria"/>
                <w:sz w:val="20"/>
                <w:szCs w:val="20"/>
              </w:rPr>
            </w:pPr>
            <w:r w:rsidRPr="002B0A95">
              <w:rPr>
                <w:rFonts w:ascii="Cambria" w:hAnsi="Cambria"/>
                <w:sz w:val="20"/>
                <w:szCs w:val="20"/>
              </w:rPr>
              <w:t>Collaborating with programmers, engineers, and organizational leaders to identify opportunities</w:t>
            </w:r>
            <w:r>
              <w:rPr>
                <w:rFonts w:ascii="Cambria" w:hAnsi="Cambria"/>
                <w:sz w:val="20"/>
                <w:szCs w:val="20"/>
              </w:rPr>
              <w:t xml:space="preserve"> </w:t>
            </w:r>
            <w:r w:rsidRPr="002B0A95">
              <w:rPr>
                <w:rFonts w:ascii="Cambria" w:hAnsi="Cambria"/>
                <w:sz w:val="20"/>
                <w:szCs w:val="20"/>
              </w:rPr>
              <w:t>for process improvements, recommend system modifications</w:t>
            </w:r>
          </w:p>
          <w:p w:rsidR="004E0F23" w:rsidRDefault="004E0F23" w:rsidP="004E0F23">
            <w:pPr>
              <w:spacing w:after="0" w:line="240" w:lineRule="auto"/>
              <w:contextualSpacing/>
              <w:jc w:val="both"/>
              <w:rPr>
                <w:rFonts w:ascii="Cambria" w:hAnsi="Cambria"/>
                <w:sz w:val="20"/>
                <w:szCs w:val="20"/>
              </w:rPr>
            </w:pPr>
          </w:p>
          <w:p w:rsidR="004E0F23" w:rsidRPr="007A6775" w:rsidRDefault="00000000" w:rsidP="004E0F23">
            <w:pPr>
              <w:spacing w:after="0" w:line="240" w:lineRule="auto"/>
              <w:contextualSpacing/>
              <w:jc w:val="both"/>
              <w:rPr>
                <w:rFonts w:ascii="Cambria" w:hAnsi="Cambria"/>
                <w:b/>
                <w:sz w:val="20"/>
                <w:szCs w:val="20"/>
              </w:rPr>
            </w:pPr>
            <w:r w:rsidRPr="007A6775">
              <w:rPr>
                <w:rFonts w:ascii="Cambria" w:hAnsi="Cambria"/>
                <w:b/>
                <w:sz w:val="20"/>
                <w:szCs w:val="20"/>
              </w:rPr>
              <w:t xml:space="preserve">CPQ </w:t>
            </w:r>
            <w:r>
              <w:rPr>
                <w:rFonts w:ascii="Cambria" w:hAnsi="Cambria"/>
                <w:b/>
                <w:sz w:val="20"/>
                <w:szCs w:val="20"/>
              </w:rPr>
              <w:t xml:space="preserve">Implementation </w:t>
            </w:r>
            <w:r w:rsidRPr="007A6775">
              <w:rPr>
                <w:rFonts w:ascii="Cambria" w:hAnsi="Cambria"/>
                <w:b/>
                <w:sz w:val="20"/>
                <w:szCs w:val="20"/>
              </w:rPr>
              <w:t>Project Experience:</w:t>
            </w:r>
          </w:p>
          <w:p w:rsidR="004E0F23" w:rsidRDefault="004E0F23" w:rsidP="004E0F23">
            <w:pPr>
              <w:spacing w:after="0" w:line="240" w:lineRule="auto"/>
              <w:contextualSpacing/>
              <w:jc w:val="both"/>
              <w:rPr>
                <w:rFonts w:ascii="Cambria" w:hAnsi="Cambria"/>
                <w:sz w:val="20"/>
                <w:szCs w:val="20"/>
              </w:rPr>
            </w:pPr>
          </w:p>
          <w:p w:rsidR="004E0F23" w:rsidRDefault="00000000" w:rsidP="004E0F23">
            <w:pPr>
              <w:numPr>
                <w:ilvl w:val="0"/>
                <w:numId w:val="2"/>
              </w:numPr>
              <w:spacing w:after="0" w:line="240" w:lineRule="auto"/>
              <w:contextualSpacing/>
              <w:jc w:val="both"/>
              <w:rPr>
                <w:rFonts w:ascii="Cambria" w:hAnsi="Cambria"/>
                <w:sz w:val="20"/>
                <w:szCs w:val="20"/>
              </w:rPr>
            </w:pPr>
            <w:r>
              <w:rPr>
                <w:rFonts w:ascii="Cambria" w:hAnsi="Cambria"/>
                <w:sz w:val="20"/>
                <w:szCs w:val="20"/>
              </w:rPr>
              <w:t>Creating</w:t>
            </w:r>
            <w:r w:rsidRPr="007A6775">
              <w:rPr>
                <w:rFonts w:ascii="Cambria" w:hAnsi="Cambria"/>
                <w:sz w:val="20"/>
                <w:szCs w:val="20"/>
              </w:rPr>
              <w:t xml:space="preserve"> the standalone products, Bundle Product as package or both as Options and provide the services as a subscription based either monthly or yearly. We have built our own quoting solution once the quote has been approved by the administrator panel. Then we can generate the Order of its Primary Quote, after the order has been activated. Now we can create a Contract and Activate the Contract so the Subscription term will start. </w:t>
            </w:r>
          </w:p>
          <w:p w:rsidR="004E0F23" w:rsidRDefault="004E0F23" w:rsidP="004E0F23">
            <w:pPr>
              <w:spacing w:after="0" w:line="240" w:lineRule="auto"/>
              <w:ind w:left="360"/>
              <w:contextualSpacing/>
              <w:jc w:val="both"/>
              <w:rPr>
                <w:rFonts w:ascii="Cambria" w:hAnsi="Cambria"/>
                <w:sz w:val="20"/>
                <w:szCs w:val="20"/>
              </w:rPr>
            </w:pPr>
          </w:p>
          <w:p w:rsidR="004E0F23" w:rsidRDefault="00000000" w:rsidP="004E0F23">
            <w:pPr>
              <w:numPr>
                <w:ilvl w:val="0"/>
                <w:numId w:val="2"/>
              </w:numPr>
              <w:spacing w:after="0" w:line="240" w:lineRule="auto"/>
              <w:contextualSpacing/>
              <w:jc w:val="both"/>
              <w:rPr>
                <w:rFonts w:ascii="Cambria" w:hAnsi="Cambria"/>
                <w:sz w:val="20"/>
                <w:szCs w:val="20"/>
              </w:rPr>
            </w:pPr>
            <w:r w:rsidRPr="007A6775">
              <w:rPr>
                <w:rFonts w:ascii="Cambria" w:hAnsi="Cambria"/>
                <w:sz w:val="20"/>
                <w:szCs w:val="20"/>
              </w:rPr>
              <w:t>Amendment is changing in present quote either it is New Product/Package added to current Quote or Addition of quantity to current product/package in Quote or Removal of quantity to current product /Package in Quote.</w:t>
            </w:r>
          </w:p>
          <w:p w:rsidR="004E0F23" w:rsidRPr="007A6775" w:rsidRDefault="004E0F23" w:rsidP="004E0F23">
            <w:pPr>
              <w:pStyle w:val="ListParagraph"/>
              <w:rPr>
                <w:rFonts w:ascii="Cambria" w:hAnsi="Cambria"/>
                <w:sz w:val="20"/>
                <w:szCs w:val="20"/>
              </w:rPr>
            </w:pPr>
          </w:p>
          <w:p w:rsidR="004E0F23" w:rsidRPr="00F12DB6" w:rsidRDefault="00000000" w:rsidP="004E0F23">
            <w:pPr>
              <w:spacing w:after="0" w:line="240" w:lineRule="auto"/>
              <w:jc w:val="both"/>
              <w:rPr>
                <w:rFonts w:ascii="Cambria" w:hAnsi="Cambria"/>
                <w:b/>
                <w:sz w:val="20"/>
                <w:szCs w:val="20"/>
              </w:rPr>
            </w:pPr>
            <w:r w:rsidRPr="00F12DB6">
              <w:rPr>
                <w:rFonts w:ascii="Cambria" w:hAnsi="Cambria"/>
                <w:b/>
                <w:sz w:val="20"/>
                <w:szCs w:val="20"/>
              </w:rPr>
              <w:t>Salesforce CPQ Developer Responsibilities:</w:t>
            </w:r>
          </w:p>
          <w:p w:rsidR="004E0F23" w:rsidRDefault="004E0F23" w:rsidP="004E0F23">
            <w:pPr>
              <w:spacing w:after="0" w:line="240" w:lineRule="auto"/>
              <w:jc w:val="both"/>
              <w:rPr>
                <w:rFonts w:ascii="Cambria" w:hAnsi="Cambria"/>
                <w:sz w:val="20"/>
                <w:szCs w:val="20"/>
              </w:rPr>
            </w:pP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Setup Standalone product &amp; Bundle product and associated with price book entry.</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Configured product options, option constraints, features, Configuration attributes and price</w:t>
            </w:r>
            <w:r>
              <w:rPr>
                <w:rFonts w:ascii="Cambria" w:hAnsi="Cambria"/>
                <w:sz w:val="20"/>
                <w:szCs w:val="20"/>
              </w:rPr>
              <w:t xml:space="preserve"> </w:t>
            </w:r>
            <w:r w:rsidRPr="00F12DB6">
              <w:rPr>
                <w:rFonts w:ascii="Cambria" w:hAnsi="Cambria"/>
                <w:sz w:val="20"/>
                <w:szCs w:val="20"/>
              </w:rPr>
              <w:t>book</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Configured Block price product (Tier base), Cost + markup product, Contracted Price</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Configured product rule, price rule and discounted rule using Slab &amp; Range</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 xml:space="preserve">Create </w:t>
            </w:r>
            <w:r>
              <w:rPr>
                <w:rFonts w:ascii="Cambria" w:hAnsi="Cambria"/>
                <w:sz w:val="20"/>
                <w:szCs w:val="20"/>
              </w:rPr>
              <w:t xml:space="preserve">proposal </w:t>
            </w:r>
            <w:r w:rsidRPr="00F12DB6">
              <w:rPr>
                <w:rFonts w:ascii="Cambria" w:hAnsi="Cambria"/>
                <w:sz w:val="20"/>
                <w:szCs w:val="20"/>
              </w:rPr>
              <w:t>Quote</w:t>
            </w:r>
            <w:r>
              <w:rPr>
                <w:rFonts w:ascii="Cambria" w:hAnsi="Cambria"/>
                <w:sz w:val="20"/>
                <w:szCs w:val="20"/>
              </w:rPr>
              <w:t xml:space="preserve"> and Order Form </w:t>
            </w:r>
            <w:r w:rsidRPr="00F12DB6">
              <w:rPr>
                <w:rFonts w:ascii="Cambria" w:hAnsi="Cambria"/>
                <w:sz w:val="20"/>
                <w:szCs w:val="20"/>
              </w:rPr>
              <w:t>Template</w:t>
            </w:r>
            <w:r>
              <w:rPr>
                <w:rFonts w:ascii="Cambria" w:hAnsi="Cambria"/>
                <w:sz w:val="20"/>
                <w:szCs w:val="20"/>
              </w:rPr>
              <w:t>s</w:t>
            </w:r>
            <w:r w:rsidRPr="00F12DB6">
              <w:rPr>
                <w:rFonts w:ascii="Cambria" w:hAnsi="Cambria"/>
                <w:sz w:val="20"/>
                <w:szCs w:val="20"/>
              </w:rPr>
              <w:t xml:space="preserve"> design</w:t>
            </w:r>
            <w:r>
              <w:rPr>
                <w:rFonts w:ascii="Cambria" w:hAnsi="Cambria"/>
                <w:sz w:val="20"/>
                <w:szCs w:val="20"/>
              </w:rPr>
              <w:t xml:space="preserve"> in Conga CLM</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Configured Dynamic Bundle, Created Custom action.</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Modified existing Approval processes and created Approval steps, which used Email</w:t>
            </w:r>
            <w:r>
              <w:rPr>
                <w:rFonts w:ascii="Cambria" w:hAnsi="Cambria"/>
                <w:sz w:val="20"/>
                <w:szCs w:val="20"/>
              </w:rPr>
              <w:t xml:space="preserve"> </w:t>
            </w:r>
            <w:r w:rsidRPr="00F12DB6">
              <w:rPr>
                <w:rFonts w:ascii="Cambria" w:hAnsi="Cambria"/>
                <w:sz w:val="20"/>
                <w:szCs w:val="20"/>
              </w:rPr>
              <w:t>Alerts and Field Updates.</w:t>
            </w:r>
          </w:p>
          <w:p w:rsidR="004E0F23" w:rsidRPr="00F12DB6" w:rsidRDefault="00000000" w:rsidP="004E0F23">
            <w:pPr>
              <w:numPr>
                <w:ilvl w:val="0"/>
                <w:numId w:val="2"/>
              </w:numPr>
              <w:spacing w:after="0" w:line="240" w:lineRule="auto"/>
              <w:contextualSpacing/>
              <w:jc w:val="both"/>
              <w:rPr>
                <w:rFonts w:ascii="Cambria" w:hAnsi="Cambria"/>
                <w:sz w:val="20"/>
                <w:szCs w:val="20"/>
              </w:rPr>
            </w:pPr>
            <w:r>
              <w:rPr>
                <w:rFonts w:ascii="Cambria" w:hAnsi="Cambria"/>
                <w:sz w:val="20"/>
                <w:szCs w:val="20"/>
              </w:rPr>
              <w:t xml:space="preserve">Developed Email Templates </w:t>
            </w:r>
            <w:r w:rsidRPr="00F12DB6">
              <w:rPr>
                <w:rFonts w:ascii="Cambria" w:hAnsi="Cambria"/>
                <w:sz w:val="20"/>
                <w:szCs w:val="20"/>
              </w:rPr>
              <w:t>on application.</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Deployed applicat</w:t>
            </w:r>
            <w:r>
              <w:rPr>
                <w:rFonts w:ascii="Cambria" w:hAnsi="Cambria"/>
                <w:sz w:val="20"/>
                <w:szCs w:val="20"/>
              </w:rPr>
              <w:t>ions from Sandbox to Production.</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Created Dashboards using Customized Dashboard Components</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Data migration using Data Loader for SFDC Standard objects, Custom objects</w:t>
            </w:r>
          </w:p>
          <w:p w:rsidR="004E0F23" w:rsidRPr="00F12DB6"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lastRenderedPageBreak/>
              <w:t>Extensive experience over creating Flow Screen, workflows, approval processes,</w:t>
            </w:r>
            <w:r>
              <w:rPr>
                <w:rFonts w:ascii="Cambria" w:hAnsi="Cambria"/>
                <w:sz w:val="20"/>
                <w:szCs w:val="20"/>
              </w:rPr>
              <w:t xml:space="preserve"> </w:t>
            </w:r>
            <w:r w:rsidRPr="00F12DB6">
              <w:rPr>
                <w:rFonts w:ascii="Cambria" w:hAnsi="Cambria"/>
                <w:sz w:val="20"/>
                <w:szCs w:val="20"/>
              </w:rPr>
              <w:t>validation rules and sharing &amp; security rules.</w:t>
            </w:r>
          </w:p>
          <w:p w:rsidR="004E0F23" w:rsidRDefault="00000000" w:rsidP="004E0F23">
            <w:pPr>
              <w:numPr>
                <w:ilvl w:val="0"/>
                <w:numId w:val="2"/>
              </w:numPr>
              <w:spacing w:after="0" w:line="240" w:lineRule="auto"/>
              <w:contextualSpacing/>
              <w:jc w:val="both"/>
              <w:rPr>
                <w:rFonts w:ascii="Cambria" w:hAnsi="Cambria"/>
                <w:sz w:val="20"/>
                <w:szCs w:val="20"/>
              </w:rPr>
            </w:pPr>
            <w:r w:rsidRPr="00F12DB6">
              <w:rPr>
                <w:rFonts w:ascii="Cambria" w:hAnsi="Cambria"/>
                <w:sz w:val="20"/>
                <w:szCs w:val="20"/>
              </w:rPr>
              <w:t xml:space="preserve">Implemented field </w:t>
            </w:r>
            <w:r>
              <w:rPr>
                <w:rFonts w:ascii="Cambria" w:hAnsi="Cambria"/>
                <w:sz w:val="20"/>
                <w:szCs w:val="20"/>
              </w:rPr>
              <w:t>level security, profiles setup.</w:t>
            </w:r>
          </w:p>
          <w:p w:rsidR="004E0F23" w:rsidRDefault="004E0F23" w:rsidP="004E0F23">
            <w:pPr>
              <w:spacing w:after="0" w:line="240" w:lineRule="auto"/>
              <w:contextualSpacing/>
              <w:jc w:val="both"/>
              <w:rPr>
                <w:rFonts w:ascii="Cambria" w:hAnsi="Cambria"/>
                <w:sz w:val="20"/>
                <w:szCs w:val="20"/>
              </w:rPr>
            </w:pPr>
          </w:p>
          <w:p w:rsidR="004E0F23" w:rsidRDefault="00000000" w:rsidP="004E0F23">
            <w:pPr>
              <w:shd w:val="clear" w:color="auto" w:fill="DEEAF6"/>
              <w:spacing w:after="0" w:line="240" w:lineRule="auto"/>
              <w:contextualSpacing/>
              <w:jc w:val="center"/>
              <w:rPr>
                <w:rFonts w:ascii="Cambria" w:hAnsi="Cambria"/>
                <w:color w:val="1F4E79"/>
                <w:sz w:val="20"/>
                <w:szCs w:val="20"/>
              </w:rPr>
            </w:pPr>
            <w:r>
              <w:rPr>
                <w:rFonts w:ascii="Cambria" w:hAnsi="Cambria"/>
                <w:color w:val="1F4E79"/>
                <w:sz w:val="20"/>
                <w:szCs w:val="20"/>
              </w:rPr>
              <w:t xml:space="preserve">Mar’19 – Apr’20 with </w:t>
            </w:r>
            <w:r>
              <w:rPr>
                <w:rFonts w:hAnsi="Cambria"/>
                <w:color w:val="1F4E79"/>
                <w:sz w:val="20"/>
                <w:szCs w:val="20"/>
                <w:lang w:eastAsia="zh-CN"/>
              </w:rPr>
              <w:t>KGISL Information Systems Private Limited</w:t>
            </w:r>
            <w:r>
              <w:rPr>
                <w:rFonts w:ascii="Cambria" w:hAnsi="Cambria"/>
                <w:color w:val="1F4E79"/>
                <w:sz w:val="20"/>
                <w:szCs w:val="20"/>
              </w:rPr>
              <w:t>, Coimbatore as Process Executive</w:t>
            </w:r>
          </w:p>
          <w:p w:rsidR="004E0F23" w:rsidRDefault="004E0F23" w:rsidP="004E0F23">
            <w:pPr>
              <w:spacing w:after="0" w:line="240" w:lineRule="auto"/>
              <w:contextualSpacing/>
              <w:jc w:val="both"/>
              <w:rPr>
                <w:rFonts w:ascii="Cambria" w:hAnsi="Cambria"/>
                <w:b/>
                <w:color w:val="000000"/>
                <w:sz w:val="10"/>
                <w:szCs w:val="20"/>
              </w:rPr>
            </w:pPr>
          </w:p>
          <w:p w:rsidR="004E0F23" w:rsidRDefault="00000000" w:rsidP="004E0F23">
            <w:pPr>
              <w:spacing w:after="0" w:line="240" w:lineRule="auto"/>
              <w:contextualSpacing/>
              <w:jc w:val="both"/>
              <w:rPr>
                <w:rFonts w:ascii="Cambria" w:hAnsi="Cambria"/>
                <w:b/>
                <w:color w:val="000000"/>
                <w:sz w:val="20"/>
                <w:szCs w:val="20"/>
              </w:rPr>
            </w:pPr>
            <w:r>
              <w:rPr>
                <w:rFonts w:ascii="Cambria" w:hAnsi="Cambria"/>
                <w:b/>
                <w:color w:val="000000"/>
                <w:sz w:val="20"/>
                <w:szCs w:val="20"/>
              </w:rPr>
              <w:t xml:space="preserve">Growth Path: </w:t>
            </w:r>
          </w:p>
          <w:p w:rsidR="004E0F23" w:rsidRDefault="00000000" w:rsidP="004E0F23">
            <w:pPr>
              <w:spacing w:after="0" w:line="240" w:lineRule="auto"/>
              <w:contextualSpacing/>
              <w:jc w:val="both"/>
              <w:rPr>
                <w:rFonts w:ascii="Cambria" w:hAnsi="Cambria"/>
                <w:color w:val="000000"/>
                <w:sz w:val="20"/>
                <w:szCs w:val="20"/>
              </w:rPr>
            </w:pPr>
            <w:r>
              <w:rPr>
                <w:rFonts w:ascii="Cambria" w:hAnsi="Cambria"/>
                <w:color w:val="000000"/>
                <w:sz w:val="20"/>
                <w:szCs w:val="20"/>
              </w:rPr>
              <w:t xml:space="preserve">Mar’19 – Apr’20  </w:t>
            </w:r>
            <w:r>
              <w:rPr>
                <w:rFonts w:ascii="Cambria" w:hAnsi="Cambria"/>
                <w:color w:val="000000"/>
                <w:sz w:val="20"/>
                <w:szCs w:val="20"/>
              </w:rPr>
              <w:tab/>
              <w:t>Process Associate</w:t>
            </w:r>
          </w:p>
          <w:p w:rsidR="004E0F23" w:rsidRDefault="004E0F23" w:rsidP="004E0F23">
            <w:pPr>
              <w:spacing w:after="0" w:line="240" w:lineRule="auto"/>
              <w:contextualSpacing/>
              <w:jc w:val="both"/>
              <w:rPr>
                <w:rFonts w:ascii="Cambria" w:hAnsi="Cambria"/>
                <w:color w:val="000000"/>
                <w:sz w:val="20"/>
                <w:szCs w:val="20"/>
              </w:rPr>
            </w:pPr>
          </w:p>
          <w:p w:rsidR="004E0F23" w:rsidRDefault="00000000" w:rsidP="004E0F23">
            <w:pPr>
              <w:spacing w:after="0" w:line="240" w:lineRule="auto"/>
              <w:contextualSpacing/>
              <w:jc w:val="both"/>
              <w:rPr>
                <w:rFonts w:ascii="Cambria" w:hAnsi="Cambria"/>
                <w:sz w:val="20"/>
                <w:szCs w:val="20"/>
              </w:rPr>
            </w:pPr>
            <w:r>
              <w:rPr>
                <w:rFonts w:ascii="Cambria" w:hAnsi="Cambria"/>
                <w:b/>
                <w:color w:val="000000"/>
                <w:sz w:val="20"/>
                <w:szCs w:val="20"/>
              </w:rPr>
              <w:t xml:space="preserve">Key Result Areas: </w:t>
            </w:r>
          </w:p>
          <w:p w:rsidR="004E0F23" w:rsidRDefault="00000000" w:rsidP="004E0F23">
            <w:pPr>
              <w:numPr>
                <w:ilvl w:val="0"/>
                <w:numId w:val="2"/>
              </w:numPr>
              <w:spacing w:after="0" w:line="240" w:lineRule="auto"/>
              <w:contextualSpacing/>
              <w:jc w:val="both"/>
              <w:rPr>
                <w:rFonts w:ascii="Cambria" w:hAnsi="Cambria"/>
                <w:sz w:val="20"/>
                <w:szCs w:val="20"/>
              </w:rPr>
            </w:pPr>
            <w:r>
              <w:rPr>
                <w:rFonts w:ascii="Cambria" w:hAnsi="Cambria"/>
                <w:sz w:val="20"/>
                <w:szCs w:val="20"/>
              </w:rPr>
              <w:t>Mapping business requirements for process enhancements &amp; translating these requirements into functional specifications and transferring same</w:t>
            </w:r>
          </w:p>
          <w:p w:rsidR="004E0F23" w:rsidRDefault="00000000" w:rsidP="004E0F23">
            <w:pPr>
              <w:numPr>
                <w:ilvl w:val="0"/>
                <w:numId w:val="2"/>
              </w:numPr>
              <w:spacing w:after="0" w:line="240" w:lineRule="auto"/>
              <w:contextualSpacing/>
              <w:jc w:val="both"/>
              <w:rPr>
                <w:rFonts w:ascii="Cambria" w:hAnsi="Cambria"/>
                <w:sz w:val="20"/>
                <w:szCs w:val="20"/>
              </w:rPr>
            </w:pPr>
            <w:r>
              <w:rPr>
                <w:rFonts w:ascii="Cambria" w:hAnsi="Cambria"/>
                <w:sz w:val="20"/>
                <w:szCs w:val="20"/>
              </w:rPr>
              <w:t>Providing business research and strategic support solutions to the clients</w:t>
            </w:r>
          </w:p>
          <w:p w:rsidR="001F47D3" w:rsidRDefault="00000000" w:rsidP="004E0F23">
            <w:pPr>
              <w:numPr>
                <w:ilvl w:val="0"/>
                <w:numId w:val="2"/>
              </w:numPr>
              <w:spacing w:after="0" w:line="240" w:lineRule="auto"/>
              <w:contextualSpacing/>
              <w:jc w:val="both"/>
              <w:rPr>
                <w:rFonts w:ascii="Cambria" w:hAnsi="Cambria"/>
                <w:sz w:val="20"/>
                <w:szCs w:val="20"/>
              </w:rPr>
            </w:pPr>
            <w:r>
              <w:rPr>
                <w:rFonts w:ascii="Cambria" w:hAnsi="Cambria"/>
                <w:sz w:val="20"/>
                <w:szCs w:val="20"/>
              </w:rPr>
              <w:t>Managing expectations of the product and conducting system analysis and design, building functionalities &amp; features, in interaction with the client</w:t>
            </w:r>
          </w:p>
          <w:p w:rsidR="004E0F23" w:rsidRPr="004E0F23" w:rsidRDefault="004E0F23" w:rsidP="004E0F23">
            <w:pPr>
              <w:spacing w:after="0" w:line="240" w:lineRule="auto"/>
              <w:ind w:left="360"/>
              <w:contextualSpacing/>
              <w:jc w:val="both"/>
              <w:rPr>
                <w:rFonts w:ascii="Cambria" w:hAnsi="Cambria"/>
                <w:sz w:val="20"/>
                <w:szCs w:val="20"/>
              </w:rPr>
            </w:pPr>
          </w:p>
          <w:p w:rsidR="001F47D3" w:rsidRDefault="001F47D3">
            <w:pPr>
              <w:tabs>
                <w:tab w:val="left" w:pos="27"/>
                <w:tab w:val="left" w:pos="10800"/>
              </w:tabs>
              <w:spacing w:after="0" w:line="240" w:lineRule="auto"/>
              <w:ind w:left="-108" w:right="-108"/>
              <w:rPr>
                <w:rFonts w:ascii="Cambria" w:hAnsi="Cambria" w:cs="Tahoma"/>
                <w:color w:val="05A1FB"/>
                <w:sz w:val="10"/>
                <w:szCs w:val="28"/>
              </w:rPr>
            </w:pPr>
          </w:p>
          <w:p w:rsidR="001F47D3" w:rsidRDefault="00000000">
            <w:pPr>
              <w:shd w:val="clear" w:color="auto" w:fill="DEEAF6"/>
              <w:spacing w:after="0" w:line="240" w:lineRule="auto"/>
              <w:contextualSpacing/>
              <w:jc w:val="center"/>
              <w:rPr>
                <w:rFonts w:ascii="Cambria" w:hAnsi="Cambria"/>
                <w:color w:val="1F4E79"/>
                <w:sz w:val="20"/>
                <w:szCs w:val="20"/>
              </w:rPr>
            </w:pPr>
            <w:r>
              <w:rPr>
                <w:rFonts w:ascii="Cambria" w:hAnsi="Cambria"/>
                <w:color w:val="1F4E79"/>
                <w:sz w:val="20"/>
                <w:szCs w:val="20"/>
              </w:rPr>
              <w:t>May’16 – Mar’19 with Ugam Solutions, Coimbatore as Senior Analyst</w:t>
            </w:r>
          </w:p>
          <w:p w:rsidR="001F47D3" w:rsidRDefault="001F47D3">
            <w:pPr>
              <w:spacing w:after="0" w:line="240" w:lineRule="auto"/>
              <w:contextualSpacing/>
              <w:jc w:val="both"/>
              <w:rPr>
                <w:rFonts w:ascii="Cambria" w:hAnsi="Cambria"/>
                <w:b/>
                <w:color w:val="000000"/>
                <w:sz w:val="10"/>
                <w:szCs w:val="20"/>
              </w:rPr>
            </w:pPr>
          </w:p>
          <w:p w:rsidR="001F47D3" w:rsidRDefault="001F47D3">
            <w:pPr>
              <w:spacing w:after="0" w:line="240" w:lineRule="auto"/>
              <w:contextualSpacing/>
              <w:jc w:val="both"/>
              <w:rPr>
                <w:rFonts w:ascii="Cambria" w:hAnsi="Cambria"/>
                <w:b/>
                <w:color w:val="000000"/>
                <w:sz w:val="20"/>
                <w:szCs w:val="20"/>
              </w:rPr>
            </w:pPr>
          </w:p>
          <w:p w:rsidR="001F47D3" w:rsidRDefault="00000000">
            <w:pPr>
              <w:spacing w:after="0" w:line="240" w:lineRule="auto"/>
              <w:contextualSpacing/>
              <w:jc w:val="both"/>
              <w:rPr>
                <w:rFonts w:ascii="Cambria" w:hAnsi="Cambria"/>
                <w:b/>
                <w:color w:val="000000"/>
                <w:sz w:val="20"/>
                <w:szCs w:val="20"/>
              </w:rPr>
            </w:pPr>
            <w:r>
              <w:rPr>
                <w:rFonts w:ascii="Cambria" w:hAnsi="Cambria"/>
                <w:b/>
                <w:color w:val="000000"/>
                <w:sz w:val="20"/>
                <w:szCs w:val="20"/>
              </w:rPr>
              <w:t xml:space="preserve">Growth Path: </w:t>
            </w:r>
          </w:p>
          <w:p w:rsidR="001F47D3" w:rsidRDefault="00000000">
            <w:pPr>
              <w:spacing w:after="0" w:line="240" w:lineRule="auto"/>
              <w:contextualSpacing/>
              <w:jc w:val="both"/>
              <w:rPr>
                <w:rFonts w:ascii="Cambria" w:hAnsi="Cambria"/>
                <w:color w:val="000000"/>
                <w:sz w:val="20"/>
                <w:szCs w:val="20"/>
              </w:rPr>
            </w:pPr>
            <w:r>
              <w:rPr>
                <w:rFonts w:ascii="Cambria" w:hAnsi="Cambria"/>
                <w:color w:val="000000"/>
                <w:sz w:val="20"/>
                <w:szCs w:val="20"/>
              </w:rPr>
              <w:t xml:space="preserve">May’16 – Apr’17 </w:t>
            </w:r>
            <w:r>
              <w:rPr>
                <w:rFonts w:ascii="Cambria" w:hAnsi="Cambria"/>
                <w:color w:val="000000"/>
                <w:sz w:val="20"/>
                <w:szCs w:val="20"/>
              </w:rPr>
              <w:tab/>
              <w:t xml:space="preserve">Junior Analyst </w:t>
            </w:r>
          </w:p>
          <w:p w:rsidR="001F47D3" w:rsidRDefault="00000000">
            <w:pPr>
              <w:spacing w:after="0" w:line="240" w:lineRule="auto"/>
              <w:contextualSpacing/>
              <w:jc w:val="both"/>
              <w:rPr>
                <w:rFonts w:ascii="Cambria" w:hAnsi="Cambria"/>
                <w:color w:val="000000"/>
                <w:sz w:val="20"/>
                <w:szCs w:val="20"/>
              </w:rPr>
            </w:pPr>
            <w:r>
              <w:rPr>
                <w:rFonts w:ascii="Cambria" w:hAnsi="Cambria"/>
                <w:color w:val="000000"/>
                <w:sz w:val="20"/>
                <w:szCs w:val="20"/>
              </w:rPr>
              <w:t xml:space="preserve">May’17 – Mar’ 18 </w:t>
            </w:r>
            <w:r>
              <w:rPr>
                <w:rFonts w:ascii="Cambria" w:hAnsi="Cambria"/>
                <w:color w:val="000000"/>
                <w:sz w:val="20"/>
                <w:szCs w:val="20"/>
              </w:rPr>
              <w:tab/>
              <w:t>Analyst (Team Size: 32)</w:t>
            </w:r>
          </w:p>
          <w:p w:rsidR="001F47D3" w:rsidRDefault="00000000">
            <w:pPr>
              <w:spacing w:after="0" w:line="240" w:lineRule="auto"/>
              <w:contextualSpacing/>
              <w:jc w:val="both"/>
              <w:rPr>
                <w:rFonts w:ascii="Cambria" w:hAnsi="Cambria"/>
                <w:color w:val="000000"/>
                <w:sz w:val="20"/>
                <w:szCs w:val="20"/>
              </w:rPr>
            </w:pPr>
            <w:r>
              <w:rPr>
                <w:rFonts w:ascii="Cambria" w:hAnsi="Cambria"/>
                <w:color w:val="000000"/>
                <w:sz w:val="20"/>
                <w:szCs w:val="20"/>
              </w:rPr>
              <w:t>Apr’18 – Mar’ 19</w:t>
            </w:r>
            <w:r>
              <w:rPr>
                <w:rFonts w:ascii="Cambria" w:hAnsi="Cambria"/>
                <w:color w:val="000000"/>
                <w:sz w:val="20"/>
                <w:szCs w:val="20"/>
              </w:rPr>
              <w:tab/>
              <w:t>Senior Analyst (Team Size: 20)</w:t>
            </w:r>
          </w:p>
          <w:p w:rsidR="001F47D3" w:rsidRDefault="001F47D3">
            <w:pPr>
              <w:spacing w:after="0" w:line="240" w:lineRule="auto"/>
              <w:contextualSpacing/>
              <w:jc w:val="both"/>
              <w:rPr>
                <w:rFonts w:ascii="Cambria" w:hAnsi="Cambria"/>
                <w:color w:val="000000"/>
                <w:sz w:val="20"/>
                <w:szCs w:val="20"/>
              </w:rPr>
            </w:pPr>
          </w:p>
          <w:p w:rsidR="001F47D3" w:rsidRDefault="001F47D3">
            <w:pPr>
              <w:spacing w:after="0" w:line="240" w:lineRule="auto"/>
              <w:contextualSpacing/>
              <w:jc w:val="both"/>
              <w:rPr>
                <w:rFonts w:ascii="Cambria" w:hAnsi="Cambria"/>
                <w:b/>
                <w:color w:val="000000"/>
                <w:sz w:val="20"/>
                <w:szCs w:val="20"/>
              </w:rPr>
            </w:pPr>
          </w:p>
          <w:p w:rsidR="001F47D3" w:rsidRDefault="00000000">
            <w:pPr>
              <w:spacing w:after="0" w:line="240" w:lineRule="auto"/>
              <w:contextualSpacing/>
              <w:jc w:val="both"/>
              <w:rPr>
                <w:rFonts w:ascii="Cambria" w:hAnsi="Cambria"/>
                <w:sz w:val="20"/>
                <w:szCs w:val="20"/>
              </w:rPr>
            </w:pPr>
            <w:r>
              <w:rPr>
                <w:rFonts w:ascii="Cambria" w:hAnsi="Cambria"/>
                <w:b/>
                <w:color w:val="000000"/>
                <w:sz w:val="20"/>
                <w:szCs w:val="20"/>
              </w:rPr>
              <w:t xml:space="preserve">Key Result Areas: </w:t>
            </w:r>
          </w:p>
          <w:p w:rsidR="001F47D3" w:rsidRDefault="00000000">
            <w:pPr>
              <w:numPr>
                <w:ilvl w:val="0"/>
                <w:numId w:val="2"/>
              </w:numPr>
              <w:spacing w:after="0" w:line="240" w:lineRule="auto"/>
              <w:contextualSpacing/>
              <w:jc w:val="both"/>
              <w:rPr>
                <w:rFonts w:ascii="Cambria" w:hAnsi="Cambria"/>
                <w:sz w:val="20"/>
                <w:szCs w:val="20"/>
              </w:rPr>
            </w:pPr>
            <w:r>
              <w:rPr>
                <w:rFonts w:ascii="Cambria" w:hAnsi="Cambria"/>
                <w:sz w:val="20"/>
                <w:szCs w:val="20"/>
              </w:rPr>
              <w:t>Managing entire gamut of operations related to project management, end user escalations, tool testing, functional / technical issue raised by the clients and so on</w:t>
            </w:r>
          </w:p>
          <w:p w:rsidR="001F47D3" w:rsidRDefault="00000000">
            <w:pPr>
              <w:numPr>
                <w:ilvl w:val="0"/>
                <w:numId w:val="2"/>
              </w:numPr>
              <w:spacing w:after="0" w:line="240" w:lineRule="auto"/>
              <w:contextualSpacing/>
              <w:jc w:val="both"/>
              <w:rPr>
                <w:rFonts w:ascii="Cambria" w:hAnsi="Cambria"/>
                <w:sz w:val="20"/>
                <w:szCs w:val="20"/>
              </w:rPr>
            </w:pPr>
            <w:r>
              <w:rPr>
                <w:rFonts w:ascii="Cambria" w:hAnsi="Cambria"/>
                <w:sz w:val="20"/>
                <w:szCs w:val="20"/>
              </w:rPr>
              <w:t>Identifying the need and imparting trainings to the new joinees as when required</w:t>
            </w:r>
          </w:p>
          <w:p w:rsidR="001F47D3" w:rsidRDefault="00000000">
            <w:pPr>
              <w:numPr>
                <w:ilvl w:val="0"/>
                <w:numId w:val="2"/>
              </w:numPr>
              <w:spacing w:after="0" w:line="240" w:lineRule="auto"/>
              <w:contextualSpacing/>
              <w:jc w:val="both"/>
              <w:rPr>
                <w:rFonts w:ascii="Cambria" w:hAnsi="Cambria"/>
                <w:sz w:val="20"/>
                <w:szCs w:val="20"/>
              </w:rPr>
            </w:pPr>
            <w:r>
              <w:rPr>
                <w:rFonts w:ascii="Cambria" w:hAnsi="Cambria"/>
                <w:sz w:val="20"/>
                <w:szCs w:val="20"/>
              </w:rPr>
              <w:t>Recognizing and fulfilling the programming needs of the team</w:t>
            </w:r>
          </w:p>
          <w:p w:rsidR="001F47D3" w:rsidRDefault="00000000">
            <w:pPr>
              <w:numPr>
                <w:ilvl w:val="0"/>
                <w:numId w:val="2"/>
              </w:numPr>
              <w:spacing w:after="0" w:line="240" w:lineRule="auto"/>
              <w:contextualSpacing/>
              <w:jc w:val="both"/>
              <w:rPr>
                <w:rFonts w:ascii="Cambria" w:hAnsi="Cambria"/>
                <w:sz w:val="20"/>
                <w:szCs w:val="20"/>
              </w:rPr>
            </w:pPr>
            <w:r>
              <w:rPr>
                <w:rFonts w:ascii="Cambria" w:hAnsi="Cambria"/>
                <w:sz w:val="20"/>
                <w:szCs w:val="20"/>
              </w:rPr>
              <w:t>Providing business research and strategic support solutions to the clients</w:t>
            </w:r>
          </w:p>
          <w:p w:rsidR="001F47D3" w:rsidRDefault="00000000">
            <w:pPr>
              <w:numPr>
                <w:ilvl w:val="0"/>
                <w:numId w:val="2"/>
              </w:numPr>
              <w:spacing w:after="0" w:line="240" w:lineRule="auto"/>
              <w:contextualSpacing/>
              <w:jc w:val="both"/>
              <w:rPr>
                <w:rFonts w:ascii="Cambria" w:hAnsi="Cambria"/>
                <w:sz w:val="20"/>
                <w:szCs w:val="20"/>
              </w:rPr>
            </w:pPr>
            <w:r>
              <w:rPr>
                <w:rFonts w:ascii="Cambria" w:hAnsi="Cambria"/>
                <w:sz w:val="20"/>
                <w:szCs w:val="20"/>
              </w:rPr>
              <w:t>Managing expectations of the product and conducting system analysis and design, building functionalities &amp; features, in interaction with the client</w:t>
            </w:r>
          </w:p>
          <w:p w:rsidR="001F47D3" w:rsidRDefault="00000000">
            <w:pPr>
              <w:numPr>
                <w:ilvl w:val="0"/>
                <w:numId w:val="2"/>
              </w:numPr>
              <w:spacing w:after="0" w:line="240" w:lineRule="auto"/>
              <w:contextualSpacing/>
              <w:jc w:val="both"/>
              <w:rPr>
                <w:rFonts w:ascii="Cambria" w:hAnsi="Cambria"/>
                <w:sz w:val="20"/>
                <w:szCs w:val="20"/>
              </w:rPr>
            </w:pPr>
            <w:r>
              <w:rPr>
                <w:rFonts w:ascii="Cambria" w:hAnsi="Cambria"/>
                <w:sz w:val="20"/>
                <w:szCs w:val="20"/>
              </w:rPr>
              <w:t>Mapping business requirements for process enhancements &amp; translating these requirements into functional specifications and transferring same</w:t>
            </w:r>
          </w:p>
          <w:p w:rsidR="001F47D3" w:rsidRDefault="001F47D3">
            <w:pPr>
              <w:spacing w:after="0" w:line="240" w:lineRule="auto"/>
              <w:contextualSpacing/>
              <w:jc w:val="both"/>
              <w:rPr>
                <w:rFonts w:ascii="Cambria" w:hAnsi="Cambria"/>
                <w:sz w:val="20"/>
                <w:szCs w:val="20"/>
              </w:rPr>
            </w:pPr>
          </w:p>
          <w:p w:rsidR="001F47D3" w:rsidRDefault="00000000">
            <w:pPr>
              <w:spacing w:after="0" w:line="240" w:lineRule="auto"/>
              <w:contextualSpacing/>
              <w:jc w:val="both"/>
              <w:rPr>
                <w:rFonts w:ascii="Cambria" w:hAnsi="Cambria"/>
                <w:b/>
                <w:sz w:val="20"/>
                <w:szCs w:val="20"/>
              </w:rPr>
            </w:pPr>
            <w:r>
              <w:rPr>
                <w:rFonts w:ascii="Cambria" w:hAnsi="Cambria"/>
                <w:b/>
                <w:sz w:val="20"/>
                <w:szCs w:val="20"/>
              </w:rPr>
              <w:t>Highlight:</w:t>
            </w:r>
          </w:p>
          <w:p w:rsidR="007A6775" w:rsidRPr="004E0F23" w:rsidRDefault="00000000" w:rsidP="004E0F23">
            <w:pPr>
              <w:numPr>
                <w:ilvl w:val="0"/>
                <w:numId w:val="2"/>
              </w:numPr>
              <w:spacing w:after="0" w:line="240" w:lineRule="auto"/>
              <w:contextualSpacing/>
              <w:jc w:val="both"/>
              <w:rPr>
                <w:rFonts w:ascii="Cambria" w:hAnsi="Cambria"/>
                <w:sz w:val="20"/>
                <w:szCs w:val="20"/>
              </w:rPr>
            </w:pPr>
            <w:r>
              <w:rPr>
                <w:rFonts w:ascii="Cambria" w:hAnsi="Cambria" w:cs="Tahoma"/>
                <w:color w:val="000000"/>
                <w:spacing w:val="-6"/>
                <w:sz w:val="20"/>
                <w:szCs w:val="20"/>
                <w:lang w:eastAsia="en-GB"/>
              </w:rPr>
              <w:t>Bagged</w:t>
            </w:r>
            <w:r>
              <w:rPr>
                <w:rFonts w:ascii="Cambria" w:hAnsi="Cambria" w:cs="Tahoma"/>
                <w:b/>
                <w:color w:val="000000"/>
                <w:spacing w:val="-6"/>
                <w:sz w:val="20"/>
                <w:szCs w:val="20"/>
                <w:lang w:eastAsia="en-GB"/>
              </w:rPr>
              <w:t xml:space="preserve"> </w:t>
            </w:r>
            <w:r>
              <w:rPr>
                <w:rFonts w:ascii="Cambria" w:hAnsi="Cambria"/>
                <w:sz w:val="20"/>
                <w:szCs w:val="20"/>
              </w:rPr>
              <w:t>several awards such as “Individual Brilliance Award” thrice and “Be Accountable Award” twice for best performance in team</w:t>
            </w:r>
          </w:p>
          <w:p w:rsidR="003A6750" w:rsidRDefault="003A6750" w:rsidP="007F322C">
            <w:pPr>
              <w:tabs>
                <w:tab w:val="left" w:pos="27"/>
                <w:tab w:val="left" w:pos="10800"/>
              </w:tabs>
              <w:spacing w:after="0" w:line="240" w:lineRule="auto"/>
              <w:ind w:right="-108"/>
              <w:rPr>
                <w:rFonts w:ascii="Cambria" w:hAnsi="Cambria" w:cs="Tahoma"/>
                <w:color w:val="05A1FB"/>
                <w:sz w:val="28"/>
                <w:szCs w:val="28"/>
              </w:rPr>
            </w:pPr>
          </w:p>
          <w:p w:rsidR="001F47D3" w:rsidRDefault="001F47D3" w:rsidP="00307C5A">
            <w:pPr>
              <w:widowControl w:val="0"/>
              <w:autoSpaceDE w:val="0"/>
              <w:autoSpaceDN w:val="0"/>
              <w:adjustRightInd w:val="0"/>
              <w:spacing w:after="0" w:line="240" w:lineRule="auto"/>
              <w:jc w:val="both"/>
              <w:rPr>
                <w:rFonts w:ascii="Cambria" w:hAnsi="Cambria"/>
                <w:color w:val="1F4E79"/>
                <w:sz w:val="24"/>
                <w:szCs w:val="20"/>
              </w:rPr>
            </w:pPr>
          </w:p>
        </w:tc>
      </w:tr>
      <w:tr w:rsidR="002C19EA">
        <w:trPr>
          <w:trHeight w:val="180"/>
        </w:trPr>
        <w:tc>
          <w:tcPr>
            <w:tcW w:w="10782" w:type="dxa"/>
            <w:shd w:val="clear" w:color="auto" w:fill="A6A6A6"/>
          </w:tcPr>
          <w:p w:rsidR="001F47D3" w:rsidRDefault="001F47D3">
            <w:pPr>
              <w:spacing w:after="0" w:line="240" w:lineRule="auto"/>
              <w:rPr>
                <w:rFonts w:ascii="Cambria" w:hAnsi="Cambria"/>
                <w:sz w:val="14"/>
              </w:rPr>
            </w:pPr>
          </w:p>
        </w:tc>
      </w:tr>
      <w:tr w:rsidR="002C19EA">
        <w:trPr>
          <w:trHeight w:val="1404"/>
        </w:trPr>
        <w:tc>
          <w:tcPr>
            <w:tcW w:w="10782" w:type="dxa"/>
            <w:shd w:val="clear" w:color="auto" w:fill="05A1FB"/>
          </w:tcPr>
          <w:p w:rsidR="001F47D3" w:rsidRDefault="00000000">
            <w:pPr>
              <w:spacing w:after="0" w:line="240" w:lineRule="auto"/>
              <w:ind w:hanging="108"/>
              <w:rPr>
                <w:rFonts w:ascii="Cambria" w:hAnsi="Cambria"/>
              </w:rPr>
            </w:pPr>
            <w:r>
              <w:rPr>
                <w:rFonts w:ascii="Cambria" w:hAnsi="Cambria"/>
                <w:noProof/>
                <w:lang w:val="en-IN" w:eastAsia="en-IN"/>
              </w:rPr>
              <mc:AlternateContent>
                <mc:Choice Requires="wps">
                  <w:drawing>
                    <wp:anchor distT="0" distB="0" distL="0" distR="0" simplePos="0" relativeHeight="251661312" behindDoc="0" locked="0" layoutInCell="1" allowOverlap="1">
                      <wp:simplePos x="0" y="0"/>
                      <wp:positionH relativeFrom="column">
                        <wp:posOffset>-99060</wp:posOffset>
                      </wp:positionH>
                      <wp:positionV relativeFrom="paragraph">
                        <wp:posOffset>-39370</wp:posOffset>
                      </wp:positionV>
                      <wp:extent cx="6848447" cy="946150"/>
                      <wp:effectExtent l="0" t="0" r="0" b="0"/>
                      <wp:wrapNone/>
                      <wp:docPr id="1044" name="Rectangle 643"/>
                      <wp:cNvGraphicFramePr/>
                      <a:graphic xmlns:a="http://schemas.openxmlformats.org/drawingml/2006/main">
                        <a:graphicData uri="http://schemas.microsoft.com/office/word/2010/wordprocessingShape">
                          <wps:wsp>
                            <wps:cNvSpPr/>
                            <wps:spPr>
                              <a:xfrm>
                                <a:off x="0" y="0"/>
                                <a:ext cx="6848447" cy="946150"/>
                              </a:xfrm>
                              <a:prstGeom prst="rect">
                                <a:avLst/>
                              </a:prstGeom>
                              <a:ln>
                                <a:noFill/>
                              </a:ln>
                            </wps:spPr>
                            <wps:txbx>
                              <w:txbxContent>
                                <w:p w:rsidR="001F47D3" w:rsidRDefault="00000000">
                                  <w:pPr>
                                    <w:pStyle w:val="ListParagraph"/>
                                    <w:suppressAutoHyphens/>
                                    <w:autoSpaceDN w:val="0"/>
                                    <w:spacing w:after="0" w:line="240" w:lineRule="auto"/>
                                    <w:ind w:left="0" w:right="-61"/>
                                    <w:textAlignment w:val="baseline"/>
                                    <w:rPr>
                                      <w:rFonts w:ascii="Cambria" w:hAnsi="Cambria" w:cs="Tahoma"/>
                                      <w:color w:val="FFFFFF"/>
                                      <w:sz w:val="28"/>
                                      <w:szCs w:val="28"/>
                                    </w:rPr>
                                  </w:pPr>
                                  <w:r>
                                    <w:rPr>
                                      <w:rFonts w:ascii="Cambria" w:hAnsi="Cambria" w:cs="Tahoma"/>
                                      <w:noProof/>
                                      <w:color w:val="FFFFFF"/>
                                      <w:sz w:val="28"/>
                                      <w:szCs w:val="28"/>
                                      <w:lang w:val="en-IN" w:eastAsia="en-IN"/>
                                    </w:rPr>
                                    <w:drawing>
                                      <wp:inline distT="0" distB="0" distL="0" distR="0">
                                        <wp:extent cx="196850" cy="196850"/>
                                        <wp:effectExtent l="0" t="0" r="0" b="0"/>
                                        <wp:docPr id="2067291001" name="Picture 47"/>
                                        <wp:cNvGraphicFramePr/>
                                        <a:graphic xmlns:a="http://schemas.openxmlformats.org/drawingml/2006/main">
                                          <a:graphicData uri="http://schemas.openxmlformats.org/drawingml/2006/picture">
                                            <pic:pic xmlns:pic="http://schemas.openxmlformats.org/drawingml/2006/picture">
                                              <pic:nvPicPr>
                                                <pic:cNvPr id="166043725" name="Picture 47"/>
                                                <pic:cNvPicPr/>
                                              </pic:nvPicPr>
                                              <pic:blipFill>
                                                <a:blip r:embed="rId14" cstate="print"/>
                                                <a:stretch>
                                                  <a:fillRect/>
                                                </a:stretch>
                                              </pic:blipFill>
                                              <pic:spPr>
                                                <a:xfrm>
                                                  <a:off x="0" y="0"/>
                                                  <a:ext cx="196850" cy="196850"/>
                                                </a:xfrm>
                                                <a:prstGeom prst="rect">
                                                  <a:avLst/>
                                                </a:prstGeom>
                                              </pic:spPr>
                                            </pic:pic>
                                          </a:graphicData>
                                        </a:graphic>
                                      </wp:inline>
                                    </w:drawing>
                                  </w:r>
                                  <w:r>
                                    <w:rPr>
                                      <w:rFonts w:ascii="Cambria" w:hAnsi="Cambria" w:cs="Tahoma"/>
                                      <w:color w:val="FFFFFF"/>
                                      <w:sz w:val="28"/>
                                      <w:szCs w:val="28"/>
                                    </w:rPr>
                                    <w:t xml:space="preserve"> Personal Details</w:t>
                                  </w:r>
                                </w:p>
                                <w:p w:rsidR="001F47D3" w:rsidRDefault="00000000">
                                  <w:pPr>
                                    <w:spacing w:after="0" w:line="240" w:lineRule="auto"/>
                                    <w:jc w:val="both"/>
                                    <w:rPr>
                                      <w:rFonts w:ascii="Cambria" w:hAnsi="Cambria"/>
                                      <w:sz w:val="20"/>
                                      <w:szCs w:val="20"/>
                                    </w:rPr>
                                  </w:pPr>
                                  <w:r>
                                    <w:rPr>
                                      <w:rFonts w:ascii="Cambria" w:hAnsi="Cambria"/>
                                      <w:b/>
                                      <w:sz w:val="20"/>
                                      <w:szCs w:val="20"/>
                                    </w:rPr>
                                    <w:t>Date of Birth:</w:t>
                                  </w:r>
                                  <w:r>
                                    <w:t xml:space="preserve"> </w:t>
                                  </w:r>
                                  <w:r>
                                    <w:tab/>
                                  </w:r>
                                  <w:r>
                                    <w:tab/>
                                  </w:r>
                                  <w:r>
                                    <w:rPr>
                                      <w:rFonts w:ascii="Cambria" w:hAnsi="Cambria"/>
                                      <w:sz w:val="20"/>
                                    </w:rPr>
                                    <w:t>4</w:t>
                                  </w:r>
                                  <w:r>
                                    <w:rPr>
                                      <w:rFonts w:ascii="Cambria" w:hAnsi="Cambria"/>
                                      <w:sz w:val="20"/>
                                      <w:vertAlign w:val="superscript"/>
                                    </w:rPr>
                                    <w:t>th</w:t>
                                  </w:r>
                                  <w:r>
                                    <w:rPr>
                                      <w:rFonts w:ascii="Cambria" w:hAnsi="Cambria"/>
                                      <w:sz w:val="20"/>
                                    </w:rPr>
                                    <w:t xml:space="preserve"> </w:t>
                                  </w:r>
                                  <w:r>
                                    <w:rPr>
                                      <w:rFonts w:ascii="Cambria" w:hAnsi="Cambria"/>
                                      <w:sz w:val="20"/>
                                      <w:szCs w:val="20"/>
                                    </w:rPr>
                                    <w:t>April 1994</w:t>
                                  </w:r>
                                  <w:r>
                                    <w:rPr>
                                      <w:rFonts w:ascii="Cambria" w:hAnsi="Cambria"/>
                                      <w:sz w:val="20"/>
                                      <w:szCs w:val="20"/>
                                    </w:rPr>
                                    <w:tab/>
                                  </w:r>
                                  <w:r>
                                    <w:rPr>
                                      <w:rFonts w:ascii="Cambria" w:hAnsi="Cambria"/>
                                      <w:sz w:val="20"/>
                                      <w:szCs w:val="20"/>
                                    </w:rPr>
                                    <w:tab/>
                                    <w:t xml:space="preserve"> </w:t>
                                  </w:r>
                                </w:p>
                                <w:p w:rsidR="001F47D3" w:rsidRDefault="00000000">
                                  <w:pPr>
                                    <w:spacing w:after="0" w:line="240" w:lineRule="auto"/>
                                    <w:jc w:val="both"/>
                                    <w:rPr>
                                      <w:rFonts w:ascii="Cambria" w:hAnsi="Cambria"/>
                                      <w:sz w:val="20"/>
                                      <w:szCs w:val="20"/>
                                    </w:rPr>
                                  </w:pPr>
                                  <w:r>
                                    <w:rPr>
                                      <w:rFonts w:ascii="Cambria" w:hAnsi="Cambria"/>
                                      <w:b/>
                                      <w:sz w:val="20"/>
                                      <w:szCs w:val="20"/>
                                    </w:rPr>
                                    <w:t>Languages Known:</w:t>
                                  </w:r>
                                  <w:r>
                                    <w:rPr>
                                      <w:rFonts w:ascii="Cambria" w:hAnsi="Cambria"/>
                                      <w:sz w:val="20"/>
                                      <w:szCs w:val="20"/>
                                    </w:rPr>
                                    <w:tab/>
                                    <w:t>English, Tamil and Telugu</w:t>
                                  </w:r>
                                </w:p>
                                <w:p w:rsidR="001F47D3" w:rsidRDefault="00000000">
                                  <w:pPr>
                                    <w:spacing w:after="0" w:line="240" w:lineRule="auto"/>
                                    <w:ind w:left="720" w:hanging="720"/>
                                    <w:jc w:val="both"/>
                                    <w:rPr>
                                      <w:rFonts w:ascii="Cambria" w:hAnsi="Cambria" w:cs="Tahoma"/>
                                      <w:color w:val="FFFFFF"/>
                                      <w:sz w:val="20"/>
                                      <w:szCs w:val="20"/>
                                      <w:lang w:val="en-GB"/>
                                    </w:rPr>
                                  </w:pPr>
                                  <w:r>
                                    <w:rPr>
                                      <w:rFonts w:ascii="Cambria" w:hAnsi="Cambria"/>
                                      <w:b/>
                                      <w:sz w:val="20"/>
                                      <w:szCs w:val="20"/>
                                    </w:rPr>
                                    <w:t>Address:</w:t>
                                  </w:r>
                                  <w:r>
                                    <w:rPr>
                                      <w:rFonts w:ascii="Cambria" w:hAnsi="Cambria"/>
                                      <w:sz w:val="20"/>
                                      <w:szCs w:val="20"/>
                                    </w:rPr>
                                    <w:t xml:space="preserve"> </w:t>
                                  </w:r>
                                  <w:r>
                                    <w:rPr>
                                      <w:rFonts w:ascii="Cambria" w:hAnsi="Cambria"/>
                                      <w:sz w:val="20"/>
                                      <w:szCs w:val="20"/>
                                    </w:rPr>
                                    <w:tab/>
                                  </w:r>
                                  <w:r>
                                    <w:rPr>
                                      <w:rFonts w:ascii="Cambria" w:hAnsi="Cambria"/>
                                      <w:sz w:val="20"/>
                                      <w:szCs w:val="20"/>
                                    </w:rPr>
                                    <w:tab/>
                                    <w:t>30, AF1, KRG Nagar, 3</w:t>
                                  </w:r>
                                  <w:r>
                                    <w:rPr>
                                      <w:rFonts w:ascii="Cambria" w:hAnsi="Cambria"/>
                                      <w:sz w:val="20"/>
                                      <w:szCs w:val="20"/>
                                      <w:vertAlign w:val="superscript"/>
                                    </w:rPr>
                                    <w:t>nd</w:t>
                                  </w:r>
                                  <w:r>
                                    <w:rPr>
                                      <w:rFonts w:ascii="Cambria" w:hAnsi="Cambria"/>
                                      <w:sz w:val="20"/>
                                      <w:szCs w:val="20"/>
                                    </w:rPr>
                                    <w:t xml:space="preserve"> Street, Ganapathy, Coimbatore - 641006</w:t>
                                  </w:r>
                                </w:p>
                              </w:txbxContent>
                            </wps:txbx>
                            <wps:bodyPr vert="horz" wrap="square"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3" o:spid="_x0000_s1028" style="position:absolute;margin-left:-7.8pt;margin-top:-3.1pt;width:539.25pt;height:74.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" filled="f" stroked="f">
                      <v:textbox>
                        <w:txbxContent>
                          <w:p w:rsidR="001F47D3" w:rsidRDefault="00000000">
                            <w:pPr>
                              <w:pStyle w:val="ListParagraph"/>
                              <w:suppressAutoHyphens/>
                              <w:autoSpaceDN w:val="0"/>
                              <w:spacing w:after="0" w:line="240" w:lineRule="auto"/>
                              <w:ind w:left="0" w:right="-61"/>
                              <w:textAlignment w:val="baseline"/>
                              <w:rPr>
                                <w:rFonts w:ascii="Cambria" w:hAnsi="Cambria" w:cs="Tahoma"/>
                                <w:color w:val="FFFFFF"/>
                                <w:sz w:val="28"/>
                                <w:szCs w:val="28"/>
                              </w:rPr>
                            </w:pPr>
                            <w:r>
                              <w:rPr>
                                <w:rFonts w:ascii="Cambria" w:hAnsi="Cambria" w:cs="Tahoma"/>
                                <w:noProof/>
                                <w:color w:val="FFFFFF"/>
                                <w:sz w:val="28"/>
                                <w:szCs w:val="28"/>
                                <w:lang w:val="en-IN" w:eastAsia="en-IN"/>
                              </w:rPr>
                              <w:drawing>
                                <wp:inline distT="0" distB="0" distL="0" distR="0">
                                  <wp:extent cx="196850" cy="196850"/>
                                  <wp:effectExtent l="0" t="0" r="0" b="0"/>
                                  <wp:docPr id="2067291001" name="Picture 47"/>
                                  <wp:cNvGraphicFramePr/>
                                  <a:graphic xmlns:a="http://schemas.openxmlformats.org/drawingml/2006/main">
                                    <a:graphicData uri="http://schemas.openxmlformats.org/drawingml/2006/picture">
                                      <pic:pic xmlns:pic="http://schemas.openxmlformats.org/drawingml/2006/picture">
                                        <pic:nvPicPr>
                                          <pic:cNvPr id="166043725" name="Picture 47"/>
                                          <pic:cNvPicPr/>
                                        </pic:nvPicPr>
                                        <pic:blipFill>
                                          <a:blip r:embed="rId14" cstate="print"/>
                                          <a:stretch>
                                            <a:fillRect/>
                                          </a:stretch>
                                        </pic:blipFill>
                                        <pic:spPr>
                                          <a:xfrm>
                                            <a:off x="0" y="0"/>
                                            <a:ext cx="196850" cy="196850"/>
                                          </a:xfrm>
                                          <a:prstGeom prst="rect">
                                            <a:avLst/>
                                          </a:prstGeom>
                                        </pic:spPr>
                                      </pic:pic>
                                    </a:graphicData>
                                  </a:graphic>
                                </wp:inline>
                              </w:drawing>
                            </w:r>
                            <w:r>
                              <w:rPr>
                                <w:rFonts w:ascii="Cambria" w:hAnsi="Cambria" w:cs="Tahoma"/>
                                <w:color w:val="FFFFFF"/>
                                <w:sz w:val="28"/>
                                <w:szCs w:val="28"/>
                              </w:rPr>
                              <w:t xml:space="preserve"> Personal Details</w:t>
                            </w:r>
                          </w:p>
                          <w:p w:rsidR="001F47D3" w:rsidRDefault="00000000">
                            <w:pPr>
                              <w:spacing w:after="0" w:line="240" w:lineRule="auto"/>
                              <w:jc w:val="both"/>
                              <w:rPr>
                                <w:rFonts w:ascii="Cambria" w:hAnsi="Cambria"/>
                                <w:sz w:val="20"/>
                                <w:szCs w:val="20"/>
                              </w:rPr>
                            </w:pPr>
                            <w:r>
                              <w:rPr>
                                <w:rFonts w:ascii="Cambria" w:hAnsi="Cambria"/>
                                <w:b/>
                                <w:sz w:val="20"/>
                                <w:szCs w:val="20"/>
                              </w:rPr>
                              <w:t>Date of Birth:</w:t>
                            </w:r>
                            <w:r>
                              <w:t xml:space="preserve"> </w:t>
                            </w:r>
                            <w:r>
                              <w:tab/>
                            </w:r>
                            <w:r>
                              <w:tab/>
                            </w:r>
                            <w:r>
                              <w:rPr>
                                <w:rFonts w:ascii="Cambria" w:hAnsi="Cambria"/>
                                <w:sz w:val="20"/>
                              </w:rPr>
                              <w:t>4</w:t>
                            </w:r>
                            <w:r>
                              <w:rPr>
                                <w:rFonts w:ascii="Cambria" w:hAnsi="Cambria"/>
                                <w:sz w:val="20"/>
                                <w:vertAlign w:val="superscript"/>
                              </w:rPr>
                              <w:t>th</w:t>
                            </w:r>
                            <w:r>
                              <w:rPr>
                                <w:rFonts w:ascii="Cambria" w:hAnsi="Cambria"/>
                                <w:sz w:val="20"/>
                              </w:rPr>
                              <w:t xml:space="preserve"> </w:t>
                            </w:r>
                            <w:r>
                              <w:rPr>
                                <w:rFonts w:ascii="Cambria" w:hAnsi="Cambria"/>
                                <w:sz w:val="20"/>
                                <w:szCs w:val="20"/>
                              </w:rPr>
                              <w:t>April 1994</w:t>
                            </w:r>
                            <w:r>
                              <w:rPr>
                                <w:rFonts w:ascii="Cambria" w:hAnsi="Cambria"/>
                                <w:sz w:val="20"/>
                                <w:szCs w:val="20"/>
                              </w:rPr>
                              <w:tab/>
                            </w:r>
                            <w:r>
                              <w:rPr>
                                <w:rFonts w:ascii="Cambria" w:hAnsi="Cambria"/>
                                <w:sz w:val="20"/>
                                <w:szCs w:val="20"/>
                              </w:rPr>
                              <w:tab/>
                              <w:t xml:space="preserve"> </w:t>
                            </w:r>
                          </w:p>
                          <w:p w:rsidR="001F47D3" w:rsidRDefault="00000000">
                            <w:pPr>
                              <w:spacing w:after="0" w:line="240" w:lineRule="auto"/>
                              <w:jc w:val="both"/>
                              <w:rPr>
                                <w:rFonts w:ascii="Cambria" w:hAnsi="Cambria"/>
                                <w:sz w:val="20"/>
                                <w:szCs w:val="20"/>
                              </w:rPr>
                            </w:pPr>
                            <w:r>
                              <w:rPr>
                                <w:rFonts w:ascii="Cambria" w:hAnsi="Cambria"/>
                                <w:b/>
                                <w:sz w:val="20"/>
                                <w:szCs w:val="20"/>
                              </w:rPr>
                              <w:t>Languages Known:</w:t>
                            </w:r>
                            <w:r>
                              <w:rPr>
                                <w:rFonts w:ascii="Cambria" w:hAnsi="Cambria"/>
                                <w:sz w:val="20"/>
                                <w:szCs w:val="20"/>
                              </w:rPr>
                              <w:tab/>
                              <w:t>English, Tamil and Telugu</w:t>
                            </w:r>
                          </w:p>
                          <w:p w:rsidR="001F47D3" w:rsidRDefault="00000000">
                            <w:pPr>
                              <w:spacing w:after="0" w:line="240" w:lineRule="auto"/>
                              <w:ind w:left="720" w:hanging="720"/>
                              <w:jc w:val="both"/>
                              <w:rPr>
                                <w:rFonts w:ascii="Cambria" w:hAnsi="Cambria" w:cs="Tahoma"/>
                                <w:color w:val="FFFFFF"/>
                                <w:sz w:val="20"/>
                                <w:szCs w:val="20"/>
                                <w:lang w:val="en-GB"/>
                              </w:rPr>
                            </w:pPr>
                            <w:r>
                              <w:rPr>
                                <w:rFonts w:ascii="Cambria" w:hAnsi="Cambria"/>
                                <w:b/>
                                <w:sz w:val="20"/>
                                <w:szCs w:val="20"/>
                              </w:rPr>
                              <w:t>Address:</w:t>
                            </w:r>
                            <w:r>
                              <w:rPr>
                                <w:rFonts w:ascii="Cambria" w:hAnsi="Cambria"/>
                                <w:sz w:val="20"/>
                                <w:szCs w:val="20"/>
                              </w:rPr>
                              <w:t xml:space="preserve"> </w:t>
                            </w:r>
                            <w:r>
                              <w:rPr>
                                <w:rFonts w:ascii="Cambria" w:hAnsi="Cambria"/>
                                <w:sz w:val="20"/>
                                <w:szCs w:val="20"/>
                              </w:rPr>
                              <w:tab/>
                            </w:r>
                            <w:r>
                              <w:rPr>
                                <w:rFonts w:ascii="Cambria" w:hAnsi="Cambria"/>
                                <w:sz w:val="20"/>
                                <w:szCs w:val="20"/>
                              </w:rPr>
                              <w:tab/>
                              <w:t>30, AF1, KRG Nagar, 3</w:t>
                            </w:r>
                            <w:r>
                              <w:rPr>
                                <w:rFonts w:ascii="Cambria" w:hAnsi="Cambria"/>
                                <w:sz w:val="20"/>
                                <w:szCs w:val="20"/>
                                <w:vertAlign w:val="superscript"/>
                              </w:rPr>
                              <w:t>nd</w:t>
                            </w:r>
                            <w:r>
                              <w:rPr>
                                <w:rFonts w:ascii="Cambria" w:hAnsi="Cambria"/>
                                <w:sz w:val="20"/>
                                <w:szCs w:val="20"/>
                              </w:rPr>
                              <w:t xml:space="preserve"> Street, Ganapathy, Coimbatore - 641006</w:t>
                            </w:r>
                          </w:p>
                        </w:txbxContent>
                      </v:textbox>
                    </v:rect>
                  </w:pict>
                </mc:Fallback>
              </mc:AlternateContent>
            </w:r>
          </w:p>
        </w:tc>
      </w:tr>
    </w:tbl>
    <w:p w:rsidR="001F47D3" w:rsidRDefault="001F47D3"/>
    <w:p w:rsidR="001F47D3" w:rsidRDefault="001F47D3"/>
    <w:p w:rsidR="001F47D3" w:rsidRDefault="004937E6">
      <w:pPr>
        <w:jc w:val="cente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F47D3">
      <w:pgSz w:w="11909" w:h="16834" w:code="9"/>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DD451C6"/>
    <w:lvl w:ilvl="0" w:tplc="B3347E46">
      <w:start w:val="1"/>
      <w:numFmt w:val="bullet"/>
      <w:lvlText w:val=""/>
      <w:lvlJc w:val="left"/>
      <w:pPr>
        <w:ind w:left="612" w:hanging="360"/>
      </w:pPr>
      <w:rPr>
        <w:rFonts w:ascii="Symbol" w:hAnsi="Symbol" w:hint="default"/>
      </w:rPr>
    </w:lvl>
    <w:lvl w:ilvl="1" w:tplc="C55E43E0" w:tentative="1">
      <w:start w:val="1"/>
      <w:numFmt w:val="bullet"/>
      <w:lvlText w:val="o"/>
      <w:lvlJc w:val="left"/>
      <w:pPr>
        <w:ind w:left="1332" w:hanging="360"/>
      </w:pPr>
      <w:rPr>
        <w:rFonts w:ascii="Courier New" w:hAnsi="Courier New" w:cs="Courier New" w:hint="default"/>
      </w:rPr>
    </w:lvl>
    <w:lvl w:ilvl="2" w:tplc="539E3050" w:tentative="1">
      <w:start w:val="1"/>
      <w:numFmt w:val="bullet"/>
      <w:lvlText w:val=""/>
      <w:lvlJc w:val="left"/>
      <w:pPr>
        <w:ind w:left="2052" w:hanging="360"/>
      </w:pPr>
      <w:rPr>
        <w:rFonts w:ascii="Wingdings" w:hAnsi="Wingdings" w:hint="default"/>
      </w:rPr>
    </w:lvl>
    <w:lvl w:ilvl="3" w:tplc="E982D9BE" w:tentative="1">
      <w:start w:val="1"/>
      <w:numFmt w:val="bullet"/>
      <w:lvlText w:val=""/>
      <w:lvlJc w:val="left"/>
      <w:pPr>
        <w:ind w:left="2772" w:hanging="360"/>
      </w:pPr>
      <w:rPr>
        <w:rFonts w:ascii="Symbol" w:hAnsi="Symbol" w:hint="default"/>
      </w:rPr>
    </w:lvl>
    <w:lvl w:ilvl="4" w:tplc="CAAE0FB6" w:tentative="1">
      <w:start w:val="1"/>
      <w:numFmt w:val="bullet"/>
      <w:lvlText w:val="o"/>
      <w:lvlJc w:val="left"/>
      <w:pPr>
        <w:ind w:left="3492" w:hanging="360"/>
      </w:pPr>
      <w:rPr>
        <w:rFonts w:ascii="Courier New" w:hAnsi="Courier New" w:cs="Courier New" w:hint="default"/>
      </w:rPr>
    </w:lvl>
    <w:lvl w:ilvl="5" w:tplc="2062D1BA" w:tentative="1">
      <w:start w:val="1"/>
      <w:numFmt w:val="bullet"/>
      <w:lvlText w:val=""/>
      <w:lvlJc w:val="left"/>
      <w:pPr>
        <w:ind w:left="4212" w:hanging="360"/>
      </w:pPr>
      <w:rPr>
        <w:rFonts w:ascii="Wingdings" w:hAnsi="Wingdings" w:hint="default"/>
      </w:rPr>
    </w:lvl>
    <w:lvl w:ilvl="6" w:tplc="56382AC2" w:tentative="1">
      <w:start w:val="1"/>
      <w:numFmt w:val="bullet"/>
      <w:lvlText w:val=""/>
      <w:lvlJc w:val="left"/>
      <w:pPr>
        <w:ind w:left="4932" w:hanging="360"/>
      </w:pPr>
      <w:rPr>
        <w:rFonts w:ascii="Symbol" w:hAnsi="Symbol" w:hint="default"/>
      </w:rPr>
    </w:lvl>
    <w:lvl w:ilvl="7" w:tplc="B802BB0A" w:tentative="1">
      <w:start w:val="1"/>
      <w:numFmt w:val="bullet"/>
      <w:lvlText w:val="o"/>
      <w:lvlJc w:val="left"/>
      <w:pPr>
        <w:ind w:left="5652" w:hanging="360"/>
      </w:pPr>
      <w:rPr>
        <w:rFonts w:ascii="Courier New" w:hAnsi="Courier New" w:cs="Courier New" w:hint="default"/>
      </w:rPr>
    </w:lvl>
    <w:lvl w:ilvl="8" w:tplc="FDC63C60" w:tentative="1">
      <w:start w:val="1"/>
      <w:numFmt w:val="bullet"/>
      <w:lvlText w:val=""/>
      <w:lvlJc w:val="left"/>
      <w:pPr>
        <w:ind w:left="6372" w:hanging="360"/>
      </w:pPr>
      <w:rPr>
        <w:rFonts w:ascii="Wingdings" w:hAnsi="Wingdings" w:hint="default"/>
      </w:rPr>
    </w:lvl>
  </w:abstractNum>
  <w:abstractNum w:abstractNumId="1" w15:restartNumberingAfterBreak="0">
    <w:nsid w:val="00000002"/>
    <w:multiLevelType w:val="hybridMultilevel"/>
    <w:tmpl w:val="7D325B24"/>
    <w:lvl w:ilvl="0" w:tplc="6D02780C">
      <w:start w:val="1"/>
      <w:numFmt w:val="bullet"/>
      <w:lvlText w:val=""/>
      <w:lvlJc w:val="left"/>
      <w:pPr>
        <w:ind w:left="1332" w:hanging="360"/>
      </w:pPr>
      <w:rPr>
        <w:rFonts w:ascii="Wingdings" w:hAnsi="Wingdings" w:hint="default"/>
      </w:rPr>
    </w:lvl>
    <w:lvl w:ilvl="1" w:tplc="E29C0E10" w:tentative="1">
      <w:start w:val="1"/>
      <w:numFmt w:val="bullet"/>
      <w:lvlText w:val="o"/>
      <w:lvlJc w:val="left"/>
      <w:pPr>
        <w:ind w:left="2052" w:hanging="360"/>
      </w:pPr>
      <w:rPr>
        <w:rFonts w:ascii="Courier New" w:hAnsi="Courier New" w:cs="Courier New" w:hint="default"/>
      </w:rPr>
    </w:lvl>
    <w:lvl w:ilvl="2" w:tplc="FA9841D6" w:tentative="1">
      <w:start w:val="1"/>
      <w:numFmt w:val="bullet"/>
      <w:lvlText w:val=""/>
      <w:lvlJc w:val="left"/>
      <w:pPr>
        <w:ind w:left="2772" w:hanging="360"/>
      </w:pPr>
      <w:rPr>
        <w:rFonts w:ascii="Wingdings" w:hAnsi="Wingdings" w:hint="default"/>
      </w:rPr>
    </w:lvl>
    <w:lvl w:ilvl="3" w:tplc="263AF87E" w:tentative="1">
      <w:start w:val="1"/>
      <w:numFmt w:val="bullet"/>
      <w:lvlText w:val=""/>
      <w:lvlJc w:val="left"/>
      <w:pPr>
        <w:ind w:left="3492" w:hanging="360"/>
      </w:pPr>
      <w:rPr>
        <w:rFonts w:ascii="Symbol" w:hAnsi="Symbol" w:hint="default"/>
      </w:rPr>
    </w:lvl>
    <w:lvl w:ilvl="4" w:tplc="B5A27D6A" w:tentative="1">
      <w:start w:val="1"/>
      <w:numFmt w:val="bullet"/>
      <w:lvlText w:val="o"/>
      <w:lvlJc w:val="left"/>
      <w:pPr>
        <w:ind w:left="4212" w:hanging="360"/>
      </w:pPr>
      <w:rPr>
        <w:rFonts w:ascii="Courier New" w:hAnsi="Courier New" w:cs="Courier New" w:hint="default"/>
      </w:rPr>
    </w:lvl>
    <w:lvl w:ilvl="5" w:tplc="B4FCA64E" w:tentative="1">
      <w:start w:val="1"/>
      <w:numFmt w:val="bullet"/>
      <w:lvlText w:val=""/>
      <w:lvlJc w:val="left"/>
      <w:pPr>
        <w:ind w:left="4932" w:hanging="360"/>
      </w:pPr>
      <w:rPr>
        <w:rFonts w:ascii="Wingdings" w:hAnsi="Wingdings" w:hint="default"/>
      </w:rPr>
    </w:lvl>
    <w:lvl w:ilvl="6" w:tplc="911EC38A" w:tentative="1">
      <w:start w:val="1"/>
      <w:numFmt w:val="bullet"/>
      <w:lvlText w:val=""/>
      <w:lvlJc w:val="left"/>
      <w:pPr>
        <w:ind w:left="5652" w:hanging="360"/>
      </w:pPr>
      <w:rPr>
        <w:rFonts w:ascii="Symbol" w:hAnsi="Symbol" w:hint="default"/>
      </w:rPr>
    </w:lvl>
    <w:lvl w:ilvl="7" w:tplc="0CA470DC" w:tentative="1">
      <w:start w:val="1"/>
      <w:numFmt w:val="bullet"/>
      <w:lvlText w:val="o"/>
      <w:lvlJc w:val="left"/>
      <w:pPr>
        <w:ind w:left="6372" w:hanging="360"/>
      </w:pPr>
      <w:rPr>
        <w:rFonts w:ascii="Courier New" w:hAnsi="Courier New" w:cs="Courier New" w:hint="default"/>
      </w:rPr>
    </w:lvl>
    <w:lvl w:ilvl="8" w:tplc="25047B14" w:tentative="1">
      <w:start w:val="1"/>
      <w:numFmt w:val="bullet"/>
      <w:lvlText w:val=""/>
      <w:lvlJc w:val="left"/>
      <w:pPr>
        <w:ind w:left="7092" w:hanging="360"/>
      </w:pPr>
      <w:rPr>
        <w:rFonts w:ascii="Wingdings" w:hAnsi="Wingdings" w:hint="default"/>
      </w:rPr>
    </w:lvl>
  </w:abstractNum>
  <w:abstractNum w:abstractNumId="2" w15:restartNumberingAfterBreak="0">
    <w:nsid w:val="00000003"/>
    <w:multiLevelType w:val="hybridMultilevel"/>
    <w:tmpl w:val="28BC3722"/>
    <w:lvl w:ilvl="0" w:tplc="CF9E6784">
      <w:start w:val="1"/>
      <w:numFmt w:val="bullet"/>
      <w:lvlText w:val=""/>
      <w:lvlJc w:val="left"/>
      <w:pPr>
        <w:ind w:left="360" w:hanging="360"/>
      </w:pPr>
      <w:rPr>
        <w:rFonts w:ascii="Symbol" w:hAnsi="Symbol" w:hint="default"/>
      </w:rPr>
    </w:lvl>
    <w:lvl w:ilvl="1" w:tplc="D3F63802">
      <w:start w:val="1"/>
      <w:numFmt w:val="bullet"/>
      <w:lvlText w:val="o"/>
      <w:lvlJc w:val="left"/>
      <w:pPr>
        <w:ind w:left="1080" w:hanging="360"/>
      </w:pPr>
      <w:rPr>
        <w:rFonts w:ascii="Courier New" w:hAnsi="Courier New" w:cs="Courier New" w:hint="default"/>
      </w:rPr>
    </w:lvl>
    <w:lvl w:ilvl="2" w:tplc="1F66FFA4" w:tentative="1">
      <w:start w:val="1"/>
      <w:numFmt w:val="bullet"/>
      <w:lvlText w:val=""/>
      <w:lvlJc w:val="left"/>
      <w:pPr>
        <w:ind w:left="1800" w:hanging="360"/>
      </w:pPr>
      <w:rPr>
        <w:rFonts w:ascii="Wingdings" w:hAnsi="Wingdings" w:hint="default"/>
      </w:rPr>
    </w:lvl>
    <w:lvl w:ilvl="3" w:tplc="E31A21AC" w:tentative="1">
      <w:start w:val="1"/>
      <w:numFmt w:val="bullet"/>
      <w:lvlText w:val=""/>
      <w:lvlJc w:val="left"/>
      <w:pPr>
        <w:ind w:left="2520" w:hanging="360"/>
      </w:pPr>
      <w:rPr>
        <w:rFonts w:ascii="Symbol" w:hAnsi="Symbol" w:hint="default"/>
      </w:rPr>
    </w:lvl>
    <w:lvl w:ilvl="4" w:tplc="3D2E98D6" w:tentative="1">
      <w:start w:val="1"/>
      <w:numFmt w:val="bullet"/>
      <w:lvlText w:val="o"/>
      <w:lvlJc w:val="left"/>
      <w:pPr>
        <w:ind w:left="3240" w:hanging="360"/>
      </w:pPr>
      <w:rPr>
        <w:rFonts w:ascii="Courier New" w:hAnsi="Courier New" w:cs="Courier New" w:hint="default"/>
      </w:rPr>
    </w:lvl>
    <w:lvl w:ilvl="5" w:tplc="D7321D30" w:tentative="1">
      <w:start w:val="1"/>
      <w:numFmt w:val="bullet"/>
      <w:lvlText w:val=""/>
      <w:lvlJc w:val="left"/>
      <w:pPr>
        <w:ind w:left="3960" w:hanging="360"/>
      </w:pPr>
      <w:rPr>
        <w:rFonts w:ascii="Wingdings" w:hAnsi="Wingdings" w:hint="default"/>
      </w:rPr>
    </w:lvl>
    <w:lvl w:ilvl="6" w:tplc="3DBCD246" w:tentative="1">
      <w:start w:val="1"/>
      <w:numFmt w:val="bullet"/>
      <w:lvlText w:val=""/>
      <w:lvlJc w:val="left"/>
      <w:pPr>
        <w:ind w:left="4680" w:hanging="360"/>
      </w:pPr>
      <w:rPr>
        <w:rFonts w:ascii="Symbol" w:hAnsi="Symbol" w:hint="default"/>
      </w:rPr>
    </w:lvl>
    <w:lvl w:ilvl="7" w:tplc="809C7B3E" w:tentative="1">
      <w:start w:val="1"/>
      <w:numFmt w:val="bullet"/>
      <w:lvlText w:val="o"/>
      <w:lvlJc w:val="left"/>
      <w:pPr>
        <w:ind w:left="5400" w:hanging="360"/>
      </w:pPr>
      <w:rPr>
        <w:rFonts w:ascii="Courier New" w:hAnsi="Courier New" w:cs="Courier New" w:hint="default"/>
      </w:rPr>
    </w:lvl>
    <w:lvl w:ilvl="8" w:tplc="5DE80830"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6FDE126A"/>
    <w:lvl w:ilvl="0" w:tplc="DC72A12C">
      <w:start w:val="1"/>
      <w:numFmt w:val="bullet"/>
      <w:lvlText w:val=""/>
      <w:lvlJc w:val="left"/>
      <w:pPr>
        <w:ind w:left="612" w:hanging="360"/>
      </w:pPr>
      <w:rPr>
        <w:rFonts w:ascii="Symbol" w:hAnsi="Symbol" w:hint="default"/>
      </w:rPr>
    </w:lvl>
    <w:lvl w:ilvl="1" w:tplc="8F7E718A" w:tentative="1">
      <w:start w:val="1"/>
      <w:numFmt w:val="bullet"/>
      <w:lvlText w:val="o"/>
      <w:lvlJc w:val="left"/>
      <w:pPr>
        <w:ind w:left="1332" w:hanging="360"/>
      </w:pPr>
      <w:rPr>
        <w:rFonts w:ascii="Courier New" w:hAnsi="Courier New" w:cs="Courier New" w:hint="default"/>
      </w:rPr>
    </w:lvl>
    <w:lvl w:ilvl="2" w:tplc="503C6DCE" w:tentative="1">
      <w:start w:val="1"/>
      <w:numFmt w:val="bullet"/>
      <w:lvlText w:val=""/>
      <w:lvlJc w:val="left"/>
      <w:pPr>
        <w:ind w:left="2052" w:hanging="360"/>
      </w:pPr>
      <w:rPr>
        <w:rFonts w:ascii="Wingdings" w:hAnsi="Wingdings" w:hint="default"/>
      </w:rPr>
    </w:lvl>
    <w:lvl w:ilvl="3" w:tplc="FFCA9DA6" w:tentative="1">
      <w:start w:val="1"/>
      <w:numFmt w:val="bullet"/>
      <w:lvlText w:val=""/>
      <w:lvlJc w:val="left"/>
      <w:pPr>
        <w:ind w:left="2772" w:hanging="360"/>
      </w:pPr>
      <w:rPr>
        <w:rFonts w:ascii="Symbol" w:hAnsi="Symbol" w:hint="default"/>
      </w:rPr>
    </w:lvl>
    <w:lvl w:ilvl="4" w:tplc="58E265E4" w:tentative="1">
      <w:start w:val="1"/>
      <w:numFmt w:val="bullet"/>
      <w:lvlText w:val="o"/>
      <w:lvlJc w:val="left"/>
      <w:pPr>
        <w:ind w:left="3492" w:hanging="360"/>
      </w:pPr>
      <w:rPr>
        <w:rFonts w:ascii="Courier New" w:hAnsi="Courier New" w:cs="Courier New" w:hint="default"/>
      </w:rPr>
    </w:lvl>
    <w:lvl w:ilvl="5" w:tplc="3446E73C" w:tentative="1">
      <w:start w:val="1"/>
      <w:numFmt w:val="bullet"/>
      <w:lvlText w:val=""/>
      <w:lvlJc w:val="left"/>
      <w:pPr>
        <w:ind w:left="4212" w:hanging="360"/>
      </w:pPr>
      <w:rPr>
        <w:rFonts w:ascii="Wingdings" w:hAnsi="Wingdings" w:hint="default"/>
      </w:rPr>
    </w:lvl>
    <w:lvl w:ilvl="6" w:tplc="72DCBDFC" w:tentative="1">
      <w:start w:val="1"/>
      <w:numFmt w:val="bullet"/>
      <w:lvlText w:val=""/>
      <w:lvlJc w:val="left"/>
      <w:pPr>
        <w:ind w:left="4932" w:hanging="360"/>
      </w:pPr>
      <w:rPr>
        <w:rFonts w:ascii="Symbol" w:hAnsi="Symbol" w:hint="default"/>
      </w:rPr>
    </w:lvl>
    <w:lvl w:ilvl="7" w:tplc="EE6658B2" w:tentative="1">
      <w:start w:val="1"/>
      <w:numFmt w:val="bullet"/>
      <w:lvlText w:val="o"/>
      <w:lvlJc w:val="left"/>
      <w:pPr>
        <w:ind w:left="5652" w:hanging="360"/>
      </w:pPr>
      <w:rPr>
        <w:rFonts w:ascii="Courier New" w:hAnsi="Courier New" w:cs="Courier New" w:hint="default"/>
      </w:rPr>
    </w:lvl>
    <w:lvl w:ilvl="8" w:tplc="14288558" w:tentative="1">
      <w:start w:val="1"/>
      <w:numFmt w:val="bullet"/>
      <w:lvlText w:val=""/>
      <w:lvlJc w:val="left"/>
      <w:pPr>
        <w:ind w:left="6372" w:hanging="360"/>
      </w:pPr>
      <w:rPr>
        <w:rFonts w:ascii="Wingdings" w:hAnsi="Wingdings" w:hint="default"/>
      </w:rPr>
    </w:lvl>
  </w:abstractNum>
  <w:abstractNum w:abstractNumId="4" w15:restartNumberingAfterBreak="0">
    <w:nsid w:val="00000005"/>
    <w:multiLevelType w:val="hybridMultilevel"/>
    <w:tmpl w:val="FA1ED616"/>
    <w:lvl w:ilvl="0" w:tplc="F610546A">
      <w:start w:val="1"/>
      <w:numFmt w:val="bullet"/>
      <w:lvlText w:val=""/>
      <w:lvlJc w:val="left"/>
      <w:pPr>
        <w:ind w:left="1332" w:hanging="360"/>
      </w:pPr>
      <w:rPr>
        <w:rFonts w:ascii="Symbol" w:hAnsi="Symbol" w:hint="default"/>
      </w:rPr>
    </w:lvl>
    <w:lvl w:ilvl="1" w:tplc="DEE0D288" w:tentative="1">
      <w:start w:val="1"/>
      <w:numFmt w:val="bullet"/>
      <w:lvlText w:val="o"/>
      <w:lvlJc w:val="left"/>
      <w:pPr>
        <w:ind w:left="2052" w:hanging="360"/>
      </w:pPr>
      <w:rPr>
        <w:rFonts w:ascii="Courier New" w:hAnsi="Courier New" w:cs="Courier New" w:hint="default"/>
      </w:rPr>
    </w:lvl>
    <w:lvl w:ilvl="2" w:tplc="63B6B150" w:tentative="1">
      <w:start w:val="1"/>
      <w:numFmt w:val="bullet"/>
      <w:lvlText w:val=""/>
      <w:lvlJc w:val="left"/>
      <w:pPr>
        <w:ind w:left="2772" w:hanging="360"/>
      </w:pPr>
      <w:rPr>
        <w:rFonts w:ascii="Wingdings" w:hAnsi="Wingdings" w:hint="default"/>
      </w:rPr>
    </w:lvl>
    <w:lvl w:ilvl="3" w:tplc="BBD804CC" w:tentative="1">
      <w:start w:val="1"/>
      <w:numFmt w:val="bullet"/>
      <w:lvlText w:val=""/>
      <w:lvlJc w:val="left"/>
      <w:pPr>
        <w:ind w:left="3492" w:hanging="360"/>
      </w:pPr>
      <w:rPr>
        <w:rFonts w:ascii="Symbol" w:hAnsi="Symbol" w:hint="default"/>
      </w:rPr>
    </w:lvl>
    <w:lvl w:ilvl="4" w:tplc="688429FC" w:tentative="1">
      <w:start w:val="1"/>
      <w:numFmt w:val="bullet"/>
      <w:lvlText w:val="o"/>
      <w:lvlJc w:val="left"/>
      <w:pPr>
        <w:ind w:left="4212" w:hanging="360"/>
      </w:pPr>
      <w:rPr>
        <w:rFonts w:ascii="Courier New" w:hAnsi="Courier New" w:cs="Courier New" w:hint="default"/>
      </w:rPr>
    </w:lvl>
    <w:lvl w:ilvl="5" w:tplc="17D6BC8C" w:tentative="1">
      <w:start w:val="1"/>
      <w:numFmt w:val="bullet"/>
      <w:lvlText w:val=""/>
      <w:lvlJc w:val="left"/>
      <w:pPr>
        <w:ind w:left="4932" w:hanging="360"/>
      </w:pPr>
      <w:rPr>
        <w:rFonts w:ascii="Wingdings" w:hAnsi="Wingdings" w:hint="default"/>
      </w:rPr>
    </w:lvl>
    <w:lvl w:ilvl="6" w:tplc="F9886F28" w:tentative="1">
      <w:start w:val="1"/>
      <w:numFmt w:val="bullet"/>
      <w:lvlText w:val=""/>
      <w:lvlJc w:val="left"/>
      <w:pPr>
        <w:ind w:left="5652" w:hanging="360"/>
      </w:pPr>
      <w:rPr>
        <w:rFonts w:ascii="Symbol" w:hAnsi="Symbol" w:hint="default"/>
      </w:rPr>
    </w:lvl>
    <w:lvl w:ilvl="7" w:tplc="D6227C06" w:tentative="1">
      <w:start w:val="1"/>
      <w:numFmt w:val="bullet"/>
      <w:lvlText w:val="o"/>
      <w:lvlJc w:val="left"/>
      <w:pPr>
        <w:ind w:left="6372" w:hanging="360"/>
      </w:pPr>
      <w:rPr>
        <w:rFonts w:ascii="Courier New" w:hAnsi="Courier New" w:cs="Courier New" w:hint="default"/>
      </w:rPr>
    </w:lvl>
    <w:lvl w:ilvl="8" w:tplc="52A274AC" w:tentative="1">
      <w:start w:val="1"/>
      <w:numFmt w:val="bullet"/>
      <w:lvlText w:val=""/>
      <w:lvlJc w:val="left"/>
      <w:pPr>
        <w:ind w:left="7092" w:hanging="360"/>
      </w:pPr>
      <w:rPr>
        <w:rFonts w:ascii="Wingdings" w:hAnsi="Wingdings" w:hint="default"/>
      </w:rPr>
    </w:lvl>
  </w:abstractNum>
  <w:abstractNum w:abstractNumId="5" w15:restartNumberingAfterBreak="0">
    <w:nsid w:val="00000006"/>
    <w:multiLevelType w:val="hybridMultilevel"/>
    <w:tmpl w:val="D29E7074"/>
    <w:lvl w:ilvl="0" w:tplc="B908075C">
      <w:start w:val="1"/>
      <w:numFmt w:val="bullet"/>
      <w:lvlText w:val=""/>
      <w:lvlJc w:val="left"/>
      <w:pPr>
        <w:ind w:left="612" w:hanging="360"/>
      </w:pPr>
      <w:rPr>
        <w:rFonts w:ascii="Symbol" w:hAnsi="Symbol" w:hint="default"/>
      </w:rPr>
    </w:lvl>
    <w:lvl w:ilvl="1" w:tplc="CB4EE74E" w:tentative="1">
      <w:start w:val="1"/>
      <w:numFmt w:val="bullet"/>
      <w:lvlText w:val="o"/>
      <w:lvlJc w:val="left"/>
      <w:pPr>
        <w:ind w:left="1332" w:hanging="360"/>
      </w:pPr>
      <w:rPr>
        <w:rFonts w:ascii="Courier New" w:hAnsi="Courier New" w:cs="Courier New" w:hint="default"/>
      </w:rPr>
    </w:lvl>
    <w:lvl w:ilvl="2" w:tplc="48926A96" w:tentative="1">
      <w:start w:val="1"/>
      <w:numFmt w:val="bullet"/>
      <w:lvlText w:val=""/>
      <w:lvlJc w:val="left"/>
      <w:pPr>
        <w:ind w:left="2052" w:hanging="360"/>
      </w:pPr>
      <w:rPr>
        <w:rFonts w:ascii="Wingdings" w:hAnsi="Wingdings" w:hint="default"/>
      </w:rPr>
    </w:lvl>
    <w:lvl w:ilvl="3" w:tplc="83C0CE78" w:tentative="1">
      <w:start w:val="1"/>
      <w:numFmt w:val="bullet"/>
      <w:lvlText w:val=""/>
      <w:lvlJc w:val="left"/>
      <w:pPr>
        <w:ind w:left="2772" w:hanging="360"/>
      </w:pPr>
      <w:rPr>
        <w:rFonts w:ascii="Symbol" w:hAnsi="Symbol" w:hint="default"/>
      </w:rPr>
    </w:lvl>
    <w:lvl w:ilvl="4" w:tplc="7B54C3D4" w:tentative="1">
      <w:start w:val="1"/>
      <w:numFmt w:val="bullet"/>
      <w:lvlText w:val="o"/>
      <w:lvlJc w:val="left"/>
      <w:pPr>
        <w:ind w:left="3492" w:hanging="360"/>
      </w:pPr>
      <w:rPr>
        <w:rFonts w:ascii="Courier New" w:hAnsi="Courier New" w:cs="Courier New" w:hint="default"/>
      </w:rPr>
    </w:lvl>
    <w:lvl w:ilvl="5" w:tplc="2ADA6F64" w:tentative="1">
      <w:start w:val="1"/>
      <w:numFmt w:val="bullet"/>
      <w:lvlText w:val=""/>
      <w:lvlJc w:val="left"/>
      <w:pPr>
        <w:ind w:left="4212" w:hanging="360"/>
      </w:pPr>
      <w:rPr>
        <w:rFonts w:ascii="Wingdings" w:hAnsi="Wingdings" w:hint="default"/>
      </w:rPr>
    </w:lvl>
    <w:lvl w:ilvl="6" w:tplc="F274F2B0" w:tentative="1">
      <w:start w:val="1"/>
      <w:numFmt w:val="bullet"/>
      <w:lvlText w:val=""/>
      <w:lvlJc w:val="left"/>
      <w:pPr>
        <w:ind w:left="4932" w:hanging="360"/>
      </w:pPr>
      <w:rPr>
        <w:rFonts w:ascii="Symbol" w:hAnsi="Symbol" w:hint="default"/>
      </w:rPr>
    </w:lvl>
    <w:lvl w:ilvl="7" w:tplc="15269CB6" w:tentative="1">
      <w:start w:val="1"/>
      <w:numFmt w:val="bullet"/>
      <w:lvlText w:val="o"/>
      <w:lvlJc w:val="left"/>
      <w:pPr>
        <w:ind w:left="5652" w:hanging="360"/>
      </w:pPr>
      <w:rPr>
        <w:rFonts w:ascii="Courier New" w:hAnsi="Courier New" w:cs="Courier New" w:hint="default"/>
      </w:rPr>
    </w:lvl>
    <w:lvl w:ilvl="8" w:tplc="A0BCBC36" w:tentative="1">
      <w:start w:val="1"/>
      <w:numFmt w:val="bullet"/>
      <w:lvlText w:val=""/>
      <w:lvlJc w:val="left"/>
      <w:pPr>
        <w:ind w:left="6372" w:hanging="360"/>
      </w:pPr>
      <w:rPr>
        <w:rFonts w:ascii="Wingdings" w:hAnsi="Wingdings" w:hint="default"/>
      </w:rPr>
    </w:lvl>
  </w:abstractNum>
  <w:abstractNum w:abstractNumId="6" w15:restartNumberingAfterBreak="0">
    <w:nsid w:val="00000007"/>
    <w:multiLevelType w:val="hybridMultilevel"/>
    <w:tmpl w:val="A88ECD98"/>
    <w:lvl w:ilvl="0" w:tplc="C93C91D4">
      <w:start w:val="1"/>
      <w:numFmt w:val="decimal"/>
      <w:lvlText w:val="%1."/>
      <w:lvlJc w:val="left"/>
      <w:pPr>
        <w:ind w:left="1332" w:hanging="360"/>
      </w:pPr>
    </w:lvl>
    <w:lvl w:ilvl="1" w:tplc="F45E64B0" w:tentative="1">
      <w:start w:val="1"/>
      <w:numFmt w:val="lowerLetter"/>
      <w:lvlText w:val="%2."/>
      <w:lvlJc w:val="left"/>
      <w:pPr>
        <w:ind w:left="2052" w:hanging="360"/>
      </w:pPr>
    </w:lvl>
    <w:lvl w:ilvl="2" w:tplc="38FEE95C" w:tentative="1">
      <w:start w:val="1"/>
      <w:numFmt w:val="lowerRoman"/>
      <w:lvlText w:val="%3."/>
      <w:lvlJc w:val="right"/>
      <w:pPr>
        <w:ind w:left="2772" w:hanging="180"/>
      </w:pPr>
    </w:lvl>
    <w:lvl w:ilvl="3" w:tplc="18EC99CC" w:tentative="1">
      <w:start w:val="1"/>
      <w:numFmt w:val="decimal"/>
      <w:lvlText w:val="%4."/>
      <w:lvlJc w:val="left"/>
      <w:pPr>
        <w:ind w:left="3492" w:hanging="360"/>
      </w:pPr>
    </w:lvl>
    <w:lvl w:ilvl="4" w:tplc="D0ACDDC2" w:tentative="1">
      <w:start w:val="1"/>
      <w:numFmt w:val="lowerLetter"/>
      <w:lvlText w:val="%5."/>
      <w:lvlJc w:val="left"/>
      <w:pPr>
        <w:ind w:left="4212" w:hanging="360"/>
      </w:pPr>
    </w:lvl>
    <w:lvl w:ilvl="5" w:tplc="123CC7AA" w:tentative="1">
      <w:start w:val="1"/>
      <w:numFmt w:val="lowerRoman"/>
      <w:lvlText w:val="%6."/>
      <w:lvlJc w:val="right"/>
      <w:pPr>
        <w:ind w:left="4932" w:hanging="180"/>
      </w:pPr>
    </w:lvl>
    <w:lvl w:ilvl="6" w:tplc="3A52DA14" w:tentative="1">
      <w:start w:val="1"/>
      <w:numFmt w:val="decimal"/>
      <w:lvlText w:val="%7."/>
      <w:lvlJc w:val="left"/>
      <w:pPr>
        <w:ind w:left="5652" w:hanging="360"/>
      </w:pPr>
    </w:lvl>
    <w:lvl w:ilvl="7" w:tplc="E2686454" w:tentative="1">
      <w:start w:val="1"/>
      <w:numFmt w:val="lowerLetter"/>
      <w:lvlText w:val="%8."/>
      <w:lvlJc w:val="left"/>
      <w:pPr>
        <w:ind w:left="6372" w:hanging="360"/>
      </w:pPr>
    </w:lvl>
    <w:lvl w:ilvl="8" w:tplc="55CAA40A" w:tentative="1">
      <w:start w:val="1"/>
      <w:numFmt w:val="lowerRoman"/>
      <w:lvlText w:val="%9."/>
      <w:lvlJc w:val="right"/>
      <w:pPr>
        <w:ind w:left="7092" w:hanging="180"/>
      </w:pPr>
    </w:lvl>
  </w:abstractNum>
  <w:abstractNum w:abstractNumId="7" w15:restartNumberingAfterBreak="0">
    <w:nsid w:val="00000008"/>
    <w:multiLevelType w:val="hybridMultilevel"/>
    <w:tmpl w:val="6CC2CF5C"/>
    <w:lvl w:ilvl="0" w:tplc="CA746BC0">
      <w:start w:val="1"/>
      <w:numFmt w:val="bullet"/>
      <w:lvlText w:val=""/>
      <w:lvlJc w:val="left"/>
      <w:pPr>
        <w:ind w:left="612" w:hanging="360"/>
      </w:pPr>
      <w:rPr>
        <w:rFonts w:ascii="Wingdings" w:hAnsi="Wingdings" w:hint="default"/>
      </w:rPr>
    </w:lvl>
    <w:lvl w:ilvl="1" w:tplc="32B48B66" w:tentative="1">
      <w:start w:val="1"/>
      <w:numFmt w:val="bullet"/>
      <w:lvlText w:val="o"/>
      <w:lvlJc w:val="left"/>
      <w:pPr>
        <w:ind w:left="1332" w:hanging="360"/>
      </w:pPr>
      <w:rPr>
        <w:rFonts w:ascii="Courier New" w:hAnsi="Courier New" w:cs="Courier New" w:hint="default"/>
      </w:rPr>
    </w:lvl>
    <w:lvl w:ilvl="2" w:tplc="61B8299E" w:tentative="1">
      <w:start w:val="1"/>
      <w:numFmt w:val="bullet"/>
      <w:lvlText w:val=""/>
      <w:lvlJc w:val="left"/>
      <w:pPr>
        <w:ind w:left="2052" w:hanging="360"/>
      </w:pPr>
      <w:rPr>
        <w:rFonts w:ascii="Wingdings" w:hAnsi="Wingdings" w:hint="default"/>
      </w:rPr>
    </w:lvl>
    <w:lvl w:ilvl="3" w:tplc="1CF8A498" w:tentative="1">
      <w:start w:val="1"/>
      <w:numFmt w:val="bullet"/>
      <w:lvlText w:val=""/>
      <w:lvlJc w:val="left"/>
      <w:pPr>
        <w:ind w:left="2772" w:hanging="360"/>
      </w:pPr>
      <w:rPr>
        <w:rFonts w:ascii="Symbol" w:hAnsi="Symbol" w:hint="default"/>
      </w:rPr>
    </w:lvl>
    <w:lvl w:ilvl="4" w:tplc="C922B902" w:tentative="1">
      <w:start w:val="1"/>
      <w:numFmt w:val="bullet"/>
      <w:lvlText w:val="o"/>
      <w:lvlJc w:val="left"/>
      <w:pPr>
        <w:ind w:left="3492" w:hanging="360"/>
      </w:pPr>
      <w:rPr>
        <w:rFonts w:ascii="Courier New" w:hAnsi="Courier New" w:cs="Courier New" w:hint="default"/>
      </w:rPr>
    </w:lvl>
    <w:lvl w:ilvl="5" w:tplc="39B06FBE" w:tentative="1">
      <w:start w:val="1"/>
      <w:numFmt w:val="bullet"/>
      <w:lvlText w:val=""/>
      <w:lvlJc w:val="left"/>
      <w:pPr>
        <w:ind w:left="4212" w:hanging="360"/>
      </w:pPr>
      <w:rPr>
        <w:rFonts w:ascii="Wingdings" w:hAnsi="Wingdings" w:hint="default"/>
      </w:rPr>
    </w:lvl>
    <w:lvl w:ilvl="6" w:tplc="488CA9B6" w:tentative="1">
      <w:start w:val="1"/>
      <w:numFmt w:val="bullet"/>
      <w:lvlText w:val=""/>
      <w:lvlJc w:val="left"/>
      <w:pPr>
        <w:ind w:left="4932" w:hanging="360"/>
      </w:pPr>
      <w:rPr>
        <w:rFonts w:ascii="Symbol" w:hAnsi="Symbol" w:hint="default"/>
      </w:rPr>
    </w:lvl>
    <w:lvl w:ilvl="7" w:tplc="31BC4F28" w:tentative="1">
      <w:start w:val="1"/>
      <w:numFmt w:val="bullet"/>
      <w:lvlText w:val="o"/>
      <w:lvlJc w:val="left"/>
      <w:pPr>
        <w:ind w:left="5652" w:hanging="360"/>
      </w:pPr>
      <w:rPr>
        <w:rFonts w:ascii="Courier New" w:hAnsi="Courier New" w:cs="Courier New" w:hint="default"/>
      </w:rPr>
    </w:lvl>
    <w:lvl w:ilvl="8" w:tplc="2DE075C2" w:tentative="1">
      <w:start w:val="1"/>
      <w:numFmt w:val="bullet"/>
      <w:lvlText w:val=""/>
      <w:lvlJc w:val="left"/>
      <w:pPr>
        <w:ind w:left="6372" w:hanging="360"/>
      </w:pPr>
      <w:rPr>
        <w:rFonts w:ascii="Wingdings" w:hAnsi="Wingdings" w:hint="default"/>
      </w:rPr>
    </w:lvl>
  </w:abstractNum>
  <w:abstractNum w:abstractNumId="8" w15:restartNumberingAfterBreak="0">
    <w:nsid w:val="00000009"/>
    <w:multiLevelType w:val="hybridMultilevel"/>
    <w:tmpl w:val="FC5051D4"/>
    <w:lvl w:ilvl="0" w:tplc="40A6739C">
      <w:start w:val="1"/>
      <w:numFmt w:val="bullet"/>
      <w:lvlText w:val="o"/>
      <w:lvlJc w:val="left"/>
      <w:pPr>
        <w:ind w:left="720" w:hanging="360"/>
      </w:pPr>
      <w:rPr>
        <w:rFonts w:ascii="Courier New" w:hAnsi="Courier New" w:cs="Courier New" w:hint="default"/>
      </w:rPr>
    </w:lvl>
    <w:lvl w:ilvl="1" w:tplc="A250841C" w:tentative="1">
      <w:start w:val="1"/>
      <w:numFmt w:val="bullet"/>
      <w:lvlText w:val="o"/>
      <w:lvlJc w:val="left"/>
      <w:pPr>
        <w:ind w:left="1440" w:hanging="360"/>
      </w:pPr>
      <w:rPr>
        <w:rFonts w:ascii="Courier New" w:hAnsi="Courier New" w:cs="Courier New" w:hint="default"/>
      </w:rPr>
    </w:lvl>
    <w:lvl w:ilvl="2" w:tplc="8E8889D6" w:tentative="1">
      <w:start w:val="1"/>
      <w:numFmt w:val="bullet"/>
      <w:lvlText w:val=""/>
      <w:lvlJc w:val="left"/>
      <w:pPr>
        <w:ind w:left="2160" w:hanging="360"/>
      </w:pPr>
      <w:rPr>
        <w:rFonts w:ascii="Wingdings" w:hAnsi="Wingdings" w:hint="default"/>
      </w:rPr>
    </w:lvl>
    <w:lvl w:ilvl="3" w:tplc="4CBEA07C" w:tentative="1">
      <w:start w:val="1"/>
      <w:numFmt w:val="bullet"/>
      <w:lvlText w:val=""/>
      <w:lvlJc w:val="left"/>
      <w:pPr>
        <w:ind w:left="2880" w:hanging="360"/>
      </w:pPr>
      <w:rPr>
        <w:rFonts w:ascii="Symbol" w:hAnsi="Symbol" w:hint="default"/>
      </w:rPr>
    </w:lvl>
    <w:lvl w:ilvl="4" w:tplc="43849A1A" w:tentative="1">
      <w:start w:val="1"/>
      <w:numFmt w:val="bullet"/>
      <w:lvlText w:val="o"/>
      <w:lvlJc w:val="left"/>
      <w:pPr>
        <w:ind w:left="3600" w:hanging="360"/>
      </w:pPr>
      <w:rPr>
        <w:rFonts w:ascii="Courier New" w:hAnsi="Courier New" w:cs="Courier New" w:hint="default"/>
      </w:rPr>
    </w:lvl>
    <w:lvl w:ilvl="5" w:tplc="7CE6073E" w:tentative="1">
      <w:start w:val="1"/>
      <w:numFmt w:val="bullet"/>
      <w:lvlText w:val=""/>
      <w:lvlJc w:val="left"/>
      <w:pPr>
        <w:ind w:left="4320" w:hanging="360"/>
      </w:pPr>
      <w:rPr>
        <w:rFonts w:ascii="Wingdings" w:hAnsi="Wingdings" w:hint="default"/>
      </w:rPr>
    </w:lvl>
    <w:lvl w:ilvl="6" w:tplc="15B2AC2C" w:tentative="1">
      <w:start w:val="1"/>
      <w:numFmt w:val="bullet"/>
      <w:lvlText w:val=""/>
      <w:lvlJc w:val="left"/>
      <w:pPr>
        <w:ind w:left="5040" w:hanging="360"/>
      </w:pPr>
      <w:rPr>
        <w:rFonts w:ascii="Symbol" w:hAnsi="Symbol" w:hint="default"/>
      </w:rPr>
    </w:lvl>
    <w:lvl w:ilvl="7" w:tplc="BEC292E2" w:tentative="1">
      <w:start w:val="1"/>
      <w:numFmt w:val="bullet"/>
      <w:lvlText w:val="o"/>
      <w:lvlJc w:val="left"/>
      <w:pPr>
        <w:ind w:left="5760" w:hanging="360"/>
      </w:pPr>
      <w:rPr>
        <w:rFonts w:ascii="Courier New" w:hAnsi="Courier New" w:cs="Courier New" w:hint="default"/>
      </w:rPr>
    </w:lvl>
    <w:lvl w:ilvl="8" w:tplc="8C74D490"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9700F42"/>
    <w:lvl w:ilvl="0" w:tplc="873A205E">
      <w:start w:val="1"/>
      <w:numFmt w:val="bullet"/>
      <w:lvlText w:val="o"/>
      <w:lvlJc w:val="left"/>
      <w:pPr>
        <w:ind w:left="720" w:hanging="360"/>
      </w:pPr>
      <w:rPr>
        <w:rFonts w:ascii="Courier New" w:hAnsi="Courier New" w:cs="Courier New" w:hint="default"/>
      </w:rPr>
    </w:lvl>
    <w:lvl w:ilvl="1" w:tplc="0A9448A0">
      <w:start w:val="1"/>
      <w:numFmt w:val="bullet"/>
      <w:lvlText w:val="o"/>
      <w:lvlJc w:val="left"/>
      <w:pPr>
        <w:ind w:left="1440" w:hanging="360"/>
      </w:pPr>
      <w:rPr>
        <w:rFonts w:ascii="Courier New" w:hAnsi="Courier New" w:cs="Courier New" w:hint="default"/>
      </w:rPr>
    </w:lvl>
    <w:lvl w:ilvl="2" w:tplc="B22601EA" w:tentative="1">
      <w:start w:val="1"/>
      <w:numFmt w:val="bullet"/>
      <w:lvlText w:val=""/>
      <w:lvlJc w:val="left"/>
      <w:pPr>
        <w:ind w:left="2160" w:hanging="360"/>
      </w:pPr>
      <w:rPr>
        <w:rFonts w:ascii="Wingdings" w:hAnsi="Wingdings" w:hint="default"/>
      </w:rPr>
    </w:lvl>
    <w:lvl w:ilvl="3" w:tplc="A508B9AE" w:tentative="1">
      <w:start w:val="1"/>
      <w:numFmt w:val="bullet"/>
      <w:lvlText w:val=""/>
      <w:lvlJc w:val="left"/>
      <w:pPr>
        <w:ind w:left="2880" w:hanging="360"/>
      </w:pPr>
      <w:rPr>
        <w:rFonts w:ascii="Symbol" w:hAnsi="Symbol" w:hint="default"/>
      </w:rPr>
    </w:lvl>
    <w:lvl w:ilvl="4" w:tplc="FE48A566" w:tentative="1">
      <w:start w:val="1"/>
      <w:numFmt w:val="bullet"/>
      <w:lvlText w:val="o"/>
      <w:lvlJc w:val="left"/>
      <w:pPr>
        <w:ind w:left="3600" w:hanging="360"/>
      </w:pPr>
      <w:rPr>
        <w:rFonts w:ascii="Courier New" w:hAnsi="Courier New" w:cs="Courier New" w:hint="default"/>
      </w:rPr>
    </w:lvl>
    <w:lvl w:ilvl="5" w:tplc="C9DA5D22" w:tentative="1">
      <w:start w:val="1"/>
      <w:numFmt w:val="bullet"/>
      <w:lvlText w:val=""/>
      <w:lvlJc w:val="left"/>
      <w:pPr>
        <w:ind w:left="4320" w:hanging="360"/>
      </w:pPr>
      <w:rPr>
        <w:rFonts w:ascii="Wingdings" w:hAnsi="Wingdings" w:hint="default"/>
      </w:rPr>
    </w:lvl>
    <w:lvl w:ilvl="6" w:tplc="670800BA" w:tentative="1">
      <w:start w:val="1"/>
      <w:numFmt w:val="bullet"/>
      <w:lvlText w:val=""/>
      <w:lvlJc w:val="left"/>
      <w:pPr>
        <w:ind w:left="5040" w:hanging="360"/>
      </w:pPr>
      <w:rPr>
        <w:rFonts w:ascii="Symbol" w:hAnsi="Symbol" w:hint="default"/>
      </w:rPr>
    </w:lvl>
    <w:lvl w:ilvl="7" w:tplc="45203EB2" w:tentative="1">
      <w:start w:val="1"/>
      <w:numFmt w:val="bullet"/>
      <w:lvlText w:val="o"/>
      <w:lvlJc w:val="left"/>
      <w:pPr>
        <w:ind w:left="5760" w:hanging="360"/>
      </w:pPr>
      <w:rPr>
        <w:rFonts w:ascii="Courier New" w:hAnsi="Courier New" w:cs="Courier New" w:hint="default"/>
      </w:rPr>
    </w:lvl>
    <w:lvl w:ilvl="8" w:tplc="9CCA720E" w:tentative="1">
      <w:start w:val="1"/>
      <w:numFmt w:val="bullet"/>
      <w:lvlText w:val=""/>
      <w:lvlJc w:val="left"/>
      <w:pPr>
        <w:ind w:left="6480" w:hanging="360"/>
      </w:pPr>
      <w:rPr>
        <w:rFonts w:ascii="Wingdings" w:hAnsi="Wingdings" w:hint="default"/>
      </w:rPr>
    </w:lvl>
  </w:abstractNum>
  <w:abstractNum w:abstractNumId="10" w15:restartNumberingAfterBreak="0">
    <w:nsid w:val="019720E4"/>
    <w:multiLevelType w:val="hybridMultilevel"/>
    <w:tmpl w:val="863E5A98"/>
    <w:lvl w:ilvl="0" w:tplc="43B04610">
      <w:start w:val="1"/>
      <w:numFmt w:val="bullet"/>
      <w:lvlText w:val=""/>
      <w:lvlJc w:val="left"/>
      <w:pPr>
        <w:ind w:left="360" w:hanging="360"/>
      </w:pPr>
      <w:rPr>
        <w:rFonts w:ascii="Symbol" w:hAnsi="Symbol" w:hint="default"/>
      </w:rPr>
    </w:lvl>
    <w:lvl w:ilvl="1" w:tplc="421CAF86" w:tentative="1">
      <w:start w:val="1"/>
      <w:numFmt w:val="bullet"/>
      <w:lvlText w:val="o"/>
      <w:lvlJc w:val="left"/>
      <w:pPr>
        <w:ind w:left="1080" w:hanging="360"/>
      </w:pPr>
      <w:rPr>
        <w:rFonts w:ascii="Courier New" w:hAnsi="Courier New" w:cs="Courier New" w:hint="default"/>
      </w:rPr>
    </w:lvl>
    <w:lvl w:ilvl="2" w:tplc="40CC4ADA" w:tentative="1">
      <w:start w:val="1"/>
      <w:numFmt w:val="bullet"/>
      <w:lvlText w:val=""/>
      <w:lvlJc w:val="left"/>
      <w:pPr>
        <w:ind w:left="1800" w:hanging="360"/>
      </w:pPr>
      <w:rPr>
        <w:rFonts w:ascii="Wingdings" w:hAnsi="Wingdings" w:hint="default"/>
      </w:rPr>
    </w:lvl>
    <w:lvl w:ilvl="3" w:tplc="179C3312" w:tentative="1">
      <w:start w:val="1"/>
      <w:numFmt w:val="bullet"/>
      <w:lvlText w:val=""/>
      <w:lvlJc w:val="left"/>
      <w:pPr>
        <w:ind w:left="2520" w:hanging="360"/>
      </w:pPr>
      <w:rPr>
        <w:rFonts w:ascii="Symbol" w:hAnsi="Symbol" w:hint="default"/>
      </w:rPr>
    </w:lvl>
    <w:lvl w:ilvl="4" w:tplc="7F2C3F4E" w:tentative="1">
      <w:start w:val="1"/>
      <w:numFmt w:val="bullet"/>
      <w:lvlText w:val="o"/>
      <w:lvlJc w:val="left"/>
      <w:pPr>
        <w:ind w:left="3240" w:hanging="360"/>
      </w:pPr>
      <w:rPr>
        <w:rFonts w:ascii="Courier New" w:hAnsi="Courier New" w:cs="Courier New" w:hint="default"/>
      </w:rPr>
    </w:lvl>
    <w:lvl w:ilvl="5" w:tplc="E2546DD8" w:tentative="1">
      <w:start w:val="1"/>
      <w:numFmt w:val="bullet"/>
      <w:lvlText w:val=""/>
      <w:lvlJc w:val="left"/>
      <w:pPr>
        <w:ind w:left="3960" w:hanging="360"/>
      </w:pPr>
      <w:rPr>
        <w:rFonts w:ascii="Wingdings" w:hAnsi="Wingdings" w:hint="default"/>
      </w:rPr>
    </w:lvl>
    <w:lvl w:ilvl="6" w:tplc="7E1A1534" w:tentative="1">
      <w:start w:val="1"/>
      <w:numFmt w:val="bullet"/>
      <w:lvlText w:val=""/>
      <w:lvlJc w:val="left"/>
      <w:pPr>
        <w:ind w:left="4680" w:hanging="360"/>
      </w:pPr>
      <w:rPr>
        <w:rFonts w:ascii="Symbol" w:hAnsi="Symbol" w:hint="default"/>
      </w:rPr>
    </w:lvl>
    <w:lvl w:ilvl="7" w:tplc="ACD02792" w:tentative="1">
      <w:start w:val="1"/>
      <w:numFmt w:val="bullet"/>
      <w:lvlText w:val="o"/>
      <w:lvlJc w:val="left"/>
      <w:pPr>
        <w:ind w:left="5400" w:hanging="360"/>
      </w:pPr>
      <w:rPr>
        <w:rFonts w:ascii="Courier New" w:hAnsi="Courier New" w:cs="Courier New" w:hint="default"/>
      </w:rPr>
    </w:lvl>
    <w:lvl w:ilvl="8" w:tplc="646A96E2" w:tentative="1">
      <w:start w:val="1"/>
      <w:numFmt w:val="bullet"/>
      <w:lvlText w:val=""/>
      <w:lvlJc w:val="left"/>
      <w:pPr>
        <w:ind w:left="6120" w:hanging="360"/>
      </w:pPr>
      <w:rPr>
        <w:rFonts w:ascii="Wingdings" w:hAnsi="Wingdings" w:hint="default"/>
      </w:rPr>
    </w:lvl>
  </w:abstractNum>
  <w:abstractNum w:abstractNumId="11" w15:restartNumberingAfterBreak="0">
    <w:nsid w:val="0200674B"/>
    <w:multiLevelType w:val="hybridMultilevel"/>
    <w:tmpl w:val="FA04EDBE"/>
    <w:lvl w:ilvl="0" w:tplc="5F2CA4D8">
      <w:start w:val="1"/>
      <w:numFmt w:val="bullet"/>
      <w:lvlText w:val=""/>
      <w:lvlJc w:val="left"/>
      <w:pPr>
        <w:ind w:left="720" w:hanging="360"/>
      </w:pPr>
      <w:rPr>
        <w:rFonts w:ascii="Symbol" w:hAnsi="Symbol" w:hint="default"/>
      </w:rPr>
    </w:lvl>
    <w:lvl w:ilvl="1" w:tplc="A3241BCE" w:tentative="1">
      <w:start w:val="1"/>
      <w:numFmt w:val="bullet"/>
      <w:lvlText w:val="o"/>
      <w:lvlJc w:val="left"/>
      <w:pPr>
        <w:ind w:left="1440" w:hanging="360"/>
      </w:pPr>
      <w:rPr>
        <w:rFonts w:ascii="Courier New" w:hAnsi="Courier New" w:cs="Courier New" w:hint="default"/>
      </w:rPr>
    </w:lvl>
    <w:lvl w:ilvl="2" w:tplc="2C226DA8" w:tentative="1">
      <w:start w:val="1"/>
      <w:numFmt w:val="bullet"/>
      <w:lvlText w:val=""/>
      <w:lvlJc w:val="left"/>
      <w:pPr>
        <w:ind w:left="2160" w:hanging="360"/>
      </w:pPr>
      <w:rPr>
        <w:rFonts w:ascii="Wingdings" w:hAnsi="Wingdings" w:hint="default"/>
      </w:rPr>
    </w:lvl>
    <w:lvl w:ilvl="3" w:tplc="37728EE8" w:tentative="1">
      <w:start w:val="1"/>
      <w:numFmt w:val="bullet"/>
      <w:lvlText w:val=""/>
      <w:lvlJc w:val="left"/>
      <w:pPr>
        <w:ind w:left="2880" w:hanging="360"/>
      </w:pPr>
      <w:rPr>
        <w:rFonts w:ascii="Symbol" w:hAnsi="Symbol" w:hint="default"/>
      </w:rPr>
    </w:lvl>
    <w:lvl w:ilvl="4" w:tplc="D1CE8D70" w:tentative="1">
      <w:start w:val="1"/>
      <w:numFmt w:val="bullet"/>
      <w:lvlText w:val="o"/>
      <w:lvlJc w:val="left"/>
      <w:pPr>
        <w:ind w:left="3600" w:hanging="360"/>
      </w:pPr>
      <w:rPr>
        <w:rFonts w:ascii="Courier New" w:hAnsi="Courier New" w:cs="Courier New" w:hint="default"/>
      </w:rPr>
    </w:lvl>
    <w:lvl w:ilvl="5" w:tplc="A07EA220" w:tentative="1">
      <w:start w:val="1"/>
      <w:numFmt w:val="bullet"/>
      <w:lvlText w:val=""/>
      <w:lvlJc w:val="left"/>
      <w:pPr>
        <w:ind w:left="4320" w:hanging="360"/>
      </w:pPr>
      <w:rPr>
        <w:rFonts w:ascii="Wingdings" w:hAnsi="Wingdings" w:hint="default"/>
      </w:rPr>
    </w:lvl>
    <w:lvl w:ilvl="6" w:tplc="53485822" w:tentative="1">
      <w:start w:val="1"/>
      <w:numFmt w:val="bullet"/>
      <w:lvlText w:val=""/>
      <w:lvlJc w:val="left"/>
      <w:pPr>
        <w:ind w:left="5040" w:hanging="360"/>
      </w:pPr>
      <w:rPr>
        <w:rFonts w:ascii="Symbol" w:hAnsi="Symbol" w:hint="default"/>
      </w:rPr>
    </w:lvl>
    <w:lvl w:ilvl="7" w:tplc="6B6EDA44" w:tentative="1">
      <w:start w:val="1"/>
      <w:numFmt w:val="bullet"/>
      <w:lvlText w:val="o"/>
      <w:lvlJc w:val="left"/>
      <w:pPr>
        <w:ind w:left="5760" w:hanging="360"/>
      </w:pPr>
      <w:rPr>
        <w:rFonts w:ascii="Courier New" w:hAnsi="Courier New" w:cs="Courier New" w:hint="default"/>
      </w:rPr>
    </w:lvl>
    <w:lvl w:ilvl="8" w:tplc="087248A2" w:tentative="1">
      <w:start w:val="1"/>
      <w:numFmt w:val="bullet"/>
      <w:lvlText w:val=""/>
      <w:lvlJc w:val="left"/>
      <w:pPr>
        <w:ind w:left="6480" w:hanging="360"/>
      </w:pPr>
      <w:rPr>
        <w:rFonts w:ascii="Wingdings" w:hAnsi="Wingdings" w:hint="default"/>
      </w:rPr>
    </w:lvl>
  </w:abstractNum>
  <w:abstractNum w:abstractNumId="12" w15:restartNumberingAfterBreak="0">
    <w:nsid w:val="09AA6355"/>
    <w:multiLevelType w:val="hybridMultilevel"/>
    <w:tmpl w:val="0FF0C26C"/>
    <w:lvl w:ilvl="0" w:tplc="406492F4">
      <w:start w:val="1"/>
      <w:numFmt w:val="bullet"/>
      <w:lvlText w:val=""/>
      <w:lvlJc w:val="left"/>
      <w:pPr>
        <w:ind w:left="720" w:hanging="360"/>
      </w:pPr>
      <w:rPr>
        <w:rFonts w:ascii="Symbol" w:hAnsi="Symbol" w:hint="default"/>
      </w:rPr>
    </w:lvl>
    <w:lvl w:ilvl="1" w:tplc="07DCC6C8" w:tentative="1">
      <w:start w:val="1"/>
      <w:numFmt w:val="bullet"/>
      <w:lvlText w:val="o"/>
      <w:lvlJc w:val="left"/>
      <w:pPr>
        <w:ind w:left="1440" w:hanging="360"/>
      </w:pPr>
      <w:rPr>
        <w:rFonts w:ascii="Courier New" w:hAnsi="Courier New" w:cs="Courier New" w:hint="default"/>
      </w:rPr>
    </w:lvl>
    <w:lvl w:ilvl="2" w:tplc="9BD255BE" w:tentative="1">
      <w:start w:val="1"/>
      <w:numFmt w:val="bullet"/>
      <w:lvlText w:val=""/>
      <w:lvlJc w:val="left"/>
      <w:pPr>
        <w:ind w:left="2160" w:hanging="360"/>
      </w:pPr>
      <w:rPr>
        <w:rFonts w:ascii="Wingdings" w:hAnsi="Wingdings" w:hint="default"/>
      </w:rPr>
    </w:lvl>
    <w:lvl w:ilvl="3" w:tplc="DFB6D8B2" w:tentative="1">
      <w:start w:val="1"/>
      <w:numFmt w:val="bullet"/>
      <w:lvlText w:val=""/>
      <w:lvlJc w:val="left"/>
      <w:pPr>
        <w:ind w:left="2880" w:hanging="360"/>
      </w:pPr>
      <w:rPr>
        <w:rFonts w:ascii="Symbol" w:hAnsi="Symbol" w:hint="default"/>
      </w:rPr>
    </w:lvl>
    <w:lvl w:ilvl="4" w:tplc="D83E5F7C" w:tentative="1">
      <w:start w:val="1"/>
      <w:numFmt w:val="bullet"/>
      <w:lvlText w:val="o"/>
      <w:lvlJc w:val="left"/>
      <w:pPr>
        <w:ind w:left="3600" w:hanging="360"/>
      </w:pPr>
      <w:rPr>
        <w:rFonts w:ascii="Courier New" w:hAnsi="Courier New" w:cs="Courier New" w:hint="default"/>
      </w:rPr>
    </w:lvl>
    <w:lvl w:ilvl="5" w:tplc="7B4A53B2" w:tentative="1">
      <w:start w:val="1"/>
      <w:numFmt w:val="bullet"/>
      <w:lvlText w:val=""/>
      <w:lvlJc w:val="left"/>
      <w:pPr>
        <w:ind w:left="4320" w:hanging="360"/>
      </w:pPr>
      <w:rPr>
        <w:rFonts w:ascii="Wingdings" w:hAnsi="Wingdings" w:hint="default"/>
      </w:rPr>
    </w:lvl>
    <w:lvl w:ilvl="6" w:tplc="23C21E8C" w:tentative="1">
      <w:start w:val="1"/>
      <w:numFmt w:val="bullet"/>
      <w:lvlText w:val=""/>
      <w:lvlJc w:val="left"/>
      <w:pPr>
        <w:ind w:left="5040" w:hanging="360"/>
      </w:pPr>
      <w:rPr>
        <w:rFonts w:ascii="Symbol" w:hAnsi="Symbol" w:hint="default"/>
      </w:rPr>
    </w:lvl>
    <w:lvl w:ilvl="7" w:tplc="52C60F86" w:tentative="1">
      <w:start w:val="1"/>
      <w:numFmt w:val="bullet"/>
      <w:lvlText w:val="o"/>
      <w:lvlJc w:val="left"/>
      <w:pPr>
        <w:ind w:left="5760" w:hanging="360"/>
      </w:pPr>
      <w:rPr>
        <w:rFonts w:ascii="Courier New" w:hAnsi="Courier New" w:cs="Courier New" w:hint="default"/>
      </w:rPr>
    </w:lvl>
    <w:lvl w:ilvl="8" w:tplc="C9A2EEF2" w:tentative="1">
      <w:start w:val="1"/>
      <w:numFmt w:val="bullet"/>
      <w:lvlText w:val=""/>
      <w:lvlJc w:val="left"/>
      <w:pPr>
        <w:ind w:left="6480" w:hanging="360"/>
      </w:pPr>
      <w:rPr>
        <w:rFonts w:ascii="Wingdings" w:hAnsi="Wingdings" w:hint="default"/>
      </w:rPr>
    </w:lvl>
  </w:abstractNum>
  <w:abstractNum w:abstractNumId="13" w15:restartNumberingAfterBreak="0">
    <w:nsid w:val="5AFB128C"/>
    <w:multiLevelType w:val="hybridMultilevel"/>
    <w:tmpl w:val="6CB4D1A2"/>
    <w:lvl w:ilvl="0" w:tplc="F61C212A">
      <w:start w:val="1"/>
      <w:numFmt w:val="bullet"/>
      <w:lvlText w:val=""/>
      <w:lvlJc w:val="left"/>
      <w:pPr>
        <w:ind w:left="720" w:hanging="360"/>
      </w:pPr>
      <w:rPr>
        <w:rFonts w:ascii="Symbol" w:hAnsi="Symbol" w:hint="default"/>
      </w:rPr>
    </w:lvl>
    <w:lvl w:ilvl="1" w:tplc="B5762418" w:tentative="1">
      <w:start w:val="1"/>
      <w:numFmt w:val="bullet"/>
      <w:lvlText w:val="o"/>
      <w:lvlJc w:val="left"/>
      <w:pPr>
        <w:ind w:left="1440" w:hanging="360"/>
      </w:pPr>
      <w:rPr>
        <w:rFonts w:ascii="Courier New" w:hAnsi="Courier New" w:cs="Courier New" w:hint="default"/>
      </w:rPr>
    </w:lvl>
    <w:lvl w:ilvl="2" w:tplc="FC2E02CA" w:tentative="1">
      <w:start w:val="1"/>
      <w:numFmt w:val="bullet"/>
      <w:lvlText w:val=""/>
      <w:lvlJc w:val="left"/>
      <w:pPr>
        <w:ind w:left="2160" w:hanging="360"/>
      </w:pPr>
      <w:rPr>
        <w:rFonts w:ascii="Wingdings" w:hAnsi="Wingdings" w:hint="default"/>
      </w:rPr>
    </w:lvl>
    <w:lvl w:ilvl="3" w:tplc="6C2E85F4" w:tentative="1">
      <w:start w:val="1"/>
      <w:numFmt w:val="bullet"/>
      <w:lvlText w:val=""/>
      <w:lvlJc w:val="left"/>
      <w:pPr>
        <w:ind w:left="2880" w:hanging="360"/>
      </w:pPr>
      <w:rPr>
        <w:rFonts w:ascii="Symbol" w:hAnsi="Symbol" w:hint="default"/>
      </w:rPr>
    </w:lvl>
    <w:lvl w:ilvl="4" w:tplc="80023EC6" w:tentative="1">
      <w:start w:val="1"/>
      <w:numFmt w:val="bullet"/>
      <w:lvlText w:val="o"/>
      <w:lvlJc w:val="left"/>
      <w:pPr>
        <w:ind w:left="3600" w:hanging="360"/>
      </w:pPr>
      <w:rPr>
        <w:rFonts w:ascii="Courier New" w:hAnsi="Courier New" w:cs="Courier New" w:hint="default"/>
      </w:rPr>
    </w:lvl>
    <w:lvl w:ilvl="5" w:tplc="7BA8540C" w:tentative="1">
      <w:start w:val="1"/>
      <w:numFmt w:val="bullet"/>
      <w:lvlText w:val=""/>
      <w:lvlJc w:val="left"/>
      <w:pPr>
        <w:ind w:left="4320" w:hanging="360"/>
      </w:pPr>
      <w:rPr>
        <w:rFonts w:ascii="Wingdings" w:hAnsi="Wingdings" w:hint="default"/>
      </w:rPr>
    </w:lvl>
    <w:lvl w:ilvl="6" w:tplc="EA8ED708" w:tentative="1">
      <w:start w:val="1"/>
      <w:numFmt w:val="bullet"/>
      <w:lvlText w:val=""/>
      <w:lvlJc w:val="left"/>
      <w:pPr>
        <w:ind w:left="5040" w:hanging="360"/>
      </w:pPr>
      <w:rPr>
        <w:rFonts w:ascii="Symbol" w:hAnsi="Symbol" w:hint="default"/>
      </w:rPr>
    </w:lvl>
    <w:lvl w:ilvl="7" w:tplc="0FB4CFFA" w:tentative="1">
      <w:start w:val="1"/>
      <w:numFmt w:val="bullet"/>
      <w:lvlText w:val="o"/>
      <w:lvlJc w:val="left"/>
      <w:pPr>
        <w:ind w:left="5760" w:hanging="360"/>
      </w:pPr>
      <w:rPr>
        <w:rFonts w:ascii="Courier New" w:hAnsi="Courier New" w:cs="Courier New" w:hint="default"/>
      </w:rPr>
    </w:lvl>
    <w:lvl w:ilvl="8" w:tplc="4502AE3A" w:tentative="1">
      <w:start w:val="1"/>
      <w:numFmt w:val="bullet"/>
      <w:lvlText w:val=""/>
      <w:lvlJc w:val="left"/>
      <w:pPr>
        <w:ind w:left="6480" w:hanging="360"/>
      </w:pPr>
      <w:rPr>
        <w:rFonts w:ascii="Wingdings" w:hAnsi="Wingdings" w:hint="default"/>
      </w:rPr>
    </w:lvl>
  </w:abstractNum>
  <w:abstractNum w:abstractNumId="14" w15:restartNumberingAfterBreak="0">
    <w:nsid w:val="6C025425"/>
    <w:multiLevelType w:val="hybridMultilevel"/>
    <w:tmpl w:val="953A731A"/>
    <w:lvl w:ilvl="0" w:tplc="694634C2">
      <w:start w:val="1"/>
      <w:numFmt w:val="bullet"/>
      <w:lvlText w:val=""/>
      <w:lvlJc w:val="left"/>
      <w:pPr>
        <w:ind w:left="720" w:hanging="360"/>
      </w:pPr>
      <w:rPr>
        <w:rFonts w:ascii="Symbol" w:hAnsi="Symbol" w:hint="default"/>
      </w:rPr>
    </w:lvl>
    <w:lvl w:ilvl="1" w:tplc="4328B078" w:tentative="1">
      <w:start w:val="1"/>
      <w:numFmt w:val="bullet"/>
      <w:lvlText w:val="o"/>
      <w:lvlJc w:val="left"/>
      <w:pPr>
        <w:ind w:left="1440" w:hanging="360"/>
      </w:pPr>
      <w:rPr>
        <w:rFonts w:ascii="Courier New" w:hAnsi="Courier New" w:cs="Courier New" w:hint="default"/>
      </w:rPr>
    </w:lvl>
    <w:lvl w:ilvl="2" w:tplc="70EA57FC" w:tentative="1">
      <w:start w:val="1"/>
      <w:numFmt w:val="bullet"/>
      <w:lvlText w:val=""/>
      <w:lvlJc w:val="left"/>
      <w:pPr>
        <w:ind w:left="2160" w:hanging="360"/>
      </w:pPr>
      <w:rPr>
        <w:rFonts w:ascii="Wingdings" w:hAnsi="Wingdings" w:hint="default"/>
      </w:rPr>
    </w:lvl>
    <w:lvl w:ilvl="3" w:tplc="DEC03014" w:tentative="1">
      <w:start w:val="1"/>
      <w:numFmt w:val="bullet"/>
      <w:lvlText w:val=""/>
      <w:lvlJc w:val="left"/>
      <w:pPr>
        <w:ind w:left="2880" w:hanging="360"/>
      </w:pPr>
      <w:rPr>
        <w:rFonts w:ascii="Symbol" w:hAnsi="Symbol" w:hint="default"/>
      </w:rPr>
    </w:lvl>
    <w:lvl w:ilvl="4" w:tplc="B6742816" w:tentative="1">
      <w:start w:val="1"/>
      <w:numFmt w:val="bullet"/>
      <w:lvlText w:val="o"/>
      <w:lvlJc w:val="left"/>
      <w:pPr>
        <w:ind w:left="3600" w:hanging="360"/>
      </w:pPr>
      <w:rPr>
        <w:rFonts w:ascii="Courier New" w:hAnsi="Courier New" w:cs="Courier New" w:hint="default"/>
      </w:rPr>
    </w:lvl>
    <w:lvl w:ilvl="5" w:tplc="4778552E" w:tentative="1">
      <w:start w:val="1"/>
      <w:numFmt w:val="bullet"/>
      <w:lvlText w:val=""/>
      <w:lvlJc w:val="left"/>
      <w:pPr>
        <w:ind w:left="4320" w:hanging="360"/>
      </w:pPr>
      <w:rPr>
        <w:rFonts w:ascii="Wingdings" w:hAnsi="Wingdings" w:hint="default"/>
      </w:rPr>
    </w:lvl>
    <w:lvl w:ilvl="6" w:tplc="1E925038" w:tentative="1">
      <w:start w:val="1"/>
      <w:numFmt w:val="bullet"/>
      <w:lvlText w:val=""/>
      <w:lvlJc w:val="left"/>
      <w:pPr>
        <w:ind w:left="5040" w:hanging="360"/>
      </w:pPr>
      <w:rPr>
        <w:rFonts w:ascii="Symbol" w:hAnsi="Symbol" w:hint="default"/>
      </w:rPr>
    </w:lvl>
    <w:lvl w:ilvl="7" w:tplc="E71A844A" w:tentative="1">
      <w:start w:val="1"/>
      <w:numFmt w:val="bullet"/>
      <w:lvlText w:val="o"/>
      <w:lvlJc w:val="left"/>
      <w:pPr>
        <w:ind w:left="5760" w:hanging="360"/>
      </w:pPr>
      <w:rPr>
        <w:rFonts w:ascii="Courier New" w:hAnsi="Courier New" w:cs="Courier New" w:hint="default"/>
      </w:rPr>
    </w:lvl>
    <w:lvl w:ilvl="8" w:tplc="86886E10" w:tentative="1">
      <w:start w:val="1"/>
      <w:numFmt w:val="bullet"/>
      <w:lvlText w:val=""/>
      <w:lvlJc w:val="left"/>
      <w:pPr>
        <w:ind w:left="6480" w:hanging="360"/>
      </w:pPr>
      <w:rPr>
        <w:rFonts w:ascii="Wingdings" w:hAnsi="Wingdings" w:hint="default"/>
      </w:rPr>
    </w:lvl>
  </w:abstractNum>
  <w:abstractNum w:abstractNumId="15" w15:restartNumberingAfterBreak="0">
    <w:nsid w:val="7E7E7F38"/>
    <w:multiLevelType w:val="hybridMultilevel"/>
    <w:tmpl w:val="BCE05A50"/>
    <w:lvl w:ilvl="0" w:tplc="1A56D558">
      <w:start w:val="1"/>
      <w:numFmt w:val="bullet"/>
      <w:lvlText w:val=""/>
      <w:lvlJc w:val="left"/>
      <w:pPr>
        <w:ind w:left="612" w:hanging="360"/>
      </w:pPr>
      <w:rPr>
        <w:rFonts w:ascii="Symbol" w:hAnsi="Symbol" w:hint="default"/>
      </w:rPr>
    </w:lvl>
    <w:lvl w:ilvl="1" w:tplc="1E6EACC6" w:tentative="1">
      <w:start w:val="1"/>
      <w:numFmt w:val="bullet"/>
      <w:lvlText w:val="o"/>
      <w:lvlJc w:val="left"/>
      <w:pPr>
        <w:ind w:left="1332" w:hanging="360"/>
      </w:pPr>
      <w:rPr>
        <w:rFonts w:ascii="Courier New" w:hAnsi="Courier New" w:cs="Courier New" w:hint="default"/>
      </w:rPr>
    </w:lvl>
    <w:lvl w:ilvl="2" w:tplc="A650EA82" w:tentative="1">
      <w:start w:val="1"/>
      <w:numFmt w:val="bullet"/>
      <w:lvlText w:val=""/>
      <w:lvlJc w:val="left"/>
      <w:pPr>
        <w:ind w:left="2052" w:hanging="360"/>
      </w:pPr>
      <w:rPr>
        <w:rFonts w:ascii="Wingdings" w:hAnsi="Wingdings" w:hint="default"/>
      </w:rPr>
    </w:lvl>
    <w:lvl w:ilvl="3" w:tplc="FCEC8A32" w:tentative="1">
      <w:start w:val="1"/>
      <w:numFmt w:val="bullet"/>
      <w:lvlText w:val=""/>
      <w:lvlJc w:val="left"/>
      <w:pPr>
        <w:ind w:left="2772" w:hanging="360"/>
      </w:pPr>
      <w:rPr>
        <w:rFonts w:ascii="Symbol" w:hAnsi="Symbol" w:hint="default"/>
      </w:rPr>
    </w:lvl>
    <w:lvl w:ilvl="4" w:tplc="0D745E64" w:tentative="1">
      <w:start w:val="1"/>
      <w:numFmt w:val="bullet"/>
      <w:lvlText w:val="o"/>
      <w:lvlJc w:val="left"/>
      <w:pPr>
        <w:ind w:left="3492" w:hanging="360"/>
      </w:pPr>
      <w:rPr>
        <w:rFonts w:ascii="Courier New" w:hAnsi="Courier New" w:cs="Courier New" w:hint="default"/>
      </w:rPr>
    </w:lvl>
    <w:lvl w:ilvl="5" w:tplc="9C68B9BE" w:tentative="1">
      <w:start w:val="1"/>
      <w:numFmt w:val="bullet"/>
      <w:lvlText w:val=""/>
      <w:lvlJc w:val="left"/>
      <w:pPr>
        <w:ind w:left="4212" w:hanging="360"/>
      </w:pPr>
      <w:rPr>
        <w:rFonts w:ascii="Wingdings" w:hAnsi="Wingdings" w:hint="default"/>
      </w:rPr>
    </w:lvl>
    <w:lvl w:ilvl="6" w:tplc="30885E14" w:tentative="1">
      <w:start w:val="1"/>
      <w:numFmt w:val="bullet"/>
      <w:lvlText w:val=""/>
      <w:lvlJc w:val="left"/>
      <w:pPr>
        <w:ind w:left="4932" w:hanging="360"/>
      </w:pPr>
      <w:rPr>
        <w:rFonts w:ascii="Symbol" w:hAnsi="Symbol" w:hint="default"/>
      </w:rPr>
    </w:lvl>
    <w:lvl w:ilvl="7" w:tplc="A2CC0BD6" w:tentative="1">
      <w:start w:val="1"/>
      <w:numFmt w:val="bullet"/>
      <w:lvlText w:val="o"/>
      <w:lvlJc w:val="left"/>
      <w:pPr>
        <w:ind w:left="5652" w:hanging="360"/>
      </w:pPr>
      <w:rPr>
        <w:rFonts w:ascii="Courier New" w:hAnsi="Courier New" w:cs="Courier New" w:hint="default"/>
      </w:rPr>
    </w:lvl>
    <w:lvl w:ilvl="8" w:tplc="7D6E58AE" w:tentative="1">
      <w:start w:val="1"/>
      <w:numFmt w:val="bullet"/>
      <w:lvlText w:val=""/>
      <w:lvlJc w:val="left"/>
      <w:pPr>
        <w:ind w:left="6372" w:hanging="360"/>
      </w:pPr>
      <w:rPr>
        <w:rFonts w:ascii="Wingdings" w:hAnsi="Wingdings" w:hint="default"/>
      </w:rPr>
    </w:lvl>
  </w:abstractNum>
  <w:num w:numId="1" w16cid:durableId="641351900">
    <w:abstractNumId w:val="10"/>
  </w:num>
  <w:num w:numId="2" w16cid:durableId="2050644347">
    <w:abstractNumId w:val="2"/>
  </w:num>
  <w:num w:numId="3" w16cid:durableId="991371249">
    <w:abstractNumId w:val="9"/>
  </w:num>
  <w:num w:numId="4" w16cid:durableId="1456098620">
    <w:abstractNumId w:val="8"/>
  </w:num>
  <w:num w:numId="5" w16cid:durableId="1298803334">
    <w:abstractNumId w:val="0"/>
  </w:num>
  <w:num w:numId="6" w16cid:durableId="529487804">
    <w:abstractNumId w:val="3"/>
  </w:num>
  <w:num w:numId="7" w16cid:durableId="736366884">
    <w:abstractNumId w:val="4"/>
  </w:num>
  <w:num w:numId="8" w16cid:durableId="1862160895">
    <w:abstractNumId w:val="5"/>
  </w:num>
  <w:num w:numId="9" w16cid:durableId="952905542">
    <w:abstractNumId w:val="6"/>
  </w:num>
  <w:num w:numId="10" w16cid:durableId="353578935">
    <w:abstractNumId w:val="1"/>
  </w:num>
  <w:num w:numId="11" w16cid:durableId="1858886459">
    <w:abstractNumId w:val="7"/>
  </w:num>
  <w:num w:numId="12" w16cid:durableId="891695898">
    <w:abstractNumId w:val="13"/>
  </w:num>
  <w:num w:numId="13" w16cid:durableId="217010890">
    <w:abstractNumId w:val="11"/>
  </w:num>
  <w:num w:numId="14" w16cid:durableId="1881044496">
    <w:abstractNumId w:val="12"/>
  </w:num>
  <w:num w:numId="15" w16cid:durableId="1815835931">
    <w:abstractNumId w:val="14"/>
  </w:num>
  <w:num w:numId="16" w16cid:durableId="1543252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D3"/>
    <w:rsid w:val="000061C3"/>
    <w:rsid w:val="000A4DA0"/>
    <w:rsid w:val="001C7250"/>
    <w:rsid w:val="001D7174"/>
    <w:rsid w:val="001F47D3"/>
    <w:rsid w:val="002B0A95"/>
    <w:rsid w:val="002C19EA"/>
    <w:rsid w:val="002C43E8"/>
    <w:rsid w:val="00307C5A"/>
    <w:rsid w:val="003A6750"/>
    <w:rsid w:val="003F2481"/>
    <w:rsid w:val="004055B5"/>
    <w:rsid w:val="00453B81"/>
    <w:rsid w:val="004937E6"/>
    <w:rsid w:val="004A5AC1"/>
    <w:rsid w:val="004E0F23"/>
    <w:rsid w:val="00515EA3"/>
    <w:rsid w:val="0055041B"/>
    <w:rsid w:val="0067605D"/>
    <w:rsid w:val="00746181"/>
    <w:rsid w:val="007A6775"/>
    <w:rsid w:val="007F322C"/>
    <w:rsid w:val="00817D7A"/>
    <w:rsid w:val="008811ED"/>
    <w:rsid w:val="00960916"/>
    <w:rsid w:val="009A746B"/>
    <w:rsid w:val="00AD0F3E"/>
    <w:rsid w:val="00B51B01"/>
    <w:rsid w:val="00BA72D2"/>
    <w:rsid w:val="00BA75DF"/>
    <w:rsid w:val="00CC7A30"/>
    <w:rsid w:val="00CD0088"/>
    <w:rsid w:val="00D61C31"/>
    <w:rsid w:val="00D92813"/>
    <w:rsid w:val="00F12DB6"/>
    <w:rsid w:val="00F93C73"/>
    <w:rsid w:val="00FA3989"/>
    <w:rsid w:val="00FB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6A745-6768-FC49-98C0-4EE54436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23"/>
    <w:pPr>
      <w:spacing w:after="200" w:line="276" w:lineRule="auto"/>
    </w:p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https://rdxfootmark.naukri.com/v2/track/openCv?trackingInfo=202c9c45b9eac2634887370553aeb667134f530e18705c4458440321091b5b581208130b11405a5e0c4356014b4450530401195c1333471b1b11154958540a5742011503504e1c180c571833471b1b06184459580a595601514841481f0f2b561358191b031f030201091b5b58150b170a15415e5b0850585e6&amp;docType=docx" TargetMode="Externa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7833-6A09-42C7-971A-C6D1A19F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Lamba</dc:creator>
  <cp:lastModifiedBy>Microsoft Office User</cp:lastModifiedBy>
  <cp:revision>2</cp:revision>
  <cp:lastPrinted>2019-12-26T03:54:00Z</cp:lastPrinted>
  <dcterms:created xsi:type="dcterms:W3CDTF">2023-08-24T07:54:00Z</dcterms:created>
  <dcterms:modified xsi:type="dcterms:W3CDTF">2023-08-24T07:54:00Z</dcterms:modified>
</cp:coreProperties>
</file>