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08" w:rsidRDefault="009A2891">
      <w:pPr>
        <w:pStyle w:val="Heading1"/>
        <w:spacing w:before="89"/>
      </w:pPr>
      <w:r>
        <w:t>Sakshi Arora</w:t>
      </w:r>
    </w:p>
    <w:p w:rsidR="00EA1A08" w:rsidRDefault="009A2891">
      <w:pPr>
        <w:spacing w:before="2"/>
        <w:ind w:left="323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Sr. Software</w:t>
      </w:r>
      <w:r>
        <w:rPr>
          <w:rFonts w:ascii="Trebuchet MS"/>
          <w:b/>
          <w:spacing w:val="-8"/>
          <w:sz w:val="32"/>
        </w:rPr>
        <w:t xml:space="preserve"> </w:t>
      </w:r>
      <w:r>
        <w:rPr>
          <w:rFonts w:ascii="Trebuchet MS"/>
          <w:b/>
          <w:sz w:val="32"/>
        </w:rPr>
        <w:t>Engineer</w:t>
      </w:r>
    </w:p>
    <w:p w:rsidR="00EA1A08" w:rsidRDefault="009A2891">
      <w:pPr>
        <w:pStyle w:val="Heading3"/>
        <w:rPr>
          <w:rFonts w:ascii="Trebuchet MS"/>
        </w:rPr>
      </w:pPr>
      <w:r>
        <w:rPr>
          <w:rFonts w:ascii="Trebuchet MS"/>
        </w:rPr>
        <w:t>Mail:</w:t>
      </w:r>
      <w:r>
        <w:rPr>
          <w:rFonts w:ascii="Trebuchet MS"/>
          <w:spacing w:val="-18"/>
        </w:rPr>
        <w:t xml:space="preserve"> </w:t>
      </w:r>
      <w:hyperlink r:id="rId7">
        <w:r>
          <w:rPr>
            <w:rFonts w:ascii="Trebuchet MS"/>
            <w:color w:val="0563C1"/>
            <w:u w:val="single" w:color="0563C1"/>
          </w:rPr>
          <w:t>arora.sakshi197@gmail.com</w:t>
        </w:r>
      </w:hyperlink>
    </w:p>
    <w:p w:rsidR="00EA1A08" w:rsidRDefault="009A2891">
      <w:pPr>
        <w:spacing w:before="1"/>
        <w:ind w:left="323"/>
        <w:rPr>
          <w:rFonts w:ascii="Calibri"/>
        </w:rPr>
      </w:pPr>
      <w:r>
        <w:rPr>
          <w:rFonts w:ascii="Calibri"/>
        </w:rPr>
        <w:t>Phone: +91-9694561411</w:t>
      </w:r>
    </w:p>
    <w:p w:rsidR="00EA1A08" w:rsidRDefault="00EA1A08">
      <w:pPr>
        <w:pStyle w:val="BodyText"/>
        <w:ind w:left="0"/>
        <w:rPr>
          <w:rFonts w:ascii="Calibri"/>
          <w:sz w:val="26"/>
        </w:rPr>
      </w:pPr>
    </w:p>
    <w:p w:rsidR="00EA1A08" w:rsidRDefault="00EA1A08">
      <w:pPr>
        <w:pStyle w:val="BodyText"/>
        <w:spacing w:before="4"/>
        <w:ind w:left="0"/>
        <w:rPr>
          <w:rFonts w:ascii="Calibri"/>
          <w:sz w:val="19"/>
        </w:rPr>
      </w:pPr>
    </w:p>
    <w:p w:rsidR="00EA1A08" w:rsidRDefault="009A2891">
      <w:pPr>
        <w:spacing w:before="1" w:after="17"/>
        <w:ind w:left="299"/>
        <w:rPr>
          <w:b/>
          <w:sz w:val="24"/>
        </w:rPr>
      </w:pPr>
      <w:r>
        <w:rPr>
          <w:b/>
          <w:color w:val="00B0F0"/>
          <w:sz w:val="24"/>
        </w:rPr>
        <w:t>Summary</w:t>
      </w:r>
    </w:p>
    <w:p w:rsidR="00EA1A08" w:rsidRDefault="009A2891">
      <w:pPr>
        <w:pStyle w:val="BodyText"/>
        <w:spacing w:line="20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470.9pt;height:.5pt;mso-position-horizontal-relative:char;mso-position-vertical-relative:line" coordsize="9418,10">
            <v:line id="_x0000_s1065" style="position:absolute" from="0,5" to="9418,5" strokeweight=".48pt"/>
            <w10:wrap type="none"/>
            <w10:anchorlock/>
          </v:group>
        </w:pict>
      </w:r>
    </w:p>
    <w:p w:rsidR="00EA1A08" w:rsidRDefault="009A2891">
      <w:pPr>
        <w:pStyle w:val="BodyText"/>
        <w:ind w:left="262" w:right="219"/>
        <w:jc w:val="both"/>
      </w:pPr>
      <w:r>
        <w:t>Sakshi Arora is a Salesforce consultant who specializes in the CPQ space. She has around 3</w:t>
      </w:r>
      <w:r w:rsidR="00D8171E">
        <w:t>+</w:t>
      </w:r>
      <w:r>
        <w:t xml:space="preserve"> years of hands-on experience in working with Apex, triggers, VisualForce, SOQL, Approval process, Apttus</w:t>
      </w:r>
      <w:r w:rsidR="00D8171E">
        <w:t xml:space="preserve"> CLM</w:t>
      </w:r>
      <w:r>
        <w:t>,</w:t>
      </w:r>
      <w:r w:rsidR="00D8171E" w:rsidRPr="00D8171E">
        <w:t xml:space="preserve"> </w:t>
      </w:r>
      <w:r w:rsidR="00D8171E">
        <w:t>Adobe sign</w:t>
      </w:r>
      <w:r w:rsidR="00D8171E">
        <w:t xml:space="preserve"> and Process Builders, Adobe sign</w:t>
      </w:r>
      <w:r>
        <w:t>. She has spent two years of her professional career building foundation and working on CPQ and Billing packages and has a good understanding of triggers and test classes.</w:t>
      </w:r>
    </w:p>
    <w:p w:rsidR="00EA1A08" w:rsidRDefault="009A2891">
      <w:pPr>
        <w:pStyle w:val="BodyText"/>
        <w:spacing w:line="242" w:lineRule="exact"/>
        <w:ind w:left="262"/>
        <w:jc w:val="both"/>
      </w:pPr>
      <w:r>
        <w:t>Also had 1 year (M.Tech internship) experience in Java with STMicroelectronics.</w:t>
      </w:r>
    </w:p>
    <w:p w:rsidR="00EA1A08" w:rsidRDefault="00EA1A08">
      <w:pPr>
        <w:pStyle w:val="BodyText"/>
        <w:spacing w:before="1"/>
        <w:ind w:left="0"/>
      </w:pPr>
    </w:p>
    <w:p w:rsidR="00EA1A08" w:rsidRDefault="009A2891">
      <w:pPr>
        <w:tabs>
          <w:tab w:val="left" w:pos="9606"/>
        </w:tabs>
        <w:ind w:left="217"/>
        <w:rPr>
          <w:b/>
          <w:sz w:val="24"/>
        </w:rPr>
      </w:pPr>
      <w:r>
        <w:rPr>
          <w:b/>
          <w:color w:val="00B0F0"/>
          <w:sz w:val="24"/>
          <w:u w:val="single" w:color="000000"/>
        </w:rPr>
        <w:t>Education</w:t>
      </w:r>
      <w:r>
        <w:rPr>
          <w:b/>
          <w:color w:val="00B0F0"/>
          <w:sz w:val="24"/>
          <w:u w:val="single" w:color="000000"/>
        </w:rPr>
        <w:tab/>
      </w:r>
    </w:p>
    <w:p w:rsidR="00EA1A08" w:rsidRDefault="009A2891">
      <w:pPr>
        <w:pStyle w:val="ListParagraph"/>
        <w:numPr>
          <w:ilvl w:val="0"/>
          <w:numId w:val="2"/>
        </w:numPr>
        <w:tabs>
          <w:tab w:val="left" w:pos="577"/>
          <w:tab w:val="left" w:pos="578"/>
        </w:tabs>
        <w:spacing w:before="85"/>
        <w:ind w:hanging="361"/>
        <w:rPr>
          <w:sz w:val="20"/>
        </w:rPr>
      </w:pPr>
      <w:r>
        <w:rPr>
          <w:sz w:val="20"/>
        </w:rPr>
        <w:t>Banasthali</w:t>
      </w:r>
      <w:r>
        <w:rPr>
          <w:spacing w:val="-27"/>
          <w:sz w:val="20"/>
        </w:rPr>
        <w:t xml:space="preserve"> </w:t>
      </w:r>
      <w:r>
        <w:rPr>
          <w:sz w:val="20"/>
        </w:rPr>
        <w:t>Vidyapith</w:t>
      </w:r>
      <w:r>
        <w:rPr>
          <w:spacing w:val="-28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2"/>
          <w:sz w:val="20"/>
        </w:rPr>
        <w:t xml:space="preserve"> </w:t>
      </w:r>
      <w:r>
        <w:rPr>
          <w:sz w:val="20"/>
        </w:rPr>
        <w:t>Master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Computer</w:t>
      </w:r>
      <w:r>
        <w:rPr>
          <w:spacing w:val="-2"/>
          <w:sz w:val="20"/>
        </w:rPr>
        <w:t xml:space="preserve"> </w:t>
      </w:r>
      <w:r>
        <w:rPr>
          <w:sz w:val="20"/>
        </w:rPr>
        <w:t>Science,</w:t>
      </w:r>
      <w:r>
        <w:rPr>
          <w:spacing w:val="-2"/>
          <w:sz w:val="20"/>
        </w:rPr>
        <w:t xml:space="preserve"> </w:t>
      </w:r>
      <w:r>
        <w:rPr>
          <w:sz w:val="20"/>
        </w:rPr>
        <w:t>June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</w:p>
    <w:p w:rsidR="00EA1A08" w:rsidRDefault="009A2891">
      <w:pPr>
        <w:pStyle w:val="ListParagraph"/>
        <w:numPr>
          <w:ilvl w:val="0"/>
          <w:numId w:val="2"/>
        </w:numPr>
        <w:tabs>
          <w:tab w:val="left" w:pos="577"/>
          <w:tab w:val="left" w:pos="578"/>
        </w:tabs>
        <w:spacing w:before="1"/>
        <w:ind w:hanging="361"/>
        <w:rPr>
          <w:sz w:val="20"/>
        </w:rPr>
      </w:pPr>
      <w:r>
        <w:rPr>
          <w:sz w:val="20"/>
        </w:rPr>
        <w:t>Rajasthan Technical University, Bachelor of Technology in Computer Science, June</w:t>
      </w:r>
      <w:r>
        <w:rPr>
          <w:spacing w:val="-33"/>
          <w:sz w:val="20"/>
        </w:rPr>
        <w:t xml:space="preserve"> </w:t>
      </w:r>
      <w:r>
        <w:rPr>
          <w:sz w:val="20"/>
        </w:rPr>
        <w:t>2013</w:t>
      </w:r>
    </w:p>
    <w:p w:rsidR="00EA1A08" w:rsidRDefault="00EA1A08">
      <w:pPr>
        <w:pStyle w:val="BodyText"/>
        <w:spacing w:before="2"/>
        <w:ind w:left="0"/>
      </w:pPr>
    </w:p>
    <w:p w:rsidR="00EA1A08" w:rsidRDefault="009A2891">
      <w:pPr>
        <w:pStyle w:val="Heading2"/>
        <w:tabs>
          <w:tab w:val="left" w:pos="9606"/>
        </w:tabs>
        <w:rPr>
          <w:u w:val="none"/>
        </w:rPr>
      </w:pPr>
      <w:r>
        <w:rPr>
          <w:color w:val="00B0F0"/>
        </w:rPr>
        <w:t>Skills</w:t>
      </w:r>
      <w:r>
        <w:rPr>
          <w:color w:val="00B0F0"/>
        </w:rPr>
        <w:tab/>
      </w:r>
    </w:p>
    <w:p w:rsidR="00EA1A08" w:rsidRDefault="00EA1A08">
      <w:pPr>
        <w:pStyle w:val="BodyText"/>
        <w:spacing w:before="3"/>
        <w:ind w:left="0"/>
        <w:rPr>
          <w:b/>
          <w:sz w:val="7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6681"/>
      </w:tblGrid>
      <w:tr w:rsidR="00EA1A08">
        <w:trPr>
          <w:trHeight w:val="239"/>
        </w:trPr>
        <w:tc>
          <w:tcPr>
            <w:tcW w:w="2678" w:type="dxa"/>
          </w:tcPr>
          <w:p w:rsidR="00EA1A08" w:rsidRDefault="009A2891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Languages</w:t>
            </w:r>
          </w:p>
        </w:tc>
        <w:tc>
          <w:tcPr>
            <w:tcW w:w="6681" w:type="dxa"/>
          </w:tcPr>
          <w:p w:rsidR="00EA1A08" w:rsidRDefault="009A289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C, C++, Java, SQL, APEX</w:t>
            </w:r>
          </w:p>
        </w:tc>
      </w:tr>
      <w:tr w:rsidR="00EA1A08">
        <w:trPr>
          <w:trHeight w:val="244"/>
        </w:trPr>
        <w:tc>
          <w:tcPr>
            <w:tcW w:w="2678" w:type="dxa"/>
          </w:tcPr>
          <w:p w:rsidR="00EA1A08" w:rsidRDefault="009A28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Database</w:t>
            </w:r>
          </w:p>
        </w:tc>
        <w:tc>
          <w:tcPr>
            <w:tcW w:w="6681" w:type="dxa"/>
          </w:tcPr>
          <w:p w:rsidR="00EA1A08" w:rsidRDefault="009A28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 SQL ,SQL, SOQL</w:t>
            </w:r>
          </w:p>
        </w:tc>
      </w:tr>
      <w:tr w:rsidR="00EA1A08">
        <w:trPr>
          <w:trHeight w:val="244"/>
        </w:trPr>
        <w:tc>
          <w:tcPr>
            <w:tcW w:w="2678" w:type="dxa"/>
          </w:tcPr>
          <w:p w:rsidR="00EA1A08" w:rsidRDefault="009A28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Operating System</w:t>
            </w:r>
          </w:p>
        </w:tc>
        <w:tc>
          <w:tcPr>
            <w:tcW w:w="6681" w:type="dxa"/>
          </w:tcPr>
          <w:p w:rsidR="00EA1A08" w:rsidRDefault="009A28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Windows 98/2000/NT/XP</w:t>
            </w:r>
            <w:r w:rsidR="00D8171E">
              <w:rPr>
                <w:sz w:val="20"/>
              </w:rPr>
              <w:t>/10</w:t>
            </w:r>
            <w:r>
              <w:rPr>
                <w:sz w:val="20"/>
              </w:rPr>
              <w:t>, SAAS(salesforce.com) - Platform</w:t>
            </w:r>
          </w:p>
        </w:tc>
      </w:tr>
      <w:tr w:rsidR="00EA1A08">
        <w:trPr>
          <w:trHeight w:val="373"/>
        </w:trPr>
        <w:tc>
          <w:tcPr>
            <w:tcW w:w="2678" w:type="dxa"/>
          </w:tcPr>
          <w:p w:rsidR="00EA1A08" w:rsidRDefault="009A2891">
            <w:pPr>
              <w:pStyle w:val="TableParagraph"/>
              <w:spacing w:line="2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IDE</w:t>
            </w:r>
          </w:p>
        </w:tc>
        <w:tc>
          <w:tcPr>
            <w:tcW w:w="6681" w:type="dxa"/>
          </w:tcPr>
          <w:p w:rsidR="00EA1A08" w:rsidRDefault="009A2891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NotePad++, VS Code, Aside.io</w:t>
            </w:r>
          </w:p>
        </w:tc>
      </w:tr>
      <w:tr w:rsidR="00EA1A08">
        <w:trPr>
          <w:trHeight w:val="489"/>
        </w:trPr>
        <w:tc>
          <w:tcPr>
            <w:tcW w:w="2678" w:type="dxa"/>
          </w:tcPr>
          <w:p w:rsidR="00EA1A08" w:rsidRDefault="009A289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Soft Skills</w:t>
            </w:r>
          </w:p>
        </w:tc>
        <w:tc>
          <w:tcPr>
            <w:tcW w:w="6681" w:type="dxa"/>
          </w:tcPr>
          <w:p w:rsidR="00EA1A08" w:rsidRDefault="009A2891">
            <w:pPr>
              <w:pStyle w:val="TableParagraph"/>
              <w:spacing w:before="6" w:line="244" w:lineRule="exact"/>
              <w:rPr>
                <w:sz w:val="20"/>
              </w:rPr>
            </w:pPr>
            <w:r>
              <w:rPr>
                <w:sz w:val="20"/>
              </w:rPr>
              <w:t>Sense of responsibility, Team Player, Good Listener, Dedicated and Self motivated</w:t>
            </w:r>
          </w:p>
        </w:tc>
      </w:tr>
    </w:tbl>
    <w:p w:rsidR="00EA1A08" w:rsidRDefault="009A2891">
      <w:pPr>
        <w:tabs>
          <w:tab w:val="left" w:pos="9606"/>
        </w:tabs>
        <w:spacing w:before="182"/>
        <w:ind w:left="217"/>
        <w:rPr>
          <w:b/>
          <w:sz w:val="24"/>
        </w:rPr>
      </w:pPr>
      <w:r>
        <w:rPr>
          <w:b/>
          <w:color w:val="00B0F0"/>
          <w:sz w:val="24"/>
          <w:u w:val="single" w:color="000000"/>
        </w:rPr>
        <w:t>Certifications</w:t>
      </w:r>
      <w:r>
        <w:rPr>
          <w:b/>
          <w:color w:val="00B0F0"/>
          <w:sz w:val="24"/>
          <w:u w:val="single" w:color="000000"/>
        </w:rPr>
        <w:tab/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84" w:line="245" w:lineRule="exact"/>
        <w:ind w:hanging="361"/>
        <w:rPr>
          <w:sz w:val="20"/>
        </w:rPr>
      </w:pPr>
      <w:r>
        <w:rPr>
          <w:sz w:val="20"/>
        </w:rPr>
        <w:t>Salesforce Certified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Administrator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hanging="361"/>
        <w:rPr>
          <w:sz w:val="20"/>
        </w:rPr>
      </w:pPr>
      <w:r>
        <w:rPr>
          <w:sz w:val="20"/>
        </w:rPr>
        <w:t>Salesforce Platform Developer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</w:p>
    <w:p w:rsidR="00D8171E" w:rsidRDefault="00D8171E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hanging="361"/>
        <w:rPr>
          <w:sz w:val="20"/>
        </w:rPr>
      </w:pPr>
      <w:r>
        <w:rPr>
          <w:sz w:val="20"/>
        </w:rPr>
        <w:t xml:space="preserve">Salesforce CPQ </w:t>
      </w:r>
      <w:bookmarkStart w:id="0" w:name="_GoBack"/>
      <w:bookmarkEnd w:id="0"/>
    </w:p>
    <w:p w:rsidR="00EA1A08" w:rsidRDefault="00EA1A08">
      <w:pPr>
        <w:pStyle w:val="BodyText"/>
        <w:spacing w:before="4"/>
        <w:ind w:left="0"/>
        <w:rPr>
          <w:sz w:val="24"/>
        </w:rPr>
      </w:pPr>
    </w:p>
    <w:p w:rsidR="00EA1A08" w:rsidRDefault="009A2891">
      <w:pPr>
        <w:pStyle w:val="Heading2"/>
        <w:rPr>
          <w:u w:val="none"/>
        </w:rPr>
      </w:pPr>
      <w:r>
        <w:rPr>
          <w:color w:val="00B0F0"/>
          <w:u w:val="none"/>
        </w:rPr>
        <w:t>Professional Experience Summary</w:t>
      </w:r>
    </w:p>
    <w:p w:rsidR="00EA1A08" w:rsidRDefault="009A2891">
      <w:pPr>
        <w:pStyle w:val="BodyText"/>
        <w:spacing w:before="3"/>
        <w:ind w:left="0"/>
        <w:rPr>
          <w:b/>
          <w:sz w:val="22"/>
        </w:rPr>
      </w:pPr>
      <w:r>
        <w:pict>
          <v:group id="_x0000_s1048" style="position:absolute;margin-left:70.45pt;margin-top:15.5pt;width:470.9pt;height:17.3pt;z-index:-251654144;mso-wrap-distance-left:0;mso-wrap-distance-right:0;mso-position-horizontal-relative:page" coordorigin="1409,310" coordsize="9418,346">
            <v:line id="_x0000_s1063" style="position:absolute" from="1409,315" to="10827,315" strokeweight=".48pt"/>
            <v:rect id="_x0000_s1062" style="position:absolute;left:1437;top:319;width:2962;height:327" fillcolor="#ededed" stroked="f"/>
            <v:rect id="_x0000_s1061" style="position:absolute;left:1543;top:362;width:2751;height:240" fillcolor="#ededed" stroked="f"/>
            <v:rect id="_x0000_s1060" style="position:absolute;left:4399;top:319;width:3346;height:327" fillcolor="#ededed" stroked="f"/>
            <v:rect id="_x0000_s1059" style="position:absolute;left:4509;top:362;width:3125;height:240" fillcolor="#ededed" stroked="f"/>
            <v:rect id="_x0000_s1058" style="position:absolute;left:7745;top:319;width:2957;height:327" fillcolor="#ededed" stroked="f"/>
            <v:rect id="_x0000_s1057" style="position:absolute;left:7850;top:362;width:2741;height:240" fillcolor="#ededed" stroked="f"/>
            <v:line id="_x0000_s1056" style="position:absolute" from="1438,651" to="4404,651" strokeweight=".48pt"/>
            <v:rect id="_x0000_s1055" style="position:absolute;left:4404;top:645;width:10;height:10" fillcolor="black" stroked="f"/>
            <v:line id="_x0000_s1054" style="position:absolute" from="4414,651" to="7745,651" strokeweight=".48pt"/>
            <v:rect id="_x0000_s1053" style="position:absolute;left:7745;top:645;width:10;height:10" fillcolor="black" stroked="f"/>
            <v:line id="_x0000_s1052" style="position:absolute" from="7755,651" to="10702,651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850;top:400;width:541;height:205" filled="f" stroked="f">
              <v:textbox inset="0,0,0,0">
                <w:txbxContent>
                  <w:p w:rsidR="00EA1A08" w:rsidRDefault="009A2891">
                    <w:pPr>
                      <w:spacing w:line="204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Roles</w:t>
                    </w:r>
                  </w:p>
                </w:txbxContent>
              </v:textbox>
            </v:shape>
            <v:shape id="_x0000_s1050" type="#_x0000_t202" style="position:absolute;left:4509;top:400;width:982;height:205" filled="f" stroked="f">
              <v:textbox inset="0,0,0,0">
                <w:txbxContent>
                  <w:p w:rsidR="00EA1A08" w:rsidRDefault="009A2891">
                    <w:pPr>
                      <w:spacing w:line="204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From – To</w:t>
                    </w:r>
                  </w:p>
                </w:txbxContent>
              </v:textbox>
            </v:shape>
            <v:shape id="_x0000_s1049" type="#_x0000_t202" style="position:absolute;left:1543;top:400;width:2233;height:205" filled="f" stroked="f">
              <v:textbox inset="0,0,0,0">
                <w:txbxContent>
                  <w:p w:rsidR="00EA1A08" w:rsidRDefault="009A2891">
                    <w:pPr>
                      <w:spacing w:line="204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Companies Worked For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A1A08" w:rsidRDefault="009A2891">
      <w:pPr>
        <w:tabs>
          <w:tab w:val="left" w:pos="3289"/>
          <w:tab w:val="left" w:pos="6630"/>
        </w:tabs>
        <w:spacing w:before="112" w:after="103"/>
        <w:ind w:left="323"/>
        <w:rPr>
          <w:sz w:val="17"/>
        </w:rPr>
      </w:pPr>
      <w:r>
        <w:rPr>
          <w:sz w:val="17"/>
        </w:rPr>
        <w:t>Birlasoft</w:t>
      </w:r>
      <w:r>
        <w:rPr>
          <w:sz w:val="17"/>
        </w:rPr>
        <w:tab/>
        <w:t>April 2019</w:t>
      </w:r>
      <w:r>
        <w:rPr>
          <w:spacing w:val="-3"/>
          <w:sz w:val="17"/>
        </w:rPr>
        <w:t xml:space="preserve"> </w:t>
      </w:r>
      <w:r>
        <w:rPr>
          <w:sz w:val="17"/>
        </w:rPr>
        <w:t>–</w:t>
      </w:r>
      <w:r>
        <w:rPr>
          <w:spacing w:val="-1"/>
          <w:sz w:val="17"/>
        </w:rPr>
        <w:t xml:space="preserve"> </w:t>
      </w:r>
      <w:r>
        <w:rPr>
          <w:sz w:val="17"/>
        </w:rPr>
        <w:t>Present</w:t>
      </w:r>
      <w:r>
        <w:rPr>
          <w:sz w:val="17"/>
        </w:rPr>
        <w:tab/>
        <w:t>Sr. Software Engineer</w:t>
      </w:r>
    </w:p>
    <w:p w:rsidR="00EA1A08" w:rsidRDefault="009A2891">
      <w:pPr>
        <w:pStyle w:val="BodyText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463.2pt;height:.5pt;mso-position-horizontal-relative:char;mso-position-vertical-relative:line" coordsize="9264,10">
            <v:line id="_x0000_s1047" style="position:absolute" from="0,5" to="2966,5" strokeweight=".48pt"/>
            <v:rect id="_x0000_s1046" style="position:absolute;left:2966;width:10;height:10" fillcolor="black" stroked="f"/>
            <v:line id="_x0000_s1045" style="position:absolute" from="2976,5" to="6307,5" strokeweight=".48pt"/>
            <v:rect id="_x0000_s1044" style="position:absolute;left:6307;width:10;height:10" fillcolor="black" stroked="f"/>
            <v:line id="_x0000_s1043" style="position:absolute" from="6317,5" to="9264,5" strokeweight=".48pt"/>
            <w10:wrap type="none"/>
            <w10:anchorlock/>
          </v:group>
        </w:pict>
      </w:r>
    </w:p>
    <w:p w:rsidR="00EA1A08" w:rsidRDefault="009A2891">
      <w:pPr>
        <w:tabs>
          <w:tab w:val="left" w:pos="3289"/>
          <w:tab w:val="left" w:pos="6630"/>
        </w:tabs>
        <w:spacing w:before="131"/>
        <w:ind w:left="323"/>
        <w:rPr>
          <w:sz w:val="17"/>
        </w:rPr>
      </w:pPr>
      <w:r>
        <w:pict>
          <v:group id="_x0000_s1036" style="position:absolute;left:0;text-align:left;margin-left:71.9pt;margin-top:21.8pt;width:463.2pt;height:.5pt;z-index:-251652096;mso-wrap-distance-left:0;mso-wrap-distance-right:0;mso-position-horizontal-relative:page" coordorigin="1438,436" coordsize="9264,10">
            <v:line id="_x0000_s1041" style="position:absolute" from="1438,441" to="4404,441" strokeweight=".48pt"/>
            <v:rect id="_x0000_s1040" style="position:absolute;left:4404;top:436;width:10;height:10" fillcolor="black" stroked="f"/>
            <v:line id="_x0000_s1039" style="position:absolute" from="4414,441" to="7745,441" strokeweight=".48pt"/>
            <v:rect id="_x0000_s1038" style="position:absolute;left:7745;top:436;width:10;height:10" fillcolor="black" stroked="f"/>
            <v:line id="_x0000_s1037" style="position:absolute" from="7755,441" to="10702,441" strokeweight=".48pt"/>
            <w10:wrap type="topAndBottom" anchorx="page"/>
          </v:group>
        </w:pict>
      </w:r>
      <w:r>
        <w:rPr>
          <w:sz w:val="17"/>
        </w:rPr>
        <w:t>Appirio</w:t>
      </w:r>
      <w:r>
        <w:rPr>
          <w:sz w:val="17"/>
        </w:rPr>
        <w:tab/>
        <w:t>December 2016</w:t>
      </w:r>
      <w:r>
        <w:rPr>
          <w:spacing w:val="-5"/>
          <w:sz w:val="17"/>
        </w:rPr>
        <w:t xml:space="preserve"> </w:t>
      </w:r>
      <w:r>
        <w:rPr>
          <w:sz w:val="17"/>
        </w:rPr>
        <w:t>–March</w:t>
      </w:r>
      <w:r>
        <w:rPr>
          <w:spacing w:val="-1"/>
          <w:sz w:val="17"/>
        </w:rPr>
        <w:t xml:space="preserve"> </w:t>
      </w:r>
      <w:r>
        <w:rPr>
          <w:sz w:val="17"/>
        </w:rPr>
        <w:t>2019</w:t>
      </w:r>
      <w:r>
        <w:rPr>
          <w:sz w:val="17"/>
        </w:rPr>
        <w:tab/>
        <w:t>Associate Consultant</w:t>
      </w:r>
    </w:p>
    <w:p w:rsidR="00EA1A08" w:rsidRDefault="00EA1A08">
      <w:pPr>
        <w:pStyle w:val="BodyText"/>
        <w:spacing w:before="6"/>
        <w:ind w:left="0"/>
        <w:rPr>
          <w:sz w:val="27"/>
        </w:rPr>
      </w:pPr>
    </w:p>
    <w:p w:rsidR="00EA1A08" w:rsidRDefault="009A2891">
      <w:pPr>
        <w:pStyle w:val="Heading2"/>
        <w:tabs>
          <w:tab w:val="left" w:pos="9606"/>
        </w:tabs>
        <w:spacing w:before="101"/>
        <w:rPr>
          <w:u w:val="none"/>
        </w:rPr>
      </w:pPr>
      <w:r>
        <w:pict>
          <v:line id="_x0000_s1035" style="position:absolute;left:0;text-align:left;z-index:251666432;mso-position-horizontal-relative:page" from="66.35pt,45.45pt" to="545.4pt,45.45pt" strokeweight=".48pt">
            <w10:wrap anchorx="page"/>
          </v:line>
        </w:pict>
      </w:r>
      <w:r>
        <w:rPr>
          <w:color w:val="00B0F0"/>
        </w:rPr>
        <w:t>Professional Experience</w:t>
      </w:r>
      <w:r>
        <w:rPr>
          <w:color w:val="00B0F0"/>
          <w:spacing w:val="-3"/>
        </w:rPr>
        <w:t xml:space="preserve"> </w:t>
      </w:r>
      <w:r>
        <w:rPr>
          <w:color w:val="00B0F0"/>
        </w:rPr>
        <w:t>Details</w:t>
      </w:r>
      <w:r>
        <w:rPr>
          <w:color w:val="00B0F0"/>
        </w:rPr>
        <w:tab/>
      </w:r>
    </w:p>
    <w:p w:rsidR="00EA1A08" w:rsidRDefault="00EA1A08">
      <w:pPr>
        <w:pStyle w:val="BodyText"/>
        <w:ind w:left="0"/>
        <w:rPr>
          <w:b/>
        </w:rPr>
      </w:pPr>
    </w:p>
    <w:p w:rsidR="00EA1A08" w:rsidRDefault="009A2891">
      <w:pPr>
        <w:pStyle w:val="BodyText"/>
        <w:spacing w:before="10"/>
        <w:ind w:left="0"/>
        <w:rPr>
          <w:b/>
        </w:rPr>
      </w:pPr>
      <w:r>
        <w:pict>
          <v:shape id="_x0000_s1034" type="#_x0000_t202" style="position:absolute;margin-left:66.35pt;margin-top:13.9pt;width:479.05pt;height:22.6pt;z-index:-251651072;mso-wrap-distance-left:0;mso-wrap-distance-right:0;mso-position-horizontal-relative:page" fillcolor="#ededed" stroked="f">
            <v:textbox inset="0,0,0,0">
              <w:txbxContent>
                <w:p w:rsidR="00EA1A08" w:rsidRDefault="009A2891">
                  <w:pPr>
                    <w:tabs>
                      <w:tab w:val="left" w:pos="7080"/>
                    </w:tabs>
                    <w:spacing w:before="2"/>
                    <w:ind w:left="110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Birlasoft</w:t>
                  </w:r>
                  <w:r>
                    <w:rPr>
                      <w:b/>
                      <w:sz w:val="17"/>
                    </w:rPr>
                    <w:tab/>
                    <w:t>April 2019 to</w:t>
                  </w:r>
                  <w:r>
                    <w:rPr>
                      <w:b/>
                      <w:spacing w:val="-1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present</w:t>
                  </w:r>
                </w:p>
              </w:txbxContent>
            </v:textbox>
            <w10:wrap type="topAndBottom" anchorx="page"/>
          </v:shape>
        </w:pict>
      </w:r>
    </w:p>
    <w:p w:rsidR="00EA1A08" w:rsidRDefault="009A2891">
      <w:pPr>
        <w:pStyle w:val="Heading4"/>
        <w:spacing w:line="224" w:lineRule="exact"/>
      </w:pPr>
      <w:r>
        <w:rPr>
          <w:color w:val="00B0F0"/>
        </w:rPr>
        <w:t>Hulu LLC</w:t>
      </w:r>
    </w:p>
    <w:p w:rsidR="00EA1A08" w:rsidRDefault="009A2891">
      <w:pPr>
        <w:spacing w:before="1"/>
        <w:ind w:left="217" w:right="5266"/>
        <w:rPr>
          <w:b/>
          <w:sz w:val="20"/>
        </w:rPr>
      </w:pPr>
      <w:r>
        <w:rPr>
          <w:b/>
          <w:color w:val="00B0F0"/>
          <w:sz w:val="20"/>
        </w:rPr>
        <w:t>Senior software engineer Accomplishments and Responsibilities</w:t>
      </w:r>
    </w:p>
    <w:p w:rsidR="00EA1A08" w:rsidRDefault="00EA1A08">
      <w:pPr>
        <w:pStyle w:val="BodyText"/>
        <w:spacing w:before="1"/>
        <w:ind w:left="0"/>
        <w:rPr>
          <w:b/>
        </w:rPr>
      </w:pPr>
    </w:p>
    <w:p w:rsidR="00EA1A08" w:rsidRDefault="009A2891">
      <w:pPr>
        <w:pStyle w:val="ListParagraph"/>
        <w:numPr>
          <w:ilvl w:val="1"/>
          <w:numId w:val="1"/>
        </w:numPr>
        <w:tabs>
          <w:tab w:val="left" w:pos="937"/>
          <w:tab w:val="left" w:pos="938"/>
        </w:tabs>
        <w:ind w:right="219"/>
        <w:rPr>
          <w:sz w:val="20"/>
        </w:rPr>
      </w:pPr>
      <w:r>
        <w:rPr>
          <w:sz w:val="20"/>
        </w:rPr>
        <w:t>The project is about creating Apttus Agreements or contracts for the Hulu customers to set terms and conditions negotiated by both</w:t>
      </w:r>
      <w:r>
        <w:rPr>
          <w:spacing w:val="-14"/>
          <w:sz w:val="20"/>
        </w:rPr>
        <w:t xml:space="preserve"> </w:t>
      </w:r>
      <w:r>
        <w:rPr>
          <w:sz w:val="20"/>
        </w:rPr>
        <w:t>parties.</w:t>
      </w:r>
    </w:p>
    <w:p w:rsidR="00EA1A08" w:rsidRDefault="00EA1A08">
      <w:pPr>
        <w:rPr>
          <w:sz w:val="20"/>
        </w:rPr>
        <w:sectPr w:rsidR="00EA1A08">
          <w:footerReference w:type="default" r:id="rId8"/>
          <w:type w:val="continuous"/>
          <w:pgSz w:w="12240" w:h="15840"/>
          <w:pgMar w:top="640" w:right="1220" w:bottom="1500" w:left="1220" w:header="720" w:footer="1314" w:gutter="0"/>
          <w:pgNumType w:start="1"/>
          <w:cols w:space="720"/>
        </w:sectPr>
      </w:pPr>
    </w:p>
    <w:p w:rsidR="00EA1A08" w:rsidRDefault="00EA1A08">
      <w:pPr>
        <w:pStyle w:val="BodyText"/>
        <w:spacing w:before="1"/>
        <w:ind w:left="0"/>
        <w:rPr>
          <w:sz w:val="26"/>
        </w:rPr>
      </w:pPr>
    </w:p>
    <w:p w:rsidR="00EA1A08" w:rsidRDefault="009A2891">
      <w:pPr>
        <w:pStyle w:val="ListParagraph"/>
        <w:numPr>
          <w:ilvl w:val="1"/>
          <w:numId w:val="1"/>
        </w:numPr>
        <w:tabs>
          <w:tab w:val="left" w:pos="937"/>
          <w:tab w:val="left" w:pos="938"/>
        </w:tabs>
        <w:spacing w:before="101" w:line="259" w:lineRule="auto"/>
        <w:ind w:right="594"/>
        <w:rPr>
          <w:sz w:val="20"/>
        </w:rPr>
      </w:pPr>
      <w:r>
        <w:rPr>
          <w:sz w:val="20"/>
        </w:rPr>
        <w:t>Attend daily standup meetings with project team (including clients) to understand pain points and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requirements.</w:t>
      </w:r>
    </w:p>
    <w:p w:rsidR="00EA1A08" w:rsidRDefault="009A2891">
      <w:pPr>
        <w:pStyle w:val="ListParagraph"/>
        <w:numPr>
          <w:ilvl w:val="1"/>
          <w:numId w:val="1"/>
        </w:numPr>
        <w:tabs>
          <w:tab w:val="left" w:pos="937"/>
          <w:tab w:val="left" w:pos="938"/>
        </w:tabs>
        <w:spacing w:line="264" w:lineRule="auto"/>
        <w:ind w:right="363"/>
        <w:rPr>
          <w:sz w:val="20"/>
        </w:rPr>
      </w:pPr>
      <w:r>
        <w:rPr>
          <w:sz w:val="20"/>
        </w:rPr>
        <w:t>Discuss and design the solutions to meet business needs through both configuration and</w:t>
      </w:r>
      <w:r>
        <w:rPr>
          <w:spacing w:val="-2"/>
          <w:sz w:val="20"/>
        </w:rPr>
        <w:t xml:space="preserve"> </w:t>
      </w:r>
      <w:r>
        <w:rPr>
          <w:sz w:val="20"/>
        </w:rPr>
        <w:t>customization</w:t>
      </w:r>
    </w:p>
    <w:p w:rsidR="00EA1A08" w:rsidRDefault="009A2891">
      <w:pPr>
        <w:pStyle w:val="ListParagraph"/>
        <w:numPr>
          <w:ilvl w:val="1"/>
          <w:numId w:val="1"/>
        </w:numPr>
        <w:tabs>
          <w:tab w:val="left" w:pos="937"/>
          <w:tab w:val="left" w:pos="938"/>
        </w:tabs>
        <w:ind w:hanging="361"/>
        <w:rPr>
          <w:sz w:val="20"/>
        </w:rPr>
      </w:pPr>
      <w:r>
        <w:rPr>
          <w:sz w:val="20"/>
        </w:rPr>
        <w:t>Provided technical guidance and conducted POCs for different</w:t>
      </w:r>
      <w:r>
        <w:rPr>
          <w:spacing w:val="-15"/>
          <w:sz w:val="20"/>
        </w:rPr>
        <w:t xml:space="preserve"> </w:t>
      </w:r>
      <w:r>
        <w:rPr>
          <w:sz w:val="20"/>
        </w:rPr>
        <w:t>enhancements.</w:t>
      </w:r>
    </w:p>
    <w:p w:rsidR="00EA1A08" w:rsidRDefault="009A2891">
      <w:pPr>
        <w:pStyle w:val="ListParagraph"/>
        <w:numPr>
          <w:ilvl w:val="1"/>
          <w:numId w:val="1"/>
        </w:numPr>
        <w:tabs>
          <w:tab w:val="left" w:pos="937"/>
          <w:tab w:val="left" w:pos="938"/>
        </w:tabs>
        <w:spacing w:before="11"/>
        <w:ind w:hanging="361"/>
        <w:rPr>
          <w:sz w:val="20"/>
        </w:rPr>
      </w:pPr>
      <w:r>
        <w:rPr>
          <w:sz w:val="20"/>
        </w:rPr>
        <w:t>Providing support and maintenance to the already build</w:t>
      </w:r>
      <w:r>
        <w:rPr>
          <w:spacing w:val="-14"/>
          <w:sz w:val="20"/>
        </w:rPr>
        <w:t xml:space="preserve"> </w:t>
      </w:r>
      <w:r>
        <w:rPr>
          <w:sz w:val="20"/>
        </w:rPr>
        <w:t>application.</w:t>
      </w:r>
    </w:p>
    <w:p w:rsidR="00EA1A08" w:rsidRDefault="009A2891">
      <w:pPr>
        <w:pStyle w:val="ListParagraph"/>
        <w:numPr>
          <w:ilvl w:val="1"/>
          <w:numId w:val="1"/>
        </w:numPr>
        <w:tabs>
          <w:tab w:val="left" w:pos="937"/>
          <w:tab w:val="left" w:pos="938"/>
        </w:tabs>
        <w:spacing w:before="19"/>
        <w:ind w:hanging="361"/>
        <w:rPr>
          <w:sz w:val="20"/>
        </w:rPr>
      </w:pPr>
      <w:r>
        <w:rPr>
          <w:sz w:val="20"/>
        </w:rPr>
        <w:t>Self-motivated and managing workload efficiently and</w:t>
      </w:r>
      <w:r>
        <w:rPr>
          <w:spacing w:val="-12"/>
          <w:sz w:val="20"/>
        </w:rPr>
        <w:t xml:space="preserve"> </w:t>
      </w:r>
      <w:r>
        <w:rPr>
          <w:sz w:val="20"/>
        </w:rPr>
        <w:t>effectively.</w:t>
      </w:r>
    </w:p>
    <w:p w:rsidR="00EA1A08" w:rsidRDefault="009A2891">
      <w:pPr>
        <w:pStyle w:val="ListParagraph"/>
        <w:numPr>
          <w:ilvl w:val="1"/>
          <w:numId w:val="1"/>
        </w:numPr>
        <w:tabs>
          <w:tab w:val="left" w:pos="937"/>
          <w:tab w:val="left" w:pos="938"/>
        </w:tabs>
        <w:spacing w:before="19" w:line="254" w:lineRule="auto"/>
        <w:ind w:right="527"/>
        <w:rPr>
          <w:sz w:val="20"/>
        </w:rPr>
      </w:pPr>
      <w:r>
        <w:pict>
          <v:line id="_x0000_s1033" style="position:absolute;left:0;text-align:left;z-index:251669504;mso-position-horizontal-relative:page" from="66.35pt,47.5pt" to="545.4pt,47.5pt" strokeweight=".48pt">
            <w10:wrap anchorx="page"/>
          </v:line>
        </w:pict>
      </w:r>
      <w:r>
        <w:rPr>
          <w:sz w:val="20"/>
        </w:rPr>
        <w:t>Tool and Technologies used Apttus, X-author (w</w:t>
      </w:r>
      <w:r>
        <w:rPr>
          <w:sz w:val="20"/>
        </w:rPr>
        <w:t>ord), X-Author Template Migration tool.</w:t>
      </w:r>
    </w:p>
    <w:p w:rsidR="00EA1A08" w:rsidRDefault="00EA1A08">
      <w:pPr>
        <w:pStyle w:val="BodyText"/>
        <w:ind w:left="0"/>
      </w:pPr>
    </w:p>
    <w:p w:rsidR="00EA1A08" w:rsidRDefault="009A2891">
      <w:pPr>
        <w:pStyle w:val="BodyText"/>
        <w:spacing w:before="5"/>
        <w:ind w:left="0"/>
        <w:rPr>
          <w:sz w:val="12"/>
        </w:rPr>
      </w:pPr>
      <w:r>
        <w:pict>
          <v:shape id="_x0000_s1032" type="#_x0000_t202" style="position:absolute;margin-left:66.6pt;margin-top:8.8pt;width:478.8pt;height:22.6pt;z-index:-251649024;mso-wrap-distance-left:0;mso-wrap-distance-right:0;mso-position-horizontal-relative:page" fillcolor="#ededed" stroked="f">
            <v:textbox inset="0,0,0,0">
              <w:txbxContent>
                <w:p w:rsidR="00EA1A08" w:rsidRDefault="009A2891">
                  <w:pPr>
                    <w:tabs>
                      <w:tab w:val="left" w:pos="6428"/>
                    </w:tabs>
                    <w:spacing w:before="2"/>
                    <w:ind w:left="105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Appirio</w:t>
                  </w:r>
                  <w:r>
                    <w:rPr>
                      <w:b/>
                      <w:sz w:val="17"/>
                    </w:rPr>
                    <w:tab/>
                    <w:t>August2018 to March</w:t>
                  </w:r>
                  <w:r>
                    <w:rPr>
                      <w:b/>
                      <w:spacing w:val="-2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2019</w:t>
                  </w:r>
                </w:p>
              </w:txbxContent>
            </v:textbox>
            <w10:wrap type="topAndBottom" anchorx="page"/>
          </v:shape>
        </w:pict>
      </w:r>
    </w:p>
    <w:p w:rsidR="00EA1A08" w:rsidRDefault="009A2891">
      <w:pPr>
        <w:pStyle w:val="Heading4"/>
        <w:spacing w:line="224" w:lineRule="exact"/>
      </w:pPr>
      <w:r>
        <w:rPr>
          <w:color w:val="00B0F0"/>
        </w:rPr>
        <w:t>Friesland Campina</w:t>
      </w:r>
    </w:p>
    <w:p w:rsidR="00EA1A08" w:rsidRDefault="009A2891">
      <w:pPr>
        <w:spacing w:before="3" w:line="237" w:lineRule="auto"/>
        <w:ind w:left="217" w:right="5280"/>
        <w:rPr>
          <w:b/>
          <w:sz w:val="20"/>
        </w:rPr>
      </w:pPr>
      <w:r>
        <w:rPr>
          <w:b/>
          <w:color w:val="00B0F0"/>
          <w:sz w:val="20"/>
        </w:rPr>
        <w:t>Associate consultant Accomplishments and</w:t>
      </w:r>
      <w:r>
        <w:rPr>
          <w:b/>
          <w:color w:val="00B0F0"/>
          <w:spacing w:val="-14"/>
          <w:sz w:val="20"/>
        </w:rPr>
        <w:t xml:space="preserve"> </w:t>
      </w:r>
      <w:r>
        <w:rPr>
          <w:b/>
          <w:color w:val="00B0F0"/>
          <w:sz w:val="20"/>
        </w:rPr>
        <w:t>Responsibilities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2" w:line="264" w:lineRule="auto"/>
        <w:ind w:right="307"/>
        <w:rPr>
          <w:sz w:val="20"/>
        </w:rPr>
      </w:pPr>
      <w:r>
        <w:rPr>
          <w:sz w:val="20"/>
        </w:rPr>
        <w:t>This project was about creating a system designed for Friesland Campina products to be sold to the Pregnant Moms / Moms and kids evaluating the medical condition and time span of order and</w:t>
      </w:r>
      <w:r>
        <w:rPr>
          <w:spacing w:val="-6"/>
          <w:sz w:val="20"/>
        </w:rPr>
        <w:t xml:space="preserve"> </w:t>
      </w:r>
      <w:r>
        <w:rPr>
          <w:sz w:val="20"/>
        </w:rPr>
        <w:t>details.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2"/>
        <w:ind w:hanging="361"/>
        <w:rPr>
          <w:sz w:val="20"/>
        </w:rPr>
      </w:pPr>
      <w:r>
        <w:rPr>
          <w:sz w:val="20"/>
        </w:rPr>
        <w:t>Discussing design and modeling sessions with the project</w:t>
      </w:r>
      <w:r>
        <w:rPr>
          <w:spacing w:val="-1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eam.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19"/>
        <w:ind w:hanging="361"/>
        <w:rPr>
          <w:sz w:val="20"/>
        </w:rPr>
      </w:pPr>
      <w:r>
        <w:rPr>
          <w:sz w:val="20"/>
        </w:rPr>
        <w:t>Design and create Apex</w:t>
      </w:r>
      <w:r>
        <w:rPr>
          <w:spacing w:val="-6"/>
          <w:sz w:val="20"/>
        </w:rPr>
        <w:t xml:space="preserve"> </w:t>
      </w:r>
      <w:r>
        <w:rPr>
          <w:sz w:val="20"/>
        </w:rPr>
        <w:t>Triggers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24" w:line="264" w:lineRule="auto"/>
        <w:ind w:right="1224"/>
        <w:rPr>
          <w:sz w:val="20"/>
        </w:rPr>
      </w:pPr>
      <w:r>
        <w:rPr>
          <w:sz w:val="20"/>
        </w:rPr>
        <w:t>Attended daily standup meetings with project team understand pain points and requirements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line="264" w:lineRule="auto"/>
        <w:ind w:right="1038"/>
        <w:rPr>
          <w:sz w:val="20"/>
        </w:rPr>
      </w:pPr>
      <w:r>
        <w:rPr>
          <w:sz w:val="20"/>
        </w:rPr>
        <w:t>Design scalable solutions to meet business needs through both configuration and customization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hanging="361"/>
        <w:rPr>
          <w:sz w:val="20"/>
        </w:rPr>
      </w:pPr>
      <w:r>
        <w:rPr>
          <w:sz w:val="20"/>
        </w:rPr>
        <w:t>Create the Test Classes for the Ape</w:t>
      </w:r>
      <w:r>
        <w:rPr>
          <w:sz w:val="20"/>
        </w:rPr>
        <w:t>x Triggers and classes with at least of 75%</w:t>
      </w:r>
      <w:r>
        <w:rPr>
          <w:spacing w:val="-22"/>
          <w:sz w:val="20"/>
        </w:rPr>
        <w:t xml:space="preserve"> </w:t>
      </w:r>
      <w:r>
        <w:rPr>
          <w:sz w:val="20"/>
        </w:rPr>
        <w:t>coverage.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15"/>
        <w:ind w:hanging="361"/>
        <w:rPr>
          <w:sz w:val="20"/>
        </w:rPr>
      </w:pPr>
      <w:r>
        <w:rPr>
          <w:sz w:val="20"/>
        </w:rPr>
        <w:t>Worked as Associate Consultant using the Apex technology on developer</w:t>
      </w:r>
      <w:r>
        <w:rPr>
          <w:spacing w:val="-18"/>
          <w:sz w:val="20"/>
        </w:rPr>
        <w:t xml:space="preserve"> </w:t>
      </w:r>
      <w:r>
        <w:rPr>
          <w:sz w:val="20"/>
        </w:rPr>
        <w:t>console.</w:t>
      </w:r>
    </w:p>
    <w:p w:rsidR="00EA1A08" w:rsidRDefault="00EA1A08">
      <w:pPr>
        <w:pStyle w:val="BodyText"/>
        <w:ind w:left="0"/>
      </w:pPr>
    </w:p>
    <w:p w:rsidR="00EA1A08" w:rsidRDefault="00EA1A08">
      <w:pPr>
        <w:pStyle w:val="BodyText"/>
        <w:ind w:left="0"/>
      </w:pPr>
    </w:p>
    <w:p w:rsidR="00EA1A08" w:rsidRDefault="009A2891">
      <w:pPr>
        <w:pStyle w:val="BodyText"/>
        <w:spacing w:before="9"/>
        <w:ind w:left="0"/>
        <w:rPr>
          <w:sz w:val="24"/>
        </w:rPr>
      </w:pPr>
      <w:r>
        <w:pict>
          <v:shape id="_x0000_s1031" type="#_x0000_t202" style="position:absolute;margin-left:66.6pt;margin-top:16.25pt;width:478.8pt;height:22.6pt;z-index:-251648000;mso-wrap-distance-left:0;mso-wrap-distance-right:0;mso-position-horizontal-relative:page" fillcolor="#ededed" stroked="f">
            <v:textbox inset="0,0,0,0">
              <w:txbxContent>
                <w:p w:rsidR="00EA1A08" w:rsidRDefault="009A2891">
                  <w:pPr>
                    <w:tabs>
                      <w:tab w:val="left" w:pos="6022"/>
                    </w:tabs>
                    <w:spacing w:before="2"/>
                    <w:ind w:left="105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Appirio</w:t>
                  </w:r>
                  <w:r>
                    <w:rPr>
                      <w:b/>
                      <w:sz w:val="17"/>
                    </w:rPr>
                    <w:tab/>
                    <w:t>April 2018 to July 2018</w:t>
                  </w:r>
                </w:p>
              </w:txbxContent>
            </v:textbox>
            <w10:wrap type="topAndBottom" anchorx="page"/>
          </v:shape>
        </w:pict>
      </w:r>
    </w:p>
    <w:p w:rsidR="00EA1A08" w:rsidRDefault="009A2891">
      <w:pPr>
        <w:pStyle w:val="Heading4"/>
        <w:spacing w:line="227" w:lineRule="exact"/>
      </w:pPr>
      <w:r>
        <w:rPr>
          <w:color w:val="00B0F0"/>
        </w:rPr>
        <w:t>Rakuten</w:t>
      </w:r>
    </w:p>
    <w:p w:rsidR="00EA1A08" w:rsidRDefault="009A2891">
      <w:pPr>
        <w:ind w:left="217" w:right="5280"/>
        <w:rPr>
          <w:b/>
          <w:sz w:val="20"/>
        </w:rPr>
      </w:pPr>
      <w:r>
        <w:pict>
          <v:line id="_x0000_s1030" style="position:absolute;left:0;text-align:left;z-index:251670528;mso-position-horizontal-relative:page" from="66.35pt,-34.85pt" to="545.4pt,-34.85pt" strokeweight=".48pt">
            <w10:wrap anchorx="page"/>
          </v:line>
        </w:pict>
      </w:r>
      <w:r>
        <w:rPr>
          <w:b/>
          <w:color w:val="00B0F0"/>
          <w:sz w:val="20"/>
        </w:rPr>
        <w:t>Associate consultant Accomplishments and</w:t>
      </w:r>
      <w:r>
        <w:rPr>
          <w:b/>
          <w:color w:val="00B0F0"/>
          <w:spacing w:val="-14"/>
          <w:sz w:val="20"/>
        </w:rPr>
        <w:t xml:space="preserve"> </w:t>
      </w:r>
      <w:r>
        <w:rPr>
          <w:b/>
          <w:color w:val="00B0F0"/>
          <w:sz w:val="20"/>
        </w:rPr>
        <w:t>Responsibilities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2" w:line="264" w:lineRule="auto"/>
        <w:ind w:right="219"/>
        <w:rPr>
          <w:sz w:val="20"/>
        </w:rPr>
      </w:pPr>
      <w:r>
        <w:rPr>
          <w:sz w:val="20"/>
        </w:rPr>
        <w:t>Its B2B2C e-commerce platform Rakuten Ichiba is the largest e-commerce site in Japan and among the world’s largest by</w:t>
      </w:r>
      <w:r>
        <w:rPr>
          <w:spacing w:val="-9"/>
          <w:sz w:val="20"/>
        </w:rPr>
        <w:t xml:space="preserve"> </w:t>
      </w:r>
      <w:r>
        <w:rPr>
          <w:sz w:val="20"/>
        </w:rPr>
        <w:t>sales.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line="241" w:lineRule="exact"/>
        <w:ind w:hanging="361"/>
        <w:rPr>
          <w:sz w:val="20"/>
        </w:rPr>
      </w:pPr>
      <w:r>
        <w:rPr>
          <w:sz w:val="20"/>
        </w:rPr>
        <w:t>This project includes UI</w:t>
      </w:r>
      <w:r>
        <w:rPr>
          <w:spacing w:val="-6"/>
          <w:sz w:val="20"/>
        </w:rPr>
        <w:t xml:space="preserve"> </w:t>
      </w:r>
      <w:r>
        <w:rPr>
          <w:sz w:val="20"/>
        </w:rPr>
        <w:t>designing.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23"/>
        <w:ind w:hanging="361"/>
        <w:rPr>
          <w:sz w:val="20"/>
        </w:rPr>
      </w:pPr>
      <w:r>
        <w:rPr>
          <w:sz w:val="20"/>
        </w:rPr>
        <w:t>Designing of all Rakuten commercial sites in</w:t>
      </w:r>
      <w:r>
        <w:rPr>
          <w:spacing w:val="-12"/>
          <w:sz w:val="20"/>
        </w:rPr>
        <w:t xml:space="preserve"> </w:t>
      </w:r>
      <w:r>
        <w:rPr>
          <w:sz w:val="20"/>
        </w:rPr>
        <w:t>Salesforce.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24"/>
        <w:ind w:hanging="361"/>
        <w:rPr>
          <w:sz w:val="20"/>
        </w:rPr>
      </w:pPr>
      <w:r>
        <w:rPr>
          <w:sz w:val="20"/>
        </w:rPr>
        <w:t>Worked in UI designing using Visual Fo</w:t>
      </w:r>
      <w:r>
        <w:rPr>
          <w:sz w:val="20"/>
        </w:rPr>
        <w:t>rce Studio code, JS,</w:t>
      </w:r>
      <w:r>
        <w:rPr>
          <w:spacing w:val="-16"/>
          <w:sz w:val="20"/>
        </w:rPr>
        <w:t xml:space="preserve"> </w:t>
      </w:r>
      <w:r>
        <w:rPr>
          <w:sz w:val="20"/>
        </w:rPr>
        <w:t>HTML,CSS.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19"/>
        <w:ind w:hanging="361"/>
        <w:rPr>
          <w:sz w:val="20"/>
        </w:rPr>
      </w:pPr>
      <w:r>
        <w:rPr>
          <w:sz w:val="20"/>
        </w:rPr>
        <w:t>Write test classes with the coverage of more than 90% as per the</w:t>
      </w:r>
      <w:r>
        <w:rPr>
          <w:spacing w:val="-16"/>
          <w:sz w:val="20"/>
        </w:rPr>
        <w:t xml:space="preserve"> </w:t>
      </w:r>
      <w:r>
        <w:rPr>
          <w:sz w:val="20"/>
        </w:rPr>
        <w:t>requirement.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24"/>
        <w:ind w:hanging="361"/>
        <w:rPr>
          <w:sz w:val="20"/>
        </w:rPr>
      </w:pPr>
      <w:r>
        <w:rPr>
          <w:sz w:val="20"/>
        </w:rPr>
        <w:t>Perform pre-UAT testing and work with development team to resolve any bugs or</w:t>
      </w:r>
      <w:r>
        <w:rPr>
          <w:spacing w:val="-16"/>
          <w:sz w:val="20"/>
        </w:rPr>
        <w:t xml:space="preserve"> </w:t>
      </w:r>
      <w:r>
        <w:rPr>
          <w:sz w:val="20"/>
        </w:rPr>
        <w:t>issues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19"/>
        <w:ind w:hanging="361"/>
        <w:rPr>
          <w:sz w:val="20"/>
        </w:rPr>
      </w:pPr>
      <w:r>
        <w:rPr>
          <w:sz w:val="20"/>
        </w:rPr>
        <w:t>Administer SFDC environment, providing configuration enhanceme</w:t>
      </w:r>
      <w:r>
        <w:rPr>
          <w:sz w:val="20"/>
        </w:rPr>
        <w:t>nt</w:t>
      </w:r>
      <w:r>
        <w:rPr>
          <w:spacing w:val="-12"/>
          <w:sz w:val="20"/>
        </w:rPr>
        <w:t xml:space="preserve"> </w:t>
      </w:r>
      <w:r>
        <w:rPr>
          <w:sz w:val="20"/>
        </w:rPr>
        <w:t>support.</w:t>
      </w:r>
    </w:p>
    <w:p w:rsidR="00EA1A08" w:rsidRDefault="00EA1A08">
      <w:pPr>
        <w:rPr>
          <w:sz w:val="20"/>
        </w:rPr>
        <w:sectPr w:rsidR="00EA1A08">
          <w:headerReference w:type="default" r:id="rId9"/>
          <w:pgSz w:w="12240" w:h="15840"/>
          <w:pgMar w:top="1460" w:right="1220" w:bottom="1680" w:left="1220" w:header="727" w:footer="1314" w:gutter="0"/>
          <w:cols w:space="720"/>
        </w:sectPr>
      </w:pPr>
    </w:p>
    <w:p w:rsidR="00EA1A08" w:rsidRDefault="00EA1A08">
      <w:pPr>
        <w:pStyle w:val="BodyText"/>
        <w:ind w:left="0"/>
      </w:pPr>
    </w:p>
    <w:p w:rsidR="00EA1A08" w:rsidRDefault="00EA1A08">
      <w:pPr>
        <w:pStyle w:val="BodyText"/>
        <w:ind w:left="0"/>
      </w:pPr>
    </w:p>
    <w:p w:rsidR="00EA1A08" w:rsidRDefault="00EA1A08">
      <w:pPr>
        <w:pStyle w:val="BodyText"/>
        <w:spacing w:before="4"/>
        <w:ind w:left="0"/>
        <w:rPr>
          <w:sz w:val="15"/>
        </w:rPr>
      </w:pPr>
    </w:p>
    <w:p w:rsidR="00EA1A08" w:rsidRDefault="009A2891">
      <w:pPr>
        <w:pStyle w:val="BodyText"/>
        <w:ind w:left="112"/>
      </w:pPr>
      <w:r>
        <w:pict>
          <v:line id="_x0000_s1029" style="position:absolute;left:0;text-align:left;z-index:251673600;mso-position-horizontal-relative:page" from="66.35pt,-.25pt" to="545.4pt,-.25pt" strokeweight=".48pt">
            <w10:wrap anchorx="page"/>
          </v:line>
        </w:pict>
      </w:r>
      <w:r>
        <w:pict>
          <v:shape id="_x0000_s1028" type="#_x0000_t202" style="width:478.8pt;height:20.65pt;mso-left-percent:-10001;mso-top-percent:-10001;mso-position-horizontal:absolute;mso-position-horizontal-relative:char;mso-position-vertical:absolute;mso-position-vertical-relative:line;mso-left-percent:-10001;mso-top-percent:-10001" fillcolor="#ededed" stroked="f">
            <v:textbox inset="0,0,0,0">
              <w:txbxContent>
                <w:p w:rsidR="00EA1A08" w:rsidRDefault="009A2891">
                  <w:pPr>
                    <w:tabs>
                      <w:tab w:val="left" w:pos="5662"/>
                    </w:tabs>
                    <w:spacing w:before="2"/>
                    <w:ind w:left="105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Appirio</w:t>
                  </w:r>
                  <w:r>
                    <w:rPr>
                      <w:b/>
                      <w:sz w:val="17"/>
                    </w:rPr>
                    <w:tab/>
                    <w:t>December 2017 to March 2018</w:t>
                  </w:r>
                </w:p>
              </w:txbxContent>
            </v:textbox>
            <w10:wrap type="none"/>
            <w10:anchorlock/>
          </v:shape>
        </w:pict>
      </w:r>
    </w:p>
    <w:p w:rsidR="00EA1A08" w:rsidRDefault="009A2891">
      <w:pPr>
        <w:pStyle w:val="Heading4"/>
        <w:spacing w:line="217" w:lineRule="exact"/>
        <w:jc w:val="both"/>
      </w:pPr>
      <w:r>
        <w:rPr>
          <w:color w:val="00B0F0"/>
        </w:rPr>
        <w:t>Hitachi Vantara - CPQ &amp; Billing CO14</w:t>
      </w:r>
    </w:p>
    <w:p w:rsidR="00EA1A08" w:rsidRDefault="009A2891">
      <w:pPr>
        <w:spacing w:before="1"/>
        <w:ind w:left="217" w:right="5280"/>
        <w:jc w:val="both"/>
        <w:rPr>
          <w:b/>
          <w:sz w:val="20"/>
        </w:rPr>
      </w:pPr>
      <w:r>
        <w:rPr>
          <w:b/>
          <w:color w:val="00B0F0"/>
          <w:sz w:val="20"/>
        </w:rPr>
        <w:t>Trainee Associate consultant Accomplishments and Responsibilities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8"/>
        </w:tabs>
        <w:spacing w:before="4" w:line="261" w:lineRule="auto"/>
        <w:ind w:right="216"/>
        <w:jc w:val="both"/>
        <w:rPr>
          <w:sz w:val="20"/>
        </w:rPr>
      </w:pPr>
      <w:r>
        <w:rPr>
          <w:sz w:val="20"/>
        </w:rPr>
        <w:t>Hitachi Data Systems Corporation provides information infrastructure, data storage solutions, and services for organi</w:t>
      </w:r>
      <w:r>
        <w:rPr>
          <w:sz w:val="20"/>
        </w:rPr>
        <w:t>zations. The company serves finance, education, government, health and life sciences, information technology, insurance, legal, manufacturing, retail, services, telecommunications, transportation, utilities, and other industries</w:t>
      </w:r>
      <w:r>
        <w:rPr>
          <w:spacing w:val="-2"/>
          <w:sz w:val="20"/>
        </w:rPr>
        <w:t xml:space="preserve"> </w:t>
      </w:r>
      <w:r>
        <w:rPr>
          <w:sz w:val="20"/>
        </w:rPr>
        <w:t>worldwide.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8"/>
        </w:tabs>
        <w:spacing w:before="7" w:line="264" w:lineRule="auto"/>
        <w:ind w:right="217"/>
        <w:jc w:val="both"/>
        <w:rPr>
          <w:sz w:val="20"/>
        </w:rPr>
      </w:pPr>
      <w:r>
        <w:rPr>
          <w:sz w:val="20"/>
        </w:rPr>
        <w:t>This application</w:t>
      </w:r>
      <w:r>
        <w:rPr>
          <w:sz w:val="20"/>
        </w:rPr>
        <w:t xml:space="preserve"> involves working on Salesforce CPQ and Billing package to accommodate Orders, Renewal Orders and Billing</w:t>
      </w:r>
      <w:r>
        <w:rPr>
          <w:spacing w:val="-8"/>
          <w:sz w:val="20"/>
        </w:rPr>
        <w:t xml:space="preserve"> </w:t>
      </w:r>
      <w:r>
        <w:rPr>
          <w:sz w:val="20"/>
        </w:rPr>
        <w:t>Process.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8"/>
        </w:tabs>
        <w:spacing w:before="1" w:line="259" w:lineRule="auto"/>
        <w:ind w:right="219"/>
        <w:jc w:val="both"/>
        <w:rPr>
          <w:sz w:val="20"/>
        </w:rPr>
      </w:pPr>
      <w:r>
        <w:rPr>
          <w:sz w:val="20"/>
        </w:rPr>
        <w:t>Worked on Steelbrick CPQ and Billing Package including the Renewal order and Invoicing.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8"/>
        </w:tabs>
        <w:spacing w:before="6" w:line="264" w:lineRule="auto"/>
        <w:ind w:right="220"/>
        <w:jc w:val="both"/>
        <w:rPr>
          <w:sz w:val="20"/>
        </w:rPr>
      </w:pPr>
      <w:r>
        <w:rPr>
          <w:sz w:val="20"/>
        </w:rPr>
        <w:t xml:space="preserve">Invoicing process in implementing, developing and testing solutions on Steelbrick </w:t>
      </w:r>
      <w:r>
        <w:rPr>
          <w:spacing w:val="-2"/>
          <w:sz w:val="20"/>
        </w:rPr>
        <w:t xml:space="preserve">CPQ </w:t>
      </w:r>
      <w:r>
        <w:rPr>
          <w:sz w:val="20"/>
        </w:rPr>
        <w:t>and Billing</w:t>
      </w:r>
      <w:r>
        <w:rPr>
          <w:spacing w:val="-3"/>
          <w:sz w:val="20"/>
        </w:rPr>
        <w:t xml:space="preserve"> </w:t>
      </w:r>
      <w:r>
        <w:rPr>
          <w:sz w:val="20"/>
        </w:rPr>
        <w:t>Package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8"/>
        </w:tabs>
        <w:spacing w:line="259" w:lineRule="auto"/>
        <w:ind w:right="883"/>
        <w:jc w:val="both"/>
        <w:rPr>
          <w:sz w:val="20"/>
        </w:rPr>
      </w:pPr>
      <w:r>
        <w:rPr>
          <w:sz w:val="20"/>
        </w:rPr>
        <w:t>Attended daily standup meetings with project team to understand pain points and requirements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8"/>
        </w:tabs>
        <w:ind w:hanging="361"/>
        <w:jc w:val="both"/>
        <w:rPr>
          <w:sz w:val="20"/>
        </w:rPr>
      </w:pPr>
      <w:r>
        <w:pict>
          <v:line id="_x0000_s1027" style="position:absolute;left:0;text-align:left;z-index:251674624;mso-position-horizontal-relative:page" from="66.35pt,34.3pt" to="545.4pt,34.3pt" strokeweight=".48pt">
            <w10:wrap anchorx="page"/>
          </v:line>
        </w:pict>
      </w:r>
      <w:r>
        <w:rPr>
          <w:sz w:val="20"/>
        </w:rPr>
        <w:t>Design and create Apex</w:t>
      </w:r>
      <w:r>
        <w:rPr>
          <w:spacing w:val="-7"/>
          <w:sz w:val="20"/>
        </w:rPr>
        <w:t xml:space="preserve"> </w:t>
      </w:r>
      <w:r>
        <w:rPr>
          <w:sz w:val="20"/>
        </w:rPr>
        <w:t>Triggers.</w:t>
      </w:r>
    </w:p>
    <w:p w:rsidR="00EA1A08" w:rsidRDefault="00EA1A08">
      <w:pPr>
        <w:pStyle w:val="BodyText"/>
        <w:ind w:left="0"/>
      </w:pPr>
    </w:p>
    <w:p w:rsidR="00EA1A08" w:rsidRDefault="009A2891">
      <w:pPr>
        <w:pStyle w:val="BodyText"/>
        <w:spacing w:before="5"/>
        <w:ind w:left="0"/>
        <w:rPr>
          <w:sz w:val="14"/>
        </w:rPr>
      </w:pPr>
      <w:r>
        <w:pict>
          <v:shape id="_x0000_s1026" type="#_x0000_t202" style="position:absolute;margin-left:66.6pt;margin-top:9.95pt;width:478.8pt;height:20.65pt;z-index:-251643904;mso-wrap-distance-left:0;mso-wrap-distance-right:0;mso-position-horizontal-relative:page" fillcolor="#ededed" stroked="f">
            <v:textbox inset="0,0,0,0">
              <w:txbxContent>
                <w:p w:rsidR="00EA1A08" w:rsidRDefault="009A2891">
                  <w:pPr>
                    <w:tabs>
                      <w:tab w:val="left" w:pos="6639"/>
                    </w:tabs>
                    <w:spacing w:before="2"/>
                    <w:ind w:left="105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Apttus</w:t>
                  </w:r>
                  <w:r>
                    <w:rPr>
                      <w:b/>
                      <w:sz w:val="17"/>
                    </w:rPr>
                    <w:tab/>
                  </w:r>
                  <w:r>
                    <w:rPr>
                      <w:b/>
                      <w:sz w:val="17"/>
                    </w:rPr>
                    <w:t>June 2017 – December</w:t>
                  </w:r>
                  <w:r>
                    <w:rPr>
                      <w:b/>
                      <w:spacing w:val="28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2017</w:t>
                  </w:r>
                </w:p>
              </w:txbxContent>
            </v:textbox>
            <w10:wrap type="topAndBottom" anchorx="page"/>
          </v:shape>
        </w:pict>
      </w:r>
    </w:p>
    <w:p w:rsidR="00EA1A08" w:rsidRDefault="009A2891">
      <w:pPr>
        <w:pStyle w:val="Heading4"/>
        <w:spacing w:line="229" w:lineRule="exact"/>
        <w:jc w:val="both"/>
      </w:pPr>
      <w:r>
        <w:rPr>
          <w:color w:val="00B0F0"/>
        </w:rPr>
        <w:t>Novartis Pharma AG</w:t>
      </w:r>
    </w:p>
    <w:p w:rsidR="00EA1A08" w:rsidRDefault="009A2891">
      <w:pPr>
        <w:spacing w:before="3" w:line="237" w:lineRule="auto"/>
        <w:ind w:left="217" w:right="5280"/>
        <w:jc w:val="both"/>
        <w:rPr>
          <w:b/>
          <w:sz w:val="20"/>
        </w:rPr>
      </w:pPr>
      <w:r>
        <w:rPr>
          <w:b/>
          <w:color w:val="00B0F0"/>
          <w:sz w:val="20"/>
        </w:rPr>
        <w:t>Trainee Associate consultant Accomplishments and Responsibilities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8"/>
        </w:tabs>
        <w:spacing w:before="2" w:line="278" w:lineRule="auto"/>
        <w:ind w:right="219"/>
        <w:jc w:val="both"/>
        <w:rPr>
          <w:sz w:val="20"/>
        </w:rPr>
      </w:pPr>
      <w:r>
        <w:rPr>
          <w:sz w:val="20"/>
        </w:rPr>
        <w:t>Novartis has selected Salesforce CPQ for enterprise standard Configure, Price, Quote software for their Alcon</w:t>
      </w:r>
      <w:r>
        <w:rPr>
          <w:spacing w:val="-5"/>
          <w:sz w:val="20"/>
        </w:rPr>
        <w:t xml:space="preserve"> </w:t>
      </w:r>
      <w:r>
        <w:rPr>
          <w:sz w:val="20"/>
        </w:rPr>
        <w:t>subsidiary.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8"/>
        </w:tabs>
        <w:spacing w:line="273" w:lineRule="auto"/>
        <w:ind w:right="219"/>
        <w:jc w:val="both"/>
        <w:rPr>
          <w:sz w:val="20"/>
        </w:rPr>
      </w:pPr>
      <w:r>
        <w:rPr>
          <w:sz w:val="20"/>
        </w:rPr>
        <w:t>This application was about integrating the existing Commercial IT framework and allow sales representatives to drive productivity while providing a standard consistent pricing framework based on discount and financing</w:t>
      </w:r>
      <w:r>
        <w:rPr>
          <w:spacing w:val="-11"/>
          <w:sz w:val="20"/>
        </w:rPr>
        <w:t xml:space="preserve"> </w:t>
      </w:r>
      <w:r>
        <w:rPr>
          <w:sz w:val="20"/>
        </w:rPr>
        <w:t>terms.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8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Understanding the client requir</w:t>
      </w:r>
      <w:r>
        <w:rPr>
          <w:sz w:val="20"/>
        </w:rPr>
        <w:t>ements deeply and upcoming with</w:t>
      </w:r>
      <w:r>
        <w:rPr>
          <w:spacing w:val="-9"/>
          <w:sz w:val="20"/>
        </w:rPr>
        <w:t xml:space="preserve"> </w:t>
      </w:r>
      <w:r>
        <w:rPr>
          <w:sz w:val="20"/>
        </w:rPr>
        <w:t>solutions.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33" w:line="273" w:lineRule="auto"/>
        <w:ind w:right="219"/>
        <w:rPr>
          <w:sz w:val="20"/>
        </w:rPr>
      </w:pPr>
      <w:r>
        <w:rPr>
          <w:sz w:val="20"/>
        </w:rPr>
        <w:t>Working as CPQ Trained resource on this project including the whole Configure Price Quote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1" w:line="273" w:lineRule="auto"/>
        <w:ind w:right="220"/>
        <w:rPr>
          <w:sz w:val="20"/>
        </w:rPr>
      </w:pPr>
      <w:r>
        <w:rPr>
          <w:sz w:val="20"/>
        </w:rPr>
        <w:t>Designing the Search Filters, Price rules, Product rules, Triggers, Test Classes, Issue Fixing on the basis of requ</w:t>
      </w:r>
      <w:r>
        <w:rPr>
          <w:sz w:val="20"/>
        </w:rPr>
        <w:t>ire3mnet and discussion with team</w:t>
      </w:r>
      <w:r>
        <w:rPr>
          <w:spacing w:val="-12"/>
          <w:sz w:val="20"/>
        </w:rPr>
        <w:t xml:space="preserve"> </w:t>
      </w:r>
      <w:r>
        <w:rPr>
          <w:sz w:val="20"/>
        </w:rPr>
        <w:t>lead.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5"/>
        <w:ind w:hanging="361"/>
        <w:rPr>
          <w:sz w:val="20"/>
        </w:rPr>
      </w:pPr>
      <w:r>
        <w:rPr>
          <w:sz w:val="20"/>
        </w:rPr>
        <w:t>Migrating the data to different</w:t>
      </w:r>
      <w:r>
        <w:rPr>
          <w:spacing w:val="-6"/>
          <w:sz w:val="20"/>
        </w:rPr>
        <w:t xml:space="preserve"> </w:t>
      </w:r>
      <w:r>
        <w:rPr>
          <w:sz w:val="20"/>
        </w:rPr>
        <w:t>org.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33"/>
        <w:ind w:hanging="361"/>
        <w:rPr>
          <w:sz w:val="20"/>
        </w:rPr>
      </w:pPr>
      <w:r>
        <w:rPr>
          <w:sz w:val="20"/>
        </w:rPr>
        <w:t>Design and create Apex</w:t>
      </w:r>
      <w:r>
        <w:rPr>
          <w:spacing w:val="-7"/>
          <w:sz w:val="20"/>
        </w:rPr>
        <w:t xml:space="preserve"> </w:t>
      </w:r>
      <w:r>
        <w:rPr>
          <w:sz w:val="20"/>
        </w:rPr>
        <w:t>Triggers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24"/>
        <w:ind w:hanging="361"/>
        <w:rPr>
          <w:sz w:val="20"/>
        </w:rPr>
      </w:pPr>
      <w:r>
        <w:rPr>
          <w:sz w:val="20"/>
        </w:rPr>
        <w:t>Technology used Apex, Steelbrick</w:t>
      </w:r>
      <w:r>
        <w:rPr>
          <w:spacing w:val="-6"/>
          <w:sz w:val="20"/>
        </w:rPr>
        <w:t xml:space="preserve"> </w:t>
      </w:r>
      <w:r>
        <w:rPr>
          <w:sz w:val="20"/>
        </w:rPr>
        <w:t>CPQ.</w:t>
      </w:r>
    </w:p>
    <w:p w:rsidR="00EA1A08" w:rsidRDefault="009A2891">
      <w:pPr>
        <w:pStyle w:val="ListParagraph"/>
        <w:numPr>
          <w:ilvl w:val="0"/>
          <w:numId w:val="1"/>
        </w:numPr>
        <w:tabs>
          <w:tab w:val="left" w:pos="577"/>
          <w:tab w:val="left" w:pos="578"/>
          <w:tab w:val="left" w:pos="1312"/>
          <w:tab w:val="left" w:pos="2200"/>
          <w:tab w:val="left" w:pos="2836"/>
          <w:tab w:val="left" w:pos="4099"/>
          <w:tab w:val="left" w:pos="5076"/>
          <w:tab w:val="left" w:pos="6355"/>
          <w:tab w:val="left" w:pos="6938"/>
          <w:tab w:val="left" w:pos="8356"/>
          <w:tab w:val="left" w:pos="9377"/>
        </w:tabs>
        <w:spacing w:before="33" w:line="273" w:lineRule="auto"/>
        <w:ind w:right="220"/>
        <w:rPr>
          <w:sz w:val="20"/>
        </w:rPr>
      </w:pPr>
      <w:r>
        <w:rPr>
          <w:sz w:val="20"/>
        </w:rPr>
        <w:t>Work</w:t>
      </w:r>
      <w:r>
        <w:rPr>
          <w:sz w:val="20"/>
        </w:rPr>
        <w:tab/>
        <w:t>closely</w:t>
      </w:r>
      <w:r>
        <w:rPr>
          <w:sz w:val="20"/>
        </w:rPr>
        <w:tab/>
        <w:t>with</w:t>
      </w:r>
      <w:r>
        <w:rPr>
          <w:sz w:val="20"/>
        </w:rPr>
        <w:tab/>
        <w:t>engineers,</w:t>
      </w:r>
      <w:r>
        <w:rPr>
          <w:sz w:val="20"/>
        </w:rPr>
        <w:tab/>
        <w:t>product</w:t>
      </w:r>
      <w:r>
        <w:rPr>
          <w:sz w:val="20"/>
        </w:rPr>
        <w:tab/>
        <w:t>managers,</w:t>
      </w:r>
      <w:r>
        <w:rPr>
          <w:sz w:val="20"/>
        </w:rPr>
        <w:tab/>
        <w:t>and</w:t>
      </w:r>
      <w:r>
        <w:rPr>
          <w:sz w:val="20"/>
        </w:rPr>
        <w:tab/>
        <w:t>professional</w:t>
      </w:r>
      <w:r>
        <w:rPr>
          <w:sz w:val="20"/>
        </w:rPr>
        <w:tab/>
        <w:t>services</w:t>
      </w:r>
      <w:r>
        <w:rPr>
          <w:sz w:val="20"/>
        </w:rPr>
        <w:tab/>
      </w:r>
      <w:r>
        <w:rPr>
          <w:spacing w:val="-10"/>
          <w:sz w:val="20"/>
        </w:rPr>
        <w:t xml:space="preserve">to </w:t>
      </w:r>
      <w:r>
        <w:rPr>
          <w:sz w:val="20"/>
        </w:rPr>
        <w:t>troubleshoot and resolve issues during product</w:t>
      </w:r>
      <w:r>
        <w:rPr>
          <w:spacing w:val="-8"/>
          <w:sz w:val="20"/>
        </w:rPr>
        <w:t xml:space="preserve"> </w:t>
      </w:r>
      <w:r>
        <w:rPr>
          <w:sz w:val="20"/>
        </w:rPr>
        <w:t>development.</w:t>
      </w:r>
    </w:p>
    <w:sectPr w:rsidR="00EA1A08">
      <w:pgSz w:w="12240" w:h="15840"/>
      <w:pgMar w:top="1460" w:right="1220" w:bottom="1680" w:left="1220" w:header="727" w:footer="1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91" w:rsidRDefault="009A2891">
      <w:r>
        <w:separator/>
      </w:r>
    </w:p>
  </w:endnote>
  <w:endnote w:type="continuationSeparator" w:id="0">
    <w:p w:rsidR="009A2891" w:rsidRDefault="009A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08" w:rsidRDefault="009A2891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4pt;margin-top:706.2pt;width:51.4pt;height:24.6pt;z-index:-251904000;mso-position-horizontal-relative:page;mso-position-vertical-relative:page" filled="f" stroked="f">
          <v:textbox inset="0,0,0,0">
            <w:txbxContent>
              <w:p w:rsidR="00EA1A08" w:rsidRDefault="009A2891">
                <w:pPr>
                  <w:spacing w:before="203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8171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rFonts w:ascii="Calibri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91" w:rsidRDefault="009A2891">
      <w:r>
        <w:separator/>
      </w:r>
    </w:p>
  </w:footnote>
  <w:footnote w:type="continuationSeparator" w:id="0">
    <w:p w:rsidR="009A2891" w:rsidRDefault="009A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08" w:rsidRDefault="009A2891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2.65pt;margin-top:35.35pt;width:152.7pt;height:39.65pt;z-index:-251902976;mso-position-horizontal-relative:page;mso-position-vertical-relative:page" filled="f" stroked="f">
          <v:textbox inset="0,0,0,0">
            <w:txbxContent>
              <w:p w:rsidR="00EA1A08" w:rsidRDefault="009A2891">
                <w:pPr>
                  <w:spacing w:before="21"/>
                  <w:ind w:right="18"/>
                  <w:jc w:val="right"/>
                  <w:rPr>
                    <w:rFonts w:ascii="Trebuchet MS"/>
                    <w:b/>
                    <w:sz w:val="32"/>
                  </w:rPr>
                </w:pPr>
                <w:r>
                  <w:rPr>
                    <w:rFonts w:ascii="Trebuchet MS"/>
                    <w:b/>
                    <w:sz w:val="32"/>
                  </w:rPr>
                  <w:t>Sakshi</w:t>
                </w:r>
                <w:r>
                  <w:rPr>
                    <w:rFonts w:ascii="Trebuchet MS"/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rFonts w:ascii="Trebuchet MS"/>
                    <w:b/>
                    <w:sz w:val="32"/>
                  </w:rPr>
                  <w:t>Arora</w:t>
                </w:r>
              </w:p>
              <w:p w:rsidR="00EA1A08" w:rsidRDefault="009A2891">
                <w:pPr>
                  <w:spacing w:before="8"/>
                  <w:ind w:right="18"/>
                  <w:jc w:val="right"/>
                  <w:rPr>
                    <w:rFonts w:ascii="Trebuchet MS"/>
                    <w:sz w:val="32"/>
                  </w:rPr>
                </w:pPr>
                <w:r>
                  <w:rPr>
                    <w:rFonts w:ascii="Trebuchet MS"/>
                    <w:sz w:val="32"/>
                  </w:rPr>
                  <w:t>Sr.Software</w:t>
                </w:r>
                <w:r>
                  <w:rPr>
                    <w:rFonts w:ascii="Trebuchet MS"/>
                    <w:spacing w:val="-10"/>
                    <w:sz w:val="32"/>
                  </w:rPr>
                  <w:t xml:space="preserve"> </w:t>
                </w:r>
                <w:r>
                  <w:rPr>
                    <w:rFonts w:ascii="Trebuchet MS"/>
                    <w:sz w:val="32"/>
                  </w:rPr>
                  <w:t>Engineer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0093D"/>
    <w:multiLevelType w:val="hybridMultilevel"/>
    <w:tmpl w:val="4E82456A"/>
    <w:lvl w:ilvl="0" w:tplc="67EAF36C">
      <w:numFmt w:val="bullet"/>
      <w:lvlText w:val=""/>
      <w:lvlJc w:val="left"/>
      <w:pPr>
        <w:ind w:left="577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259E7628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en-US"/>
      </w:rPr>
    </w:lvl>
    <w:lvl w:ilvl="2" w:tplc="395A99F6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en-US"/>
      </w:rPr>
    </w:lvl>
    <w:lvl w:ilvl="3" w:tplc="216A3DFA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F8267C92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en-US"/>
      </w:rPr>
    </w:lvl>
    <w:lvl w:ilvl="5" w:tplc="6430170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D0DE5CA2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en-US"/>
      </w:rPr>
    </w:lvl>
    <w:lvl w:ilvl="7" w:tplc="24FC45B0"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en-US"/>
      </w:rPr>
    </w:lvl>
    <w:lvl w:ilvl="8" w:tplc="D18C8E82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8BE6201"/>
    <w:multiLevelType w:val="hybridMultilevel"/>
    <w:tmpl w:val="398C4284"/>
    <w:lvl w:ilvl="0" w:tplc="2C006804">
      <w:numFmt w:val="bullet"/>
      <w:lvlText w:val=""/>
      <w:lvlJc w:val="left"/>
      <w:pPr>
        <w:ind w:left="577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BE7412C8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CCBE20C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3" w:tplc="B5FAE054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en-US"/>
      </w:rPr>
    </w:lvl>
    <w:lvl w:ilvl="4" w:tplc="B78869C4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5" w:tplc="054C6D54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en-US"/>
      </w:rPr>
    </w:lvl>
    <w:lvl w:ilvl="6" w:tplc="B9FEC892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en-US"/>
      </w:rPr>
    </w:lvl>
    <w:lvl w:ilvl="7" w:tplc="2612E5A2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en-US"/>
      </w:rPr>
    </w:lvl>
    <w:lvl w:ilvl="8" w:tplc="2632B5BE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1A08"/>
    <w:rsid w:val="009A2891"/>
    <w:rsid w:val="00D8171E"/>
    <w:rsid w:val="00E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116828C"/>
  <w15:docId w15:val="{166E5BF3-DAEE-4C5C-82DE-5D3C8CC3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323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17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spacing w:before="1"/>
      <w:ind w:left="323"/>
      <w:outlineLvl w:val="2"/>
    </w:pPr>
    <w:rPr>
      <w:rFonts w:ascii="Calibri" w:eastAsia="Calibri" w:hAnsi="Calibri" w:cs="Calibri"/>
    </w:rPr>
  </w:style>
  <w:style w:type="paragraph" w:styleId="Heading4">
    <w:name w:val="heading 4"/>
    <w:basedOn w:val="Normal"/>
    <w:uiPriority w:val="1"/>
    <w:qFormat/>
    <w:pPr>
      <w:ind w:left="21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77" w:hanging="361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ora.sakshi1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4629</Characters>
  <Application>Microsoft Office Word</Application>
  <DocSecurity>0</DocSecurity>
  <Lines>38</Lines>
  <Paragraphs>10</Paragraphs>
  <ScaleCrop>false</ScaleCrop>
  <Company>Birlasoft India Ltd.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Sakshi_Arora_Resume.docx</dc:title>
  <cp:lastModifiedBy>Sakshi Arora</cp:lastModifiedBy>
  <cp:revision>2</cp:revision>
  <dcterms:created xsi:type="dcterms:W3CDTF">2020-08-24T19:03:00Z</dcterms:created>
  <dcterms:modified xsi:type="dcterms:W3CDTF">2020-08-24T19:07:00Z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Word</vt:lpwstr>
  </property>
  <property fmtid="{D5CDD505-2E9C-101B-9397-08002B2CF9AE}" pid="4" name="LastSaved">
    <vt:filetime>2020-08-24T00:00:00Z</vt:filetime>
  </property>
</Properties>
</file>